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6"/>
        </w:rPr>
        <w:t>Resumen de Clase 1: Introducción a la Materia y Repaso de Fundamentos SQL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DATOS GENERALES</w:t>
      </w:r>
    </w:p>
    <w:tbl>
      <w:tblPr>
        <w:tblW w:w="660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06"/>
        <w:gridCol w:w="5197"/>
      </w:tblGrid>
      <w:tr>
        <w:trPr>
          <w:tblHeader w:val="true"/>
        </w:trPr>
        <w:tc>
          <w:tcPr>
            <w:tcW w:w="140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Materia</w:t>
            </w:r>
          </w:p>
        </w:tc>
        <w:tc>
          <w:tcPr>
            <w:tcW w:w="5197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Diseño y Administración de Bases de Datos II</w:t>
            </w:r>
          </w:p>
        </w:tc>
      </w:tr>
      <w:tr>
        <w:trPr/>
        <w:tc>
          <w:tcPr>
            <w:tcW w:w="14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Docente</w:t>
            </w:r>
          </w:p>
        </w:tc>
        <w:tc>
          <w:tcPr>
            <w:tcW w:w="51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Ing. Juan Manuel Goya</w:t>
            </w:r>
          </w:p>
        </w:tc>
      </w:tr>
      <w:tr>
        <w:trPr/>
        <w:tc>
          <w:tcPr>
            <w:tcW w:w="14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Fecha</w:t>
            </w:r>
          </w:p>
        </w:tc>
        <w:tc>
          <w:tcPr>
            <w:tcW w:w="51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17 de marzo de 2026</w:t>
            </w:r>
          </w:p>
        </w:tc>
      </w:tr>
      <w:tr>
        <w:trPr/>
        <w:tc>
          <w:tcPr>
            <w:tcW w:w="14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Duración</w:t>
            </w:r>
          </w:p>
        </w:tc>
        <w:tc>
          <w:tcPr>
            <w:tcW w:w="51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 horas</w:t>
            </w:r>
          </w:p>
        </w:tc>
      </w:tr>
      <w:tr>
        <w:trPr/>
        <w:tc>
          <w:tcPr>
            <w:tcW w:w="14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Comisiones</w:t>
            </w:r>
          </w:p>
        </w:tc>
        <w:tc>
          <w:tcPr>
            <w:tcW w:w="519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13:45-18:00 / 18:15-22:30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1. PRESENTACIÓN DE LA MATERIA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Estructura del cuatrimestre</w:t>
      </w:r>
    </w:p>
    <w:tbl>
      <w:tblPr>
        <w:tblW w:w="752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928"/>
        <w:gridCol w:w="4744"/>
        <w:gridCol w:w="1854"/>
      </w:tblGrid>
      <w:tr>
        <w:trPr>
          <w:tblHeader w:val="true"/>
        </w:trPr>
        <w:tc>
          <w:tcPr>
            <w:tcW w:w="928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Unidad</w:t>
            </w:r>
          </w:p>
        </w:tc>
        <w:tc>
          <w:tcPr>
            <w:tcW w:w="474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Temas</w:t>
            </w:r>
          </w:p>
        </w:tc>
        <w:tc>
          <w:tcPr>
            <w:tcW w:w="185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Duración</w:t>
            </w:r>
          </w:p>
        </w:tc>
      </w:tr>
      <w:tr>
        <w:trPr/>
        <w:tc>
          <w:tcPr>
            <w:tcW w:w="92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U1+U2</w:t>
            </w:r>
          </w:p>
        </w:tc>
        <w:tc>
          <w:tcPr>
            <w:tcW w:w="474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Administración, transacciones, optimización</w:t>
            </w:r>
          </w:p>
        </w:tc>
        <w:tc>
          <w:tcPr>
            <w:tcW w:w="18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3 clases (rápido)</w:t>
            </w:r>
          </w:p>
        </w:tc>
      </w:tr>
      <w:tr>
        <w:trPr/>
        <w:tc>
          <w:tcPr>
            <w:tcW w:w="92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U3</w:t>
            </w:r>
          </w:p>
        </w:tc>
        <w:tc>
          <w:tcPr>
            <w:tcW w:w="474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Datos semiestructurados (XML, JSON)</w:t>
            </w:r>
          </w:p>
        </w:tc>
        <w:tc>
          <w:tcPr>
            <w:tcW w:w="18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 clases</w:t>
            </w:r>
          </w:p>
        </w:tc>
      </w:tr>
      <w:tr>
        <w:trPr/>
        <w:tc>
          <w:tcPr>
            <w:tcW w:w="928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U4</w:t>
            </w:r>
          </w:p>
        </w:tc>
        <w:tc>
          <w:tcPr>
            <w:tcW w:w="474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NoSQL (MongoDB, Neo4j)</w:t>
            </w:r>
          </w:p>
        </w:tc>
        <w:tc>
          <w:tcPr>
            <w:tcW w:w="185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6 clases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Evaluaciones</w:t>
      </w:r>
    </w:p>
    <w:tbl>
      <w:tblPr>
        <w:tblW w:w="628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47"/>
        <w:gridCol w:w="2589"/>
        <w:gridCol w:w="1350"/>
      </w:tblGrid>
      <w:tr>
        <w:trPr>
          <w:tblHeader w:val="true"/>
        </w:trPr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Instancia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Fecha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Tipo</w:t>
            </w:r>
          </w:p>
        </w:tc>
      </w:tr>
      <w:tr>
        <w:trPr/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IE1 (Primer Parcial)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28/04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U1+U2+U3</w:t>
            </w:r>
          </w:p>
        </w:tc>
      </w:tr>
      <w:tr>
        <w:trPr/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IE2 (Segundo Parcial)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09/06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U4</w:t>
            </w:r>
          </w:p>
        </w:tc>
      </w:tr>
      <w:tr>
        <w:trPr/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Recuperatorio 1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05/05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IE1</w:t>
            </w:r>
          </w:p>
        </w:tc>
      </w:tr>
      <w:tr>
        <w:trPr/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Recuperatorio 2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23/06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IE2</w:t>
            </w:r>
          </w:p>
        </w:tc>
      </w:tr>
      <w:tr>
        <w:trPr/>
        <w:tc>
          <w:tcPr>
            <w:tcW w:w="2347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TPI</w:t>
            </w:r>
          </w:p>
        </w:tc>
        <w:tc>
          <w:tcPr>
            <w:tcW w:w="258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 entregas escalonadas</w:t>
            </w:r>
          </w:p>
        </w:tc>
        <w:tc>
          <w:tcPr>
            <w:tcW w:w="135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Obligatorio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TPI - Trabajo Práctico Integrador</w:t>
      </w:r>
    </w:p>
    <w:tbl>
      <w:tblPr>
        <w:tblW w:w="476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759"/>
        <w:gridCol w:w="2972"/>
        <w:gridCol w:w="1031"/>
      </w:tblGrid>
      <w:tr>
        <w:trPr>
          <w:tblHeader w:val="true"/>
        </w:trPr>
        <w:tc>
          <w:tcPr>
            <w:tcW w:w="759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Etapa</w:t>
            </w:r>
          </w:p>
        </w:tc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Descripción</w:t>
            </w:r>
          </w:p>
        </w:tc>
        <w:tc>
          <w:tcPr>
            <w:tcW w:w="103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Entrega</w:t>
            </w:r>
          </w:p>
        </w:tc>
      </w:tr>
      <w:tr>
        <w:trPr/>
        <w:tc>
          <w:tcPr>
            <w:tcW w:w="75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</w:t>
            </w:r>
          </w:p>
        </w:tc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Modelo Relacional (MySQL)</w:t>
            </w:r>
          </w:p>
        </w:tc>
        <w:tc>
          <w:tcPr>
            <w:tcW w:w="10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28/04</w:t>
            </w:r>
          </w:p>
        </w:tc>
      </w:tr>
      <w:tr>
        <w:trPr/>
        <w:tc>
          <w:tcPr>
            <w:tcW w:w="75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</w:t>
            </w:r>
          </w:p>
        </w:tc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JSON en SQL</w:t>
            </w:r>
          </w:p>
        </w:tc>
        <w:tc>
          <w:tcPr>
            <w:tcW w:w="10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28/04</w:t>
            </w:r>
          </w:p>
        </w:tc>
      </w:tr>
      <w:tr>
        <w:trPr/>
        <w:tc>
          <w:tcPr>
            <w:tcW w:w="75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3</w:t>
            </w:r>
          </w:p>
        </w:tc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Migración a MongoDB</w:t>
            </w:r>
          </w:p>
        </w:tc>
        <w:tc>
          <w:tcPr>
            <w:tcW w:w="10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26/05</w:t>
            </w:r>
          </w:p>
        </w:tc>
      </w:tr>
      <w:tr>
        <w:trPr/>
        <w:tc>
          <w:tcPr>
            <w:tcW w:w="759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4</w:t>
            </w:r>
          </w:p>
        </w:tc>
        <w:tc>
          <w:tcPr>
            <w:tcW w:w="297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Grafos en Neo4j</w:t>
            </w:r>
          </w:p>
        </w:tc>
        <w:tc>
          <w:tcPr>
            <w:tcW w:w="103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23/06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2. DIFERENCIA ENTRE MER Y MODELO RELACIONAL</w:t>
      </w:r>
    </w:p>
    <w:tbl>
      <w:tblPr>
        <w:tblW w:w="763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51"/>
        <w:gridCol w:w="3420"/>
        <w:gridCol w:w="2664"/>
      </w:tblGrid>
      <w:tr>
        <w:trPr>
          <w:tblHeader w:val="true"/>
        </w:trPr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Aspecto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MER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Modelo Relacional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Naturaleza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Conceptual / Semántico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Lógico / Implementable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Objetivo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Comunicar requisitos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Almacenar datos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Elementos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Entidades, atributos, relaciones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Tablas, filas, columnas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Cardinalidad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Explícita (1:N, M:N)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Resuelta con claves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auto"/>
                <w:sz w:val="23"/>
              </w:rPr>
              <w:t>Momento</w:t>
            </w:r>
          </w:p>
        </w:tc>
        <w:tc>
          <w:tcPr>
            <w:tcW w:w="342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Diseño inicial</w:t>
            </w:r>
          </w:p>
        </w:tc>
        <w:tc>
          <w:tcPr>
            <w:tcW w:w="266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Implementación final</w:t>
            </w:r>
          </w:p>
        </w:tc>
      </w:tr>
    </w:tbl>
    <w:p>
      <w:pPr>
        <w:pStyle w:val="BodyText"/>
        <w:widowControl/>
        <w:pBdr>
          <w:left w:val="single" w:sz="6" w:space="11" w:color="81858C"/>
        </w:pBdr>
        <w:bidi w:val="0"/>
        <w:spacing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24"/>
        </w:rPr>
        <w:t>Analogía: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auto"/>
          <w:spacing w:val="0"/>
          <w:sz w:val="24"/>
        </w:rPr>
        <w:t> MER = plano de arquitecto | Modelo Relacional = casa construida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br/>
        <w:t>3. EJEMPLO 1: SISTEMA DE BIBLIOTECA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ER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┌─────────┐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1     ┌────────────┐     N      ┌──────┐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Socio       │────────│     Préstamo      │──────│  Libro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└─────────┘        └────────────┘      └─────┘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Relacional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socios 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id_socio INT AUTO_INCREMENT PRIMARY KEY,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nombre VARCHAR(50)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apellido VARCHAR(50)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email VARCHAR(100) UNIQUE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olor w:val="auto"/>
        </w:rPr>
      </w:pPr>
      <w:r>
        <w:rPr>
          <w:color w:val="auto"/>
        </w:rPr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libros 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id_libro INT AUTO_INCREMENT PRIMARY KEY,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titulo VARCHAR(200)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autor VARCHAR(100)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disponible BOOLEAN DEFAULT TRUE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olor w:val="auto"/>
        </w:rPr>
      </w:pPr>
      <w:r>
        <w:rPr>
          <w:color w:val="auto"/>
        </w:rPr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prestamos (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id_prestamo INT AUTO_INCREMENT PRIMARY KEY,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id_socio INT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id_libro INT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fecha_prestamo DATE NOT NULL,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fecha_devolucion DATE,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FOREIGN KEY (id_socio) REFERENCES socios(id_socio),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FOREIGN KEY (id_libro) REFERENCES libros(id_libro)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);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/>
      </w:r>
      <w:r>
        <w:br w:type="page"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4. EJEMPLO 2: SISTEMA UNIVERSITARIO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ER (con herencia)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olor w:val="auto"/>
        </w:rPr>
      </w:pPr>
      <w:r>
        <w:rPr>
          <w:caps w:val="false"/>
          <w:smallCaps w:val="false"/>
          <w:color w:val="auto"/>
        </w:rPr>
        <w:t xml:space="preserve">                    ┌──────────┐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Persona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 xml:space="preserve">(general)   │ 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└────┬─────┘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┌─────────────┴─────────────┐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│  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┌────┴─────┐                ┌────┴─────┐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Estudiante│                                      │    Profesor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└──────────┘                └──────────┘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Relacional (tablas)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┌─────────────────┐     ┌─────────────────┐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personas              │            │        telefonos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├─────────────────┤     ├─────────────────┤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* id_persona(PK)        │◄───  │  ● id_persona(FK)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nombre                     │            │      numero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apellido                     │            │     tipo   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tipo (E/P)                   │            └──────────────────┘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legajo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especialidad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└────────┬────────┘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┌────┴────┐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▼         ▼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┌──────────┐ ┌──────────┐     ┌──────────┐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dicta          │   │ inscribe        │            │  cursos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├──────────┤ ├──────────┤     ├──────────┤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│ ●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id_prof       │  │  ●id_est       │            │  * codigo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│ ●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cod_curso │  │●cod_curso  │◄───  │    nombre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año            │   │  año              │            │    creditos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cuatri        │   │  cuatri           │            └──────────┘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         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nota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└──────────┘ └──────────┘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142" w:after="125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5. EJEMPLO 3: SISTEMA DE LIBRERÍA (EJERCICIO)</w:t>
      </w:r>
    </w:p>
    <w:p>
      <w:pPr>
        <w:pStyle w:val="Heading3"/>
        <w:widowControl/>
        <w:bidi w:val="0"/>
        <w:spacing w:lineRule="atLeast" w:line="450" w:before="142" w:after="125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ER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>┌──────────┐     ┌──────────┐     ┌────────────┐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Cliente         │─────│  Venta           │─────│         Detalle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└──────────┘     └──────────┘   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Venta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└─────┬──────┘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┌────┴─────┐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Producto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└────┬─────┘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    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┌────┴─────┐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Categoría │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  <w:color w:val="auto"/>
        </w:rPr>
      </w:pPr>
      <w:r>
        <w:rPr>
          <w:caps w:val="false"/>
          <w:smallCaps w:val="false"/>
          <w:color w:val="auto"/>
        </w:rPr>
        <w:t xml:space="preserve">                                   └──────────┘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0"/>
        </w:rPr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Modelo Relacional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categorias (id_categoria INT PK, nombre VARCHAR(50));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productos (id_producto INT PK, nombre VARCHAR(100), precio DECIMAL, stock INT, id_categoria FK);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clientes (id_cliente INT PK, nombre VARCHAR(50), apellido VARCHAR(50), email UNIQUE);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ventas (id_venta INT PK, id_cliente FK, fecha DATETIME);</w:t>
      </w:r>
    </w:p>
    <w:p>
      <w:pPr>
        <w:pStyle w:val="Textopreformateado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uto"/>
          <w:sz w:val="20"/>
        </w:rPr>
        <w:t>CREATE TABLE detalle_ventas (id_detalle INT PK, id_venta FK, id_producto FK, cantidad INT, precio_unitario DECIMAL);</w:t>
      </w:r>
    </w:p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6. CONSULTAS BÁSICAS PRACTICADAS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6882"/>
        <w:gridCol w:w="2756"/>
      </w:tblGrid>
      <w:tr>
        <w:trPr>
          <w:tblHeader w:val="true"/>
        </w:trPr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Consulta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Descripción</w:t>
            </w:r>
          </w:p>
        </w:tc>
      </w:tr>
      <w:tr>
        <w:trPr/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* FROM libros WHERE disponible = TRUE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Libros disponibles</w:t>
            </w:r>
          </w:p>
        </w:tc>
      </w:tr>
      <w:tr>
        <w:trPr/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s.nombre, l.titulo FROM socios s JOIN prestamos p JOIN libros l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Préstamos activos</w:t>
            </w:r>
          </w:p>
        </w:tc>
      </w:tr>
      <w:tr>
        <w:trPr/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s.nombre, COUNT(p.id_prestamo) FROM socios s LEFT JOIN prestamos p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Total préstamos por socio</w:t>
            </w:r>
          </w:p>
        </w:tc>
      </w:tr>
      <w:tr>
        <w:trPr/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p.nombre, SUM(dv.cantidad) FROM productos p JOIN detalle_ventas dv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Producto más vendido</w:t>
            </w:r>
          </w:p>
        </w:tc>
      </w:tr>
      <w:tr>
        <w:trPr/>
        <w:tc>
          <w:tcPr>
            <w:tcW w:w="6882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SELECT c.nombre, SUM(dv.cantidad * dv.precio_unitario) FROM clientes c</w:t>
            </w:r>
          </w:p>
        </w:tc>
        <w:tc>
          <w:tcPr>
            <w:tcW w:w="275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Total gastado por cliente</w:t>
            </w:r>
          </w:p>
        </w:tc>
      </w:tr>
    </w:tbl>
    <w:p>
      <w:pPr>
        <w:pStyle w:val="Lneahorizont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3"/>
        </w:rPr>
        <w:t>7. CONCEPTOS CLAVE REPASADOS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Restricciones de integridad</w:t>
      </w:r>
    </w:p>
    <w:tbl>
      <w:tblPr>
        <w:tblW w:w="5296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370"/>
        <w:gridCol w:w="3926"/>
      </w:tblGrid>
      <w:tr>
        <w:trPr>
          <w:tblHeader w:val="true"/>
        </w:trPr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Restricción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Uso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PRIMARY KEY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Identificador único de cada fila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FOREIGN KEY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Referencia a otra tabla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UNIQUE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Valores no duplicados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NOT NULL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Campo obligatorio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CHECK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Validación de valores (ej: stock &gt;= 0)</w:t>
            </w:r>
          </w:p>
        </w:tc>
      </w:tr>
      <w:tr>
        <w:trPr/>
        <w:tc>
          <w:tcPr>
            <w:tcW w:w="1370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FFFFFF"/>
                <w:sz w:val="20"/>
                <w:shd w:fill="2C2C2E" w:val="clear"/>
              </w:rPr>
              <w:t>DEFAULT</w:t>
            </w:r>
          </w:p>
        </w:tc>
        <w:tc>
          <w:tcPr>
            <w:tcW w:w="392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Valor por defecto</w:t>
            </w:r>
          </w:p>
        </w:tc>
      </w:tr>
    </w:tbl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auto"/>
          <w:spacing w:val="0"/>
          <w:sz w:val="30"/>
        </w:rPr>
        <w:t>Cardinalidades</w:t>
      </w:r>
    </w:p>
    <w:tbl>
      <w:tblPr>
        <w:tblW w:w="6081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51"/>
        <w:gridCol w:w="2024"/>
        <w:gridCol w:w="2506"/>
      </w:tblGrid>
      <w:tr>
        <w:trPr>
          <w:tblHeader w:val="true"/>
        </w:trPr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Cardinalidad</w:t>
            </w:r>
          </w:p>
        </w:tc>
        <w:tc>
          <w:tcPr>
            <w:tcW w:w="2024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Significado</w:t>
            </w:r>
          </w:p>
        </w:tc>
        <w:tc>
          <w:tcPr>
            <w:tcW w:w="2506" w:type="dxa"/>
            <w:tcBorders>
              <w:bottom w:val="single" w:sz="2" w:space="0" w:color="FFFFFF"/>
            </w:tcBorders>
            <w:vAlign w:val="center"/>
          </w:tcPr>
          <w:p>
            <w:pPr>
              <w:pStyle w:val="Ttulodelatabla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auto"/>
                <w:sz w:val="23"/>
              </w:rPr>
              <w:t>Ejemplo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1:1</w:t>
            </w:r>
          </w:p>
        </w:tc>
        <w:tc>
          <w:tcPr>
            <w:tcW w:w="20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Uno a uno</w:t>
            </w:r>
          </w:p>
        </w:tc>
        <w:tc>
          <w:tcPr>
            <w:tcW w:w="25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Persona ↔ DNI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1:N</w:t>
            </w:r>
          </w:p>
        </w:tc>
        <w:tc>
          <w:tcPr>
            <w:tcW w:w="20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Uno a muchos</w:t>
            </w:r>
          </w:p>
        </w:tc>
        <w:tc>
          <w:tcPr>
            <w:tcW w:w="25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Cliente ↔ Ventas</w:t>
            </w:r>
          </w:p>
        </w:tc>
      </w:tr>
      <w:tr>
        <w:trPr/>
        <w:tc>
          <w:tcPr>
            <w:tcW w:w="1551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M:N</w:t>
            </w:r>
          </w:p>
        </w:tc>
        <w:tc>
          <w:tcPr>
            <w:tcW w:w="2024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Muchos a muchos</w:t>
            </w:r>
          </w:p>
        </w:tc>
        <w:tc>
          <w:tcPr>
            <w:tcW w:w="2506" w:type="dxa"/>
            <w:tcBorders>
              <w:bottom w:val="single" w:sz="2" w:space="0" w:color="FFFFFF"/>
            </w:tcBorders>
            <w:vAlign w:val="center"/>
          </w:tcPr>
          <w:p>
            <w:pPr>
              <w:pStyle w:val="Contenidodelatabla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auto"/>
                <w:sz w:val="23"/>
              </w:rPr>
              <w:t>Estudiantes ↔ Cursos</w:t>
            </w:r>
          </w:p>
        </w:tc>
      </w:tr>
    </w:tbl>
    <w:p>
      <w:pPr>
        <w:pStyle w:val="Lneahorizontal"/>
        <w:bidi w:val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33"/>
        </w:rPr>
      </w:pPr>
      <w:r>
        <w:rPr/>
      </w:r>
    </w:p>
    <w:p>
      <w:pPr>
        <w:pStyle w:val="BodyText"/>
        <w:widowControl/>
        <w:pBdr>
          <w:left w:val="single" w:sz="6" w:space="11" w:color="81858C"/>
        </w:pBdr>
        <w:bidi w:val="0"/>
        <w:spacing w:before="0" w:after="0"/>
        <w:ind w:hanging="0" w:start="567" w:end="567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auto"/>
          <w:spacing w:val="0"/>
          <w:sz w:val="24"/>
        </w:rPr>
        <w:t>Frase para recordar: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auto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auto"/>
          <w:spacing w:val="0"/>
          <w:sz w:val="24"/>
        </w:rPr>
        <w:t>"El MER es el QUÉ, el modelo relacional es el CÓMO. Primero diseña con lápiz, luego construye con SQL."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142" w:after="119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6</Pages>
  <Words>673</Words>
  <Characters>4013</Characters>
  <CharactersWithSpaces>5702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2026-03-30T09:53:18Z</dcterms:created>
  <dc:creator/>
  <dc:description/>
  <dc:language>es-AR</dc:language>
  <cp:lastModifiedBy/>
  <dcterms:modified xsi:type="dcterms:W3CDTF">2026-03-31T07:43:15Z</dcterms:modified>
  <cp:revision>2</cp:revision>
  <dc:subject/>
  <dc:title/>
</cp:coreProperties>
</file>