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5E7E0" w14:textId="77777777" w:rsidR="00FA25BC" w:rsidRPr="00FA25BC" w:rsidRDefault="00FA25BC" w:rsidP="00FA25BC">
      <w:pPr>
        <w:rPr>
          <w:rFonts w:ascii="Arial Narrow" w:hAnsi="Arial Narrow"/>
          <w:b/>
          <w:i/>
          <w:color w:val="C00000"/>
          <w:sz w:val="40"/>
          <w:szCs w:val="40"/>
          <w:lang w:val="en-US"/>
        </w:rPr>
      </w:pPr>
      <w:r>
        <w:rPr>
          <w:noProof/>
          <w:lang w:val="es-ES" w:eastAsia="es-ES"/>
        </w:rPr>
        <w:drawing>
          <wp:inline distT="0" distB="0" distL="0" distR="0" wp14:anchorId="11DCD498" wp14:editId="5FD474CD">
            <wp:extent cx="1451580" cy="542925"/>
            <wp:effectExtent l="19050" t="0" r="0" b="0"/>
            <wp:docPr id="1" name="Imagen 1" descr="Resultado de imagen para logo utn resist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tn resistenci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052" cy="54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t xml:space="preserve">                    </w:t>
      </w:r>
    </w:p>
    <w:p w14:paraId="5A2D7B87" w14:textId="77777777" w:rsidR="00FA25BC" w:rsidRDefault="00FA25BC" w:rsidP="00FA25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Carrera: </w:t>
      </w:r>
      <w:r w:rsidRPr="00BE24D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es-AR"/>
        </w:rPr>
        <w:t>TECNICAT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es-AR"/>
        </w:rPr>
        <w:t>URA UNIVERSITARIA EN PROGRAMACIÓN</w:t>
      </w:r>
      <w:r w:rsidRPr="00BE24DA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es-AR"/>
        </w:rPr>
        <w:t>.</w:t>
      </w:r>
    </w:p>
    <w:p w14:paraId="1DE8CD40" w14:textId="60FC330C" w:rsidR="00FA25BC" w:rsidRDefault="00FA25BC" w:rsidP="00FA25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Nombre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 del </w:t>
      </w:r>
      <w:proofErr w:type="spellStart"/>
      <w:r w:rsidRPr="00850F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alumno</w:t>
      </w:r>
      <w:proofErr w:type="spellEnd"/>
      <w:r w:rsidRPr="00850F9E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 </w:t>
      </w:r>
      <w:r w:rsidR="00F85A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Hotchkyss, </w:t>
      </w:r>
      <w:proofErr w:type="spellStart"/>
      <w:r w:rsidR="00F85A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Gersom</w:t>
      </w:r>
      <w:proofErr w:type="spellEnd"/>
      <w:r w:rsidR="00F85A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 Tomás</w:t>
      </w:r>
    </w:p>
    <w:p w14:paraId="0716D69D" w14:textId="40A5DE00" w:rsidR="00FA25BC" w:rsidRPr="00850F9E" w:rsidRDefault="00FA25BC" w:rsidP="00FA25B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Fecha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entrega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 xml:space="preserve">: </w:t>
      </w:r>
      <w:r w:rsidR="00F85A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s-AR"/>
        </w:rPr>
        <w:t>23/8/25</w:t>
      </w:r>
    </w:p>
    <w:p w14:paraId="1233E7A8" w14:textId="77777777" w:rsidR="00FA25BC" w:rsidRDefault="00FA25BC" w:rsidP="00FA25B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  <w:lang w:val="en-US" w:eastAsia="es-AR"/>
        </w:rPr>
      </w:pPr>
    </w:p>
    <w:p w14:paraId="6C4AC85C" w14:textId="77777777" w:rsidR="00FA25BC" w:rsidRPr="00115B54" w:rsidRDefault="00FA25BC" w:rsidP="00FA25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lang w:val="en-US" w:eastAsia="es-AR"/>
        </w:rPr>
      </w:pPr>
      <w:r w:rsidRPr="00850F9E"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  <w:lang w:val="en-US" w:eastAsia="es-AR"/>
        </w:rPr>
        <w:t>I</w:t>
      </w:r>
      <w:r w:rsidRPr="00850F9E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lang w:val="en-US" w:eastAsia="es-AR"/>
        </w:rPr>
        <w:t>NGL</w:t>
      </w:r>
      <w:r w:rsidRPr="00115B54"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lang w:val="en-US" w:eastAsia="es-AR"/>
        </w:rPr>
        <w:t>ÉS TÉCNICO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  <w:lang w:val="en-US" w:eastAsia="es-AR"/>
        </w:rPr>
        <w:t xml:space="preserve"> I</w:t>
      </w:r>
    </w:p>
    <w:p w14:paraId="0BF55155" w14:textId="77777777" w:rsidR="00FA25BC" w:rsidRDefault="00FA25BC" w:rsidP="00FA25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s-AR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s-AR"/>
        </w:rPr>
        <w:t>Actividades</w:t>
      </w:r>
      <w:proofErr w:type="spellEnd"/>
    </w:p>
    <w:p w14:paraId="5D3DF089" w14:textId="77777777" w:rsidR="00FA25BC" w:rsidRPr="00115B54" w:rsidRDefault="00FA25BC" w:rsidP="00FA25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es-AR"/>
        </w:rPr>
      </w:pPr>
    </w:p>
    <w:p w14:paraId="2C419CA0" w14:textId="77777777" w:rsidR="00FA25BC" w:rsidRDefault="00FA25BC" w:rsidP="00FA25BC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t>Trabajaremos con este texto para abordar los primeros contenidos de la materia.</w:t>
      </w:r>
    </w:p>
    <w:p w14:paraId="6C226C55" w14:textId="77777777" w:rsidR="00FA25BC" w:rsidRPr="00FA25BC" w:rsidRDefault="00FA25BC" w:rsidP="001764FB">
      <w:pPr>
        <w:pStyle w:val="Prrafodelista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</w:pPr>
      <w:r w:rsidRPr="00BE24D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s-AR"/>
        </w:rPr>
        <w:t>.</w:t>
      </w:r>
    </w:p>
    <w:p w14:paraId="7FA2DA48" w14:textId="77777777" w:rsidR="00FA25BC" w:rsidRPr="00BE24DA" w:rsidRDefault="00FA25BC" w:rsidP="00FA25B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</w:pPr>
      <w:r w:rsidRPr="009F4B64">
        <w:rPr>
          <w:rFonts w:ascii="Times New Roman" w:eastAsia="Times New Roman" w:hAnsi="Times New Roman" w:cs="Times New Roman"/>
          <w:color w:val="000000"/>
          <w:sz w:val="28"/>
          <w:szCs w:val="28"/>
          <w:lang w:eastAsia="es-AR"/>
        </w:rPr>
        <w:t>La actividad que deberán realizar es la siguiente:</w:t>
      </w:r>
    </w:p>
    <w:p w14:paraId="259D0175" w14:textId="77777777" w:rsidR="00FA25BC" w:rsidRDefault="00FA25BC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AR"/>
        </w:rPr>
      </w:pPr>
    </w:p>
    <w:p w14:paraId="134D9E61" w14:textId="77777777" w:rsidR="00FA25BC" w:rsidRPr="003F2AE7" w:rsidRDefault="00FA25BC" w:rsidP="003F2AE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AR"/>
        </w:rPr>
      </w:pPr>
      <w:r w:rsidRPr="003F2AE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AR"/>
        </w:rPr>
        <w:t xml:space="preserve">Trabajar con el texto completando las siguientes premisas, </w:t>
      </w:r>
      <w:r w:rsidRPr="003F2AE7">
        <w:rPr>
          <w:rFonts w:ascii="Times New Roman" w:hAnsi="Times New Roman" w:cs="Times New Roman"/>
          <w:b/>
          <w:sz w:val="28"/>
          <w:szCs w:val="28"/>
        </w:rPr>
        <w:t>teniendo en cuenta la teoría dada</w:t>
      </w:r>
      <w:r w:rsidRPr="003F2AE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AR"/>
        </w:rPr>
        <w:t>:</w:t>
      </w:r>
    </w:p>
    <w:p w14:paraId="23C19D8C" w14:textId="77777777" w:rsidR="00FA25BC" w:rsidRPr="00FA25BC" w:rsidRDefault="00FA25BC" w:rsidP="00FA25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AR"/>
        </w:rPr>
      </w:pPr>
      <w:r w:rsidRPr="009F4B64">
        <w:rPr>
          <w:noProof/>
          <w:lang w:eastAsia="es-AR"/>
        </w:rPr>
        <w:t xml:space="preserve"> </w:t>
      </w:r>
    </w:p>
    <w:p w14:paraId="55C5C113" w14:textId="77777777" w:rsidR="00FA25BC" w:rsidRPr="00565304" w:rsidRDefault="00FA25BC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 xml:space="preserve">1. Identificar los párrafos del texto delimitando los mismos con </w:t>
      </w:r>
      <w:r w:rsidRPr="0056530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es-AR"/>
        </w:rPr>
        <w:t>corchetes.</w:t>
      </w:r>
      <w:r w:rsidRPr="00565304">
        <w:t xml:space="preserve"> </w:t>
      </w:r>
      <w:r>
        <w:rPr>
          <w:noProof/>
          <w:lang w:val="es-ES" w:eastAsia="es-ES"/>
        </w:rPr>
        <w:drawing>
          <wp:inline distT="0" distB="0" distL="0" distR="0" wp14:anchorId="7491D567" wp14:editId="19B4D711">
            <wp:extent cx="271096" cy="255470"/>
            <wp:effectExtent l="19050" t="0" r="0" b="0"/>
            <wp:docPr id="10" name="Imagen 10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13" cy="25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CDF1B" w14:textId="77777777" w:rsidR="00FA25BC" w:rsidRDefault="00FA25BC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 xml:space="preserve"> </w:t>
      </w:r>
    </w:p>
    <w:p w14:paraId="1D57C330" w14:textId="77777777" w:rsidR="00FA25BC" w:rsidRPr="00565304" w:rsidRDefault="00FA25BC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 xml:space="preserve">2. Identificar las oraciones señalando el inicio y el final con 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es-AR"/>
        </w:rPr>
        <w:t xml:space="preserve">paréntesis.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>( )</w:t>
      </w:r>
    </w:p>
    <w:p w14:paraId="4AE7BAA4" w14:textId="77777777" w:rsidR="00FA25BC" w:rsidRDefault="00FA25BC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</w:p>
    <w:p w14:paraId="36EFF3E1" w14:textId="77777777" w:rsidR="00FA25BC" w:rsidRDefault="00FA25BC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 xml:space="preserve">3. </w:t>
      </w:r>
      <w:r w:rsidR="001764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>Identifica la oración que define el tema en cada párrafo. Subráyala.</w:t>
      </w:r>
    </w:p>
    <w:p w14:paraId="2E6BD176" w14:textId="77777777" w:rsidR="003F2AE7" w:rsidRDefault="003F2AE7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</w:p>
    <w:p w14:paraId="794F63B8" w14:textId="77777777" w:rsidR="003F2AE7" w:rsidRPr="00FA25BC" w:rsidRDefault="001764FB" w:rsidP="00FA25BC">
      <w:pPr>
        <w:pStyle w:val="Prrafodelista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>4. Resalta o subraya las palabras estructurales</w:t>
      </w:r>
      <w:r w:rsidR="003F2AE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AR"/>
        </w:rPr>
        <w:t>.</w:t>
      </w:r>
    </w:p>
    <w:p w14:paraId="75B19176" w14:textId="77777777" w:rsidR="00E6415B" w:rsidRPr="003F2AE7" w:rsidRDefault="00E6415B" w:rsidP="003F2AE7">
      <w:pPr>
        <w:jc w:val="both"/>
        <w:rPr>
          <w:rFonts w:ascii="Arial Narrow" w:hAnsi="Arial Narrow"/>
          <w:i/>
          <w:sz w:val="28"/>
          <w:szCs w:val="28"/>
        </w:rPr>
      </w:pPr>
    </w:p>
    <w:p w14:paraId="38265361" w14:textId="77777777" w:rsidR="003F2AE7" w:rsidRPr="003F2AE7" w:rsidRDefault="006E0D7F" w:rsidP="003F2AE7">
      <w:pPr>
        <w:pStyle w:val="Prrafodelista"/>
        <w:jc w:val="center"/>
        <w:rPr>
          <w:rFonts w:ascii="Arial Narrow" w:hAnsi="Arial Narrow"/>
          <w:i/>
          <w:sz w:val="28"/>
          <w:szCs w:val="28"/>
        </w:rPr>
      </w:pPr>
      <w:r>
        <w:rPr>
          <w:noProof/>
          <w:lang w:val="es-ES" w:eastAsia="es-ES"/>
        </w:rPr>
        <w:drawing>
          <wp:inline distT="0" distB="0" distL="0" distR="0" wp14:anchorId="49AB6A63" wp14:editId="501D2F2E">
            <wp:extent cx="5319255" cy="2924175"/>
            <wp:effectExtent l="190500" t="190500" r="167640" b="142875"/>
            <wp:docPr id="2" name="Imagen 4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78" cy="29272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597F4A" w14:textId="77777777" w:rsidR="006E0D7F" w:rsidRDefault="006E0D7F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 Narrow" w:hAnsi="Arial Narrow"/>
          <w:b/>
          <w:i/>
          <w:color w:val="C00000"/>
          <w:sz w:val="36"/>
          <w:szCs w:val="36"/>
          <w:lang w:val="en-US"/>
        </w:rPr>
      </w:pPr>
    </w:p>
    <w:p w14:paraId="5175058F" w14:textId="77777777" w:rsidR="00E6415B" w:rsidRPr="006E0D7F" w:rsidRDefault="00E6415B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 Narrow" w:hAnsi="Arial Narrow"/>
          <w:b/>
          <w:i/>
          <w:color w:val="C00000"/>
          <w:sz w:val="36"/>
          <w:szCs w:val="36"/>
          <w:lang w:val="en-US"/>
        </w:rPr>
      </w:pPr>
      <w:r w:rsidRPr="006E0D7F">
        <w:rPr>
          <w:rFonts w:ascii="Arial Narrow" w:hAnsi="Arial Narrow"/>
          <w:b/>
          <w:i/>
          <w:color w:val="C00000"/>
          <w:sz w:val="36"/>
          <w:szCs w:val="36"/>
          <w:lang w:val="en-US"/>
        </w:rPr>
        <w:t>Computers Make the World Smaller and Smarter</w:t>
      </w:r>
    </w:p>
    <w:p w14:paraId="11632A53" w14:textId="73734734" w:rsidR="00342657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The ability of tiny computing devices to control complex operations has transformed the way many tasks are performed, </w:t>
      </w:r>
      <w:r w:rsidR="00E6415B" w:rsidRPr="00B13966">
        <w:rPr>
          <w:rFonts w:ascii="Arial Narrow" w:hAnsi="Arial Narrow"/>
          <w:b/>
          <w:bCs/>
          <w:sz w:val="24"/>
          <w:szCs w:val="24"/>
          <w:u w:val="single"/>
          <w:lang w:val="en-US"/>
        </w:rPr>
        <w:t>ranging from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scientific research </w:t>
      </w:r>
      <w:r w:rsidR="00E6415B" w:rsidRPr="00B13966">
        <w:rPr>
          <w:rFonts w:ascii="Arial Narrow" w:hAnsi="Arial Narrow"/>
          <w:b/>
          <w:bCs/>
          <w:sz w:val="24"/>
          <w:szCs w:val="24"/>
          <w:u w:val="single"/>
          <w:lang w:val="en-US"/>
        </w:rPr>
        <w:t>to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producing consumer products.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Tiny 'computers on a chip' are used in medical equipment, home appliances, cars </w:t>
      </w:r>
      <w:r w:rsidR="00E6415B" w:rsidRPr="00B13966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toys.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Workers use handheld computing devices </w:t>
      </w:r>
      <w:r w:rsidR="00E6415B" w:rsidRPr="00B13966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collect data at a customer site, </w:t>
      </w:r>
      <w:r w:rsidR="00E6415B" w:rsidRPr="00B13966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generate forms, </w:t>
      </w:r>
      <w:r w:rsidR="00E6415B" w:rsidRPr="00B13966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control inventory, </w:t>
      </w:r>
      <w:r w:rsidR="00E6415B" w:rsidRPr="00B13966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to serve as desktop </w:t>
      </w:r>
      <w:r w:rsidR="003F2AE7" w:rsidRPr="006E0D7F">
        <w:rPr>
          <w:rFonts w:ascii="Arial Narrow" w:hAnsi="Arial Narrow"/>
          <w:sz w:val="24"/>
          <w:szCs w:val="24"/>
          <w:lang w:val="en-US"/>
        </w:rPr>
        <w:t>organizers</w:t>
      </w:r>
      <w:r w:rsidR="00E6415B" w:rsidRPr="006E0D7F">
        <w:rPr>
          <w:rFonts w:ascii="Arial Narrow" w:hAnsi="Arial Narrow"/>
          <w:sz w:val="24"/>
          <w:szCs w:val="24"/>
          <w:lang w:val="en-US"/>
        </w:rPr>
        <w:t>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</w:p>
    <w:p w14:paraId="245B70CB" w14:textId="45842B9A" w:rsidR="00342657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Not only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is computing equipment getting smaller, </w:t>
      </w:r>
      <w:r w:rsidR="00E6415B"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it is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getting more sophisticated.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Computers are part of many machines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devices that once required continual human supervision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control.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Today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, computers in security systems result in safer environments, computers in cars improve energy efficiency,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computers in phones provide features such as call forwarding, call monitoring,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call answering.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</w:p>
    <w:p w14:paraId="6302EFE4" w14:textId="291C7DE2" w:rsidR="00342657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These smart machines are designed to take over some of the basic tasks previously performed by people; </w:t>
      </w:r>
      <w:r w:rsidR="00E6415B"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by so doing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, they make life a little easier </w:t>
      </w:r>
      <w:r w:rsidR="00E6415B"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and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a little more pleasant.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Smart cards store vital information such as health records, drivers' licenses, bank balances,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so on.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Smart phones, cars,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appliances with built in computers can be programmed to better meet individual needs.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A smart house has a built-in monitoring system that can turn lights on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off, open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close windows, operate the oven, </w:t>
      </w:r>
      <w:r w:rsidR="00E6415B"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more.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</w:p>
    <w:p w14:paraId="02B9D6FF" w14:textId="09D532CD" w:rsidR="00342657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With small computing devices available for performing smart tasks like cooking dinner, programming the VCR, </w:t>
      </w:r>
      <w:r w:rsidR="00E6415B"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and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controlling the flow of information in an organization, people are able to spend more time doing what they often do best - being creative.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>Computers can help people work more creatively.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  <w:r w:rsidR="005401BF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</w:p>
    <w:p w14:paraId="2E79ADF5" w14:textId="5EDDE3CC" w:rsidR="003F2AE7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Multimedia systems are known for their educational </w:t>
      </w:r>
      <w:r w:rsidR="00E6415B"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and</w:t>
      </w:r>
      <w:r w:rsidR="00E6415B"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entertainment value, which we call 'edutainment'.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E6415B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="00E6415B" w:rsidRPr="006E0D7F">
        <w:rPr>
          <w:rFonts w:ascii="Arial Narrow" w:hAnsi="Arial Narrow"/>
          <w:sz w:val="24"/>
          <w:szCs w:val="24"/>
          <w:lang w:val="en-US"/>
        </w:rPr>
        <w:t>Multimedia combines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text with sound, video, animation,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graphics, which greatly enhances the interaction between user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machine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can make information more interesting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appealing to people.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Expert systems software enables computers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'think' like experts.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Medical diagnosis expert systems,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for example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, can help doctors pinpoint a patient's illness, suggest further tests,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prescribe appropriate drugs.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  <w:r w:rsidR="005401BF"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</w:p>
    <w:p w14:paraId="0D136820" w14:textId="5380F0AB" w:rsidR="00342657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Distance learning </w:t>
      </w:r>
      <w:r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and</w:t>
      </w:r>
      <w:r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videoconferencing are concepts made possible with the use of an electronic classroom or boardroom accessible </w:t>
      </w:r>
      <w:r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to</w:t>
      </w:r>
      <w:r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people in remote locations.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Vast databases of information are currently available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users of the Internet, all of whom can send mail messages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each other.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The information superhighway is designed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significantly expand this interactive connectivity so that people all over the world will have free access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all these resources.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</w:p>
    <w:p w14:paraId="3C8E4F1E" w14:textId="63DC1CBD" w:rsidR="007A2D43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4"/>
          <w:szCs w:val="24"/>
          <w:lang w:val="en-US"/>
        </w:rPr>
      </w:pPr>
      <w:r w:rsidRPr="006E0D7F">
        <w:rPr>
          <w:rFonts w:ascii="Arial Narrow" w:hAnsi="Arial Narrow"/>
          <w:sz w:val="24"/>
          <w:szCs w:val="24"/>
          <w:lang w:val="en-US"/>
        </w:rPr>
        <w:t xml:space="preserve">          </w:t>
      </w:r>
      <w:r w:rsidR="005401BF">
        <w:rPr>
          <w:rFonts w:ascii="Arial Narrow" w:hAnsi="Arial Narrow"/>
          <w:sz w:val="24"/>
          <w:szCs w:val="24"/>
          <w:lang w:val="en-US"/>
        </w:rPr>
        <w:t>[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People power is critical </w:t>
      </w:r>
      <w:r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to</w:t>
      </w:r>
      <w:r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ensuring that hardware, software, </w:t>
      </w:r>
      <w:r w:rsidRPr="00364DA4">
        <w:rPr>
          <w:rFonts w:ascii="Arial Narrow" w:hAnsi="Arial Narrow"/>
          <w:b/>
          <w:bCs/>
          <w:sz w:val="24"/>
          <w:szCs w:val="24"/>
          <w:u w:val="single"/>
          <w:lang w:val="en-US"/>
        </w:rPr>
        <w:t>and</w:t>
      </w:r>
      <w:r w:rsidRPr="00B13966">
        <w:rPr>
          <w:rFonts w:ascii="Arial Narrow" w:hAnsi="Arial Narrow"/>
          <w:sz w:val="24"/>
          <w:szCs w:val="24"/>
          <w:u w:val="single"/>
          <w:lang w:val="en-US"/>
        </w:rPr>
        <w:t xml:space="preserve"> connectivity are effectively integrated in a socially responsible way.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People - computer users </w:t>
      </w:r>
      <w:r w:rsidRPr="00364DA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computer professionals - are the ones who will decide which hardware, software, </w:t>
      </w:r>
      <w:r w:rsidRPr="00C72E7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networks endure </w:t>
      </w:r>
      <w:r w:rsidRPr="00C72E74">
        <w:rPr>
          <w:rFonts w:ascii="Arial Narrow" w:hAnsi="Arial Narrow"/>
          <w:b/>
          <w:bCs/>
          <w:sz w:val="24"/>
          <w:szCs w:val="24"/>
          <w:lang w:val="en-US"/>
        </w:rPr>
        <w:t>and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how great an impact they will have on our lives.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</w:t>
      </w:r>
      <w:r w:rsidR="00B13966">
        <w:rPr>
          <w:rFonts w:ascii="Arial Narrow" w:hAnsi="Arial Narrow"/>
          <w:sz w:val="24"/>
          <w:szCs w:val="24"/>
          <w:lang w:val="en-US"/>
        </w:rPr>
        <w:t>(</w:t>
      </w:r>
      <w:r w:rsidRPr="00C72E74">
        <w:rPr>
          <w:rFonts w:ascii="Arial Narrow" w:hAnsi="Arial Narrow"/>
          <w:b/>
          <w:bCs/>
          <w:sz w:val="24"/>
          <w:szCs w:val="24"/>
          <w:lang w:val="en-US"/>
        </w:rPr>
        <w:t>Ultimately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people power must be exercised </w:t>
      </w:r>
      <w:r w:rsidRPr="00C72E74">
        <w:rPr>
          <w:rFonts w:ascii="Arial Narrow" w:hAnsi="Arial Narrow"/>
          <w:b/>
          <w:bCs/>
          <w:sz w:val="24"/>
          <w:szCs w:val="24"/>
          <w:lang w:val="en-US"/>
        </w:rPr>
        <w:t>to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ensure that computers are used not only efficiently </w:t>
      </w:r>
      <w:r w:rsidRPr="00C72E74">
        <w:rPr>
          <w:rFonts w:ascii="Arial Narrow" w:hAnsi="Arial Narrow"/>
          <w:b/>
          <w:bCs/>
          <w:sz w:val="24"/>
          <w:szCs w:val="24"/>
          <w:lang w:val="en-US"/>
        </w:rPr>
        <w:t>but</w:t>
      </w:r>
      <w:r w:rsidRPr="006E0D7F">
        <w:rPr>
          <w:rFonts w:ascii="Arial Narrow" w:hAnsi="Arial Narrow"/>
          <w:sz w:val="24"/>
          <w:szCs w:val="24"/>
          <w:lang w:val="en-US"/>
        </w:rPr>
        <w:t xml:space="preserve"> in a socially responsible way.</w:t>
      </w:r>
      <w:r w:rsidR="00B13966">
        <w:rPr>
          <w:rFonts w:ascii="Arial Narrow" w:hAnsi="Arial Narrow"/>
          <w:sz w:val="24"/>
          <w:szCs w:val="24"/>
          <w:lang w:val="en-US"/>
        </w:rPr>
        <w:t>)</w:t>
      </w:r>
      <w:r w:rsidR="005401BF">
        <w:rPr>
          <w:rFonts w:ascii="Arial Narrow" w:hAnsi="Arial Narrow"/>
          <w:sz w:val="24"/>
          <w:szCs w:val="24"/>
          <w:lang w:val="en-US"/>
        </w:rPr>
        <w:t>]</w:t>
      </w:r>
    </w:p>
    <w:p w14:paraId="3A7E1448" w14:textId="77777777" w:rsidR="00342657" w:rsidRPr="006E0D7F" w:rsidRDefault="00342657" w:rsidP="006E0D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sz w:val="20"/>
          <w:szCs w:val="20"/>
          <w:lang w:val="en-US"/>
        </w:rPr>
      </w:pPr>
      <w:r w:rsidRPr="006E0D7F">
        <w:rPr>
          <w:rFonts w:ascii="Arial Narrow" w:hAnsi="Arial Narrow"/>
          <w:sz w:val="20"/>
          <w:szCs w:val="20"/>
          <w:lang w:val="en-US"/>
        </w:rPr>
        <w:t>[Adapted from 'Computing in the Information Age', 2nd edition, Nancy Stern &amp; Robert A. Stern, (Wiley), pages 19-22]</w:t>
      </w:r>
    </w:p>
    <w:sectPr w:rsidR="00342657" w:rsidRPr="006E0D7F" w:rsidSect="00FA25BC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F32FE" w14:textId="77777777" w:rsidR="007D4F18" w:rsidRDefault="007D4F18" w:rsidP="00FA25BC">
      <w:pPr>
        <w:spacing w:after="0" w:line="240" w:lineRule="auto"/>
      </w:pPr>
      <w:r>
        <w:separator/>
      </w:r>
    </w:p>
  </w:endnote>
  <w:endnote w:type="continuationSeparator" w:id="0">
    <w:p w14:paraId="108F3100" w14:textId="77777777" w:rsidR="007D4F18" w:rsidRDefault="007D4F18" w:rsidP="00FA2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7E20A" w14:textId="77777777" w:rsidR="007D4F18" w:rsidRDefault="007D4F18" w:rsidP="00FA25BC">
      <w:pPr>
        <w:spacing w:after="0" w:line="240" w:lineRule="auto"/>
      </w:pPr>
      <w:r>
        <w:separator/>
      </w:r>
    </w:p>
  </w:footnote>
  <w:footnote w:type="continuationSeparator" w:id="0">
    <w:p w14:paraId="77032D86" w14:textId="77777777" w:rsidR="007D4F18" w:rsidRDefault="007D4F18" w:rsidP="00FA2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1E17F" w14:textId="77777777" w:rsidR="00FA25BC" w:rsidRDefault="00FA25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F4867"/>
    <w:multiLevelType w:val="hybridMultilevel"/>
    <w:tmpl w:val="D786D17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20D77"/>
    <w:multiLevelType w:val="hybridMultilevel"/>
    <w:tmpl w:val="A42C9AD0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27BC4"/>
    <w:multiLevelType w:val="hybridMultilevel"/>
    <w:tmpl w:val="C0C257F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00399"/>
    <w:multiLevelType w:val="hybridMultilevel"/>
    <w:tmpl w:val="8C1CA48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15B"/>
    <w:rsid w:val="001764FB"/>
    <w:rsid w:val="002C3FD3"/>
    <w:rsid w:val="00342657"/>
    <w:rsid w:val="00364DA4"/>
    <w:rsid w:val="003F2AE7"/>
    <w:rsid w:val="005401BF"/>
    <w:rsid w:val="006E0D7F"/>
    <w:rsid w:val="006F69E6"/>
    <w:rsid w:val="007674F6"/>
    <w:rsid w:val="007A2D43"/>
    <w:rsid w:val="007D4F18"/>
    <w:rsid w:val="007F17E9"/>
    <w:rsid w:val="00830168"/>
    <w:rsid w:val="00950560"/>
    <w:rsid w:val="00A41528"/>
    <w:rsid w:val="00B13966"/>
    <w:rsid w:val="00C72E74"/>
    <w:rsid w:val="00CA7EA0"/>
    <w:rsid w:val="00E6415B"/>
    <w:rsid w:val="00F85A9A"/>
    <w:rsid w:val="00FA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6785574"/>
  <w15:docId w15:val="{A4E026D1-932D-4172-8F0F-4705515F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64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15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6415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A25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5BC"/>
  </w:style>
  <w:style w:type="paragraph" w:styleId="Piedepgina">
    <w:name w:val="footer"/>
    <w:basedOn w:val="Normal"/>
    <w:link w:val="PiedepginaCar"/>
    <w:uiPriority w:val="99"/>
    <w:unhideWhenUsed/>
    <w:rsid w:val="00FA25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627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Miryam</dc:creator>
  <cp:lastModifiedBy>Tomás</cp:lastModifiedBy>
  <cp:revision>14</cp:revision>
  <dcterms:created xsi:type="dcterms:W3CDTF">2022-03-23T15:40:00Z</dcterms:created>
  <dcterms:modified xsi:type="dcterms:W3CDTF">2025-08-23T17:44:00Z</dcterms:modified>
</cp:coreProperties>
</file>