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DCE24" w14:textId="00942861" w:rsidR="00394619" w:rsidRDefault="00394619">
      <w:pPr>
        <w:spacing w:after="0" w:line="240" w:lineRule="auto"/>
        <w:rPr>
          <w:b/>
          <w:bCs/>
        </w:rPr>
      </w:pPr>
    </w:p>
    <w:p w14:paraId="4EDDB068" w14:textId="6D4BD986" w:rsidR="00B777B6" w:rsidRDefault="00B777B6">
      <w:pPr>
        <w:spacing w:after="0" w:line="240" w:lineRule="auto"/>
      </w:pPr>
      <w:r>
        <w:rPr>
          <w:b/>
          <w:bCs/>
        </w:rPr>
        <w:t xml:space="preserve">Nombre del alumno: </w:t>
      </w:r>
      <w:r w:rsidRPr="00B777B6">
        <w:t xml:space="preserve">Hotchkyss, </w:t>
      </w:r>
      <w:proofErr w:type="spellStart"/>
      <w:r w:rsidRPr="00B777B6">
        <w:t>Gersom</w:t>
      </w:r>
      <w:proofErr w:type="spellEnd"/>
      <w:r w:rsidRPr="00B777B6">
        <w:t xml:space="preserve"> Tomás</w:t>
      </w:r>
    </w:p>
    <w:p w14:paraId="11E4D3B5" w14:textId="7B96A92F" w:rsidR="002D3312" w:rsidRDefault="002D3312">
      <w:pPr>
        <w:spacing w:after="0" w:line="240" w:lineRule="auto"/>
      </w:pPr>
      <w:proofErr w:type="spellStart"/>
      <w:r>
        <w:rPr>
          <w:b/>
          <w:bCs/>
        </w:rPr>
        <w:t>N</w:t>
      </w:r>
      <w:r w:rsidR="00BA7B6B">
        <w:rPr>
          <w:b/>
          <w:bCs/>
        </w:rPr>
        <w:t>ro</w:t>
      </w:r>
      <w:r>
        <w:rPr>
          <w:b/>
          <w:bCs/>
        </w:rPr>
        <w:t>Legajo</w:t>
      </w:r>
      <w:proofErr w:type="spellEnd"/>
      <w:r>
        <w:rPr>
          <w:b/>
          <w:bCs/>
        </w:rPr>
        <w:t xml:space="preserve">: </w:t>
      </w:r>
      <w:r>
        <w:t>30360</w:t>
      </w:r>
    </w:p>
    <w:p w14:paraId="4DADDD64" w14:textId="2BF47918" w:rsidR="002D3312" w:rsidRPr="002D3312" w:rsidRDefault="002D3312">
      <w:pPr>
        <w:spacing w:after="0" w:line="240" w:lineRule="auto"/>
      </w:pPr>
      <w:r>
        <w:rPr>
          <w:b/>
          <w:bCs/>
        </w:rPr>
        <w:t xml:space="preserve">DNI: </w:t>
      </w:r>
      <w:r>
        <w:t>47224296</w:t>
      </w:r>
    </w:p>
    <w:p w14:paraId="2A28F6E3" w14:textId="7E676566" w:rsidR="00B777B6" w:rsidRDefault="00B777B6" w:rsidP="004C58FB">
      <w:pPr>
        <w:spacing w:after="0" w:line="240" w:lineRule="auto"/>
        <w:rPr>
          <w:b/>
          <w:bCs/>
        </w:rPr>
      </w:pPr>
      <w:r>
        <w:rPr>
          <w:b/>
          <w:bCs/>
        </w:rPr>
        <w:t xml:space="preserve">Comisión: </w:t>
      </w:r>
      <w:r w:rsidRPr="00B777B6">
        <w:t>1</w:t>
      </w:r>
    </w:p>
    <w:p w14:paraId="5FAA05DF" w14:textId="77777777" w:rsidR="004C58FB" w:rsidRPr="004C58FB" w:rsidRDefault="004C58FB" w:rsidP="004C58FB">
      <w:pPr>
        <w:spacing w:after="0" w:line="240" w:lineRule="auto"/>
        <w:rPr>
          <w:b/>
          <w:bCs/>
        </w:rPr>
      </w:pPr>
    </w:p>
    <w:p w14:paraId="0DFA09FB" w14:textId="72A474FD" w:rsidR="00394619" w:rsidRDefault="00394619" w:rsidP="00394619">
      <w:pPr>
        <w:spacing w:after="0" w:line="240" w:lineRule="auto"/>
        <w:ind w:left="644"/>
        <w:jc w:val="center"/>
        <w:rPr>
          <w:b/>
          <w:sz w:val="28"/>
          <w:szCs w:val="28"/>
        </w:rPr>
      </w:pPr>
      <w:r w:rsidRPr="00394619">
        <w:rPr>
          <w:b/>
          <w:sz w:val="28"/>
          <w:szCs w:val="28"/>
        </w:rPr>
        <w:t>SEGUNDO PARCIAL</w:t>
      </w:r>
    </w:p>
    <w:p w14:paraId="4C5D9FED" w14:textId="77777777" w:rsidR="00394619" w:rsidRDefault="00394619" w:rsidP="00394619">
      <w:pPr>
        <w:spacing w:after="0" w:line="240" w:lineRule="auto"/>
        <w:ind w:left="644"/>
        <w:jc w:val="both"/>
        <w:rPr>
          <w:b/>
        </w:rPr>
      </w:pPr>
    </w:p>
    <w:p w14:paraId="3ECD1459" w14:textId="77777777" w:rsidR="00394619" w:rsidRDefault="00394619" w:rsidP="00394619">
      <w:pPr>
        <w:spacing w:after="0" w:line="240" w:lineRule="auto"/>
        <w:ind w:left="644"/>
        <w:jc w:val="both"/>
        <w:rPr>
          <w:b/>
        </w:rPr>
      </w:pPr>
      <w:r w:rsidRPr="00394619">
        <w:rPr>
          <w:b/>
        </w:rPr>
        <w:t xml:space="preserve">Las siguientes actividades deberán ser resueltas </w:t>
      </w:r>
      <w:r>
        <w:rPr>
          <w:b/>
        </w:rPr>
        <w:t>teniendo en cuenta el texto que encontrarás al final de este archivo.</w:t>
      </w:r>
    </w:p>
    <w:p w14:paraId="7B0F1BAD" w14:textId="77777777" w:rsidR="00394619" w:rsidRPr="00394619" w:rsidRDefault="00394619" w:rsidP="00C2586E">
      <w:pPr>
        <w:spacing w:after="0" w:line="240" w:lineRule="auto"/>
        <w:jc w:val="both"/>
        <w:rPr>
          <w:b/>
        </w:rPr>
      </w:pPr>
    </w:p>
    <w:p w14:paraId="0DA5BE3A" w14:textId="77777777" w:rsidR="004C049C" w:rsidRPr="00394619" w:rsidRDefault="00394619" w:rsidP="00394619">
      <w:pPr>
        <w:numPr>
          <w:ilvl w:val="0"/>
          <w:numId w:val="1"/>
        </w:numPr>
        <w:spacing w:after="0" w:line="240" w:lineRule="auto"/>
        <w:ind w:hanging="360"/>
      </w:pPr>
      <w:r>
        <w:rPr>
          <w:b/>
          <w:bCs/>
        </w:rPr>
        <w:t>Dadas las siguientes palabras</w:t>
      </w:r>
      <w:r w:rsidR="00F238BC" w:rsidRPr="00394619">
        <w:rPr>
          <w:b/>
          <w:bCs/>
        </w:rPr>
        <w:t xml:space="preserve"> </w:t>
      </w:r>
      <w:r w:rsidR="003F2BAB" w:rsidRPr="00394619">
        <w:rPr>
          <w:b/>
          <w:bCs/>
        </w:rPr>
        <w:t>r</w:t>
      </w:r>
      <w:r>
        <w:rPr>
          <w:b/>
          <w:bCs/>
        </w:rPr>
        <w:t>esaltadas que figuran en el texto, realiza una</w:t>
      </w:r>
      <w:r w:rsidR="003F2BAB" w:rsidRPr="00394619">
        <w:rPr>
          <w:b/>
          <w:bCs/>
        </w:rPr>
        <w:t xml:space="preserve"> traduc</w:t>
      </w:r>
      <w:r>
        <w:rPr>
          <w:b/>
          <w:bCs/>
        </w:rPr>
        <w:t>ción correcta de las mismas según su contexto</w:t>
      </w:r>
      <w:r w:rsidR="003F2BAB" w:rsidRPr="00394619">
        <w:rPr>
          <w:b/>
          <w:bCs/>
        </w:rPr>
        <w:t xml:space="preserve">: </w:t>
      </w:r>
      <w:r>
        <w:rPr>
          <w:b/>
          <w:bCs/>
        </w:rPr>
        <w:t xml:space="preserve">(10 </w:t>
      </w:r>
      <w:proofErr w:type="spellStart"/>
      <w:r>
        <w:rPr>
          <w:b/>
          <w:bCs/>
        </w:rPr>
        <w:t>pts</w:t>
      </w:r>
      <w:proofErr w:type="spellEnd"/>
      <w:r>
        <w:rPr>
          <w:b/>
          <w:bCs/>
        </w:rPr>
        <w:t>)</w:t>
      </w:r>
    </w:p>
    <w:p w14:paraId="2A7F6CA5" w14:textId="77777777" w:rsidR="00394619" w:rsidRDefault="00394619" w:rsidP="00394619">
      <w:pPr>
        <w:spacing w:after="0" w:line="240" w:lineRule="auto"/>
        <w:ind w:left="644"/>
      </w:pPr>
    </w:p>
    <w:p w14:paraId="657FD50E" w14:textId="69ED4686" w:rsidR="001B1618" w:rsidRDefault="003F2BAB" w:rsidP="001B1618">
      <w:pPr>
        <w:numPr>
          <w:ilvl w:val="0"/>
          <w:numId w:val="2"/>
        </w:numPr>
        <w:spacing w:after="0" w:line="240" w:lineRule="auto"/>
        <w:ind w:left="1077" w:hanging="357"/>
      </w:pPr>
      <w:proofErr w:type="spellStart"/>
      <w:r>
        <w:t>This</w:t>
      </w:r>
      <w:proofErr w:type="spellEnd"/>
      <w:r>
        <w:t xml:space="preserve"> </w:t>
      </w:r>
      <w:r w:rsidRPr="003F2BAB">
        <w:rPr>
          <w:highlight w:val="yellow"/>
        </w:rPr>
        <w:t>data</w:t>
      </w:r>
      <w:r>
        <w:t xml:space="preserve"> can</w:t>
      </w:r>
      <w:r w:rsidR="00394619">
        <w:t xml:space="preserve"> be </w:t>
      </w:r>
      <w:proofErr w:type="spellStart"/>
      <w:r w:rsidR="00394619">
        <w:t>very</w:t>
      </w:r>
      <w:proofErr w:type="spellEnd"/>
      <w:r w:rsidR="00394619">
        <w:t xml:space="preserve"> </w:t>
      </w:r>
      <w:proofErr w:type="spellStart"/>
      <w:r w:rsidR="00394619">
        <w:t>large</w:t>
      </w:r>
      <w:proofErr w:type="spellEnd"/>
      <w:r w:rsidR="00394619">
        <w:t xml:space="preserve"> and </w:t>
      </w:r>
      <w:proofErr w:type="spellStart"/>
      <w:r w:rsidR="00394619">
        <w:t>very</w:t>
      </w:r>
      <w:proofErr w:type="spellEnd"/>
      <w:r w:rsidR="00394619">
        <w:t xml:space="preserve"> </w:t>
      </w:r>
      <w:proofErr w:type="spellStart"/>
      <w:r w:rsidR="00394619">
        <w:t>complex</w:t>
      </w:r>
      <w:proofErr w:type="spellEnd"/>
      <w:r w:rsidR="00394619">
        <w:t xml:space="preserve"> </w:t>
      </w:r>
      <w:r>
        <w:t>(L.01)</w:t>
      </w:r>
      <w:r w:rsidR="001B1618">
        <w:t xml:space="preserve"> Estos datos pueden ser muy grandes y muy complejos.</w:t>
      </w:r>
    </w:p>
    <w:p w14:paraId="0FB025BD" w14:textId="469F640D" w:rsidR="004C049C" w:rsidRDefault="003F2BAB" w:rsidP="00394619">
      <w:pPr>
        <w:numPr>
          <w:ilvl w:val="0"/>
          <w:numId w:val="2"/>
        </w:numPr>
        <w:spacing w:after="0" w:line="240" w:lineRule="auto"/>
        <w:ind w:left="1077" w:hanging="357"/>
      </w:pPr>
      <w:r>
        <w:t>…</w:t>
      </w:r>
      <w:proofErr w:type="spellStart"/>
      <w:r>
        <w:t>this</w:t>
      </w:r>
      <w:proofErr w:type="spellEnd"/>
      <w:r>
        <w:t xml:space="preserve"> </w:t>
      </w:r>
      <w:proofErr w:type="spellStart"/>
      <w:r w:rsidRPr="003F2BAB">
        <w:rPr>
          <w:highlight w:val="yellow"/>
        </w:rPr>
        <w:t>vast</w:t>
      </w:r>
      <w:proofErr w:type="spellEnd"/>
      <w:r w:rsidRPr="003F2BAB">
        <w:rPr>
          <w:highlight w:val="yellow"/>
        </w:rPr>
        <w:t xml:space="preserve"> </w:t>
      </w:r>
      <w:proofErr w:type="spellStart"/>
      <w:r w:rsidRPr="003F2BAB">
        <w:rPr>
          <w:highlight w:val="yellow"/>
        </w:rPr>
        <w:t>amount</w:t>
      </w:r>
      <w:proofErr w:type="spellEnd"/>
      <w:r>
        <w:t xml:space="preserve"> </w:t>
      </w:r>
      <w:proofErr w:type="spellStart"/>
      <w:r>
        <w:t>of</w:t>
      </w:r>
      <w:proofErr w:type="spellEnd"/>
      <w:r>
        <w:t xml:space="preserve"> data …. (L.1</w:t>
      </w:r>
      <w:r w:rsidR="00D03E21">
        <w:t>0</w:t>
      </w:r>
      <w:r w:rsidR="00F238BC">
        <w:t>)</w:t>
      </w:r>
      <w:r w:rsidR="001B1618">
        <w:t xml:space="preserve"> ...esta vasta cantidad de datos…</w:t>
      </w:r>
    </w:p>
    <w:p w14:paraId="73A47616" w14:textId="412DC67A" w:rsidR="004C049C" w:rsidRDefault="003F2BAB" w:rsidP="00394619">
      <w:pPr>
        <w:numPr>
          <w:ilvl w:val="0"/>
          <w:numId w:val="2"/>
        </w:numPr>
        <w:spacing w:after="0" w:line="240" w:lineRule="auto"/>
        <w:ind w:left="1077" w:hanging="357"/>
        <w:jc w:val="both"/>
      </w:pPr>
      <w:r>
        <w:t xml:space="preserve">… </w:t>
      </w:r>
      <w:proofErr w:type="spellStart"/>
      <w:r>
        <w:t>the</w:t>
      </w:r>
      <w:proofErr w:type="spellEnd"/>
      <w:r>
        <w:t xml:space="preserve"> </w:t>
      </w:r>
      <w:proofErr w:type="spellStart"/>
      <w:r w:rsidRPr="003F2BAB">
        <w:rPr>
          <w:highlight w:val="yellow"/>
        </w:rPr>
        <w:t>current</w:t>
      </w:r>
      <w:proofErr w:type="spellEnd"/>
      <w:r>
        <w:t xml:space="preserve"> wave… (L.1</w:t>
      </w:r>
      <w:r w:rsidR="00F238BC">
        <w:t>)</w:t>
      </w:r>
      <w:r w:rsidR="00053947">
        <w:t xml:space="preserve"> ...la ola actual...</w:t>
      </w:r>
    </w:p>
    <w:p w14:paraId="07530D33" w14:textId="242EA335" w:rsidR="004C049C" w:rsidRDefault="002E3A73" w:rsidP="00394619">
      <w:pPr>
        <w:numPr>
          <w:ilvl w:val="0"/>
          <w:numId w:val="2"/>
        </w:numPr>
        <w:spacing w:after="0" w:line="240" w:lineRule="auto"/>
        <w:ind w:left="1077" w:hanging="357"/>
        <w:jc w:val="both"/>
      </w:pPr>
      <w:proofErr w:type="spellStart"/>
      <w:r>
        <w:t>But</w:t>
      </w:r>
      <w:proofErr w:type="spellEnd"/>
      <w:r>
        <w:t xml:space="preserve"> </w:t>
      </w:r>
      <w:proofErr w:type="spellStart"/>
      <w:r>
        <w:t>to</w:t>
      </w:r>
      <w:proofErr w:type="spellEnd"/>
      <w:r>
        <w:t xml:space="preserve"> </w:t>
      </w:r>
      <w:proofErr w:type="spellStart"/>
      <w:r>
        <w:t>achieve</w:t>
      </w:r>
      <w:proofErr w:type="spellEnd"/>
      <w:r>
        <w:t xml:space="preserve"> AI </w:t>
      </w:r>
      <w:proofErr w:type="spellStart"/>
      <w:r w:rsidRPr="002E3A73">
        <w:rPr>
          <w:highlight w:val="yellow"/>
        </w:rPr>
        <w:t>breakthoughs</w:t>
      </w:r>
      <w:proofErr w:type="spellEnd"/>
      <w:r>
        <w:t xml:space="preserve"> … (L.1</w:t>
      </w:r>
      <w:r w:rsidR="00D03E21">
        <w:t>8</w:t>
      </w:r>
      <w:r w:rsidR="00F238BC">
        <w:t>)</w:t>
      </w:r>
      <w:r w:rsidR="0071576D">
        <w:t xml:space="preserve"> Pero para lograr avances significativos en IA...</w:t>
      </w:r>
    </w:p>
    <w:p w14:paraId="182E23E3" w14:textId="0058DC86" w:rsidR="004C049C" w:rsidRDefault="002E3A73" w:rsidP="00394619">
      <w:pPr>
        <w:numPr>
          <w:ilvl w:val="0"/>
          <w:numId w:val="2"/>
        </w:numPr>
        <w:spacing w:after="0" w:line="240" w:lineRule="auto"/>
        <w:ind w:left="1077" w:hanging="357"/>
        <w:jc w:val="both"/>
      </w:pPr>
      <w:r>
        <w:t>…</w:t>
      </w:r>
      <w:proofErr w:type="spellStart"/>
      <w:r>
        <w:t>they</w:t>
      </w:r>
      <w:proofErr w:type="spellEnd"/>
      <w:r>
        <w:t xml:space="preserve"> are </w:t>
      </w:r>
      <w:proofErr w:type="spellStart"/>
      <w:r>
        <w:t>now</w:t>
      </w:r>
      <w:proofErr w:type="spellEnd"/>
      <w:r>
        <w:t xml:space="preserve"> </w:t>
      </w:r>
      <w:proofErr w:type="spellStart"/>
      <w:r w:rsidRPr="002E3A73">
        <w:rPr>
          <w:highlight w:val="yellow"/>
        </w:rPr>
        <w:t>almost</w:t>
      </w:r>
      <w:proofErr w:type="spellEnd"/>
      <w:r>
        <w:t xml:space="preserve"> </w:t>
      </w:r>
      <w:proofErr w:type="spellStart"/>
      <w:r w:rsidR="00394619">
        <w:t>indistinguishable</w:t>
      </w:r>
      <w:proofErr w:type="spellEnd"/>
      <w:r w:rsidR="00394619">
        <w:t xml:space="preserve"> </w:t>
      </w:r>
      <w:proofErr w:type="spellStart"/>
      <w:r w:rsidR="00394619">
        <w:t>for</w:t>
      </w:r>
      <w:proofErr w:type="spellEnd"/>
      <w:r w:rsidR="00394619">
        <w:t xml:space="preserve"> real </w:t>
      </w:r>
      <w:proofErr w:type="spellStart"/>
      <w:r w:rsidR="00394619">
        <w:t>life</w:t>
      </w:r>
      <w:proofErr w:type="spellEnd"/>
      <w:r w:rsidR="00394619">
        <w:t xml:space="preserve"> </w:t>
      </w:r>
      <w:r>
        <w:t>(L.24</w:t>
      </w:r>
      <w:r w:rsidR="00F238BC">
        <w:t>)</w:t>
      </w:r>
      <w:r w:rsidR="000937E0">
        <w:t xml:space="preserve"> ...ahora son casi indistinguibles de la vida real.</w:t>
      </w:r>
    </w:p>
    <w:p w14:paraId="3D238472" w14:textId="77777777" w:rsidR="00D03E21" w:rsidRDefault="00D03E21" w:rsidP="00D03E21">
      <w:pPr>
        <w:spacing w:after="0" w:line="240" w:lineRule="auto"/>
        <w:ind w:left="1077"/>
      </w:pPr>
    </w:p>
    <w:p w14:paraId="169CE01C" w14:textId="33AD8902" w:rsidR="004C049C" w:rsidRPr="00394619" w:rsidRDefault="00BD2842">
      <w:pPr>
        <w:numPr>
          <w:ilvl w:val="0"/>
          <w:numId w:val="1"/>
        </w:numPr>
        <w:ind w:hanging="360"/>
      </w:pPr>
      <w:r>
        <w:rPr>
          <w:b/>
          <w:bCs/>
        </w:rPr>
        <w:t>Decide</w:t>
      </w:r>
      <w:r w:rsidR="00F238BC">
        <w:rPr>
          <w:b/>
          <w:bCs/>
        </w:rPr>
        <w:t xml:space="preserve"> si las siguientes oraciones son verdaderas</w:t>
      </w:r>
      <w:r w:rsidR="00394619">
        <w:rPr>
          <w:b/>
          <w:bCs/>
        </w:rPr>
        <w:t xml:space="preserve"> (V) </w:t>
      </w:r>
      <w:proofErr w:type="spellStart"/>
      <w:r w:rsidR="00394619">
        <w:rPr>
          <w:b/>
          <w:bCs/>
        </w:rPr>
        <w:t>or</w:t>
      </w:r>
      <w:proofErr w:type="spellEnd"/>
      <w:r w:rsidR="00394619">
        <w:rPr>
          <w:b/>
          <w:bCs/>
        </w:rPr>
        <w:t xml:space="preserve"> falsas (F) en la relación a la información </w:t>
      </w:r>
      <w:r>
        <w:rPr>
          <w:b/>
          <w:bCs/>
        </w:rPr>
        <w:t xml:space="preserve">dada </w:t>
      </w:r>
      <w:r w:rsidR="00394619">
        <w:rPr>
          <w:b/>
          <w:bCs/>
        </w:rPr>
        <w:t>e</w:t>
      </w:r>
      <w:r w:rsidR="00F238BC">
        <w:rPr>
          <w:b/>
          <w:bCs/>
        </w:rPr>
        <w:t xml:space="preserve">n el texto. </w:t>
      </w:r>
      <w:r w:rsidR="00394619">
        <w:rPr>
          <w:b/>
          <w:bCs/>
          <w:u w:val="single"/>
        </w:rPr>
        <w:t>INDICA EL NÚMERO DE LÍ</w:t>
      </w:r>
      <w:r w:rsidR="00F238BC">
        <w:rPr>
          <w:b/>
          <w:bCs/>
          <w:u w:val="single"/>
        </w:rPr>
        <w:t xml:space="preserve">NEA EN </w:t>
      </w:r>
      <w:r w:rsidR="00394619">
        <w:rPr>
          <w:b/>
          <w:bCs/>
          <w:u w:val="single"/>
        </w:rPr>
        <w:t>EL QUE ENCUENTRAS LA INFORMA</w:t>
      </w:r>
      <w:r w:rsidR="00F554D8">
        <w:rPr>
          <w:b/>
          <w:bCs/>
          <w:u w:val="single"/>
        </w:rPr>
        <w:t>CIÓN</w:t>
      </w:r>
      <w:r w:rsidR="00F238BC">
        <w:rPr>
          <w:b/>
          <w:bCs/>
        </w:rPr>
        <w:t xml:space="preserve">. </w:t>
      </w:r>
      <w:r w:rsidR="00394619">
        <w:rPr>
          <w:b/>
          <w:bCs/>
        </w:rPr>
        <w:t xml:space="preserve">(20 </w:t>
      </w:r>
      <w:proofErr w:type="spellStart"/>
      <w:r w:rsidR="00394619">
        <w:rPr>
          <w:b/>
          <w:bCs/>
        </w:rPr>
        <w:t>pts</w:t>
      </w:r>
      <w:proofErr w:type="spellEnd"/>
      <w:r w:rsidR="00394619">
        <w:rPr>
          <w:b/>
          <w:bCs/>
        </w:rPr>
        <w:t>)</w:t>
      </w:r>
    </w:p>
    <w:p w14:paraId="1B4E4BB8" w14:textId="33843C78" w:rsidR="00394619" w:rsidRDefault="00F554D8" w:rsidP="00F554D8">
      <w:pPr>
        <w:pStyle w:val="Prrafodelista"/>
        <w:numPr>
          <w:ilvl w:val="1"/>
          <w:numId w:val="1"/>
        </w:numPr>
      </w:pPr>
      <w:r w:rsidRPr="00F554D8">
        <w:t xml:space="preserve">Los sofisticados </w:t>
      </w:r>
      <w:proofErr w:type="spellStart"/>
      <w:r w:rsidRPr="00F554D8">
        <w:t>chatbots</w:t>
      </w:r>
      <w:proofErr w:type="spellEnd"/>
      <w:r w:rsidRPr="00F554D8">
        <w:t xml:space="preserve"> de IA fueron </w:t>
      </w:r>
      <w:r>
        <w:t xml:space="preserve">entrenados en conjuntos de </w:t>
      </w:r>
      <w:proofErr w:type="spellStart"/>
      <w:r>
        <w:t>sofwares</w:t>
      </w:r>
      <w:proofErr w:type="spellEnd"/>
      <w:r w:rsidRPr="00F554D8">
        <w:t xml:space="preserve"> que incluyen cientos de millones de datos.</w:t>
      </w:r>
      <w:r w:rsidR="00D7106B">
        <w:t xml:space="preserve"> (F). Líneas 3 y 4.</w:t>
      </w:r>
    </w:p>
    <w:p w14:paraId="2F7B9726" w14:textId="77777777" w:rsidR="00D7106B" w:rsidRDefault="00D7106B" w:rsidP="00D7106B">
      <w:pPr>
        <w:pStyle w:val="Prrafodelista"/>
        <w:ind w:left="1440"/>
      </w:pPr>
    </w:p>
    <w:p w14:paraId="31CCA779" w14:textId="443D9A90" w:rsidR="00D7106B" w:rsidRDefault="0064389B" w:rsidP="00D7106B">
      <w:pPr>
        <w:pStyle w:val="Prrafodelista"/>
        <w:numPr>
          <w:ilvl w:val="1"/>
          <w:numId w:val="1"/>
        </w:numPr>
      </w:pPr>
      <w:r w:rsidRPr="0064389B">
        <w:t>"La Ley de Moore</w:t>
      </w:r>
      <w:r>
        <w:t>”</w:t>
      </w:r>
      <w:r w:rsidRPr="0064389B">
        <w:t xml:space="preserve"> ha hecho posible que los ordenadores pequeños sean lo suficientemente potentes y baratos, pero para lograr un avance en IA se requiere aún menos potencia de cálculo.</w:t>
      </w:r>
      <w:r w:rsidR="00D7106B">
        <w:t xml:space="preserve"> (F). Líneas </w:t>
      </w:r>
      <w:r w:rsidR="00F61616">
        <w:t xml:space="preserve">16, </w:t>
      </w:r>
      <w:r w:rsidR="00EA6218">
        <w:t>17</w:t>
      </w:r>
      <w:r w:rsidR="00F61616">
        <w:t xml:space="preserve">, </w:t>
      </w:r>
      <w:r w:rsidR="00EA6218">
        <w:t>18</w:t>
      </w:r>
      <w:r w:rsidR="00F61616">
        <w:t xml:space="preserve"> y 19</w:t>
      </w:r>
      <w:r w:rsidR="00D7106B">
        <w:t>.</w:t>
      </w:r>
    </w:p>
    <w:p w14:paraId="609E3E66" w14:textId="77777777" w:rsidR="00D7106B" w:rsidRDefault="00D7106B" w:rsidP="00D7106B">
      <w:pPr>
        <w:pStyle w:val="Prrafodelista"/>
        <w:ind w:left="1440"/>
      </w:pPr>
    </w:p>
    <w:p w14:paraId="28D64B5B" w14:textId="4047C4BB" w:rsidR="0064389B" w:rsidRDefault="0064389B" w:rsidP="0064389B">
      <w:pPr>
        <w:pStyle w:val="Prrafodelista"/>
        <w:numPr>
          <w:ilvl w:val="1"/>
          <w:numId w:val="1"/>
        </w:numPr>
      </w:pPr>
      <w:r w:rsidRPr="0064389B">
        <w:t xml:space="preserve">¡Las supercomputadoras más avanzadas utilizan técnicas de IA para "enseñar" esta información en tan solo unos </w:t>
      </w:r>
      <w:proofErr w:type="gramStart"/>
      <w:r w:rsidRPr="0064389B">
        <w:t>meses!</w:t>
      </w:r>
      <w:r w:rsidR="00D7106B">
        <w:t>.</w:t>
      </w:r>
      <w:proofErr w:type="gramEnd"/>
      <w:r w:rsidR="00D7106B">
        <w:t xml:space="preserve"> (F). </w:t>
      </w:r>
      <w:r w:rsidR="00F478D0">
        <w:t>Líneas</w:t>
      </w:r>
      <w:r w:rsidR="00B219EC">
        <w:t xml:space="preserve"> </w:t>
      </w:r>
      <w:r w:rsidR="00F22F44">
        <w:t xml:space="preserve">9, </w:t>
      </w:r>
      <w:r w:rsidR="005135D8">
        <w:t>10 y 11</w:t>
      </w:r>
      <w:r w:rsidR="00F478D0">
        <w:t>.</w:t>
      </w:r>
    </w:p>
    <w:p w14:paraId="252EDDA7" w14:textId="77777777" w:rsidR="00D7106B" w:rsidRDefault="00D7106B" w:rsidP="00D7106B">
      <w:pPr>
        <w:pStyle w:val="Prrafodelista"/>
        <w:ind w:left="1440"/>
      </w:pPr>
    </w:p>
    <w:p w14:paraId="1801593B" w14:textId="18752538" w:rsidR="0012164D" w:rsidRDefault="00BD2842" w:rsidP="0012164D">
      <w:pPr>
        <w:pStyle w:val="Prrafodelista"/>
        <w:numPr>
          <w:ilvl w:val="1"/>
          <w:numId w:val="1"/>
        </w:numPr>
      </w:pPr>
      <w:r w:rsidRPr="00BD2842">
        <w:t>La tecnología GPU evolucionó para los videojuegos debido a su capacidad de procesar tareas en paralelo.</w:t>
      </w:r>
      <w:r w:rsidR="00D7106B">
        <w:t xml:space="preserve"> (</w:t>
      </w:r>
      <w:r w:rsidR="0047592C">
        <w:t>V</w:t>
      </w:r>
      <w:r w:rsidR="00D7106B">
        <w:t xml:space="preserve">). </w:t>
      </w:r>
      <w:r w:rsidR="004F7029">
        <w:t xml:space="preserve">Líneas </w:t>
      </w:r>
      <w:r w:rsidR="00F906DC">
        <w:t xml:space="preserve">26, 27 </w:t>
      </w:r>
      <w:r w:rsidR="005135D8">
        <w:t>y</w:t>
      </w:r>
      <w:r w:rsidR="00F906DC">
        <w:t xml:space="preserve"> 28</w:t>
      </w:r>
      <w:r w:rsidR="004F7029">
        <w:t>.</w:t>
      </w:r>
    </w:p>
    <w:p w14:paraId="622DF448" w14:textId="77777777" w:rsidR="0012164D" w:rsidRDefault="0012164D" w:rsidP="0012164D">
      <w:pPr>
        <w:pStyle w:val="Prrafodelista"/>
        <w:ind w:left="1440"/>
      </w:pPr>
    </w:p>
    <w:p w14:paraId="0527831C" w14:textId="77777777" w:rsidR="004C049C" w:rsidRPr="002E3A73" w:rsidRDefault="002E3A73" w:rsidP="002E3A73">
      <w:pPr>
        <w:pStyle w:val="Prrafodelista"/>
        <w:numPr>
          <w:ilvl w:val="0"/>
          <w:numId w:val="1"/>
        </w:numPr>
        <w:rPr>
          <w:b/>
          <w:bCs/>
        </w:rPr>
      </w:pPr>
      <w:r w:rsidRPr="002E3A73">
        <w:rPr>
          <w:b/>
          <w:bCs/>
        </w:rPr>
        <w:t xml:space="preserve">Transcriba </w:t>
      </w:r>
      <w:r w:rsidR="00BD2842">
        <w:rPr>
          <w:b/>
          <w:bCs/>
        </w:rPr>
        <w:t xml:space="preserve">frases con </w:t>
      </w:r>
      <w:r w:rsidRPr="002E3A73">
        <w:rPr>
          <w:b/>
          <w:bCs/>
        </w:rPr>
        <w:t>los tiempos verbales conju</w:t>
      </w:r>
      <w:r w:rsidR="00BD2842">
        <w:rPr>
          <w:b/>
          <w:bCs/>
        </w:rPr>
        <w:t xml:space="preserve">gados en las formas solicitadas: (10 </w:t>
      </w:r>
      <w:proofErr w:type="spellStart"/>
      <w:r w:rsidR="00BD2842">
        <w:rPr>
          <w:b/>
          <w:bCs/>
        </w:rPr>
        <w:t>pts</w:t>
      </w:r>
      <w:proofErr w:type="spellEnd"/>
      <w:r w:rsidR="00BD2842">
        <w:rPr>
          <w:b/>
          <w:bCs/>
        </w:rPr>
        <w:t>)</w:t>
      </w:r>
    </w:p>
    <w:tbl>
      <w:tblPr>
        <w:tblStyle w:val="Tablaconcuadrcula"/>
        <w:tblW w:w="0" w:type="auto"/>
        <w:tblInd w:w="704" w:type="dxa"/>
        <w:tblLook w:val="04A0" w:firstRow="1" w:lastRow="0" w:firstColumn="1" w:lastColumn="0" w:noHBand="0" w:noVBand="1"/>
      </w:tblPr>
      <w:tblGrid>
        <w:gridCol w:w="4607"/>
        <w:gridCol w:w="3756"/>
      </w:tblGrid>
      <w:tr w:rsidR="002E3A73" w14:paraId="2B235773" w14:textId="77777777" w:rsidTr="002E3A73">
        <w:tc>
          <w:tcPr>
            <w:tcW w:w="4607" w:type="dxa"/>
          </w:tcPr>
          <w:p w14:paraId="57DD81F7" w14:textId="77777777" w:rsidR="002E3A73" w:rsidRDefault="002E3A73" w:rsidP="002E3A73">
            <w:pPr>
              <w:pStyle w:val="Prrafodelista"/>
              <w:numPr>
                <w:ilvl w:val="1"/>
                <w:numId w:val="1"/>
              </w:numPr>
            </w:pPr>
            <w:r>
              <w:t>Presente singular</w:t>
            </w:r>
          </w:p>
        </w:tc>
        <w:tc>
          <w:tcPr>
            <w:tcW w:w="3756" w:type="dxa"/>
          </w:tcPr>
          <w:p w14:paraId="67CFD4CB" w14:textId="6043C86A" w:rsidR="002E3A73" w:rsidRDefault="005033B2" w:rsidP="002E3A73">
            <w:r>
              <w:t xml:space="preserve">Training AI </w:t>
            </w:r>
            <w:proofErr w:type="spellStart"/>
            <w:r>
              <w:t>systems</w:t>
            </w:r>
            <w:proofErr w:type="spellEnd"/>
            <w:r>
              <w:t xml:space="preserve"> </w:t>
            </w:r>
            <w:proofErr w:type="spellStart"/>
            <w:r>
              <w:t>typically</w:t>
            </w:r>
            <w:proofErr w:type="spellEnd"/>
            <w:r>
              <w:t xml:space="preserve"> </w:t>
            </w:r>
            <w:proofErr w:type="spellStart"/>
            <w:r>
              <w:rPr>
                <w:b/>
                <w:bCs/>
              </w:rPr>
              <w:t>requires</w:t>
            </w:r>
            <w:proofErr w:type="spellEnd"/>
            <w:r>
              <w:t xml:space="preserve"> a </w:t>
            </w:r>
            <w:proofErr w:type="spellStart"/>
            <w:r>
              <w:t>lot</w:t>
            </w:r>
            <w:proofErr w:type="spellEnd"/>
            <w:r>
              <w:t xml:space="preserve"> </w:t>
            </w:r>
            <w:proofErr w:type="spellStart"/>
            <w:r>
              <w:t>of</w:t>
            </w:r>
            <w:proofErr w:type="spellEnd"/>
            <w:r>
              <w:t xml:space="preserve"> data.</w:t>
            </w:r>
          </w:p>
        </w:tc>
      </w:tr>
      <w:tr w:rsidR="002E3A73" w14:paraId="5022D10A" w14:textId="77777777" w:rsidTr="002E3A73">
        <w:tc>
          <w:tcPr>
            <w:tcW w:w="4607" w:type="dxa"/>
          </w:tcPr>
          <w:p w14:paraId="05DE993E" w14:textId="77777777" w:rsidR="002E3A73" w:rsidRDefault="002E3A73" w:rsidP="002E3A73">
            <w:pPr>
              <w:pStyle w:val="Prrafodelista"/>
              <w:numPr>
                <w:ilvl w:val="1"/>
                <w:numId w:val="1"/>
              </w:numPr>
            </w:pPr>
            <w:r>
              <w:t>Presente plural</w:t>
            </w:r>
          </w:p>
        </w:tc>
        <w:tc>
          <w:tcPr>
            <w:tcW w:w="3756" w:type="dxa"/>
          </w:tcPr>
          <w:p w14:paraId="47A9976B" w14:textId="5E7B04B4" w:rsidR="002E3A73" w:rsidRDefault="005033B2" w:rsidP="002E3A73">
            <w:r>
              <w:t>...</w:t>
            </w:r>
            <w:proofErr w:type="spellStart"/>
            <w:r>
              <w:t>which</w:t>
            </w:r>
            <w:proofErr w:type="spellEnd"/>
            <w:r>
              <w:t xml:space="preserve"> </w:t>
            </w:r>
            <w:proofErr w:type="spellStart"/>
            <w:r>
              <w:rPr>
                <w:b/>
                <w:bCs/>
              </w:rPr>
              <w:t>contain</w:t>
            </w:r>
            <w:proofErr w:type="spellEnd"/>
            <w:r>
              <w:t xml:space="preserve"> </w:t>
            </w:r>
            <w:proofErr w:type="spellStart"/>
            <w:r>
              <w:t>advanced</w:t>
            </w:r>
            <w:proofErr w:type="spellEnd"/>
            <w:r>
              <w:t xml:space="preserve"> </w:t>
            </w:r>
            <w:proofErr w:type="spellStart"/>
            <w:r>
              <w:t>computing</w:t>
            </w:r>
            <w:proofErr w:type="spellEnd"/>
            <w:r>
              <w:t xml:space="preserve"> </w:t>
            </w:r>
            <w:proofErr w:type="spellStart"/>
            <w:r>
              <w:t>power</w:t>
            </w:r>
            <w:proofErr w:type="spellEnd"/>
            <w:r>
              <w:t>...</w:t>
            </w:r>
          </w:p>
        </w:tc>
      </w:tr>
      <w:tr w:rsidR="002E3A73" w14:paraId="42FBF478" w14:textId="77777777" w:rsidTr="002E3A73">
        <w:tc>
          <w:tcPr>
            <w:tcW w:w="4607" w:type="dxa"/>
          </w:tcPr>
          <w:p w14:paraId="62BA5F6C" w14:textId="77777777" w:rsidR="002E3A73" w:rsidRDefault="002E3A73" w:rsidP="002E3A73">
            <w:pPr>
              <w:pStyle w:val="Prrafodelista"/>
              <w:numPr>
                <w:ilvl w:val="1"/>
                <w:numId w:val="1"/>
              </w:numPr>
            </w:pPr>
            <w:r>
              <w:t>Presente /Pasado continuo</w:t>
            </w:r>
          </w:p>
        </w:tc>
        <w:tc>
          <w:tcPr>
            <w:tcW w:w="3756" w:type="dxa"/>
          </w:tcPr>
          <w:p w14:paraId="22EB9691" w14:textId="65EEFDC2" w:rsidR="002E3A73" w:rsidRDefault="005033B2" w:rsidP="002E3A73">
            <w:proofErr w:type="spellStart"/>
            <w:r>
              <w:t>This</w:t>
            </w:r>
            <w:proofErr w:type="spellEnd"/>
            <w:r>
              <w:t xml:space="preserve"> </w:t>
            </w:r>
            <w:proofErr w:type="spellStart"/>
            <w:r>
              <w:t>remarkable</w:t>
            </w:r>
            <w:proofErr w:type="spellEnd"/>
            <w:r>
              <w:t xml:space="preserve"> </w:t>
            </w:r>
            <w:proofErr w:type="spellStart"/>
            <w:r>
              <w:t>advancement</w:t>
            </w:r>
            <w:proofErr w:type="spellEnd"/>
            <w:r>
              <w:t xml:space="preserve"> </w:t>
            </w:r>
            <w:proofErr w:type="spellStart"/>
            <w:r>
              <w:rPr>
                <w:b/>
                <w:bCs/>
              </w:rPr>
              <w:t>is</w:t>
            </w:r>
            <w:proofErr w:type="spellEnd"/>
            <w:r>
              <w:rPr>
                <w:b/>
                <w:bCs/>
              </w:rPr>
              <w:t xml:space="preserve"> </w:t>
            </w:r>
            <w:proofErr w:type="spellStart"/>
            <w:r>
              <w:rPr>
                <w:b/>
                <w:bCs/>
              </w:rPr>
              <w:t>enabling</w:t>
            </w:r>
            <w:proofErr w:type="spellEnd"/>
            <w:r>
              <w:t xml:space="preserve"> </w:t>
            </w:r>
            <w:proofErr w:type="spellStart"/>
            <w:r>
              <w:t>the</w:t>
            </w:r>
            <w:proofErr w:type="spellEnd"/>
            <w:r>
              <w:t xml:space="preserve"> </w:t>
            </w:r>
            <w:proofErr w:type="spellStart"/>
            <w:r>
              <w:t>current</w:t>
            </w:r>
            <w:proofErr w:type="spellEnd"/>
            <w:r>
              <w:t xml:space="preserve"> wave...</w:t>
            </w:r>
          </w:p>
        </w:tc>
      </w:tr>
      <w:tr w:rsidR="002E3A73" w14:paraId="5BD316DE" w14:textId="77777777" w:rsidTr="002E3A73">
        <w:tc>
          <w:tcPr>
            <w:tcW w:w="4607" w:type="dxa"/>
          </w:tcPr>
          <w:p w14:paraId="56DE777C" w14:textId="77777777" w:rsidR="002E3A73" w:rsidRDefault="002E3A73" w:rsidP="002E3A73">
            <w:pPr>
              <w:pStyle w:val="Prrafodelista"/>
              <w:numPr>
                <w:ilvl w:val="1"/>
                <w:numId w:val="1"/>
              </w:numPr>
            </w:pPr>
            <w:r>
              <w:t>Pasado</w:t>
            </w:r>
          </w:p>
        </w:tc>
        <w:tc>
          <w:tcPr>
            <w:tcW w:w="3756" w:type="dxa"/>
          </w:tcPr>
          <w:p w14:paraId="2F9AAC5C" w14:textId="3EF088A9" w:rsidR="002E3A73" w:rsidRDefault="005033B2" w:rsidP="002E3A73">
            <w:r>
              <w:t xml:space="preserve">...Gordon Moore </w:t>
            </w:r>
            <w:proofErr w:type="spellStart"/>
            <w:r>
              <w:rPr>
                <w:b/>
                <w:bCs/>
              </w:rPr>
              <w:t>observed</w:t>
            </w:r>
            <w:proofErr w:type="spellEnd"/>
            <w:r>
              <w:t xml:space="preserve"> </w:t>
            </w:r>
            <w:proofErr w:type="spellStart"/>
            <w:r>
              <w:t>that</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transistors</w:t>
            </w:r>
            <w:proofErr w:type="spellEnd"/>
            <w:r>
              <w:t>...</w:t>
            </w:r>
          </w:p>
        </w:tc>
      </w:tr>
      <w:tr w:rsidR="002E3A73" w14:paraId="088F1934" w14:textId="77777777" w:rsidTr="002E3A73">
        <w:tc>
          <w:tcPr>
            <w:tcW w:w="4607" w:type="dxa"/>
          </w:tcPr>
          <w:p w14:paraId="4C212D7F" w14:textId="77777777" w:rsidR="002E3A73" w:rsidRDefault="002E3A73" w:rsidP="002E3A73">
            <w:pPr>
              <w:pStyle w:val="Prrafodelista"/>
              <w:numPr>
                <w:ilvl w:val="1"/>
                <w:numId w:val="1"/>
              </w:numPr>
            </w:pPr>
            <w:r>
              <w:t>Voz pasiva</w:t>
            </w:r>
          </w:p>
        </w:tc>
        <w:tc>
          <w:tcPr>
            <w:tcW w:w="3756" w:type="dxa"/>
          </w:tcPr>
          <w:p w14:paraId="2FDB3BBA" w14:textId="2DBA876C" w:rsidR="002E3A73" w:rsidRDefault="005033B2" w:rsidP="002E3A73">
            <w:r>
              <w:t xml:space="preserve">...Microsoft </w:t>
            </w:r>
            <w:proofErr w:type="spellStart"/>
            <w:r>
              <w:t>Copilot</w:t>
            </w:r>
            <w:proofErr w:type="spellEnd"/>
            <w:r>
              <w:t xml:space="preserve">) </w:t>
            </w:r>
            <w:proofErr w:type="spellStart"/>
            <w:r>
              <w:rPr>
                <w:b/>
                <w:bCs/>
              </w:rPr>
              <w:t>were</w:t>
            </w:r>
            <w:proofErr w:type="spellEnd"/>
            <w:r>
              <w:rPr>
                <w:b/>
                <w:bCs/>
              </w:rPr>
              <w:t xml:space="preserve"> </w:t>
            </w:r>
            <w:proofErr w:type="spellStart"/>
            <w:r>
              <w:rPr>
                <w:b/>
                <w:bCs/>
              </w:rPr>
              <w:t>trained</w:t>
            </w:r>
            <w:proofErr w:type="spellEnd"/>
            <w:r>
              <w:t xml:space="preserve"> </w:t>
            </w:r>
            <w:proofErr w:type="spellStart"/>
            <w:r>
              <w:t>on</w:t>
            </w:r>
            <w:proofErr w:type="spellEnd"/>
            <w:r>
              <w:t xml:space="preserve"> </w:t>
            </w:r>
            <w:proofErr w:type="spellStart"/>
            <w:r>
              <w:t>datasets</w:t>
            </w:r>
            <w:proofErr w:type="spellEnd"/>
            <w:r>
              <w:t>...</w:t>
            </w:r>
          </w:p>
        </w:tc>
      </w:tr>
    </w:tbl>
    <w:p w14:paraId="74C69011" w14:textId="77777777" w:rsidR="002E3A73" w:rsidRDefault="002E3A73" w:rsidP="002E3A73"/>
    <w:p w14:paraId="0091D484" w14:textId="77777777" w:rsidR="002E3A73" w:rsidRPr="00CB55AA" w:rsidRDefault="00CB55AA" w:rsidP="004A4EC7">
      <w:pPr>
        <w:pStyle w:val="Prrafodelista"/>
        <w:numPr>
          <w:ilvl w:val="0"/>
          <w:numId w:val="1"/>
        </w:numPr>
        <w:rPr>
          <w:b/>
          <w:bCs/>
          <w:u w:val="single"/>
        </w:rPr>
      </w:pPr>
      <w:r w:rsidRPr="00CB55AA">
        <w:rPr>
          <w:b/>
          <w:bCs/>
        </w:rPr>
        <w:t>I</w:t>
      </w:r>
      <w:r w:rsidR="00BD2842">
        <w:rPr>
          <w:b/>
          <w:bCs/>
        </w:rPr>
        <w:t>dentifica y transcribe los conectores</w:t>
      </w:r>
      <w:r w:rsidRPr="00CB55AA">
        <w:rPr>
          <w:b/>
          <w:bCs/>
        </w:rPr>
        <w:t xml:space="preserve"> que reflejan las siguientes relaciones de ideas del texto: </w:t>
      </w:r>
    </w:p>
    <w:tbl>
      <w:tblPr>
        <w:tblStyle w:val="Tablaconcuadrcula"/>
        <w:tblW w:w="0" w:type="auto"/>
        <w:tblInd w:w="704" w:type="dxa"/>
        <w:tblLook w:val="04A0" w:firstRow="1" w:lastRow="0" w:firstColumn="1" w:lastColumn="0" w:noHBand="0" w:noVBand="1"/>
      </w:tblPr>
      <w:tblGrid>
        <w:gridCol w:w="4607"/>
        <w:gridCol w:w="3756"/>
      </w:tblGrid>
      <w:tr w:rsidR="002E3A73" w14:paraId="7F654B85" w14:textId="77777777" w:rsidTr="008F72D4">
        <w:tc>
          <w:tcPr>
            <w:tcW w:w="4607" w:type="dxa"/>
          </w:tcPr>
          <w:p w14:paraId="759274A3" w14:textId="77777777" w:rsidR="002E3A73" w:rsidRDefault="00CB55AA" w:rsidP="008F72D4">
            <w:pPr>
              <w:pStyle w:val="Prrafodelista"/>
              <w:numPr>
                <w:ilvl w:val="1"/>
                <w:numId w:val="1"/>
              </w:numPr>
            </w:pPr>
            <w:r>
              <w:t>Secuencia temporal</w:t>
            </w:r>
          </w:p>
        </w:tc>
        <w:tc>
          <w:tcPr>
            <w:tcW w:w="3756" w:type="dxa"/>
          </w:tcPr>
          <w:p w14:paraId="0E918343" w14:textId="402051ED" w:rsidR="002E3A73" w:rsidRDefault="00084947" w:rsidP="008F72D4">
            <w:r>
              <w:t xml:space="preserve">and </w:t>
            </w:r>
            <w:proofErr w:type="spellStart"/>
            <w:r>
              <w:t>then</w:t>
            </w:r>
            <w:proofErr w:type="spellEnd"/>
          </w:p>
        </w:tc>
      </w:tr>
      <w:tr w:rsidR="002E3A73" w14:paraId="18BD125C" w14:textId="77777777" w:rsidTr="008F72D4">
        <w:tc>
          <w:tcPr>
            <w:tcW w:w="4607" w:type="dxa"/>
          </w:tcPr>
          <w:p w14:paraId="6C0F37A2" w14:textId="77777777" w:rsidR="002E3A73" w:rsidRDefault="00CB55AA" w:rsidP="008F72D4">
            <w:pPr>
              <w:pStyle w:val="Prrafodelista"/>
              <w:numPr>
                <w:ilvl w:val="1"/>
                <w:numId w:val="1"/>
              </w:numPr>
            </w:pPr>
            <w:r>
              <w:t>Listado</w:t>
            </w:r>
          </w:p>
        </w:tc>
        <w:tc>
          <w:tcPr>
            <w:tcW w:w="3756" w:type="dxa"/>
          </w:tcPr>
          <w:p w14:paraId="1ED627AE" w14:textId="0733AE2A" w:rsidR="002E3A73" w:rsidRDefault="00084947" w:rsidP="008F72D4">
            <w:r>
              <w:t>X</w:t>
            </w:r>
          </w:p>
        </w:tc>
      </w:tr>
      <w:tr w:rsidR="002E3A73" w14:paraId="00B80C73" w14:textId="77777777" w:rsidTr="008F72D4">
        <w:tc>
          <w:tcPr>
            <w:tcW w:w="4607" w:type="dxa"/>
          </w:tcPr>
          <w:p w14:paraId="2876063A" w14:textId="77777777" w:rsidR="002E3A73" w:rsidRDefault="00CB55AA" w:rsidP="008F72D4">
            <w:pPr>
              <w:pStyle w:val="Prrafodelista"/>
              <w:numPr>
                <w:ilvl w:val="1"/>
                <w:numId w:val="1"/>
              </w:numPr>
            </w:pPr>
            <w:r>
              <w:t>Causa efecto</w:t>
            </w:r>
          </w:p>
        </w:tc>
        <w:tc>
          <w:tcPr>
            <w:tcW w:w="3756" w:type="dxa"/>
          </w:tcPr>
          <w:p w14:paraId="52D99864" w14:textId="276E055C" w:rsidR="002E3A73" w:rsidRDefault="00084947" w:rsidP="008F72D4">
            <w:proofErr w:type="spellStart"/>
            <w:r>
              <w:t>therefore</w:t>
            </w:r>
            <w:proofErr w:type="spellEnd"/>
          </w:p>
        </w:tc>
      </w:tr>
      <w:tr w:rsidR="002E3A73" w14:paraId="0A6CF148" w14:textId="77777777" w:rsidTr="008F72D4">
        <w:tc>
          <w:tcPr>
            <w:tcW w:w="4607" w:type="dxa"/>
          </w:tcPr>
          <w:p w14:paraId="2FC23C45" w14:textId="77777777" w:rsidR="002E3A73" w:rsidRDefault="00BD2842" w:rsidP="008F72D4">
            <w:pPr>
              <w:pStyle w:val="Prrafodelista"/>
              <w:numPr>
                <w:ilvl w:val="1"/>
                <w:numId w:val="1"/>
              </w:numPr>
            </w:pPr>
            <w:r>
              <w:t>Adición de informació</w:t>
            </w:r>
            <w:r w:rsidR="00CB55AA">
              <w:t>n</w:t>
            </w:r>
          </w:p>
        </w:tc>
        <w:tc>
          <w:tcPr>
            <w:tcW w:w="3756" w:type="dxa"/>
          </w:tcPr>
          <w:p w14:paraId="498EE827" w14:textId="34C5C220" w:rsidR="002E3A73" w:rsidRDefault="00084947" w:rsidP="008F72D4">
            <w:r>
              <w:rPr>
                <w:b/>
                <w:bCs/>
              </w:rPr>
              <w:t>and</w:t>
            </w:r>
            <w:r>
              <w:t xml:space="preserve"> </w:t>
            </w:r>
            <w:r>
              <w:rPr>
                <w:i/>
                <w:iCs/>
              </w:rPr>
              <w:t xml:space="preserve">(o </w:t>
            </w:r>
            <w:r>
              <w:rPr>
                <w:b/>
                <w:bCs/>
                <w:i/>
                <w:iCs/>
              </w:rPr>
              <w:t xml:space="preserve">and </w:t>
            </w:r>
            <w:proofErr w:type="spellStart"/>
            <w:r>
              <w:rPr>
                <w:b/>
                <w:bCs/>
                <w:i/>
                <w:iCs/>
              </w:rPr>
              <w:t>especially</w:t>
            </w:r>
            <w:proofErr w:type="spellEnd"/>
            <w:r>
              <w:rPr>
                <w:i/>
                <w:iCs/>
              </w:rPr>
              <w:t>)</w:t>
            </w:r>
          </w:p>
        </w:tc>
      </w:tr>
      <w:tr w:rsidR="002E3A73" w14:paraId="4C2E62F6" w14:textId="77777777" w:rsidTr="008F72D4">
        <w:tc>
          <w:tcPr>
            <w:tcW w:w="4607" w:type="dxa"/>
          </w:tcPr>
          <w:p w14:paraId="10710F81" w14:textId="77777777" w:rsidR="002E3A73" w:rsidRDefault="00CB55AA" w:rsidP="008F72D4">
            <w:pPr>
              <w:pStyle w:val="Prrafodelista"/>
              <w:numPr>
                <w:ilvl w:val="1"/>
                <w:numId w:val="1"/>
              </w:numPr>
            </w:pPr>
            <w:r>
              <w:t>Ejemplificación</w:t>
            </w:r>
          </w:p>
        </w:tc>
        <w:tc>
          <w:tcPr>
            <w:tcW w:w="3756" w:type="dxa"/>
          </w:tcPr>
          <w:p w14:paraId="5C6C921E" w14:textId="0C038645" w:rsidR="002E3A73" w:rsidRDefault="00084947" w:rsidP="008F72D4">
            <w:proofErr w:type="spellStart"/>
            <w:r>
              <w:rPr>
                <w:b/>
                <w:bCs/>
              </w:rPr>
              <w:t>For</w:t>
            </w:r>
            <w:proofErr w:type="spellEnd"/>
            <w:r>
              <w:rPr>
                <w:b/>
                <w:bCs/>
              </w:rPr>
              <w:t xml:space="preserve"> </w:t>
            </w:r>
            <w:proofErr w:type="spellStart"/>
            <w:r>
              <w:rPr>
                <w:b/>
                <w:bCs/>
              </w:rPr>
              <w:t>example</w:t>
            </w:r>
            <w:proofErr w:type="spellEnd"/>
            <w:r>
              <w:t xml:space="preserve"> </w:t>
            </w:r>
            <w:r>
              <w:rPr>
                <w:i/>
                <w:iCs/>
              </w:rPr>
              <w:t xml:space="preserve">(o </w:t>
            </w:r>
            <w:proofErr w:type="spellStart"/>
            <w:r>
              <w:rPr>
                <w:b/>
                <w:bCs/>
                <w:i/>
                <w:iCs/>
              </w:rPr>
              <w:t>such</w:t>
            </w:r>
            <w:proofErr w:type="spellEnd"/>
            <w:r>
              <w:rPr>
                <w:b/>
                <w:bCs/>
                <w:i/>
                <w:iCs/>
              </w:rPr>
              <w:t xml:space="preserve"> as</w:t>
            </w:r>
            <w:r>
              <w:rPr>
                <w:i/>
                <w:iCs/>
              </w:rPr>
              <w:t>)</w:t>
            </w:r>
          </w:p>
        </w:tc>
      </w:tr>
    </w:tbl>
    <w:p w14:paraId="57E4C1E6" w14:textId="24F8D94A" w:rsidR="002E3A73" w:rsidRPr="00084947" w:rsidRDefault="00CB55AA" w:rsidP="00084947">
      <w:pPr>
        <w:ind w:firstLine="709"/>
        <w:rPr>
          <w:b/>
        </w:rPr>
      </w:pPr>
      <w:r>
        <w:t>*Puede que no encuentres toda</w:t>
      </w:r>
      <w:r w:rsidR="00BD2842">
        <w:t xml:space="preserve">s. Haga una cruz en donde no existan nexos. </w:t>
      </w:r>
      <w:r w:rsidR="00BD2842" w:rsidRPr="00BD2842">
        <w:rPr>
          <w:b/>
        </w:rPr>
        <w:t xml:space="preserve">(10 </w:t>
      </w:r>
      <w:proofErr w:type="spellStart"/>
      <w:r w:rsidR="00BD2842" w:rsidRPr="00BD2842">
        <w:rPr>
          <w:b/>
        </w:rPr>
        <w:t>pts</w:t>
      </w:r>
      <w:proofErr w:type="spellEnd"/>
      <w:r w:rsidR="00BD2842" w:rsidRPr="00BD2842">
        <w:rPr>
          <w:b/>
        </w:rPr>
        <w:t>)</w:t>
      </w:r>
    </w:p>
    <w:p w14:paraId="7DEF7C1A" w14:textId="77777777" w:rsidR="00195F22" w:rsidRDefault="00195F22" w:rsidP="00A05F74">
      <w:pPr>
        <w:pStyle w:val="Prrafodelista"/>
        <w:numPr>
          <w:ilvl w:val="0"/>
          <w:numId w:val="1"/>
        </w:numPr>
        <w:rPr>
          <w:b/>
          <w:bCs/>
        </w:rPr>
      </w:pPr>
      <w:r w:rsidRPr="00A05F74">
        <w:rPr>
          <w:b/>
          <w:bCs/>
        </w:rPr>
        <w:t>Selecciona 2</w:t>
      </w:r>
      <w:r w:rsidR="00CB55AA" w:rsidRPr="00A05F74">
        <w:rPr>
          <w:b/>
          <w:bCs/>
        </w:rPr>
        <w:t xml:space="preserve"> palabras que contengan prefijos</w:t>
      </w:r>
      <w:r w:rsidR="00BD2842">
        <w:rPr>
          <w:b/>
          <w:bCs/>
        </w:rPr>
        <w:t xml:space="preserve"> y dos palabras que tengan un su</w:t>
      </w:r>
      <w:r w:rsidR="00CB55AA" w:rsidRPr="00A05F74">
        <w:rPr>
          <w:b/>
          <w:bCs/>
        </w:rPr>
        <w:t>fijo y completa el cuadro.</w:t>
      </w:r>
      <w:r w:rsidRPr="00A05F74">
        <w:rPr>
          <w:b/>
          <w:bCs/>
        </w:rPr>
        <w:t xml:space="preserve"> </w:t>
      </w:r>
    </w:p>
    <w:p w14:paraId="6778F2B2" w14:textId="77777777" w:rsidR="00E46FD5" w:rsidRPr="00A05F74" w:rsidRDefault="00E46FD5" w:rsidP="00E46FD5">
      <w:pPr>
        <w:pStyle w:val="Prrafodelista"/>
        <w:ind w:left="644"/>
        <w:rPr>
          <w:b/>
          <w:bCs/>
        </w:rPr>
      </w:pPr>
      <w:r>
        <w:rPr>
          <w:b/>
          <w:bCs/>
        </w:rPr>
        <w:t xml:space="preserve">(10 </w:t>
      </w:r>
      <w:proofErr w:type="spellStart"/>
      <w:r>
        <w:rPr>
          <w:b/>
          <w:bCs/>
        </w:rPr>
        <w:t>pts</w:t>
      </w:r>
      <w:proofErr w:type="spellEnd"/>
      <w:r>
        <w:rPr>
          <w:b/>
          <w:bCs/>
        </w:rPr>
        <w:t>)</w:t>
      </w:r>
    </w:p>
    <w:tbl>
      <w:tblPr>
        <w:tblStyle w:val="Tablaconcuadrcula"/>
        <w:tblW w:w="0" w:type="auto"/>
        <w:tblInd w:w="704" w:type="dxa"/>
        <w:tblLook w:val="04A0" w:firstRow="1" w:lastRow="0" w:firstColumn="1" w:lastColumn="0" w:noHBand="0" w:noVBand="1"/>
      </w:tblPr>
      <w:tblGrid>
        <w:gridCol w:w="2693"/>
        <w:gridCol w:w="1727"/>
        <w:gridCol w:w="3349"/>
        <w:gridCol w:w="1471"/>
      </w:tblGrid>
      <w:tr w:rsidR="00A05F74" w14:paraId="68987092" w14:textId="77777777" w:rsidTr="00BC36DD">
        <w:tc>
          <w:tcPr>
            <w:tcW w:w="4394" w:type="dxa"/>
            <w:gridSpan w:val="2"/>
          </w:tcPr>
          <w:p w14:paraId="26037D3E" w14:textId="77777777" w:rsidR="00A05F74" w:rsidRPr="00A05F74" w:rsidRDefault="00A05F74" w:rsidP="00A05F74">
            <w:pPr>
              <w:jc w:val="center"/>
              <w:rPr>
                <w:b/>
              </w:rPr>
            </w:pPr>
            <w:r w:rsidRPr="00A05F74">
              <w:rPr>
                <w:b/>
              </w:rPr>
              <w:t>Prefijo</w:t>
            </w:r>
          </w:p>
        </w:tc>
        <w:tc>
          <w:tcPr>
            <w:tcW w:w="4820" w:type="dxa"/>
            <w:gridSpan w:val="2"/>
          </w:tcPr>
          <w:p w14:paraId="6EE8808C" w14:textId="77777777" w:rsidR="00A05F74" w:rsidRPr="00A05F74" w:rsidRDefault="00A05F74" w:rsidP="00A05F74">
            <w:pPr>
              <w:jc w:val="center"/>
              <w:rPr>
                <w:b/>
                <w:i/>
              </w:rPr>
            </w:pPr>
            <w:r w:rsidRPr="00A05F74">
              <w:rPr>
                <w:b/>
                <w:i/>
              </w:rPr>
              <w:t>Sufijo</w:t>
            </w:r>
          </w:p>
        </w:tc>
      </w:tr>
      <w:tr w:rsidR="00BC36DD" w14:paraId="5079E349" w14:textId="77777777" w:rsidTr="00BC36DD">
        <w:tc>
          <w:tcPr>
            <w:tcW w:w="2693" w:type="dxa"/>
          </w:tcPr>
          <w:p w14:paraId="3B2378AA" w14:textId="77777777" w:rsidR="00A05F74" w:rsidRDefault="00BD2842" w:rsidP="00A05F74">
            <w:pPr>
              <w:pStyle w:val="Prrafodelista"/>
              <w:numPr>
                <w:ilvl w:val="1"/>
                <w:numId w:val="1"/>
              </w:numPr>
              <w:ind w:left="324" w:hanging="283"/>
            </w:pPr>
            <w:r>
              <w:t>Nú</w:t>
            </w:r>
            <w:r w:rsidR="00A05F74">
              <w:t>mero</w:t>
            </w:r>
          </w:p>
        </w:tc>
        <w:tc>
          <w:tcPr>
            <w:tcW w:w="1701" w:type="dxa"/>
          </w:tcPr>
          <w:p w14:paraId="5AD8F39D" w14:textId="14C5D1A9" w:rsidR="00A05F74" w:rsidRPr="00A05F74" w:rsidRDefault="000E6A4A" w:rsidP="008F72D4">
            <w:proofErr w:type="spellStart"/>
            <w:r>
              <w:t>billions</w:t>
            </w:r>
            <w:proofErr w:type="spellEnd"/>
          </w:p>
        </w:tc>
        <w:tc>
          <w:tcPr>
            <w:tcW w:w="3349" w:type="dxa"/>
          </w:tcPr>
          <w:p w14:paraId="5006B06A" w14:textId="77777777" w:rsidR="00A05F74" w:rsidRPr="00A05F74" w:rsidRDefault="00A05F74" w:rsidP="00BC36DD">
            <w:pPr>
              <w:pStyle w:val="Prrafodelista"/>
              <w:numPr>
                <w:ilvl w:val="0"/>
                <w:numId w:val="5"/>
              </w:numPr>
              <w:ind w:left="183" w:hanging="183"/>
            </w:pPr>
            <w:r w:rsidRPr="00A05F74">
              <w:t>Formador de sustantivo</w:t>
            </w:r>
          </w:p>
        </w:tc>
        <w:tc>
          <w:tcPr>
            <w:tcW w:w="1471" w:type="dxa"/>
          </w:tcPr>
          <w:p w14:paraId="2BAABF4E" w14:textId="33CC0067" w:rsidR="00A05F74" w:rsidRPr="00A05F74" w:rsidRDefault="000E6A4A" w:rsidP="008F72D4">
            <w:pPr>
              <w:rPr>
                <w:i/>
              </w:rPr>
            </w:pPr>
            <w:proofErr w:type="spellStart"/>
            <w:r>
              <w:t>advancement</w:t>
            </w:r>
            <w:proofErr w:type="spellEnd"/>
          </w:p>
        </w:tc>
      </w:tr>
      <w:tr w:rsidR="00BC36DD" w14:paraId="238B94E9" w14:textId="77777777" w:rsidTr="00BC36DD">
        <w:tc>
          <w:tcPr>
            <w:tcW w:w="2693" w:type="dxa"/>
          </w:tcPr>
          <w:p w14:paraId="6F113A17" w14:textId="77777777" w:rsidR="00A05F74" w:rsidRDefault="00A05F74" w:rsidP="00A05F74">
            <w:pPr>
              <w:pStyle w:val="Prrafodelista"/>
              <w:numPr>
                <w:ilvl w:val="1"/>
                <w:numId w:val="1"/>
              </w:numPr>
              <w:ind w:left="324" w:hanging="283"/>
            </w:pPr>
            <w:r>
              <w:t>Tamaño</w:t>
            </w:r>
          </w:p>
        </w:tc>
        <w:tc>
          <w:tcPr>
            <w:tcW w:w="1701" w:type="dxa"/>
          </w:tcPr>
          <w:p w14:paraId="02EE64A4" w14:textId="381EFEDB" w:rsidR="00A05F74" w:rsidRDefault="000E6A4A" w:rsidP="008F72D4">
            <w:proofErr w:type="spellStart"/>
            <w:r>
              <w:t>supercomputers</w:t>
            </w:r>
            <w:proofErr w:type="spellEnd"/>
          </w:p>
        </w:tc>
        <w:tc>
          <w:tcPr>
            <w:tcW w:w="3349" w:type="dxa"/>
          </w:tcPr>
          <w:p w14:paraId="0E97AACB" w14:textId="77777777" w:rsidR="00A05F74" w:rsidRPr="00A05F74" w:rsidRDefault="00A05F74" w:rsidP="00BC36DD">
            <w:pPr>
              <w:pStyle w:val="Prrafodelista"/>
              <w:numPr>
                <w:ilvl w:val="0"/>
                <w:numId w:val="5"/>
              </w:numPr>
              <w:ind w:left="183" w:hanging="183"/>
            </w:pPr>
            <w:r>
              <w:t>Formador de adjetivo</w:t>
            </w:r>
          </w:p>
        </w:tc>
        <w:tc>
          <w:tcPr>
            <w:tcW w:w="1471" w:type="dxa"/>
          </w:tcPr>
          <w:p w14:paraId="6B7FDE99" w14:textId="154AC59C" w:rsidR="00A05F74" w:rsidRPr="00A05F74" w:rsidRDefault="000E6A4A" w:rsidP="008F72D4">
            <w:pPr>
              <w:rPr>
                <w:i/>
              </w:rPr>
            </w:pPr>
            <w:proofErr w:type="spellStart"/>
            <w:r>
              <w:t>powerful</w:t>
            </w:r>
            <w:proofErr w:type="spellEnd"/>
          </w:p>
        </w:tc>
      </w:tr>
      <w:tr w:rsidR="00BC36DD" w14:paraId="0CFBDC4C" w14:textId="77777777" w:rsidTr="00BC36DD">
        <w:tc>
          <w:tcPr>
            <w:tcW w:w="2693" w:type="dxa"/>
          </w:tcPr>
          <w:p w14:paraId="3CDC75E7" w14:textId="77777777" w:rsidR="00A05F74" w:rsidRDefault="00BD2842" w:rsidP="00BC36DD">
            <w:pPr>
              <w:pStyle w:val="Prrafodelista"/>
              <w:numPr>
                <w:ilvl w:val="1"/>
                <w:numId w:val="5"/>
              </w:numPr>
              <w:ind w:left="324" w:hanging="283"/>
            </w:pPr>
            <w:r>
              <w:t>Ubicació</w:t>
            </w:r>
            <w:r w:rsidR="00A05F74">
              <w:t>n</w:t>
            </w:r>
          </w:p>
        </w:tc>
        <w:tc>
          <w:tcPr>
            <w:tcW w:w="1701" w:type="dxa"/>
          </w:tcPr>
          <w:p w14:paraId="70A3EECA" w14:textId="0D62CFBA" w:rsidR="00A05F74" w:rsidRDefault="000E6A4A" w:rsidP="008F72D4">
            <w:r>
              <w:t>internet</w:t>
            </w:r>
          </w:p>
        </w:tc>
        <w:tc>
          <w:tcPr>
            <w:tcW w:w="3349" w:type="dxa"/>
          </w:tcPr>
          <w:p w14:paraId="5C0CAD59" w14:textId="77777777" w:rsidR="00A05F74" w:rsidRPr="00A05F74" w:rsidRDefault="00BC36DD" w:rsidP="00BC36DD">
            <w:pPr>
              <w:pStyle w:val="Prrafodelista"/>
              <w:numPr>
                <w:ilvl w:val="0"/>
                <w:numId w:val="5"/>
              </w:numPr>
              <w:ind w:left="183" w:hanging="183"/>
            </w:pPr>
            <w:r>
              <w:t>Formador de adverbio</w:t>
            </w:r>
          </w:p>
        </w:tc>
        <w:tc>
          <w:tcPr>
            <w:tcW w:w="1471" w:type="dxa"/>
          </w:tcPr>
          <w:p w14:paraId="6D6313CF" w14:textId="50D404E7" w:rsidR="00A05F74" w:rsidRPr="00A05F74" w:rsidRDefault="000E6A4A" w:rsidP="008F72D4">
            <w:pPr>
              <w:rPr>
                <w:i/>
              </w:rPr>
            </w:pPr>
            <w:proofErr w:type="spellStart"/>
            <w:r>
              <w:t>typically</w:t>
            </w:r>
            <w:proofErr w:type="spellEnd"/>
          </w:p>
        </w:tc>
      </w:tr>
      <w:tr w:rsidR="00BC36DD" w14:paraId="6B514379" w14:textId="77777777" w:rsidTr="00BC36DD">
        <w:tc>
          <w:tcPr>
            <w:tcW w:w="2693" w:type="dxa"/>
          </w:tcPr>
          <w:p w14:paraId="353EF8E5" w14:textId="77777777" w:rsidR="00A05F74" w:rsidRDefault="00A05F74" w:rsidP="00BC36DD">
            <w:pPr>
              <w:pStyle w:val="Prrafodelista"/>
              <w:numPr>
                <w:ilvl w:val="1"/>
                <w:numId w:val="5"/>
              </w:numPr>
              <w:ind w:left="324" w:hanging="283"/>
            </w:pPr>
            <w:r>
              <w:t>Negativo/Positivo</w:t>
            </w:r>
          </w:p>
        </w:tc>
        <w:tc>
          <w:tcPr>
            <w:tcW w:w="1701" w:type="dxa"/>
          </w:tcPr>
          <w:p w14:paraId="4BDF4640" w14:textId="6A307E1F" w:rsidR="00A05F74" w:rsidRDefault="000E6A4A" w:rsidP="008F72D4">
            <w:proofErr w:type="spellStart"/>
            <w:r>
              <w:t>indistinguishable</w:t>
            </w:r>
            <w:proofErr w:type="spellEnd"/>
          </w:p>
        </w:tc>
        <w:tc>
          <w:tcPr>
            <w:tcW w:w="3349" w:type="dxa"/>
          </w:tcPr>
          <w:p w14:paraId="4F96F604" w14:textId="77777777" w:rsidR="00A05F74" w:rsidRPr="00A05F74" w:rsidRDefault="00BC36DD" w:rsidP="00BC36DD">
            <w:pPr>
              <w:rPr>
                <w:i/>
              </w:rPr>
            </w:pPr>
            <w:r>
              <w:t>d.</w:t>
            </w:r>
            <w:r w:rsidR="00BD2842">
              <w:t xml:space="preserve"> </w:t>
            </w:r>
            <w:r>
              <w:t>Formador de verbo</w:t>
            </w:r>
          </w:p>
        </w:tc>
        <w:tc>
          <w:tcPr>
            <w:tcW w:w="1471" w:type="dxa"/>
          </w:tcPr>
          <w:p w14:paraId="6D68DF73" w14:textId="41DC7E55" w:rsidR="00A05F74" w:rsidRPr="00A05F74" w:rsidRDefault="000E6A4A" w:rsidP="008F72D4">
            <w:pPr>
              <w:rPr>
                <w:i/>
              </w:rPr>
            </w:pPr>
            <w:proofErr w:type="spellStart"/>
            <w:r>
              <w:t>operate</w:t>
            </w:r>
            <w:proofErr w:type="spellEnd"/>
          </w:p>
        </w:tc>
      </w:tr>
    </w:tbl>
    <w:p w14:paraId="27966D2C" w14:textId="77777777" w:rsidR="00A05F74" w:rsidRDefault="00A05F74" w:rsidP="00A05F74"/>
    <w:p w14:paraId="50E70055" w14:textId="77777777" w:rsidR="00BC36DD" w:rsidRDefault="001D10B7" w:rsidP="00BC36DD">
      <w:pPr>
        <w:pStyle w:val="Prrafodelista"/>
        <w:numPr>
          <w:ilvl w:val="0"/>
          <w:numId w:val="1"/>
        </w:numPr>
        <w:rPr>
          <w:b/>
          <w:bCs/>
        </w:rPr>
      </w:pPr>
      <w:r>
        <w:rPr>
          <w:b/>
          <w:bCs/>
        </w:rPr>
        <w:t>Dada</w:t>
      </w:r>
      <w:r w:rsidR="00BC36DD" w:rsidRPr="00BC36DD">
        <w:rPr>
          <w:b/>
          <w:bCs/>
        </w:rPr>
        <w:t xml:space="preserve"> </w:t>
      </w:r>
      <w:r>
        <w:rPr>
          <w:b/>
          <w:bCs/>
        </w:rPr>
        <w:t>la</w:t>
      </w:r>
      <w:r w:rsidR="00BC36DD" w:rsidRPr="00BC36DD">
        <w:rPr>
          <w:b/>
          <w:bCs/>
        </w:rPr>
        <w:t xml:space="preserve"> si</w:t>
      </w:r>
      <w:r>
        <w:rPr>
          <w:b/>
          <w:bCs/>
        </w:rPr>
        <w:t>guiente oración condicional</w:t>
      </w:r>
      <w:r w:rsidR="00BC36DD" w:rsidRPr="00BC36DD">
        <w:rPr>
          <w:b/>
          <w:bCs/>
        </w:rPr>
        <w:t>, realiza las siguientes tareas:</w:t>
      </w:r>
      <w:r w:rsidR="00E46FD5">
        <w:rPr>
          <w:b/>
          <w:bCs/>
        </w:rPr>
        <w:t xml:space="preserve"> (10 </w:t>
      </w:r>
      <w:proofErr w:type="spellStart"/>
      <w:r w:rsidR="00E46FD5">
        <w:rPr>
          <w:b/>
          <w:bCs/>
        </w:rPr>
        <w:t>pts</w:t>
      </w:r>
      <w:proofErr w:type="spellEnd"/>
      <w:r w:rsidR="00E46FD5">
        <w:rPr>
          <w:b/>
          <w:bCs/>
        </w:rPr>
        <w:t>)</w:t>
      </w:r>
    </w:p>
    <w:p w14:paraId="4904A46E" w14:textId="77777777" w:rsidR="00BD2842" w:rsidRDefault="00BD2842" w:rsidP="00BD2842">
      <w:pPr>
        <w:pStyle w:val="Prrafodelista"/>
        <w:ind w:left="644"/>
        <w:rPr>
          <w:b/>
          <w:bCs/>
        </w:rPr>
      </w:pPr>
    </w:p>
    <w:p w14:paraId="5224EAD9" w14:textId="77777777" w:rsidR="00BC36DD" w:rsidRPr="00E46FD5" w:rsidRDefault="00BD2842" w:rsidP="00BC36DD">
      <w:pPr>
        <w:pStyle w:val="Prrafodelista"/>
        <w:numPr>
          <w:ilvl w:val="1"/>
          <w:numId w:val="1"/>
        </w:numPr>
        <w:rPr>
          <w:bCs/>
          <w:u w:val="single"/>
        </w:rPr>
      </w:pPr>
      <w:r w:rsidRPr="001D10B7">
        <w:rPr>
          <w:bCs/>
        </w:rPr>
        <w:t>Separa la cláusula condicional con paréntesis</w:t>
      </w:r>
      <w:r w:rsidR="00E46FD5">
        <w:rPr>
          <w:bCs/>
        </w:rPr>
        <w:t xml:space="preserve"> ()</w:t>
      </w:r>
      <w:r w:rsidRPr="001D10B7">
        <w:rPr>
          <w:bCs/>
        </w:rPr>
        <w:t xml:space="preserve"> y </w:t>
      </w:r>
      <w:r w:rsidRPr="00E46FD5">
        <w:rPr>
          <w:bCs/>
        </w:rPr>
        <w:t>clá</w:t>
      </w:r>
      <w:r w:rsidR="00BC36DD" w:rsidRPr="00E46FD5">
        <w:rPr>
          <w:bCs/>
        </w:rPr>
        <w:t>usula principal</w:t>
      </w:r>
      <w:r w:rsidR="00BC36DD" w:rsidRPr="001D10B7">
        <w:rPr>
          <w:bCs/>
        </w:rPr>
        <w:t xml:space="preserve"> con un </w:t>
      </w:r>
      <w:r w:rsidR="00BC36DD" w:rsidRPr="00E46FD5">
        <w:rPr>
          <w:bCs/>
          <w:u w:val="single"/>
        </w:rPr>
        <w:t>subrayado.</w:t>
      </w:r>
    </w:p>
    <w:p w14:paraId="6D526D55" w14:textId="77777777" w:rsidR="00BC36DD" w:rsidRPr="001D10B7" w:rsidRDefault="00BD2842" w:rsidP="00BC36DD">
      <w:pPr>
        <w:pStyle w:val="Prrafodelista"/>
        <w:numPr>
          <w:ilvl w:val="1"/>
          <w:numId w:val="1"/>
        </w:numPr>
        <w:rPr>
          <w:bCs/>
        </w:rPr>
      </w:pPr>
      <w:r w:rsidRPr="001D10B7">
        <w:rPr>
          <w:bCs/>
        </w:rPr>
        <w:t>Escriba a qué tipo de oració</w:t>
      </w:r>
      <w:r w:rsidR="00BC36DD" w:rsidRPr="001D10B7">
        <w:rPr>
          <w:bCs/>
        </w:rPr>
        <w:t>n condicional corresponde.</w:t>
      </w:r>
    </w:p>
    <w:p w14:paraId="0E39424E" w14:textId="77777777" w:rsidR="00BC36DD" w:rsidRPr="001D10B7" w:rsidRDefault="00BD2842" w:rsidP="00BC36DD">
      <w:pPr>
        <w:pStyle w:val="Prrafodelista"/>
        <w:numPr>
          <w:ilvl w:val="1"/>
          <w:numId w:val="1"/>
        </w:numPr>
        <w:rPr>
          <w:bCs/>
        </w:rPr>
      </w:pPr>
      <w:r w:rsidRPr="001D10B7">
        <w:rPr>
          <w:bCs/>
        </w:rPr>
        <w:t>Escriba la justificación del í</w:t>
      </w:r>
      <w:r w:rsidR="00BC36DD" w:rsidRPr="001D10B7">
        <w:rPr>
          <w:bCs/>
        </w:rPr>
        <w:t>tem anterior.</w:t>
      </w:r>
    </w:p>
    <w:p w14:paraId="45B15785" w14:textId="77777777" w:rsidR="00BD2842" w:rsidRDefault="00BD2842" w:rsidP="00BD2842">
      <w:pPr>
        <w:pStyle w:val="Prrafodelista"/>
        <w:ind w:left="1440"/>
        <w:rPr>
          <w:b/>
          <w:bCs/>
        </w:rPr>
      </w:pPr>
    </w:p>
    <w:p w14:paraId="3F775119" w14:textId="77777777" w:rsidR="00BC36DD" w:rsidRPr="00BC36DD" w:rsidRDefault="00BC36DD" w:rsidP="00BC36DD">
      <w:pPr>
        <w:pStyle w:val="Prrafodelista"/>
        <w:numPr>
          <w:ilvl w:val="0"/>
          <w:numId w:val="6"/>
        </w:numPr>
        <w:rPr>
          <w:b/>
          <w:bCs/>
        </w:rPr>
      </w:pPr>
      <w:proofErr w:type="spellStart"/>
      <w:r>
        <w:rPr>
          <w:b/>
          <w:bCs/>
        </w:rPr>
        <w:t>If</w:t>
      </w:r>
      <w:proofErr w:type="spellEnd"/>
      <w:r>
        <w:rPr>
          <w:b/>
          <w:bCs/>
        </w:rPr>
        <w:t xml:space="preserve"> a </w:t>
      </w:r>
      <w:proofErr w:type="spellStart"/>
      <w:r>
        <w:rPr>
          <w:b/>
          <w:bCs/>
        </w:rPr>
        <w:t>person</w:t>
      </w:r>
      <w:proofErr w:type="spellEnd"/>
      <w:r>
        <w:rPr>
          <w:b/>
          <w:bCs/>
        </w:rPr>
        <w:t xml:space="preserve"> </w:t>
      </w:r>
      <w:proofErr w:type="spellStart"/>
      <w:r>
        <w:rPr>
          <w:b/>
          <w:bCs/>
        </w:rPr>
        <w:t>spent</w:t>
      </w:r>
      <w:proofErr w:type="spellEnd"/>
      <w:r>
        <w:rPr>
          <w:b/>
          <w:bCs/>
        </w:rPr>
        <w:t xml:space="preserve"> </w:t>
      </w:r>
      <w:proofErr w:type="spellStart"/>
      <w:r>
        <w:rPr>
          <w:b/>
          <w:bCs/>
        </w:rPr>
        <w:t>one</w:t>
      </w:r>
      <w:proofErr w:type="spellEnd"/>
      <w:r>
        <w:rPr>
          <w:b/>
          <w:bCs/>
        </w:rPr>
        <w:t xml:space="preserve"> minute </w:t>
      </w:r>
      <w:proofErr w:type="spellStart"/>
      <w:r>
        <w:rPr>
          <w:b/>
          <w:bCs/>
        </w:rPr>
        <w:t>studying</w:t>
      </w:r>
      <w:proofErr w:type="spellEnd"/>
      <w:r>
        <w:rPr>
          <w:b/>
          <w:bCs/>
        </w:rPr>
        <w:t xml:space="preserve"> </w:t>
      </w:r>
      <w:proofErr w:type="spellStart"/>
      <w:r>
        <w:rPr>
          <w:b/>
          <w:bCs/>
        </w:rPr>
        <w:t>every</w:t>
      </w:r>
      <w:proofErr w:type="spellEnd"/>
      <w:r>
        <w:rPr>
          <w:b/>
          <w:bCs/>
        </w:rPr>
        <w:t xml:space="preserve"> page, </w:t>
      </w:r>
      <w:proofErr w:type="spellStart"/>
      <w:r>
        <w:rPr>
          <w:b/>
          <w:bCs/>
        </w:rPr>
        <w:t>it</w:t>
      </w:r>
      <w:proofErr w:type="spellEnd"/>
      <w:r>
        <w:rPr>
          <w:b/>
          <w:bCs/>
        </w:rPr>
        <w:t xml:space="preserve"> </w:t>
      </w:r>
      <w:proofErr w:type="spellStart"/>
      <w:r>
        <w:rPr>
          <w:b/>
          <w:bCs/>
        </w:rPr>
        <w:t>would</w:t>
      </w:r>
      <w:proofErr w:type="spellEnd"/>
      <w:r>
        <w:rPr>
          <w:b/>
          <w:bCs/>
        </w:rPr>
        <w:t xml:space="preserve"> </w:t>
      </w:r>
      <w:proofErr w:type="spellStart"/>
      <w:r>
        <w:rPr>
          <w:b/>
          <w:bCs/>
        </w:rPr>
        <w:t>take</w:t>
      </w:r>
      <w:proofErr w:type="spellEnd"/>
      <w:r>
        <w:rPr>
          <w:b/>
          <w:bCs/>
        </w:rPr>
        <w:t xml:space="preserve"> a human 11.000years </w:t>
      </w:r>
      <w:proofErr w:type="spellStart"/>
      <w:r>
        <w:rPr>
          <w:b/>
          <w:bCs/>
        </w:rPr>
        <w:t>to</w:t>
      </w:r>
      <w:proofErr w:type="spellEnd"/>
      <w:r>
        <w:rPr>
          <w:b/>
          <w:bCs/>
        </w:rPr>
        <w:t xml:space="preserve"> </w:t>
      </w:r>
      <w:proofErr w:type="spellStart"/>
      <w:r>
        <w:rPr>
          <w:b/>
          <w:bCs/>
        </w:rPr>
        <w:t>learn</w:t>
      </w:r>
      <w:proofErr w:type="spellEnd"/>
      <w:r>
        <w:rPr>
          <w:b/>
          <w:bCs/>
        </w:rPr>
        <w:t xml:space="preserve"> </w:t>
      </w:r>
      <w:proofErr w:type="spellStart"/>
      <w:r>
        <w:rPr>
          <w:b/>
          <w:bCs/>
        </w:rPr>
        <w:t>the</w:t>
      </w:r>
      <w:proofErr w:type="spellEnd"/>
      <w:r>
        <w:rPr>
          <w:b/>
          <w:bCs/>
        </w:rPr>
        <w:t xml:space="preserve"> internet.</w:t>
      </w:r>
    </w:p>
    <w:p w14:paraId="712B6EB4" w14:textId="3EE0E688" w:rsidR="00A32692" w:rsidRPr="00293ABF" w:rsidRDefault="00A32692" w:rsidP="00A32692">
      <w:pPr>
        <w:pStyle w:val="NormalWeb"/>
        <w:ind w:left="1440"/>
        <w:rPr>
          <w:rFonts w:ascii="Calibri" w:hAnsi="Calibri" w:cs="Calibri"/>
          <w:sz w:val="22"/>
          <w:szCs w:val="22"/>
          <w:u w:val="single"/>
        </w:rPr>
      </w:pPr>
      <w:r w:rsidRPr="00293914">
        <w:rPr>
          <w:rFonts w:ascii="Calibri" w:hAnsi="Calibri" w:cs="Calibri"/>
          <w:sz w:val="22"/>
          <w:szCs w:val="22"/>
        </w:rPr>
        <w:t xml:space="preserve">a. </w:t>
      </w:r>
      <w:r w:rsidRPr="00293914">
        <w:rPr>
          <w:rFonts w:ascii="Calibri" w:hAnsi="Calibri" w:cs="Calibri"/>
          <w:b/>
          <w:bCs/>
          <w:sz w:val="22"/>
          <w:szCs w:val="22"/>
        </w:rPr>
        <w:t>(</w:t>
      </w:r>
      <w:proofErr w:type="spellStart"/>
      <w:r w:rsidRPr="00293914">
        <w:rPr>
          <w:rFonts w:ascii="Calibri" w:hAnsi="Calibri" w:cs="Calibri"/>
          <w:b/>
          <w:bCs/>
          <w:sz w:val="22"/>
          <w:szCs w:val="22"/>
        </w:rPr>
        <w:t>If</w:t>
      </w:r>
      <w:proofErr w:type="spellEnd"/>
      <w:r w:rsidRPr="00293914">
        <w:rPr>
          <w:rFonts w:ascii="Calibri" w:hAnsi="Calibri" w:cs="Calibri"/>
          <w:b/>
          <w:bCs/>
          <w:sz w:val="22"/>
          <w:szCs w:val="22"/>
        </w:rPr>
        <w:t xml:space="preserve"> a </w:t>
      </w:r>
      <w:proofErr w:type="spellStart"/>
      <w:r w:rsidRPr="00293914">
        <w:rPr>
          <w:rFonts w:ascii="Calibri" w:hAnsi="Calibri" w:cs="Calibri"/>
          <w:b/>
          <w:bCs/>
          <w:sz w:val="22"/>
          <w:szCs w:val="22"/>
        </w:rPr>
        <w:t>person</w:t>
      </w:r>
      <w:proofErr w:type="spellEnd"/>
      <w:r w:rsidRPr="00293914">
        <w:rPr>
          <w:rFonts w:ascii="Calibri" w:hAnsi="Calibri" w:cs="Calibri"/>
          <w:b/>
          <w:bCs/>
          <w:sz w:val="22"/>
          <w:szCs w:val="22"/>
        </w:rPr>
        <w:t xml:space="preserve"> </w:t>
      </w:r>
      <w:proofErr w:type="spellStart"/>
      <w:r w:rsidRPr="00293914">
        <w:rPr>
          <w:rFonts w:ascii="Calibri" w:hAnsi="Calibri" w:cs="Calibri"/>
          <w:b/>
          <w:bCs/>
          <w:sz w:val="22"/>
          <w:szCs w:val="22"/>
        </w:rPr>
        <w:t>spent</w:t>
      </w:r>
      <w:proofErr w:type="spellEnd"/>
      <w:r w:rsidRPr="00293914">
        <w:rPr>
          <w:rFonts w:ascii="Calibri" w:hAnsi="Calibri" w:cs="Calibri"/>
          <w:b/>
          <w:bCs/>
          <w:sz w:val="22"/>
          <w:szCs w:val="22"/>
        </w:rPr>
        <w:t xml:space="preserve"> </w:t>
      </w:r>
      <w:proofErr w:type="spellStart"/>
      <w:r w:rsidRPr="00293914">
        <w:rPr>
          <w:rFonts w:ascii="Calibri" w:hAnsi="Calibri" w:cs="Calibri"/>
          <w:b/>
          <w:bCs/>
          <w:sz w:val="22"/>
          <w:szCs w:val="22"/>
        </w:rPr>
        <w:t>one</w:t>
      </w:r>
      <w:proofErr w:type="spellEnd"/>
      <w:r w:rsidRPr="00293914">
        <w:rPr>
          <w:rFonts w:ascii="Calibri" w:hAnsi="Calibri" w:cs="Calibri"/>
          <w:b/>
          <w:bCs/>
          <w:sz w:val="22"/>
          <w:szCs w:val="22"/>
        </w:rPr>
        <w:t xml:space="preserve"> minute </w:t>
      </w:r>
      <w:proofErr w:type="spellStart"/>
      <w:r w:rsidRPr="00293914">
        <w:rPr>
          <w:rFonts w:ascii="Calibri" w:hAnsi="Calibri" w:cs="Calibri"/>
          <w:b/>
          <w:bCs/>
          <w:sz w:val="22"/>
          <w:szCs w:val="22"/>
        </w:rPr>
        <w:t>studying</w:t>
      </w:r>
      <w:proofErr w:type="spellEnd"/>
      <w:r w:rsidRPr="00293914">
        <w:rPr>
          <w:rFonts w:ascii="Calibri" w:hAnsi="Calibri" w:cs="Calibri"/>
          <w:b/>
          <w:bCs/>
          <w:sz w:val="22"/>
          <w:szCs w:val="22"/>
        </w:rPr>
        <w:t xml:space="preserve"> </w:t>
      </w:r>
      <w:proofErr w:type="spellStart"/>
      <w:r w:rsidRPr="00293914">
        <w:rPr>
          <w:rFonts w:ascii="Calibri" w:hAnsi="Calibri" w:cs="Calibri"/>
          <w:b/>
          <w:bCs/>
          <w:sz w:val="22"/>
          <w:szCs w:val="22"/>
        </w:rPr>
        <w:t>every</w:t>
      </w:r>
      <w:proofErr w:type="spellEnd"/>
      <w:r w:rsidRPr="00293914">
        <w:rPr>
          <w:rFonts w:ascii="Calibri" w:hAnsi="Calibri" w:cs="Calibri"/>
          <w:b/>
          <w:bCs/>
          <w:sz w:val="22"/>
          <w:szCs w:val="22"/>
        </w:rPr>
        <w:t xml:space="preserve"> page),</w:t>
      </w:r>
      <w:r w:rsidRPr="00293914">
        <w:rPr>
          <w:rFonts w:ascii="Calibri" w:hAnsi="Calibri" w:cs="Calibri"/>
          <w:sz w:val="22"/>
          <w:szCs w:val="22"/>
        </w:rPr>
        <w:t xml:space="preserve"> </w:t>
      </w:r>
      <w:proofErr w:type="spellStart"/>
      <w:r w:rsidRPr="00293ABF">
        <w:rPr>
          <w:rFonts w:ascii="Calibri" w:hAnsi="Calibri" w:cs="Calibri"/>
          <w:sz w:val="22"/>
          <w:szCs w:val="22"/>
          <w:u w:val="single"/>
        </w:rPr>
        <w:t>it</w:t>
      </w:r>
      <w:proofErr w:type="spellEnd"/>
      <w:r w:rsidRPr="00293ABF">
        <w:rPr>
          <w:rFonts w:ascii="Calibri" w:hAnsi="Calibri" w:cs="Calibri"/>
          <w:sz w:val="22"/>
          <w:szCs w:val="22"/>
          <w:u w:val="single"/>
        </w:rPr>
        <w:t xml:space="preserve"> </w:t>
      </w:r>
      <w:proofErr w:type="spellStart"/>
      <w:r w:rsidRPr="00293ABF">
        <w:rPr>
          <w:rFonts w:ascii="Calibri" w:hAnsi="Calibri" w:cs="Calibri"/>
          <w:sz w:val="22"/>
          <w:szCs w:val="22"/>
          <w:u w:val="single"/>
        </w:rPr>
        <w:t>would</w:t>
      </w:r>
      <w:proofErr w:type="spellEnd"/>
      <w:r w:rsidRPr="00293ABF">
        <w:rPr>
          <w:rFonts w:ascii="Calibri" w:hAnsi="Calibri" w:cs="Calibri"/>
          <w:sz w:val="22"/>
          <w:szCs w:val="22"/>
          <w:u w:val="single"/>
        </w:rPr>
        <w:t xml:space="preserve"> </w:t>
      </w:r>
      <w:proofErr w:type="spellStart"/>
      <w:r w:rsidRPr="00293ABF">
        <w:rPr>
          <w:rFonts w:ascii="Calibri" w:hAnsi="Calibri" w:cs="Calibri"/>
          <w:sz w:val="22"/>
          <w:szCs w:val="22"/>
          <w:u w:val="single"/>
        </w:rPr>
        <w:t>take</w:t>
      </w:r>
      <w:proofErr w:type="spellEnd"/>
      <w:r w:rsidRPr="00293ABF">
        <w:rPr>
          <w:rFonts w:ascii="Calibri" w:hAnsi="Calibri" w:cs="Calibri"/>
          <w:sz w:val="22"/>
          <w:szCs w:val="22"/>
          <w:u w:val="single"/>
        </w:rPr>
        <w:t xml:space="preserve"> a human 11.000 </w:t>
      </w:r>
      <w:proofErr w:type="spellStart"/>
      <w:r w:rsidRPr="00293ABF">
        <w:rPr>
          <w:rFonts w:ascii="Calibri" w:hAnsi="Calibri" w:cs="Calibri"/>
          <w:sz w:val="22"/>
          <w:szCs w:val="22"/>
          <w:u w:val="single"/>
        </w:rPr>
        <w:t>years</w:t>
      </w:r>
      <w:proofErr w:type="spellEnd"/>
      <w:r w:rsidRPr="00293ABF">
        <w:rPr>
          <w:rFonts w:ascii="Calibri" w:hAnsi="Calibri" w:cs="Calibri"/>
          <w:sz w:val="22"/>
          <w:szCs w:val="22"/>
          <w:u w:val="single"/>
        </w:rPr>
        <w:t xml:space="preserve"> </w:t>
      </w:r>
      <w:proofErr w:type="spellStart"/>
      <w:r w:rsidRPr="00293ABF">
        <w:rPr>
          <w:rFonts w:ascii="Calibri" w:hAnsi="Calibri" w:cs="Calibri"/>
          <w:sz w:val="22"/>
          <w:szCs w:val="22"/>
          <w:u w:val="single"/>
        </w:rPr>
        <w:t>to</w:t>
      </w:r>
      <w:proofErr w:type="spellEnd"/>
      <w:r w:rsidRPr="00293ABF">
        <w:rPr>
          <w:rFonts w:ascii="Calibri" w:hAnsi="Calibri" w:cs="Calibri"/>
          <w:sz w:val="22"/>
          <w:szCs w:val="22"/>
          <w:u w:val="single"/>
        </w:rPr>
        <w:t xml:space="preserve"> </w:t>
      </w:r>
      <w:proofErr w:type="spellStart"/>
      <w:r w:rsidRPr="00293ABF">
        <w:rPr>
          <w:rFonts w:ascii="Calibri" w:hAnsi="Calibri" w:cs="Calibri"/>
          <w:sz w:val="22"/>
          <w:szCs w:val="22"/>
          <w:u w:val="single"/>
        </w:rPr>
        <w:t>learn</w:t>
      </w:r>
      <w:proofErr w:type="spellEnd"/>
      <w:r w:rsidRPr="00293ABF">
        <w:rPr>
          <w:rFonts w:ascii="Calibri" w:hAnsi="Calibri" w:cs="Calibri"/>
          <w:sz w:val="22"/>
          <w:szCs w:val="22"/>
          <w:u w:val="single"/>
        </w:rPr>
        <w:t xml:space="preserve"> </w:t>
      </w:r>
      <w:proofErr w:type="spellStart"/>
      <w:r w:rsidRPr="00293ABF">
        <w:rPr>
          <w:rFonts w:ascii="Calibri" w:hAnsi="Calibri" w:cs="Calibri"/>
          <w:sz w:val="22"/>
          <w:szCs w:val="22"/>
          <w:u w:val="single"/>
        </w:rPr>
        <w:t>the</w:t>
      </w:r>
      <w:proofErr w:type="spellEnd"/>
      <w:r w:rsidRPr="00293ABF">
        <w:rPr>
          <w:rFonts w:ascii="Calibri" w:hAnsi="Calibri" w:cs="Calibri"/>
          <w:sz w:val="22"/>
          <w:szCs w:val="22"/>
          <w:u w:val="single"/>
        </w:rPr>
        <w:t xml:space="preserve"> internet.</w:t>
      </w:r>
    </w:p>
    <w:p w14:paraId="5F6F065E" w14:textId="7123786B" w:rsidR="00BC36DD" w:rsidRDefault="00A32692" w:rsidP="00A32692">
      <w:pPr>
        <w:pStyle w:val="Prrafodelista"/>
        <w:numPr>
          <w:ilvl w:val="2"/>
          <w:numId w:val="6"/>
        </w:numPr>
      </w:pPr>
      <w:r>
        <w:t>Cláusula condicional (entre paréntesis): (</w:t>
      </w:r>
      <w:proofErr w:type="spellStart"/>
      <w:r>
        <w:t>If</w:t>
      </w:r>
      <w:proofErr w:type="spellEnd"/>
      <w:r>
        <w:t xml:space="preserve"> a </w:t>
      </w:r>
      <w:proofErr w:type="spellStart"/>
      <w:r>
        <w:t>person</w:t>
      </w:r>
      <w:proofErr w:type="spellEnd"/>
      <w:r>
        <w:t xml:space="preserve"> </w:t>
      </w:r>
      <w:proofErr w:type="spellStart"/>
      <w:r>
        <w:t>spent</w:t>
      </w:r>
      <w:proofErr w:type="spellEnd"/>
      <w:r>
        <w:t xml:space="preserve"> </w:t>
      </w:r>
      <w:proofErr w:type="spellStart"/>
      <w:r>
        <w:t>one</w:t>
      </w:r>
      <w:proofErr w:type="spellEnd"/>
      <w:r>
        <w:t xml:space="preserve"> minute </w:t>
      </w:r>
      <w:proofErr w:type="spellStart"/>
      <w:r>
        <w:t>studying</w:t>
      </w:r>
      <w:proofErr w:type="spellEnd"/>
      <w:r>
        <w:t xml:space="preserve"> </w:t>
      </w:r>
      <w:proofErr w:type="spellStart"/>
      <w:r>
        <w:t>every</w:t>
      </w:r>
      <w:proofErr w:type="spellEnd"/>
      <w:r>
        <w:t xml:space="preserve"> page)</w:t>
      </w:r>
    </w:p>
    <w:p w14:paraId="308EF76D" w14:textId="77E155C5" w:rsidR="00A32692" w:rsidRPr="00C66864" w:rsidRDefault="00A32692" w:rsidP="00A32692">
      <w:pPr>
        <w:pStyle w:val="Prrafodelista"/>
        <w:numPr>
          <w:ilvl w:val="2"/>
          <w:numId w:val="6"/>
        </w:numPr>
        <w:rPr>
          <w:u w:val="single"/>
        </w:rPr>
      </w:pPr>
      <w:r>
        <w:t xml:space="preserve">Cláusula principal (subrayada): </w:t>
      </w:r>
      <w:proofErr w:type="spellStart"/>
      <w:r w:rsidRPr="00C66864">
        <w:rPr>
          <w:u w:val="single"/>
        </w:rPr>
        <w:t>it</w:t>
      </w:r>
      <w:proofErr w:type="spellEnd"/>
      <w:r w:rsidRPr="00C66864">
        <w:rPr>
          <w:u w:val="single"/>
        </w:rPr>
        <w:t xml:space="preserve"> </w:t>
      </w:r>
      <w:proofErr w:type="spellStart"/>
      <w:r w:rsidRPr="00C66864">
        <w:rPr>
          <w:u w:val="single"/>
        </w:rPr>
        <w:t>would</w:t>
      </w:r>
      <w:proofErr w:type="spellEnd"/>
      <w:r w:rsidRPr="00C66864">
        <w:rPr>
          <w:u w:val="single"/>
        </w:rPr>
        <w:t xml:space="preserve"> </w:t>
      </w:r>
      <w:proofErr w:type="spellStart"/>
      <w:r w:rsidRPr="00C66864">
        <w:rPr>
          <w:u w:val="single"/>
        </w:rPr>
        <w:t>take</w:t>
      </w:r>
      <w:proofErr w:type="spellEnd"/>
      <w:r w:rsidRPr="00C66864">
        <w:rPr>
          <w:u w:val="single"/>
        </w:rPr>
        <w:t xml:space="preserve"> a human 11.000 </w:t>
      </w:r>
      <w:proofErr w:type="spellStart"/>
      <w:r w:rsidRPr="00C66864">
        <w:rPr>
          <w:u w:val="single"/>
        </w:rPr>
        <w:t>years</w:t>
      </w:r>
      <w:proofErr w:type="spellEnd"/>
      <w:r w:rsidRPr="00C66864">
        <w:rPr>
          <w:u w:val="single"/>
        </w:rPr>
        <w:t xml:space="preserve"> </w:t>
      </w:r>
      <w:proofErr w:type="spellStart"/>
      <w:r w:rsidRPr="00C66864">
        <w:rPr>
          <w:u w:val="single"/>
        </w:rPr>
        <w:t>to</w:t>
      </w:r>
      <w:proofErr w:type="spellEnd"/>
      <w:r w:rsidRPr="00C66864">
        <w:rPr>
          <w:u w:val="single"/>
        </w:rPr>
        <w:t xml:space="preserve"> </w:t>
      </w:r>
      <w:proofErr w:type="spellStart"/>
      <w:r w:rsidRPr="00C66864">
        <w:rPr>
          <w:u w:val="single"/>
        </w:rPr>
        <w:t>learn</w:t>
      </w:r>
      <w:proofErr w:type="spellEnd"/>
      <w:r w:rsidRPr="00C66864">
        <w:rPr>
          <w:u w:val="single"/>
        </w:rPr>
        <w:t xml:space="preserve"> </w:t>
      </w:r>
      <w:proofErr w:type="spellStart"/>
      <w:r w:rsidRPr="00C66864">
        <w:rPr>
          <w:u w:val="single"/>
        </w:rPr>
        <w:t>the</w:t>
      </w:r>
      <w:proofErr w:type="spellEnd"/>
      <w:r w:rsidRPr="00C66864">
        <w:rPr>
          <w:u w:val="single"/>
        </w:rPr>
        <w:t xml:space="preserve"> internet</w:t>
      </w:r>
    </w:p>
    <w:p w14:paraId="1AD87A12" w14:textId="77777777" w:rsidR="00293914" w:rsidRPr="00293914" w:rsidRDefault="00293914" w:rsidP="00293914">
      <w:pPr>
        <w:pStyle w:val="NormalWeb"/>
        <w:ind w:left="1440"/>
        <w:rPr>
          <w:rFonts w:ascii="Calibri" w:hAnsi="Calibri" w:cs="Calibri"/>
          <w:sz w:val="22"/>
          <w:szCs w:val="22"/>
        </w:rPr>
      </w:pPr>
      <w:r w:rsidRPr="00293914">
        <w:rPr>
          <w:rFonts w:ascii="Calibri" w:hAnsi="Calibri" w:cs="Calibri"/>
          <w:sz w:val="22"/>
          <w:szCs w:val="22"/>
        </w:rPr>
        <w:t xml:space="preserve">b. Corresponde a una oración </w:t>
      </w:r>
      <w:r w:rsidRPr="00293914">
        <w:rPr>
          <w:rFonts w:ascii="Calibri" w:hAnsi="Calibri" w:cs="Calibri"/>
          <w:b/>
          <w:bCs/>
          <w:sz w:val="22"/>
          <w:szCs w:val="22"/>
        </w:rPr>
        <w:t>Condicional Tipo 2</w:t>
      </w:r>
      <w:r w:rsidRPr="00293914">
        <w:rPr>
          <w:rFonts w:ascii="Calibri" w:hAnsi="Calibri" w:cs="Calibri"/>
          <w:sz w:val="22"/>
          <w:szCs w:val="22"/>
        </w:rPr>
        <w:t xml:space="preserve"> (</w:t>
      </w:r>
      <w:proofErr w:type="spellStart"/>
      <w:r w:rsidRPr="00293914">
        <w:rPr>
          <w:rFonts w:ascii="Calibri" w:hAnsi="Calibri" w:cs="Calibri"/>
          <w:sz w:val="22"/>
          <w:szCs w:val="22"/>
        </w:rPr>
        <w:t>Second</w:t>
      </w:r>
      <w:proofErr w:type="spellEnd"/>
      <w:r w:rsidRPr="00293914">
        <w:rPr>
          <w:rFonts w:ascii="Calibri" w:hAnsi="Calibri" w:cs="Calibri"/>
          <w:sz w:val="22"/>
          <w:szCs w:val="22"/>
        </w:rPr>
        <w:t xml:space="preserve"> </w:t>
      </w:r>
      <w:proofErr w:type="spellStart"/>
      <w:r w:rsidRPr="00293914">
        <w:rPr>
          <w:rFonts w:ascii="Calibri" w:hAnsi="Calibri" w:cs="Calibri"/>
          <w:sz w:val="22"/>
          <w:szCs w:val="22"/>
        </w:rPr>
        <w:t>Conditional</w:t>
      </w:r>
      <w:proofErr w:type="spellEnd"/>
      <w:r w:rsidRPr="00293914">
        <w:rPr>
          <w:rFonts w:ascii="Calibri" w:hAnsi="Calibri" w:cs="Calibri"/>
          <w:sz w:val="22"/>
          <w:szCs w:val="22"/>
        </w:rPr>
        <w:t xml:space="preserve"> / Condicional Improbable o Hipotético).</w:t>
      </w:r>
    </w:p>
    <w:p w14:paraId="1AA44C9F" w14:textId="30371414" w:rsidR="00293914" w:rsidRDefault="00293914" w:rsidP="00293914">
      <w:pPr>
        <w:ind w:left="720" w:firstLine="720"/>
      </w:pPr>
      <w:r>
        <w:t xml:space="preserve"> c. </w:t>
      </w:r>
      <w:r w:rsidR="004D1F0C">
        <w:t>Esta clasificación se justifica por su estructura gramatical y su significado:</w:t>
      </w:r>
    </w:p>
    <w:p w14:paraId="4C09FE62" w14:textId="54999064" w:rsidR="004D1F0C" w:rsidRDefault="004D1F0C" w:rsidP="004D1F0C">
      <w:pPr>
        <w:pStyle w:val="Prrafodelista"/>
        <w:numPr>
          <w:ilvl w:val="2"/>
          <w:numId w:val="6"/>
        </w:numPr>
      </w:pPr>
      <w:r w:rsidRPr="004D1F0C">
        <w:rPr>
          <w:b/>
          <w:bCs/>
        </w:rPr>
        <w:t>Estructura gramatical:</w:t>
      </w:r>
      <w:r w:rsidRPr="004D1F0C">
        <w:t xml:space="preserve"> La cláusula condicional introducida por </w:t>
      </w:r>
      <w:proofErr w:type="spellStart"/>
      <w:r w:rsidRPr="004D1F0C">
        <w:t>If</w:t>
      </w:r>
      <w:proofErr w:type="spellEnd"/>
      <w:r w:rsidRPr="004D1F0C">
        <w:t xml:space="preserve"> utiliza el tiempo Pasado Simple (</w:t>
      </w:r>
      <w:proofErr w:type="spellStart"/>
      <w:r w:rsidRPr="004D1F0C">
        <w:rPr>
          <w:rStyle w:val="CdigoHTML"/>
          <w:rFonts w:ascii="Calibri" w:eastAsia="Calibri" w:hAnsi="Calibri" w:cs="Calibri"/>
          <w:sz w:val="22"/>
          <w:szCs w:val="22"/>
        </w:rPr>
        <w:t>spent</w:t>
      </w:r>
      <w:proofErr w:type="spellEnd"/>
      <w:r w:rsidRPr="004D1F0C">
        <w:t xml:space="preserve">), mientras que la cláusula principal emplea el verbo modal </w:t>
      </w:r>
      <w:proofErr w:type="spellStart"/>
      <w:r w:rsidRPr="004D1F0C">
        <w:t>would</w:t>
      </w:r>
      <w:proofErr w:type="spellEnd"/>
      <w:r w:rsidRPr="004D1F0C">
        <w:t xml:space="preserve"> seguido del verbo en su forma base (</w:t>
      </w:r>
      <w:proofErr w:type="spellStart"/>
      <w:r w:rsidRPr="004D1F0C">
        <w:rPr>
          <w:rStyle w:val="CdigoHTML"/>
          <w:rFonts w:ascii="Calibri" w:eastAsia="Calibri" w:hAnsi="Calibri" w:cs="Calibri"/>
          <w:sz w:val="22"/>
          <w:szCs w:val="22"/>
        </w:rPr>
        <w:t>would</w:t>
      </w:r>
      <w:proofErr w:type="spellEnd"/>
      <w:r w:rsidRPr="004D1F0C">
        <w:rPr>
          <w:rStyle w:val="CdigoHTML"/>
          <w:rFonts w:ascii="Calibri" w:eastAsia="Calibri" w:hAnsi="Calibri" w:cs="Calibri"/>
          <w:sz w:val="22"/>
          <w:szCs w:val="22"/>
        </w:rPr>
        <w:t xml:space="preserve"> </w:t>
      </w:r>
      <w:proofErr w:type="spellStart"/>
      <w:r w:rsidRPr="004D1F0C">
        <w:rPr>
          <w:rStyle w:val="CdigoHTML"/>
          <w:rFonts w:ascii="Calibri" w:eastAsia="Calibri" w:hAnsi="Calibri" w:cs="Calibri"/>
          <w:sz w:val="22"/>
          <w:szCs w:val="22"/>
        </w:rPr>
        <w:t>take</w:t>
      </w:r>
      <w:proofErr w:type="spellEnd"/>
      <w:r w:rsidRPr="004D1F0C">
        <w:t>).</w:t>
      </w:r>
    </w:p>
    <w:p w14:paraId="22453455" w14:textId="77777777" w:rsidR="00E3106D" w:rsidRDefault="00E3106D" w:rsidP="00E3106D">
      <w:pPr>
        <w:pStyle w:val="Prrafodelista"/>
        <w:ind w:left="2160"/>
      </w:pPr>
    </w:p>
    <w:p w14:paraId="29446C83" w14:textId="40A2FB2B" w:rsidR="00E3106D" w:rsidRPr="00E3106D" w:rsidRDefault="00E3106D" w:rsidP="004D1F0C">
      <w:pPr>
        <w:pStyle w:val="Prrafodelista"/>
        <w:numPr>
          <w:ilvl w:val="2"/>
          <w:numId w:val="6"/>
        </w:numPr>
      </w:pPr>
      <w:r w:rsidRPr="00E3106D">
        <w:rPr>
          <w:b/>
          <w:bCs/>
        </w:rPr>
        <w:t>Significado:</w:t>
      </w:r>
      <w:r w:rsidRPr="00E3106D">
        <w:t xml:space="preserve"> Se utiliza para expresar una situación hipotética, imaginaria o irreal en el presente o futuro. Describe un escenario que es prácticamente imposible de cumplir en la realidad (que una persona se dedique a estudiar cada página de internet sin parar).</w:t>
      </w:r>
    </w:p>
    <w:p w14:paraId="7970B9E1" w14:textId="443CAB05" w:rsidR="0012164D" w:rsidRPr="00C12B49" w:rsidRDefault="00577AD8" w:rsidP="00C12B49">
      <w:pPr>
        <w:ind w:left="426" w:hanging="142"/>
        <w:rPr>
          <w:bCs/>
        </w:rPr>
      </w:pPr>
      <w:r>
        <w:rPr>
          <w:b/>
          <w:bCs/>
        </w:rPr>
        <w:lastRenderedPageBreak/>
        <w:t xml:space="preserve">8. </w:t>
      </w:r>
      <w:r w:rsidR="001D10B7">
        <w:rPr>
          <w:b/>
          <w:bCs/>
        </w:rPr>
        <w:t>Traduce el 5to párrafo a tu lengua materna teniendo bien presente a qué consideramos párrafo</w:t>
      </w:r>
      <w:r w:rsidR="00E46FD5">
        <w:rPr>
          <w:bCs/>
        </w:rPr>
        <w:t xml:space="preserve">. </w:t>
      </w:r>
      <w:r w:rsidR="00E46FD5" w:rsidRPr="00E46FD5">
        <w:rPr>
          <w:b/>
          <w:bCs/>
        </w:rPr>
        <w:t xml:space="preserve">(30 </w:t>
      </w:r>
      <w:proofErr w:type="spellStart"/>
      <w:r w:rsidR="00E46FD5" w:rsidRPr="00E46FD5">
        <w:rPr>
          <w:b/>
          <w:bCs/>
        </w:rPr>
        <w:t>pts</w:t>
      </w:r>
      <w:proofErr w:type="spellEnd"/>
      <w:r w:rsidR="00E46FD5" w:rsidRPr="00E46FD5">
        <w:rPr>
          <w:b/>
          <w:bCs/>
        </w:rPr>
        <w:t>)</w:t>
      </w:r>
      <w:r w:rsidR="00E46FD5">
        <w:rPr>
          <w:bCs/>
        </w:rPr>
        <w:t xml:space="preserve"> </w:t>
      </w:r>
    </w:p>
    <w:p w14:paraId="4D008451" w14:textId="01B43563" w:rsidR="00E1624D" w:rsidRPr="00E1624D" w:rsidRDefault="00E1624D" w:rsidP="000A3675">
      <w:pPr>
        <w:pStyle w:val="NormalWeb"/>
        <w:jc w:val="both"/>
        <w:rPr>
          <w:rFonts w:ascii="Calibri" w:hAnsi="Calibri" w:cs="Calibri"/>
          <w:sz w:val="22"/>
          <w:szCs w:val="22"/>
        </w:rPr>
      </w:pPr>
      <w:r w:rsidRPr="00E1624D">
        <w:rPr>
          <w:rFonts w:ascii="Calibri" w:hAnsi="Calibri" w:cs="Calibri"/>
          <w:sz w:val="22"/>
          <w:szCs w:val="22"/>
        </w:rPr>
        <w:t xml:space="preserve">En la década de 1990, una empresa llamada NVIDIA popularizó el término "Unidad de Procesamiento Gráfico" (GPU), que era típicamente una tarjeta de circuito electrónico que se conectaba a una computadora para acelerar su potencia. Esta se convirtió en una pieza tecnológica crítica para los </w:t>
      </w:r>
      <w:proofErr w:type="spellStart"/>
      <w:r w:rsidRPr="00E1624D">
        <w:rPr>
          <w:rFonts w:ascii="Calibri" w:hAnsi="Calibri" w:cs="Calibri"/>
          <w:sz w:val="22"/>
          <w:szCs w:val="22"/>
        </w:rPr>
        <w:t>videojugadores</w:t>
      </w:r>
      <w:proofErr w:type="spellEnd"/>
      <w:r w:rsidRPr="00E1624D">
        <w:rPr>
          <w:rFonts w:ascii="Calibri" w:hAnsi="Calibri" w:cs="Calibri"/>
          <w:sz w:val="22"/>
          <w:szCs w:val="22"/>
        </w:rPr>
        <w:t xml:space="preserve"> de computadora (y más tarde para Hollywood), ya que permitía un renderizado muy rápido y realista de gráficos y efectos especiales. Los chips GPU llevaron a los videojuegos de computadora a avanzar desde imágenes pixeladas hasta gráficos realistas en solo unos pocos años, al punto de que ahora son casi indistinguibles de la vida real. Las imágenes de abajo muestran cuánto han mejorado los gráficos de computadora, potenciados por chips GPU, en solo los últimos 3 años.</w:t>
      </w:r>
    </w:p>
    <w:p w14:paraId="5819EA83" w14:textId="77777777" w:rsidR="004F4539" w:rsidRDefault="004F4539" w:rsidP="00577AD8">
      <w:pPr>
        <w:ind w:left="426" w:hanging="142"/>
        <w:rPr>
          <w:b/>
          <w:bCs/>
        </w:rPr>
      </w:pPr>
    </w:p>
    <w:p w14:paraId="75469A6C" w14:textId="77777777" w:rsidR="004F4539" w:rsidRDefault="004F4539" w:rsidP="00577AD8">
      <w:pPr>
        <w:ind w:left="426" w:hanging="142"/>
        <w:rPr>
          <w:b/>
          <w:bCs/>
        </w:rPr>
      </w:pPr>
    </w:p>
    <w:p w14:paraId="309F2496" w14:textId="77777777" w:rsidR="004F4539" w:rsidRPr="00577AD8" w:rsidRDefault="004F4539" w:rsidP="00577AD8">
      <w:pPr>
        <w:ind w:left="426" w:hanging="142"/>
        <w:rPr>
          <w:b/>
          <w:bCs/>
        </w:rPr>
      </w:pPr>
      <w:r>
        <w:rPr>
          <w:b/>
          <w:bCs/>
          <w:noProof/>
        </w:rPr>
        <w:lastRenderedPageBreak/>
        <w:drawing>
          <wp:inline distT="0" distB="0" distL="0" distR="0" wp14:anchorId="644B5200" wp14:editId="3895BD17">
            <wp:extent cx="8175935" cy="6406500"/>
            <wp:effectExtent l="8573" t="0" r="5397" b="5398"/>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8175935" cy="6406500"/>
                    </a:xfrm>
                    <a:prstGeom prst="rect">
                      <a:avLst/>
                    </a:prstGeom>
                    <a:noFill/>
                    <a:ln>
                      <a:noFill/>
                    </a:ln>
                  </pic:spPr>
                </pic:pic>
              </a:graphicData>
            </a:graphic>
          </wp:inline>
        </w:drawing>
      </w:r>
    </w:p>
    <w:sectPr w:rsidR="004F4539" w:rsidRPr="00577AD8">
      <w:headerReference w:type="default" r:id="rId9"/>
      <w:pgSz w:w="12240" w:h="15840"/>
      <w:pgMar w:top="805" w:right="616" w:bottom="993" w:left="992"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69A84" w14:textId="77777777" w:rsidR="004D3338" w:rsidRDefault="004D3338">
      <w:pPr>
        <w:spacing w:after="0" w:line="240" w:lineRule="auto"/>
      </w:pPr>
      <w:r>
        <w:separator/>
      </w:r>
    </w:p>
  </w:endnote>
  <w:endnote w:type="continuationSeparator" w:id="0">
    <w:p w14:paraId="55E89A21" w14:textId="77777777" w:rsidR="004D3338" w:rsidRDefault="004D3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2807A1E-C74B-47F8-8F3F-D957BFFE25EA}"/>
    <w:embedBold r:id="rId2" w:fontKey="{2AF4B7C8-1B37-48B5-AE1D-37F929C774E0}"/>
    <w:embedItalic r:id="rId3" w:fontKey="{69073504-FDC6-4775-8714-77FFF42A4E45}"/>
    <w:embedBoldItalic r:id="rId4" w:fontKey="{1B0E5159-EB74-425C-A4FD-80A3F21EEA24}"/>
  </w:font>
  <w:font w:name="Georgia">
    <w:panose1 w:val="02040502050405020303"/>
    <w:charset w:val="00"/>
    <w:family w:val="roman"/>
    <w:pitch w:val="variable"/>
    <w:sig w:usb0="00000287" w:usb1="00000000" w:usb2="00000000" w:usb3="00000000" w:csb0="0000009F" w:csb1="00000000"/>
    <w:embedItalic r:id="rId5" w:fontKey="{04233FCF-188B-4B1E-9930-38BF003FA556}"/>
  </w:font>
  <w:font w:name="Comic Sans MS">
    <w:panose1 w:val="030F0702030302020204"/>
    <w:charset w:val="00"/>
    <w:family w:val="script"/>
    <w:pitch w:val="variable"/>
    <w:sig w:usb0="00000687" w:usb1="00000013" w:usb2="00000000" w:usb3="00000000" w:csb0="0000009F" w:csb1="00000000"/>
    <w:embedBold r:id="rId6" w:fontKey="{666EF3A0-DDB5-4813-8040-4138E0DBEE59}"/>
  </w:font>
  <w:font w:name="Cambria">
    <w:panose1 w:val="02040503050406030204"/>
    <w:charset w:val="00"/>
    <w:family w:val="roman"/>
    <w:pitch w:val="variable"/>
    <w:sig w:usb0="E00006FF" w:usb1="420024FF" w:usb2="02000000" w:usb3="00000000" w:csb0="0000019F" w:csb1="00000000"/>
    <w:embedRegular r:id="rId7" w:fontKey="{8E40C59C-39D8-4ADC-B5EB-54D66FC529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3F531" w14:textId="77777777" w:rsidR="004D3338" w:rsidRDefault="004D3338">
      <w:pPr>
        <w:spacing w:after="0" w:line="240" w:lineRule="auto"/>
      </w:pPr>
      <w:r>
        <w:separator/>
      </w:r>
    </w:p>
  </w:footnote>
  <w:footnote w:type="continuationSeparator" w:id="0">
    <w:p w14:paraId="4EC3FB22" w14:textId="77777777" w:rsidR="004D3338" w:rsidRDefault="004D3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28DF" w14:textId="77777777" w:rsidR="004C049C" w:rsidRDefault="00F238BC">
    <w:pPr>
      <w:pBdr>
        <w:top w:val="nil"/>
        <w:left w:val="nil"/>
        <w:bottom w:val="nil"/>
        <w:right w:val="nil"/>
        <w:between w:val="nil"/>
      </w:pBdr>
      <w:tabs>
        <w:tab w:val="center" w:pos="4419"/>
        <w:tab w:val="right" w:pos="8838"/>
      </w:tabs>
      <w:spacing w:after="0" w:line="240" w:lineRule="auto"/>
      <w:rPr>
        <w:rFonts w:ascii="Comic Sans MS" w:eastAsia="Comic Sans MS" w:hAnsi="Comic Sans MS" w:cs="Comic Sans MS"/>
        <w:b/>
        <w:bCs/>
        <w:color w:val="000000"/>
        <w:sz w:val="16"/>
        <w:szCs w:val="16"/>
      </w:rPr>
    </w:pPr>
    <w:r>
      <w:rPr>
        <w:rFonts w:ascii="Comic Sans MS" w:eastAsia="Comic Sans MS" w:hAnsi="Comic Sans MS" w:cs="Comic Sans MS"/>
        <w:b/>
        <w:bCs/>
        <w:color w:val="000000"/>
        <w:sz w:val="16"/>
        <w:szCs w:val="16"/>
      </w:rPr>
      <w:t>UNIVERSIDAD TECNOLÓGICA NACIONAL                       TECNICO SUPERIOR EN PROGRAMACION</w:t>
    </w:r>
    <w:r>
      <w:rPr>
        <w:noProof/>
      </w:rPr>
      <w:drawing>
        <wp:anchor distT="0" distB="0" distL="114300" distR="114300" simplePos="0" relativeHeight="251659264" behindDoc="0" locked="0" layoutInCell="1" hidden="0" allowOverlap="1" wp14:anchorId="2B17D3EA" wp14:editId="4C2986FB">
          <wp:simplePos x="0" y="0"/>
          <wp:positionH relativeFrom="column">
            <wp:posOffset>2295525</wp:posOffset>
          </wp:positionH>
          <wp:positionV relativeFrom="paragraph">
            <wp:posOffset>-252728</wp:posOffset>
          </wp:positionV>
          <wp:extent cx="339725" cy="45720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9725" cy="457200"/>
                  </a:xfrm>
                  <a:prstGeom prst="rect">
                    <a:avLst/>
                  </a:prstGeom>
                  <a:ln/>
                </pic:spPr>
              </pic:pic>
            </a:graphicData>
          </a:graphic>
        </wp:anchor>
      </w:drawing>
    </w:r>
  </w:p>
  <w:p w14:paraId="2FC8BE17" w14:textId="77777777" w:rsidR="004C049C" w:rsidRDefault="00F238BC">
    <w:pPr>
      <w:pBdr>
        <w:top w:val="nil"/>
        <w:left w:val="nil"/>
        <w:bottom w:val="single" w:sz="4" w:space="1" w:color="000000"/>
        <w:right w:val="nil"/>
        <w:between w:val="nil"/>
      </w:pBdr>
      <w:tabs>
        <w:tab w:val="center" w:pos="4419"/>
        <w:tab w:val="right" w:pos="8838"/>
      </w:tabs>
      <w:spacing w:after="0" w:line="240" w:lineRule="auto"/>
      <w:rPr>
        <w:rFonts w:ascii="Comic Sans MS" w:eastAsia="Comic Sans MS" w:hAnsi="Comic Sans MS" w:cs="Comic Sans MS"/>
        <w:b/>
        <w:bCs/>
        <w:color w:val="000000"/>
        <w:sz w:val="72"/>
        <w:szCs w:val="72"/>
      </w:rPr>
    </w:pPr>
    <w:r>
      <w:rPr>
        <w:rFonts w:ascii="Comic Sans MS" w:eastAsia="Comic Sans MS" w:hAnsi="Comic Sans MS" w:cs="Comic Sans MS"/>
        <w:b/>
        <w:bCs/>
        <w:color w:val="000000"/>
        <w:sz w:val="16"/>
        <w:szCs w:val="16"/>
      </w:rPr>
      <w:t xml:space="preserve">FACULTAD REGIONAL RESISTENCIA  </w:t>
    </w:r>
    <w:r w:rsidR="0054030A">
      <w:rPr>
        <w:rFonts w:ascii="Comic Sans MS" w:eastAsia="Comic Sans MS" w:hAnsi="Comic Sans MS" w:cs="Comic Sans MS"/>
        <w:b/>
        <w:bCs/>
        <w:color w:val="000000"/>
        <w:sz w:val="16"/>
        <w:szCs w:val="16"/>
      </w:rPr>
      <w:t xml:space="preserve">                         </w:t>
    </w:r>
    <w:r>
      <w:rPr>
        <w:rFonts w:ascii="Comic Sans MS" w:eastAsia="Comic Sans MS" w:hAnsi="Comic Sans MS" w:cs="Comic Sans MS"/>
        <w:b/>
        <w:bCs/>
        <w:color w:val="000000"/>
        <w:sz w:val="16"/>
        <w:szCs w:val="16"/>
      </w:rPr>
      <w:t xml:space="preserve">  </w:t>
    </w:r>
    <w:r w:rsidR="0054030A">
      <w:rPr>
        <w:rFonts w:ascii="Comic Sans MS" w:eastAsia="Comic Sans MS" w:hAnsi="Comic Sans MS" w:cs="Comic Sans MS"/>
        <w:b/>
        <w:bCs/>
        <w:color w:val="000000"/>
        <w:sz w:val="16"/>
        <w:szCs w:val="16"/>
      </w:rPr>
      <w:t>INGLÉS II- SEGUNDO EXAMEN PARCIAL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75E45"/>
    <w:multiLevelType w:val="hybridMultilevel"/>
    <w:tmpl w:val="6CE0454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BD70EFA"/>
    <w:multiLevelType w:val="multilevel"/>
    <w:tmpl w:val="8C4E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02000"/>
    <w:multiLevelType w:val="hybridMultilevel"/>
    <w:tmpl w:val="CA465288"/>
    <w:lvl w:ilvl="0" w:tplc="2C0A0019">
      <w:start w:val="1"/>
      <w:numFmt w:val="lowerLetter"/>
      <w:lvlText w:val="%1."/>
      <w:lvlJc w:val="left"/>
      <w:pPr>
        <w:ind w:left="761" w:hanging="360"/>
      </w:pPr>
    </w:lvl>
    <w:lvl w:ilvl="1" w:tplc="2C0A0019">
      <w:start w:val="1"/>
      <w:numFmt w:val="lowerLetter"/>
      <w:lvlText w:val="%2."/>
      <w:lvlJc w:val="left"/>
      <w:pPr>
        <w:ind w:left="1481" w:hanging="360"/>
      </w:pPr>
    </w:lvl>
    <w:lvl w:ilvl="2" w:tplc="2C0A001B" w:tentative="1">
      <w:start w:val="1"/>
      <w:numFmt w:val="lowerRoman"/>
      <w:lvlText w:val="%3."/>
      <w:lvlJc w:val="right"/>
      <w:pPr>
        <w:ind w:left="2201" w:hanging="180"/>
      </w:pPr>
    </w:lvl>
    <w:lvl w:ilvl="3" w:tplc="2C0A000F" w:tentative="1">
      <w:start w:val="1"/>
      <w:numFmt w:val="decimal"/>
      <w:lvlText w:val="%4."/>
      <w:lvlJc w:val="left"/>
      <w:pPr>
        <w:ind w:left="2921" w:hanging="360"/>
      </w:pPr>
    </w:lvl>
    <w:lvl w:ilvl="4" w:tplc="2C0A0019" w:tentative="1">
      <w:start w:val="1"/>
      <w:numFmt w:val="lowerLetter"/>
      <w:lvlText w:val="%5."/>
      <w:lvlJc w:val="left"/>
      <w:pPr>
        <w:ind w:left="3641" w:hanging="360"/>
      </w:pPr>
    </w:lvl>
    <w:lvl w:ilvl="5" w:tplc="2C0A001B" w:tentative="1">
      <w:start w:val="1"/>
      <w:numFmt w:val="lowerRoman"/>
      <w:lvlText w:val="%6."/>
      <w:lvlJc w:val="right"/>
      <w:pPr>
        <w:ind w:left="4361" w:hanging="180"/>
      </w:pPr>
    </w:lvl>
    <w:lvl w:ilvl="6" w:tplc="2C0A000F" w:tentative="1">
      <w:start w:val="1"/>
      <w:numFmt w:val="decimal"/>
      <w:lvlText w:val="%7."/>
      <w:lvlJc w:val="left"/>
      <w:pPr>
        <w:ind w:left="5081" w:hanging="360"/>
      </w:pPr>
    </w:lvl>
    <w:lvl w:ilvl="7" w:tplc="2C0A0019" w:tentative="1">
      <w:start w:val="1"/>
      <w:numFmt w:val="lowerLetter"/>
      <w:lvlText w:val="%8."/>
      <w:lvlJc w:val="left"/>
      <w:pPr>
        <w:ind w:left="5801" w:hanging="360"/>
      </w:pPr>
    </w:lvl>
    <w:lvl w:ilvl="8" w:tplc="2C0A001B" w:tentative="1">
      <w:start w:val="1"/>
      <w:numFmt w:val="lowerRoman"/>
      <w:lvlText w:val="%9."/>
      <w:lvlJc w:val="right"/>
      <w:pPr>
        <w:ind w:left="6521" w:hanging="180"/>
      </w:pPr>
    </w:lvl>
  </w:abstractNum>
  <w:abstractNum w:abstractNumId="3" w15:restartNumberingAfterBreak="0">
    <w:nsid w:val="35314943"/>
    <w:multiLevelType w:val="multilevel"/>
    <w:tmpl w:val="B9849FB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4143B53"/>
    <w:multiLevelType w:val="multilevel"/>
    <w:tmpl w:val="54D83B42"/>
    <w:lvl w:ilvl="0">
      <w:start w:val="1"/>
      <w:numFmt w:val="decimal"/>
      <w:lvlText w:val="%1."/>
      <w:lvlJc w:val="left"/>
      <w:pPr>
        <w:ind w:left="644" w:hanging="359"/>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1E309D0"/>
    <w:multiLevelType w:val="multilevel"/>
    <w:tmpl w:val="46B86906"/>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6" w15:restartNumberingAfterBreak="0">
    <w:nsid w:val="6BB67710"/>
    <w:multiLevelType w:val="multilevel"/>
    <w:tmpl w:val="E9CCD772"/>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4"/>
  </w:num>
  <w:num w:numId="2">
    <w:abstractNumId w:val="6"/>
  </w:num>
  <w:num w:numId="3">
    <w:abstractNumId w:val="5"/>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49C"/>
    <w:rsid w:val="00005452"/>
    <w:rsid w:val="00022550"/>
    <w:rsid w:val="00053947"/>
    <w:rsid w:val="00084947"/>
    <w:rsid w:val="00085E00"/>
    <w:rsid w:val="000937E0"/>
    <w:rsid w:val="000A3675"/>
    <w:rsid w:val="000D6A6A"/>
    <w:rsid w:val="000E6A4A"/>
    <w:rsid w:val="0012164D"/>
    <w:rsid w:val="00151249"/>
    <w:rsid w:val="0019598B"/>
    <w:rsid w:val="00195F22"/>
    <w:rsid w:val="001B1618"/>
    <w:rsid w:val="001D10B7"/>
    <w:rsid w:val="002259C4"/>
    <w:rsid w:val="0028273F"/>
    <w:rsid w:val="00293914"/>
    <w:rsid w:val="00293ABF"/>
    <w:rsid w:val="002D3312"/>
    <w:rsid w:val="002D6863"/>
    <w:rsid w:val="002E3A73"/>
    <w:rsid w:val="002E3E2D"/>
    <w:rsid w:val="00361642"/>
    <w:rsid w:val="00374DEB"/>
    <w:rsid w:val="00394619"/>
    <w:rsid w:val="003F2BAB"/>
    <w:rsid w:val="0047592C"/>
    <w:rsid w:val="00496397"/>
    <w:rsid w:val="004C049C"/>
    <w:rsid w:val="004C58FB"/>
    <w:rsid w:val="004D1F0C"/>
    <w:rsid w:val="004D2340"/>
    <w:rsid w:val="004D3338"/>
    <w:rsid w:val="004E2B0E"/>
    <w:rsid w:val="004F4539"/>
    <w:rsid w:val="004F7029"/>
    <w:rsid w:val="005033B2"/>
    <w:rsid w:val="005135D8"/>
    <w:rsid w:val="0054030A"/>
    <w:rsid w:val="00577AD8"/>
    <w:rsid w:val="0059566E"/>
    <w:rsid w:val="006067C1"/>
    <w:rsid w:val="0064389B"/>
    <w:rsid w:val="00715470"/>
    <w:rsid w:val="0071576D"/>
    <w:rsid w:val="00772B17"/>
    <w:rsid w:val="007D56CD"/>
    <w:rsid w:val="008741A8"/>
    <w:rsid w:val="009532E2"/>
    <w:rsid w:val="00A05F74"/>
    <w:rsid w:val="00A32692"/>
    <w:rsid w:val="00B219EC"/>
    <w:rsid w:val="00B777B6"/>
    <w:rsid w:val="00B8262F"/>
    <w:rsid w:val="00BA7B6B"/>
    <w:rsid w:val="00BC36DD"/>
    <w:rsid w:val="00BD2842"/>
    <w:rsid w:val="00BD753D"/>
    <w:rsid w:val="00C12B49"/>
    <w:rsid w:val="00C21C05"/>
    <w:rsid w:val="00C2586E"/>
    <w:rsid w:val="00C426A1"/>
    <w:rsid w:val="00C66864"/>
    <w:rsid w:val="00CB53A8"/>
    <w:rsid w:val="00CB55AA"/>
    <w:rsid w:val="00D03E21"/>
    <w:rsid w:val="00D7106B"/>
    <w:rsid w:val="00D75FAD"/>
    <w:rsid w:val="00D85F87"/>
    <w:rsid w:val="00E1624D"/>
    <w:rsid w:val="00E3106D"/>
    <w:rsid w:val="00E46FD5"/>
    <w:rsid w:val="00E76BC6"/>
    <w:rsid w:val="00EA6218"/>
    <w:rsid w:val="00F22F44"/>
    <w:rsid w:val="00F238BC"/>
    <w:rsid w:val="00F478D0"/>
    <w:rsid w:val="00F554D8"/>
    <w:rsid w:val="00F61616"/>
    <w:rsid w:val="00F906DC"/>
    <w:rsid w:val="00F94EED"/>
    <w:rsid w:val="00FA28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A4B1B"/>
  <w15:docId w15:val="{BFAF6089-EEEA-4339-A20E-A9692932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D03E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3E21"/>
  </w:style>
  <w:style w:type="paragraph" w:styleId="Piedepgina">
    <w:name w:val="footer"/>
    <w:basedOn w:val="Normal"/>
    <w:link w:val="PiedepginaCar"/>
    <w:uiPriority w:val="99"/>
    <w:unhideWhenUsed/>
    <w:rsid w:val="00D03E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3E21"/>
  </w:style>
  <w:style w:type="paragraph" w:styleId="Prrafodelista">
    <w:name w:val="List Paragraph"/>
    <w:basedOn w:val="Normal"/>
    <w:uiPriority w:val="34"/>
    <w:qFormat/>
    <w:rsid w:val="00022550"/>
    <w:pPr>
      <w:ind w:left="720"/>
      <w:contextualSpacing/>
    </w:pPr>
  </w:style>
  <w:style w:type="table" w:styleId="Tablaconcuadrcula">
    <w:name w:val="Table Grid"/>
    <w:basedOn w:val="Tablanormal"/>
    <w:uiPriority w:val="39"/>
    <w:rsid w:val="002E3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2692"/>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4D1F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266893">
      <w:bodyDiv w:val="1"/>
      <w:marLeft w:val="0"/>
      <w:marRight w:val="0"/>
      <w:marTop w:val="0"/>
      <w:marBottom w:val="0"/>
      <w:divBdr>
        <w:top w:val="none" w:sz="0" w:space="0" w:color="auto"/>
        <w:left w:val="none" w:sz="0" w:space="0" w:color="auto"/>
        <w:bottom w:val="none" w:sz="0" w:space="0" w:color="auto"/>
        <w:right w:val="none" w:sz="0" w:space="0" w:color="auto"/>
      </w:divBdr>
    </w:div>
    <w:div w:id="629827112">
      <w:bodyDiv w:val="1"/>
      <w:marLeft w:val="0"/>
      <w:marRight w:val="0"/>
      <w:marTop w:val="0"/>
      <w:marBottom w:val="0"/>
      <w:divBdr>
        <w:top w:val="none" w:sz="0" w:space="0" w:color="auto"/>
        <w:left w:val="none" w:sz="0" w:space="0" w:color="auto"/>
        <w:bottom w:val="none" w:sz="0" w:space="0" w:color="auto"/>
        <w:right w:val="none" w:sz="0" w:space="0" w:color="auto"/>
      </w:divBdr>
    </w:div>
    <w:div w:id="1496411671">
      <w:bodyDiv w:val="1"/>
      <w:marLeft w:val="0"/>
      <w:marRight w:val="0"/>
      <w:marTop w:val="0"/>
      <w:marBottom w:val="0"/>
      <w:divBdr>
        <w:top w:val="none" w:sz="0" w:space="0" w:color="auto"/>
        <w:left w:val="none" w:sz="0" w:space="0" w:color="auto"/>
        <w:bottom w:val="none" w:sz="0" w:space="0" w:color="auto"/>
        <w:right w:val="none" w:sz="0" w:space="0" w:color="auto"/>
      </w:divBdr>
      <w:divsChild>
        <w:div w:id="613293541">
          <w:marLeft w:val="0"/>
          <w:marRight w:val="0"/>
          <w:marTop w:val="0"/>
          <w:marBottom w:val="0"/>
          <w:divBdr>
            <w:top w:val="none" w:sz="0" w:space="0" w:color="auto"/>
            <w:left w:val="none" w:sz="0" w:space="0" w:color="auto"/>
            <w:bottom w:val="none" w:sz="0" w:space="0" w:color="auto"/>
            <w:right w:val="none" w:sz="0" w:space="0" w:color="auto"/>
          </w:divBdr>
          <w:divsChild>
            <w:div w:id="2139179644">
              <w:marLeft w:val="0"/>
              <w:marRight w:val="0"/>
              <w:marTop w:val="0"/>
              <w:marBottom w:val="0"/>
              <w:divBdr>
                <w:top w:val="none" w:sz="0" w:space="0" w:color="auto"/>
                <w:left w:val="none" w:sz="0" w:space="0" w:color="auto"/>
                <w:bottom w:val="none" w:sz="0" w:space="0" w:color="auto"/>
                <w:right w:val="none" w:sz="0" w:space="0" w:color="auto"/>
              </w:divBdr>
              <w:divsChild>
                <w:div w:id="7996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1329151">
      <w:bodyDiv w:val="1"/>
      <w:marLeft w:val="0"/>
      <w:marRight w:val="0"/>
      <w:marTop w:val="0"/>
      <w:marBottom w:val="0"/>
      <w:divBdr>
        <w:top w:val="none" w:sz="0" w:space="0" w:color="auto"/>
        <w:left w:val="none" w:sz="0" w:space="0" w:color="auto"/>
        <w:bottom w:val="none" w:sz="0" w:space="0" w:color="auto"/>
        <w:right w:val="none" w:sz="0" w:space="0" w:color="auto"/>
      </w:divBdr>
      <w:divsChild>
        <w:div w:id="1546520636">
          <w:marLeft w:val="0"/>
          <w:marRight w:val="0"/>
          <w:marTop w:val="0"/>
          <w:marBottom w:val="0"/>
          <w:divBdr>
            <w:top w:val="none" w:sz="0" w:space="0" w:color="auto"/>
            <w:left w:val="none" w:sz="0" w:space="0" w:color="auto"/>
            <w:bottom w:val="none" w:sz="0" w:space="0" w:color="auto"/>
            <w:right w:val="none" w:sz="0" w:space="0" w:color="auto"/>
          </w:divBdr>
          <w:divsChild>
            <w:div w:id="6274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5srpbybupEJPihVa6OOsDL5/w==">CgMxLjA4AHIhMXZRNmdkLWNrazU0Nl9kc2Y1X18yc2M1VEpPTlJGUVRv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762</Words>
  <Characters>4197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Secretaria Administrativa</dc:creator>
  <cp:lastModifiedBy>Tomás</cp:lastModifiedBy>
  <cp:revision>150</cp:revision>
  <dcterms:created xsi:type="dcterms:W3CDTF">2026-06-24T13:58:00Z</dcterms:created>
  <dcterms:modified xsi:type="dcterms:W3CDTF">2026-06-24T18:12:00Z</dcterms:modified>
</cp:coreProperties>
</file>