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rPr/>
      </w:pPr>
      <w:r>
        <w:rPr/>
      </w:r>
    </w:p>
    <w:p>
      <w:pPr>
        <w:pStyle w:val="Normal"/>
        <w:spacing w:before="0" w:after="120"/>
        <w:jc w:val="center"/>
        <w:rPr/>
      </w:pPr>
      <w:r>
        <w:rPr>
          <w:rFonts w:eastAsia="Arial" w:cs="Arial"/>
          <w:b/>
          <w:bCs/>
          <w:color w:val="1E3A5F"/>
          <w:sz w:val="28"/>
          <w:szCs w:val="28"/>
        </w:rPr>
        <w:t>DISEÑO Y ADMINISTRACIÓN DE BASES DE DATOS II</w:t>
      </w:r>
    </w:p>
    <w:p>
      <w:pPr>
        <w:pStyle w:val="Normal"/>
        <w:spacing w:before="0" w:after="80"/>
        <w:jc w:val="center"/>
        <w:rPr/>
      </w:pPr>
      <w:r>
        <w:rPr>
          <w:rFonts w:eastAsia="Arial" w:cs="Arial"/>
          <w:color w:val="64748B"/>
          <w:sz w:val="24"/>
          <w:szCs w:val="24"/>
        </w:rPr>
        <w:t>Tecnicatura Universitaria en Programación — 2026</w:t>
      </w:r>
    </w:p>
    <w:p>
      <w:pPr>
        <w:pStyle w:val="Normal"/>
        <w:spacing w:before="0" w:after="60"/>
        <w:jc w:val="center"/>
        <w:rPr/>
      </w:pPr>
      <w:r>
        <w:rPr>
          <w:rFonts w:eastAsia="Arial" w:cs="Arial"/>
          <w:i/>
          <w:iCs/>
          <w:color w:val="4B5563"/>
          <w:sz w:val="22"/>
          <w:szCs w:val="22"/>
        </w:rPr>
        <w:t>Ing. Juan Manuel Goya</w:t>
      </w:r>
    </w:p>
    <w:p>
      <w:pPr>
        <w:pStyle w:val="Normal"/>
        <w:spacing w:before="0" w:after="240"/>
        <w:rPr/>
      </w:pPr>
      <w:r>
        <w:rPr/>
      </w:r>
    </w:p>
    <w:p>
      <w:pPr>
        <w:pStyle w:val="Normal"/>
        <w:spacing w:before="0" w:after="120"/>
        <w:jc w:val="center"/>
        <w:rPr/>
      </w:pPr>
      <w:r>
        <w:rPr>
          <w:rFonts w:eastAsia="Arial" w:cs="Arial"/>
          <w:b/>
          <w:bCs/>
          <w:color w:val="1D4ED8"/>
          <w:sz w:val="42"/>
          <w:szCs w:val="42"/>
        </w:rPr>
        <w:t>CLASES 10 y 11 — BASES DE DATOS DE GRAFOS</w:t>
      </w:r>
    </w:p>
    <w:p>
      <w:pPr>
        <w:pStyle w:val="Normal"/>
        <w:spacing w:before="0" w:after="60"/>
        <w:jc w:val="center"/>
        <w:rPr/>
      </w:pPr>
      <w:r>
        <w:rPr>
          <w:rFonts w:eastAsia="Arial" w:cs="Arial"/>
          <w:i/>
          <w:iCs/>
          <w:color w:val="2563EB"/>
          <w:sz w:val="26"/>
          <w:szCs w:val="26"/>
        </w:rPr>
        <w:t>Neo4j + Cypher: Del modelo relacional a la inteligencia conectada</w:t>
      </w:r>
    </w:p>
    <w:p>
      <w:pPr>
        <w:pStyle w:val="Normal"/>
        <w:spacing w:before="0" w:after="200"/>
        <w:rPr/>
      </w:pPr>
      <w:r>
        <w:rPr/>
      </w:r>
    </w:p>
    <w:p>
      <w:pPr>
        <w:pStyle w:val="Normal"/>
        <w:spacing w:before="0" w:after="80"/>
        <w:jc w:val="center"/>
        <w:rPr/>
      </w:pPr>
      <w:r>
        <w:rPr>
          <w:rFonts w:eastAsia="Arial" w:cs="Arial"/>
          <w:i/>
          <w:iCs/>
          <w:color w:val="4B5563"/>
          <w:sz w:val="22"/>
          <w:szCs w:val="22"/>
        </w:rPr>
        <w:t>"Las relaciones no son ciudadanos de segunda clase. Son el corazón del dato."</w:t>
      </w:r>
    </w:p>
    <w:p>
      <w:pPr>
        <w:pStyle w:val="Normal"/>
        <w:spacing w:before="0" w:after="200"/>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blHeader w:val="true"/>
        </w:trPr>
        <w:tc>
          <w:tcPr>
            <w:tcW w:w="27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Máteria</w:t>
            </w:r>
          </w:p>
        </w:tc>
        <w:tc>
          <w:tcPr>
            <w:tcW w:w="656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Diseño y Administración de Bases de Datos II</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Docente</w:t>
            </w:r>
          </w:p>
        </w:tc>
        <w:tc>
          <w:tcPr>
            <w:tcW w:w="6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Ing. Juan Manuel Goya</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Fechas</w:t>
            </w:r>
          </w:p>
        </w:tc>
        <w:tc>
          <w:tcPr>
            <w:tcW w:w="6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Clase #10: 19/05/2026 │ Clase #11: 26/05/2026</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Duración</w:t>
            </w:r>
          </w:p>
        </w:tc>
        <w:tc>
          <w:tcPr>
            <w:tcW w:w="6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8 horas totales (4hs x clase) — Clases combinadas</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Unidad</w:t>
            </w:r>
          </w:p>
        </w:tc>
        <w:tc>
          <w:tcPr>
            <w:tcW w:w="6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U4 – Otras Bases de Datos</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Comisiones</w:t>
            </w:r>
          </w:p>
        </w:tc>
        <w:tc>
          <w:tcPr>
            <w:tcW w:w="6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13:45–18:00 / 18:15–22:30</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Herramientas</w:t>
            </w:r>
          </w:p>
        </w:tc>
        <w:tc>
          <w:tcPr>
            <w:tcW w:w="6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Neo4j AuraDB Free (online) / Neo4j Sandbox (online)</w:t>
            </w:r>
          </w:p>
        </w:tc>
      </w:tr>
    </w:tbl>
    <w:p>
      <w:pPr>
        <w:pStyle w:val="Normal"/>
        <w:rPr/>
      </w:pPr>
      <w:r>
        <w:rPr/>
      </w:r>
      <w:r>
        <w:br w:type="page"/>
      </w:r>
    </w:p>
    <w:p>
      <w:pPr>
        <w:pStyle w:val="Heading1"/>
        <w:spacing w:before="0" w:after="120"/>
        <w:rPr/>
      </w:pPr>
      <w:r>
        <w:rPr>
          <w:rFonts w:eastAsia="Arial" w:cs="Arial" w:ascii="Arial" w:hAnsi="Arial"/>
        </w:rPr>
        <w:t>Tabla de Contenidos</w:t>
      </w:r>
    </w:p>
    <w:p>
      <w:pPr>
        <w:pStyle w:val="Normal"/>
        <w:spacing w:before="0" w:after="80"/>
        <w:rPr/>
      </w:pPr>
      <w:r>
        <w:rPr/>
      </w:r>
    </w:p>
    <w:p>
      <w:pPr>
        <w:pStyle w:val="Normal"/>
        <w:pBdr>
          <w:bottom w:val="dotted" w:sz="2" w:space="2" w:color="CBD5E1"/>
        </w:pBdr>
        <w:tabs>
          <w:tab w:val="clear" w:pos="720"/>
          <w:tab w:val="right" w:pos="9000" w:leader="none"/>
        </w:tabs>
        <w:spacing w:before="0" w:after="100"/>
        <w:ind w:left="0"/>
        <w:rPr/>
      </w:pPr>
      <w:r>
        <w:rPr>
          <w:rFonts w:eastAsia="Arial" w:cs="Arial"/>
          <w:b/>
          <w:bCs/>
          <w:color w:val="1E3A5F"/>
          <w:sz w:val="24"/>
          <w:szCs w:val="24"/>
        </w:rPr>
        <w:t>Objetivos de las Clases</w:t>
      </w:r>
    </w:p>
    <w:p>
      <w:pPr>
        <w:pStyle w:val="Normal"/>
        <w:pBdr>
          <w:bottom w:val="dotted" w:sz="2" w:space="2" w:color="CBD5E1"/>
        </w:pBdr>
        <w:tabs>
          <w:tab w:val="clear" w:pos="720"/>
          <w:tab w:val="right" w:pos="9000" w:leader="none"/>
        </w:tabs>
        <w:spacing w:before="0" w:after="100"/>
        <w:ind w:left="0"/>
        <w:rPr/>
      </w:pPr>
      <w:r>
        <w:rPr>
          <w:rFonts w:eastAsia="Arial" w:cs="Arial"/>
          <w:b/>
          <w:bCs/>
          <w:color w:val="1E3A5F"/>
          <w:sz w:val="24"/>
          <w:szCs w:val="24"/>
        </w:rPr>
        <w:t>PARTE 1 — ¿Por qué necesitamos bases de datos de grafos?</w:t>
      </w:r>
    </w:p>
    <w:p>
      <w:pPr>
        <w:pStyle w:val="Normal"/>
        <w:tabs>
          <w:tab w:val="clear" w:pos="720"/>
          <w:tab w:val="right" w:pos="9000" w:leader="none"/>
        </w:tabs>
        <w:spacing w:before="0" w:after="60"/>
        <w:ind w:left="360"/>
        <w:rPr/>
      </w:pPr>
      <w:r>
        <w:rPr>
          <w:rFonts w:eastAsia="Arial" w:cs="Arial"/>
          <w:b w:val="false"/>
          <w:bCs w:val="false"/>
          <w:color w:val="1D4ED8"/>
          <w:sz w:val="22"/>
          <w:szCs w:val="22"/>
        </w:rPr>
        <w:t>1.1 El problema con los datos altamente conectados</w:t>
      </w:r>
    </w:p>
    <w:p>
      <w:pPr>
        <w:pStyle w:val="Normal"/>
        <w:tabs>
          <w:tab w:val="clear" w:pos="720"/>
          <w:tab w:val="right" w:pos="9000" w:leader="none"/>
        </w:tabs>
        <w:spacing w:before="0" w:after="60"/>
        <w:ind w:left="360"/>
        <w:rPr/>
      </w:pPr>
      <w:r>
        <w:rPr>
          <w:rFonts w:eastAsia="Arial" w:cs="Arial"/>
          <w:b w:val="false"/>
          <w:bCs w:val="false"/>
          <w:color w:val="1D4ED8"/>
          <w:sz w:val="22"/>
          <w:szCs w:val="22"/>
        </w:rPr>
        <w:t>1.2 La teoría de grafos</w:t>
      </w:r>
    </w:p>
    <w:p>
      <w:pPr>
        <w:pStyle w:val="Normal"/>
        <w:tabs>
          <w:tab w:val="clear" w:pos="720"/>
          <w:tab w:val="right" w:pos="9000" w:leader="none"/>
        </w:tabs>
        <w:spacing w:before="0" w:after="60"/>
        <w:ind w:left="360"/>
        <w:rPr/>
      </w:pPr>
      <w:r>
        <w:rPr>
          <w:rFonts w:eastAsia="Arial" w:cs="Arial"/>
          <w:b w:val="false"/>
          <w:bCs w:val="false"/>
          <w:color w:val="1D4ED8"/>
          <w:sz w:val="22"/>
          <w:szCs w:val="22"/>
        </w:rPr>
        <w:t>1.3 El modelo de propiedades (Labeled Property Graph Model)</w:t>
      </w:r>
    </w:p>
    <w:p>
      <w:pPr>
        <w:pStyle w:val="Normal"/>
        <w:tabs>
          <w:tab w:val="clear" w:pos="720"/>
          <w:tab w:val="right" w:pos="9000" w:leader="none"/>
        </w:tabs>
        <w:spacing w:before="0" w:after="60"/>
        <w:ind w:left="360"/>
        <w:rPr/>
      </w:pPr>
      <w:r>
        <w:rPr>
          <w:rFonts w:eastAsia="Arial" w:cs="Arial"/>
          <w:b w:val="false"/>
          <w:bCs w:val="false"/>
          <w:color w:val="1D4ED8"/>
          <w:sz w:val="22"/>
          <w:szCs w:val="22"/>
        </w:rPr>
        <w:t>1.4 Las relaciones como entidades de primer orden</w:t>
      </w:r>
    </w:p>
    <w:p>
      <w:pPr>
        <w:pStyle w:val="Normal"/>
        <w:tabs>
          <w:tab w:val="clear" w:pos="720"/>
          <w:tab w:val="right" w:pos="9000" w:leader="none"/>
        </w:tabs>
        <w:spacing w:before="0" w:after="60"/>
        <w:ind w:left="360"/>
        <w:rPr/>
      </w:pPr>
      <w:r>
        <w:rPr>
          <w:rFonts w:eastAsia="Arial" w:cs="Arial"/>
          <w:b w:val="false"/>
          <w:bCs w:val="false"/>
          <w:color w:val="1D4ED8"/>
          <w:sz w:val="22"/>
          <w:szCs w:val="22"/>
        </w:rPr>
        <w:t>1.5 Qué es traversal y por qué importa</w:t>
      </w:r>
    </w:p>
    <w:p>
      <w:pPr>
        <w:pStyle w:val="Normal"/>
        <w:tabs>
          <w:tab w:val="clear" w:pos="720"/>
          <w:tab w:val="right" w:pos="9000" w:leader="none"/>
        </w:tabs>
        <w:spacing w:before="0" w:after="60"/>
        <w:ind w:left="360"/>
        <w:rPr/>
      </w:pPr>
      <w:r>
        <w:rPr>
          <w:rFonts w:eastAsia="Arial" w:cs="Arial"/>
          <w:b w:val="false"/>
          <w:bCs w:val="false"/>
          <w:color w:val="1D4ED8"/>
          <w:sz w:val="22"/>
          <w:szCs w:val="22"/>
        </w:rPr>
        <w:t>1.6 Almacenamiento físico: por qué el traversal es O(1) por nodo</w:t>
      </w:r>
    </w:p>
    <w:p>
      <w:pPr>
        <w:pStyle w:val="Normal"/>
        <w:tabs>
          <w:tab w:val="clear" w:pos="720"/>
          <w:tab w:val="right" w:pos="9000" w:leader="none"/>
        </w:tabs>
        <w:spacing w:before="0" w:after="60"/>
        <w:ind w:left="360"/>
        <w:rPr/>
      </w:pPr>
      <w:r>
        <w:rPr>
          <w:rFonts w:eastAsia="Arial" w:cs="Arial"/>
          <w:b w:val="false"/>
          <w:bCs w:val="false"/>
          <w:color w:val="1D4ED8"/>
          <w:sz w:val="22"/>
          <w:szCs w:val="22"/>
        </w:rPr>
        <w:t>1.7 Casos de uso donde los grafos ganan</w:t>
      </w:r>
    </w:p>
    <w:p>
      <w:pPr>
        <w:pStyle w:val="Normal"/>
        <w:pBdr>
          <w:bottom w:val="dotted" w:sz="2" w:space="2" w:color="CBD5E1"/>
        </w:pBdr>
        <w:tabs>
          <w:tab w:val="clear" w:pos="720"/>
          <w:tab w:val="right" w:pos="9000" w:leader="none"/>
        </w:tabs>
        <w:spacing w:before="0" w:after="100"/>
        <w:ind w:left="0"/>
        <w:rPr/>
      </w:pPr>
      <w:r>
        <w:rPr>
          <w:rFonts w:eastAsia="Arial" w:cs="Arial"/>
          <w:b/>
          <w:bCs/>
          <w:color w:val="1E3A5F"/>
          <w:sz w:val="24"/>
          <w:szCs w:val="24"/>
        </w:rPr>
        <w:t>PARTE 2 — Tutorial: Neo4j AuraDB Free</w:t>
      </w:r>
    </w:p>
    <w:p>
      <w:pPr>
        <w:pStyle w:val="Normal"/>
        <w:tabs>
          <w:tab w:val="clear" w:pos="720"/>
          <w:tab w:val="right" w:pos="9000" w:leader="none"/>
        </w:tabs>
        <w:spacing w:before="0" w:after="60"/>
        <w:ind w:left="360"/>
        <w:rPr/>
      </w:pPr>
      <w:r>
        <w:rPr>
          <w:rFonts w:eastAsia="Arial" w:cs="Arial"/>
          <w:b w:val="false"/>
          <w:bCs w:val="false"/>
          <w:color w:val="1D4ED8"/>
          <w:sz w:val="22"/>
          <w:szCs w:val="22"/>
        </w:rPr>
        <w:t>2.1 Arquitectura de AuraDB</w:t>
      </w:r>
    </w:p>
    <w:p>
      <w:pPr>
        <w:pStyle w:val="Normal"/>
        <w:tabs>
          <w:tab w:val="clear" w:pos="720"/>
          <w:tab w:val="right" w:pos="9000" w:leader="none"/>
        </w:tabs>
        <w:spacing w:before="0" w:after="60"/>
        <w:ind w:left="360"/>
        <w:rPr/>
      </w:pPr>
      <w:r>
        <w:rPr>
          <w:rFonts w:eastAsia="Arial" w:cs="Arial"/>
          <w:b w:val="false"/>
          <w:bCs w:val="false"/>
          <w:color w:val="1D4ED8"/>
          <w:sz w:val="22"/>
          <w:szCs w:val="22"/>
        </w:rPr>
        <w:t>2.2 Interfaz del Neo4j Browser</w:t>
      </w:r>
    </w:p>
    <w:p>
      <w:pPr>
        <w:pStyle w:val="Normal"/>
        <w:tabs>
          <w:tab w:val="clear" w:pos="720"/>
          <w:tab w:val="right" w:pos="9000" w:leader="none"/>
        </w:tabs>
        <w:spacing w:before="0" w:after="60"/>
        <w:ind w:left="360"/>
        <w:rPr/>
      </w:pPr>
      <w:r>
        <w:rPr>
          <w:rFonts w:eastAsia="Arial" w:cs="Arial"/>
          <w:b w:val="false"/>
          <w:bCs w:val="false"/>
          <w:color w:val="1D4ED8"/>
          <w:sz w:val="22"/>
          <w:szCs w:val="22"/>
        </w:rPr>
        <w:t>2.3 Constraints: qué son y cómo se comparan con SQL</w:t>
      </w:r>
    </w:p>
    <w:p>
      <w:pPr>
        <w:pStyle w:val="Normal"/>
        <w:pBdr>
          <w:bottom w:val="dotted" w:sz="2" w:space="2" w:color="CBD5E1"/>
        </w:pBdr>
        <w:tabs>
          <w:tab w:val="clear" w:pos="720"/>
          <w:tab w:val="right" w:pos="9000" w:leader="none"/>
        </w:tabs>
        <w:spacing w:before="0" w:after="100"/>
        <w:ind w:left="0"/>
        <w:rPr/>
      </w:pPr>
      <w:r>
        <w:rPr>
          <w:rFonts w:eastAsia="Arial" w:cs="Arial"/>
          <w:b/>
          <w:bCs/>
          <w:color w:val="1E3A5F"/>
          <w:sz w:val="24"/>
          <w:szCs w:val="24"/>
        </w:rPr>
        <w:t>PARTE 3 — Cypher: Lenguaje de consulta de grafos</w:t>
      </w:r>
    </w:p>
    <w:p>
      <w:pPr>
        <w:pStyle w:val="Normal"/>
        <w:tabs>
          <w:tab w:val="clear" w:pos="720"/>
          <w:tab w:val="right" w:pos="9000" w:leader="none"/>
        </w:tabs>
        <w:spacing w:before="0" w:after="60"/>
        <w:ind w:left="360"/>
        <w:rPr/>
      </w:pPr>
      <w:r>
        <w:rPr>
          <w:rFonts w:eastAsia="Arial" w:cs="Arial"/>
          <w:b w:val="false"/>
          <w:bCs w:val="false"/>
          <w:color w:val="1D4ED8"/>
          <w:sz w:val="22"/>
          <w:szCs w:val="22"/>
        </w:rPr>
        <w:t>3.1 Filosofía del lenguaje</w:t>
      </w:r>
    </w:p>
    <w:p>
      <w:pPr>
        <w:pStyle w:val="Normal"/>
        <w:tabs>
          <w:tab w:val="clear" w:pos="720"/>
          <w:tab w:val="right" w:pos="9000" w:leader="none"/>
        </w:tabs>
        <w:spacing w:before="0" w:after="60"/>
        <w:ind w:left="360"/>
        <w:rPr/>
      </w:pPr>
      <w:r>
        <w:rPr>
          <w:rFonts w:eastAsia="Arial" w:cs="Arial"/>
          <w:b w:val="false"/>
          <w:bCs w:val="false"/>
          <w:color w:val="1D4ED8"/>
          <w:sz w:val="22"/>
          <w:szCs w:val="22"/>
        </w:rPr>
        <w:t>3.2 Sintaxis de patrones — el corazón de Cypher</w:t>
      </w:r>
    </w:p>
    <w:p>
      <w:pPr>
        <w:pStyle w:val="Normal"/>
        <w:tabs>
          <w:tab w:val="clear" w:pos="720"/>
          <w:tab w:val="right" w:pos="9000" w:leader="none"/>
        </w:tabs>
        <w:spacing w:before="0" w:after="60"/>
        <w:ind w:left="360"/>
        <w:rPr/>
      </w:pPr>
      <w:r>
        <w:rPr>
          <w:rFonts w:eastAsia="Arial" w:cs="Arial"/>
          <w:b w:val="false"/>
          <w:bCs w:val="false"/>
          <w:color w:val="1D4ED8"/>
          <w:sz w:val="22"/>
          <w:szCs w:val="22"/>
        </w:rPr>
        <w:t>3.3 CREATE — insertar nodos y relaciones</w:t>
      </w:r>
    </w:p>
    <w:p>
      <w:pPr>
        <w:pStyle w:val="Normal"/>
        <w:tabs>
          <w:tab w:val="clear" w:pos="720"/>
          <w:tab w:val="right" w:pos="9000" w:leader="none"/>
        </w:tabs>
        <w:spacing w:before="0" w:after="60"/>
        <w:ind w:left="360"/>
        <w:rPr/>
      </w:pPr>
      <w:r>
        <w:rPr>
          <w:rFonts w:eastAsia="Arial" w:cs="Arial"/>
          <w:b w:val="false"/>
          <w:bCs w:val="false"/>
          <w:color w:val="1D4ED8"/>
          <w:sz w:val="22"/>
          <w:szCs w:val="22"/>
        </w:rPr>
        <w:t>3.4 MERGE — upsert conceptual</w:t>
      </w:r>
    </w:p>
    <w:p>
      <w:pPr>
        <w:pStyle w:val="Normal"/>
        <w:tabs>
          <w:tab w:val="clear" w:pos="720"/>
          <w:tab w:val="right" w:pos="9000" w:leader="none"/>
        </w:tabs>
        <w:spacing w:before="0" w:after="60"/>
        <w:ind w:left="360"/>
        <w:rPr/>
      </w:pPr>
      <w:r>
        <w:rPr>
          <w:rFonts w:eastAsia="Arial" w:cs="Arial"/>
          <w:b w:val="false"/>
          <w:bCs w:val="false"/>
          <w:color w:val="1D4ED8"/>
          <w:sz w:val="22"/>
          <w:szCs w:val="22"/>
        </w:rPr>
        <w:t>3.5 MATCH + RETURN — consultas de lectura</w:t>
      </w:r>
    </w:p>
    <w:p>
      <w:pPr>
        <w:pStyle w:val="Normal"/>
        <w:tabs>
          <w:tab w:val="clear" w:pos="720"/>
          <w:tab w:val="right" w:pos="9000" w:leader="none"/>
        </w:tabs>
        <w:spacing w:before="0" w:after="60"/>
        <w:ind w:left="360"/>
        <w:rPr/>
      </w:pPr>
      <w:r>
        <w:rPr>
          <w:rFonts w:eastAsia="Arial" w:cs="Arial"/>
          <w:b w:val="false"/>
          <w:bCs w:val="false"/>
          <w:color w:val="1D4ED8"/>
          <w:sz w:val="22"/>
          <w:szCs w:val="22"/>
        </w:rPr>
        <w:t>3.6 SET y REMOVE — actualizar propiedades y etiquetas</w:t>
      </w:r>
    </w:p>
    <w:p>
      <w:pPr>
        <w:pStyle w:val="Normal"/>
        <w:tabs>
          <w:tab w:val="clear" w:pos="720"/>
          <w:tab w:val="right" w:pos="9000" w:leader="none"/>
        </w:tabs>
        <w:spacing w:before="0" w:after="60"/>
        <w:ind w:left="360"/>
        <w:rPr/>
      </w:pPr>
      <w:r>
        <w:rPr>
          <w:rFonts w:eastAsia="Arial" w:cs="Arial"/>
          <w:b w:val="false"/>
          <w:bCs w:val="false"/>
          <w:color w:val="1D4ED8"/>
          <w:sz w:val="22"/>
          <w:szCs w:val="22"/>
        </w:rPr>
        <w:t>3.7 DELETE y DETACH DELETE</w:t>
      </w:r>
    </w:p>
    <w:p>
      <w:pPr>
        <w:pStyle w:val="Normal"/>
        <w:tabs>
          <w:tab w:val="clear" w:pos="720"/>
          <w:tab w:val="right" w:pos="9000" w:leader="none"/>
        </w:tabs>
        <w:spacing w:before="0" w:after="60"/>
        <w:ind w:left="360"/>
        <w:rPr/>
      </w:pPr>
      <w:r>
        <w:rPr>
          <w:rFonts w:eastAsia="Arial" w:cs="Arial"/>
          <w:b w:val="false"/>
          <w:bCs w:val="false"/>
          <w:color w:val="1D4ED8"/>
          <w:sz w:val="22"/>
          <w:szCs w:val="22"/>
        </w:rPr>
        <w:t>3.8 WITH — encadenar etapas y sub-agregaciones</w:t>
      </w:r>
    </w:p>
    <w:p>
      <w:pPr>
        <w:pStyle w:val="Normal"/>
        <w:tabs>
          <w:tab w:val="clear" w:pos="720"/>
          <w:tab w:val="right" w:pos="9000" w:leader="none"/>
        </w:tabs>
        <w:spacing w:before="0" w:after="60"/>
        <w:ind w:left="360"/>
        <w:rPr/>
      </w:pPr>
      <w:r>
        <w:rPr>
          <w:rFonts w:eastAsia="Arial" w:cs="Arial"/>
          <w:b w:val="false"/>
          <w:bCs w:val="false"/>
          <w:color w:val="1D4ED8"/>
          <w:sz w:val="22"/>
          <w:szCs w:val="22"/>
        </w:rPr>
        <w:t>3.9 Funciones de Cypher más usadas</w:t>
      </w:r>
    </w:p>
    <w:p>
      <w:pPr>
        <w:pStyle w:val="Normal"/>
        <w:tabs>
          <w:tab w:val="clear" w:pos="720"/>
          <w:tab w:val="right" w:pos="9000" w:leader="none"/>
        </w:tabs>
        <w:spacing w:before="0" w:after="60"/>
        <w:ind w:left="360"/>
        <w:rPr/>
      </w:pPr>
      <w:r>
        <w:rPr>
          <w:rFonts w:eastAsia="Arial" w:cs="Arial"/>
          <w:b w:val="false"/>
          <w:bCs w:val="false"/>
          <w:color w:val="1D4ED8"/>
          <w:sz w:val="22"/>
          <w:szCs w:val="22"/>
        </w:rPr>
        <w:t>3.10 Referencia visual de comandos</w:t>
      </w:r>
    </w:p>
    <w:p>
      <w:pPr>
        <w:pStyle w:val="Normal"/>
        <w:pBdr>
          <w:bottom w:val="dotted" w:sz="2" w:space="2" w:color="CBD5E1"/>
        </w:pBdr>
        <w:tabs>
          <w:tab w:val="clear" w:pos="720"/>
          <w:tab w:val="right" w:pos="9000" w:leader="none"/>
        </w:tabs>
        <w:spacing w:before="0" w:after="100"/>
        <w:ind w:left="0"/>
        <w:rPr/>
      </w:pPr>
      <w:r>
        <w:rPr>
          <w:rFonts w:eastAsia="Arial" w:cs="Arial"/>
          <w:b/>
          <w:bCs/>
          <w:color w:val="1E3A5F"/>
          <w:sz w:val="24"/>
          <w:szCs w:val="24"/>
        </w:rPr>
        <w:t>PARTE 4 — Caso de desarrollo: Red Social de E-Commerce</w:t>
      </w:r>
    </w:p>
    <w:p>
      <w:pPr>
        <w:pStyle w:val="Normal"/>
        <w:tabs>
          <w:tab w:val="clear" w:pos="720"/>
          <w:tab w:val="right" w:pos="9000" w:leader="none"/>
        </w:tabs>
        <w:spacing w:before="0" w:after="60"/>
        <w:ind w:left="360"/>
        <w:rPr/>
      </w:pPr>
      <w:r>
        <w:rPr>
          <w:rFonts w:eastAsia="Arial" w:cs="Arial"/>
          <w:b w:val="false"/>
          <w:bCs w:val="false"/>
          <w:color w:val="1D4ED8"/>
          <w:sz w:val="22"/>
          <w:szCs w:val="22"/>
        </w:rPr>
        <w:t>4.1 Comparación de modelos: SQL vs Grafo</w:t>
      </w:r>
    </w:p>
    <w:p>
      <w:pPr>
        <w:pStyle w:val="Normal"/>
        <w:tabs>
          <w:tab w:val="clear" w:pos="720"/>
          <w:tab w:val="right" w:pos="9000" w:leader="none"/>
        </w:tabs>
        <w:spacing w:before="0" w:after="60"/>
        <w:ind w:left="360"/>
        <w:rPr/>
      </w:pPr>
      <w:r>
        <w:rPr>
          <w:rFonts w:eastAsia="Arial" w:cs="Arial"/>
          <w:b w:val="false"/>
          <w:bCs w:val="false"/>
          <w:color w:val="1D4ED8"/>
          <w:sz w:val="22"/>
          <w:szCs w:val="22"/>
        </w:rPr>
        <w:t>4.2 Dataset completo — carga inicial</w:t>
      </w:r>
    </w:p>
    <w:p>
      <w:pPr>
        <w:pStyle w:val="Normal"/>
        <w:tabs>
          <w:tab w:val="clear" w:pos="720"/>
          <w:tab w:val="right" w:pos="9000" w:leader="none"/>
        </w:tabs>
        <w:spacing w:before="0" w:after="60"/>
        <w:ind w:left="360"/>
        <w:rPr/>
      </w:pPr>
      <w:r>
        <w:rPr>
          <w:rFonts w:eastAsia="Arial" w:cs="Arial"/>
          <w:b w:val="false"/>
          <w:bCs w:val="false"/>
          <w:color w:val="1D4ED8"/>
          <w:sz w:val="22"/>
          <w:szCs w:val="22"/>
        </w:rPr>
        <w:t>4.3 Traversal de profundidad variable</w:t>
      </w:r>
    </w:p>
    <w:p>
      <w:pPr>
        <w:pStyle w:val="Normal"/>
        <w:tabs>
          <w:tab w:val="clear" w:pos="720"/>
          <w:tab w:val="right" w:pos="9000" w:leader="none"/>
        </w:tabs>
        <w:spacing w:before="0" w:after="60"/>
        <w:ind w:left="360"/>
        <w:rPr/>
      </w:pPr>
      <w:r>
        <w:rPr>
          <w:rFonts w:eastAsia="Arial" w:cs="Arial"/>
          <w:b w:val="false"/>
          <w:bCs w:val="false"/>
          <w:color w:val="1D4ED8"/>
          <w:sz w:val="22"/>
          <w:szCs w:val="22"/>
        </w:rPr>
        <w:t>4.4 Motor de recomendación basado en colaboración</w:t>
      </w:r>
    </w:p>
    <w:p>
      <w:pPr>
        <w:pStyle w:val="Normal"/>
        <w:tabs>
          <w:tab w:val="clear" w:pos="720"/>
          <w:tab w:val="right" w:pos="9000" w:leader="none"/>
        </w:tabs>
        <w:spacing w:before="0" w:after="60"/>
        <w:ind w:left="360"/>
        <w:rPr/>
      </w:pPr>
      <w:r>
        <w:rPr>
          <w:rFonts w:eastAsia="Arial" w:cs="Arial"/>
          <w:b w:val="false"/>
          <w:bCs w:val="false"/>
          <w:color w:val="1D4ED8"/>
          <w:sz w:val="22"/>
          <w:szCs w:val="22"/>
        </w:rPr>
        <w:t>4.5 shortestPath y allShortestPaths</w:t>
      </w:r>
    </w:p>
    <w:p>
      <w:pPr>
        <w:pStyle w:val="Normal"/>
        <w:tabs>
          <w:tab w:val="clear" w:pos="720"/>
          <w:tab w:val="right" w:pos="9000" w:leader="none"/>
        </w:tabs>
        <w:spacing w:before="0" w:after="60"/>
        <w:ind w:left="360"/>
        <w:rPr/>
      </w:pPr>
      <w:r>
        <w:rPr>
          <w:rFonts w:eastAsia="Arial" w:cs="Arial"/>
          <w:b w:val="false"/>
          <w:bCs w:val="false"/>
          <w:color w:val="1D4ED8"/>
          <w:sz w:val="22"/>
          <w:szCs w:val="22"/>
        </w:rPr>
        <w:t>4.6 Análisis de centralidad e influencia</w:t>
      </w:r>
    </w:p>
    <w:p>
      <w:pPr>
        <w:pStyle w:val="Normal"/>
        <w:tabs>
          <w:tab w:val="clear" w:pos="720"/>
          <w:tab w:val="right" w:pos="9000" w:leader="none"/>
        </w:tabs>
        <w:spacing w:before="0" w:after="60"/>
        <w:ind w:left="360"/>
        <w:rPr/>
      </w:pPr>
      <w:r>
        <w:rPr>
          <w:rFonts w:eastAsia="Arial" w:cs="Arial"/>
          <w:b w:val="false"/>
          <w:bCs w:val="false"/>
          <w:color w:val="1D4ED8"/>
          <w:sz w:val="22"/>
          <w:szCs w:val="22"/>
        </w:rPr>
        <w:t>4.7 Co-compras y análisis de red</w:t>
      </w:r>
    </w:p>
    <w:p>
      <w:pPr>
        <w:pStyle w:val="Normal"/>
        <w:pBdr>
          <w:bottom w:val="dotted" w:sz="2" w:space="2" w:color="CBD5E1"/>
        </w:pBdr>
        <w:tabs>
          <w:tab w:val="clear" w:pos="720"/>
          <w:tab w:val="right" w:pos="9000" w:leader="none"/>
        </w:tabs>
        <w:spacing w:before="0" w:after="100"/>
        <w:ind w:left="0"/>
        <w:rPr/>
      </w:pPr>
      <w:r>
        <w:rPr>
          <w:rFonts w:eastAsia="Arial" w:cs="Arial"/>
          <w:b/>
          <w:bCs/>
          <w:color w:val="1E3A5F"/>
          <w:sz w:val="24"/>
          <w:szCs w:val="24"/>
        </w:rPr>
        <w:t>PARTE 5 — Otros casos de uso avanzados</w:t>
      </w:r>
    </w:p>
    <w:p>
      <w:pPr>
        <w:pStyle w:val="Normal"/>
        <w:tabs>
          <w:tab w:val="clear" w:pos="720"/>
          <w:tab w:val="right" w:pos="9000" w:leader="none"/>
        </w:tabs>
        <w:spacing w:before="0" w:after="60"/>
        <w:ind w:left="360"/>
        <w:rPr/>
      </w:pPr>
      <w:r>
        <w:rPr>
          <w:rFonts w:eastAsia="Arial" w:cs="Arial"/>
          <w:b w:val="false"/>
          <w:bCs w:val="false"/>
          <w:color w:val="1D4ED8"/>
          <w:sz w:val="22"/>
          <w:szCs w:val="22"/>
        </w:rPr>
        <w:t>5.1 Detección de fraude en transacciones financieras</w:t>
      </w:r>
    </w:p>
    <w:p>
      <w:pPr>
        <w:pStyle w:val="Normal"/>
        <w:tabs>
          <w:tab w:val="clear" w:pos="720"/>
          <w:tab w:val="right" w:pos="9000" w:leader="none"/>
        </w:tabs>
        <w:spacing w:before="0" w:after="60"/>
        <w:ind w:left="360"/>
        <w:rPr/>
      </w:pPr>
      <w:r>
        <w:rPr>
          <w:rFonts w:eastAsia="Arial" w:cs="Arial"/>
          <w:b w:val="false"/>
          <w:bCs w:val="false"/>
          <w:color w:val="1D4ED8"/>
          <w:sz w:val="22"/>
          <w:szCs w:val="22"/>
        </w:rPr>
        <w:t>5.2 Knowledge Graph — motor de búsqueda semántica</w:t>
      </w:r>
    </w:p>
    <w:p>
      <w:pPr>
        <w:pStyle w:val="Normal"/>
        <w:tabs>
          <w:tab w:val="clear" w:pos="720"/>
          <w:tab w:val="right" w:pos="9000" w:leader="none"/>
        </w:tabs>
        <w:spacing w:before="0" w:after="60"/>
        <w:ind w:left="360"/>
        <w:rPr/>
      </w:pPr>
      <w:r>
        <w:rPr>
          <w:rFonts w:eastAsia="Arial" w:cs="Arial"/>
          <w:b w:val="false"/>
          <w:bCs w:val="false"/>
          <w:color w:val="1D4ED8"/>
          <w:sz w:val="22"/>
          <w:szCs w:val="22"/>
        </w:rPr>
        <w:t>5.3 Árbol de dependencias — gestión de paquetes</w:t>
      </w:r>
    </w:p>
    <w:p>
      <w:pPr>
        <w:pStyle w:val="Normal"/>
        <w:tabs>
          <w:tab w:val="clear" w:pos="720"/>
          <w:tab w:val="right" w:pos="9000" w:leader="none"/>
        </w:tabs>
        <w:spacing w:before="0" w:after="60"/>
        <w:ind w:left="360"/>
        <w:rPr/>
      </w:pPr>
      <w:r>
        <w:rPr>
          <w:rFonts w:eastAsia="Arial" w:cs="Arial"/>
          <w:b w:val="false"/>
          <w:bCs w:val="false"/>
          <w:color w:val="1D4ED8"/>
          <w:sz w:val="22"/>
          <w:szCs w:val="22"/>
        </w:rPr>
        <w:t>5.4 Red de transporte — rutas con pesos</w:t>
      </w:r>
    </w:p>
    <w:p>
      <w:pPr>
        <w:pStyle w:val="Normal"/>
        <w:pBdr>
          <w:bottom w:val="dotted" w:sz="2" w:space="2" w:color="CBD5E1"/>
        </w:pBdr>
        <w:tabs>
          <w:tab w:val="clear" w:pos="720"/>
          <w:tab w:val="right" w:pos="9000" w:leader="none"/>
        </w:tabs>
        <w:spacing w:before="0" w:after="100"/>
        <w:ind w:left="0"/>
        <w:rPr/>
      </w:pPr>
      <w:r>
        <w:rPr>
          <w:rFonts w:eastAsia="Arial" w:cs="Arial"/>
          <w:b/>
          <w:bCs/>
          <w:color w:val="1E3A5F"/>
          <w:sz w:val="24"/>
          <w:szCs w:val="24"/>
        </w:rPr>
        <w:t>PARTE 6 — SQL vs Grafos: análisis comparativo profundo</w:t>
      </w:r>
    </w:p>
    <w:p>
      <w:pPr>
        <w:pStyle w:val="Normal"/>
        <w:tabs>
          <w:tab w:val="clear" w:pos="720"/>
          <w:tab w:val="right" w:pos="9000" w:leader="none"/>
        </w:tabs>
        <w:spacing w:before="0" w:after="60"/>
        <w:ind w:left="360"/>
        <w:rPr/>
      </w:pPr>
      <w:r>
        <w:rPr>
          <w:rFonts w:eastAsia="Arial" w:cs="Arial"/>
          <w:b w:val="false"/>
          <w:bCs w:val="false"/>
          <w:color w:val="1D4ED8"/>
          <w:sz w:val="22"/>
          <w:szCs w:val="22"/>
        </w:rPr>
        <w:t>6.1 Cuándo usar cada modelo</w:t>
      </w:r>
    </w:p>
    <w:p>
      <w:pPr>
        <w:pStyle w:val="Normal"/>
        <w:tabs>
          <w:tab w:val="clear" w:pos="720"/>
          <w:tab w:val="right" w:pos="9000" w:leader="none"/>
        </w:tabs>
        <w:spacing w:before="0" w:after="60"/>
        <w:ind w:left="360"/>
        <w:rPr/>
      </w:pPr>
      <w:r>
        <w:rPr>
          <w:rFonts w:eastAsia="Arial" w:cs="Arial"/>
          <w:b w:val="false"/>
          <w:bCs w:val="false"/>
          <w:color w:val="1D4ED8"/>
          <w:sz w:val="22"/>
          <w:szCs w:val="22"/>
        </w:rPr>
        <w:t>6.2 Consulta equivalente: comparación directa SQL ↔ Cypher</w:t>
      </w:r>
    </w:p>
    <w:p>
      <w:pPr>
        <w:pStyle w:val="Normal"/>
        <w:tabs>
          <w:tab w:val="clear" w:pos="720"/>
          <w:tab w:val="right" w:pos="9000" w:leader="none"/>
        </w:tabs>
        <w:spacing w:before="0" w:after="60"/>
        <w:ind w:left="360"/>
        <w:rPr/>
      </w:pPr>
      <w:r>
        <w:rPr>
          <w:rFonts w:eastAsia="Arial" w:cs="Arial"/>
          <w:b w:val="false"/>
          <w:bCs w:val="false"/>
          <w:color w:val="1D4ED8"/>
          <w:sz w:val="22"/>
          <w:szCs w:val="22"/>
        </w:rPr>
        <w:t>6.3 El teorema CAP aplicado a Neo4j</w:t>
      </w:r>
    </w:p>
    <w:p>
      <w:pPr>
        <w:pStyle w:val="Normal"/>
        <w:pBdr>
          <w:bottom w:val="dotted" w:sz="2" w:space="2" w:color="CBD5E1"/>
        </w:pBdr>
        <w:tabs>
          <w:tab w:val="clear" w:pos="720"/>
          <w:tab w:val="right" w:pos="9000" w:leader="none"/>
        </w:tabs>
        <w:spacing w:before="0" w:after="100"/>
        <w:ind w:left="0"/>
        <w:rPr/>
      </w:pPr>
      <w:r>
        <w:rPr>
          <w:rFonts w:eastAsia="Arial" w:cs="Arial"/>
          <w:b/>
          <w:bCs/>
          <w:color w:val="1E3A5F"/>
          <w:sz w:val="24"/>
          <w:szCs w:val="24"/>
        </w:rPr>
        <w:t>PARTE 7 — Integración al TPI: Etapa 4</w:t>
      </w:r>
    </w:p>
    <w:p>
      <w:pPr>
        <w:pStyle w:val="Normal"/>
        <w:tabs>
          <w:tab w:val="clear" w:pos="720"/>
          <w:tab w:val="right" w:pos="9000" w:leader="none"/>
        </w:tabs>
        <w:spacing w:before="0" w:after="60"/>
        <w:ind w:left="360"/>
        <w:rPr/>
      </w:pPr>
      <w:r>
        <w:rPr>
          <w:rFonts w:eastAsia="Arial" w:cs="Arial"/>
          <w:b w:val="false"/>
          <w:bCs w:val="false"/>
          <w:color w:val="1D4ED8"/>
          <w:sz w:val="22"/>
          <w:szCs w:val="22"/>
        </w:rPr>
        <w:t>7.1 Contexto de la entrega</w:t>
      </w:r>
    </w:p>
    <w:p>
      <w:pPr>
        <w:pStyle w:val="Normal"/>
        <w:tabs>
          <w:tab w:val="clear" w:pos="720"/>
          <w:tab w:val="right" w:pos="9000" w:leader="none"/>
        </w:tabs>
        <w:spacing w:before="0" w:after="60"/>
        <w:ind w:left="360"/>
        <w:rPr/>
      </w:pPr>
      <w:r>
        <w:rPr>
          <w:rFonts w:eastAsia="Arial" w:cs="Arial"/>
          <w:b w:val="false"/>
          <w:bCs w:val="false"/>
          <w:color w:val="1D4ED8"/>
          <w:sz w:val="22"/>
          <w:szCs w:val="22"/>
        </w:rPr>
        <w:t>7.2 Subgrafo sugerido según caso de estudio</w:t>
      </w:r>
    </w:p>
    <w:p>
      <w:pPr>
        <w:pStyle w:val="Normal"/>
        <w:tabs>
          <w:tab w:val="clear" w:pos="720"/>
          <w:tab w:val="right" w:pos="9000" w:leader="none"/>
        </w:tabs>
        <w:spacing w:before="0" w:after="60"/>
        <w:ind w:left="360"/>
        <w:rPr/>
      </w:pPr>
      <w:r>
        <w:rPr>
          <w:rFonts w:eastAsia="Arial" w:cs="Arial"/>
          <w:b w:val="false"/>
          <w:bCs w:val="false"/>
          <w:color w:val="1D4ED8"/>
          <w:sz w:val="22"/>
          <w:szCs w:val="22"/>
        </w:rPr>
        <w:t>7.3 Entregables mínimos de la Etapa 4</w:t>
      </w:r>
    </w:p>
    <w:p>
      <w:pPr>
        <w:pStyle w:val="Normal"/>
        <w:tabs>
          <w:tab w:val="clear" w:pos="720"/>
          <w:tab w:val="right" w:pos="9000" w:leader="none"/>
        </w:tabs>
        <w:spacing w:before="0" w:after="60"/>
        <w:ind w:left="360"/>
        <w:rPr/>
      </w:pPr>
      <w:r>
        <w:rPr>
          <w:rFonts w:eastAsia="Arial" w:cs="Arial"/>
          <w:b w:val="false"/>
          <w:bCs w:val="false"/>
          <w:color w:val="1D4ED8"/>
          <w:sz w:val="22"/>
          <w:szCs w:val="22"/>
        </w:rPr>
        <w:t>7.4 Plantilla de justificación técnica</w:t>
      </w:r>
    </w:p>
    <w:p>
      <w:pPr>
        <w:pStyle w:val="Normal"/>
        <w:pBdr>
          <w:bottom w:val="dotted" w:sz="2" w:space="2" w:color="CBD5E1"/>
        </w:pBdr>
        <w:tabs>
          <w:tab w:val="clear" w:pos="720"/>
          <w:tab w:val="right" w:pos="9000" w:leader="none"/>
        </w:tabs>
        <w:spacing w:before="0" w:after="100"/>
        <w:ind w:left="0"/>
        <w:rPr/>
      </w:pPr>
      <w:r>
        <w:rPr>
          <w:rFonts w:eastAsia="Arial" w:cs="Arial"/>
          <w:b/>
          <w:bCs/>
          <w:color w:val="1E3A5F"/>
          <w:sz w:val="24"/>
          <w:szCs w:val="24"/>
        </w:rPr>
        <w:t>PARTE 8 — Ejercicios de clase</w:t>
      </w:r>
    </w:p>
    <w:p>
      <w:pPr>
        <w:pStyle w:val="Normal"/>
        <w:tabs>
          <w:tab w:val="clear" w:pos="720"/>
          <w:tab w:val="right" w:pos="9000" w:leader="none"/>
        </w:tabs>
        <w:spacing w:before="0" w:after="60"/>
        <w:ind w:left="360"/>
        <w:rPr/>
      </w:pPr>
      <w:r>
        <w:rPr>
          <w:rFonts w:eastAsia="Arial" w:cs="Arial"/>
          <w:b w:val="false"/>
          <w:bCs w:val="false"/>
          <w:color w:val="1D4ED8"/>
          <w:sz w:val="22"/>
          <w:szCs w:val="22"/>
        </w:rPr>
        <w:t>Ejercicio 1 — Nivel básico: Red de Contactos</w:t>
      </w:r>
    </w:p>
    <w:p>
      <w:pPr>
        <w:pStyle w:val="Normal"/>
        <w:tabs>
          <w:tab w:val="clear" w:pos="720"/>
          <w:tab w:val="right" w:pos="9000" w:leader="none"/>
        </w:tabs>
        <w:spacing w:before="0" w:after="60"/>
        <w:ind w:left="360"/>
        <w:rPr/>
      </w:pPr>
      <w:r>
        <w:rPr>
          <w:rFonts w:eastAsia="Arial" w:cs="Arial"/>
          <w:b w:val="false"/>
          <w:bCs w:val="false"/>
          <w:color w:val="1D4ED8"/>
          <w:sz w:val="22"/>
          <w:szCs w:val="22"/>
        </w:rPr>
        <w:t>Ejercicio 2 — Nivel intermedio: Traversal</w:t>
      </w:r>
    </w:p>
    <w:p>
      <w:pPr>
        <w:pStyle w:val="Normal"/>
        <w:tabs>
          <w:tab w:val="clear" w:pos="720"/>
          <w:tab w:val="right" w:pos="9000" w:leader="none"/>
        </w:tabs>
        <w:spacing w:before="0" w:after="60"/>
        <w:ind w:left="360"/>
        <w:rPr/>
      </w:pPr>
      <w:r>
        <w:rPr>
          <w:rFonts w:eastAsia="Arial" w:cs="Arial"/>
          <w:b w:val="false"/>
          <w:bCs w:val="false"/>
          <w:color w:val="1D4ED8"/>
          <w:sz w:val="22"/>
          <w:szCs w:val="22"/>
        </w:rPr>
        <w:t>Ejercicio 3 — Nivel avanzado: Motor de recomendación</w:t>
      </w:r>
    </w:p>
    <w:p>
      <w:pPr>
        <w:pStyle w:val="Normal"/>
        <w:pBdr>
          <w:bottom w:val="dotted" w:sz="2" w:space="2" w:color="CBD5E1"/>
        </w:pBdr>
        <w:tabs>
          <w:tab w:val="clear" w:pos="720"/>
          <w:tab w:val="right" w:pos="9000" w:leader="none"/>
        </w:tabs>
        <w:spacing w:before="0" w:after="100"/>
        <w:ind w:left="0"/>
        <w:rPr/>
      </w:pPr>
      <w:r>
        <w:rPr>
          <w:rFonts w:eastAsia="Arial" w:cs="Arial"/>
          <w:b/>
          <w:bCs/>
          <w:color w:val="1E3A5F"/>
          <w:sz w:val="24"/>
          <w:szCs w:val="24"/>
        </w:rPr>
        <w:t>Resumen y próxima clase</w:t>
      </w:r>
    </w:p>
    <w:p>
      <w:pPr>
        <w:pStyle w:val="Normal"/>
        <w:rPr/>
      </w:pPr>
      <w:r>
        <w:rPr/>
      </w:r>
      <w:r>
        <w:br w:type="page"/>
      </w:r>
    </w:p>
    <w:p>
      <w:pPr>
        <w:pStyle w:val="Heading1"/>
        <w:spacing w:before="0" w:after="120"/>
        <w:rPr/>
      </w:pPr>
      <w:r>
        <w:rPr>
          <w:rFonts w:eastAsia="Arial" w:cs="Arial" w:ascii="Arial" w:hAnsi="Arial"/>
        </w:rPr>
        <w:t>Objetivos de las Clases</w:t>
      </w:r>
    </w:p>
    <w:p>
      <w:pPr>
        <w:pStyle w:val="Normal"/>
        <w:spacing w:before="0" w:after="120"/>
        <w:jc w:val="both"/>
        <w:rPr/>
      </w:pPr>
      <w:r>
        <w:rPr>
          <w:rFonts w:eastAsia="Arial" w:cs="Arial"/>
          <w:sz w:val="24"/>
          <w:szCs w:val="24"/>
        </w:rPr>
        <w:t>Al finalizar estas dos clases el alumno debe ser capaz de:</w:t>
      </w:r>
    </w:p>
    <w:tbl>
      <w:tblPr>
        <w:tblW w:w="9360" w:type="dxa"/>
        <w:jc w:val="left"/>
        <w:tblInd w:w="0" w:type="dxa"/>
        <w:tblLayout w:type="fixed"/>
        <w:tblCellMar>
          <w:top w:w="80" w:type="dxa"/>
          <w:left w:w="120" w:type="dxa"/>
          <w:bottom w:w="80" w:type="dxa"/>
          <w:right w:w="120" w:type="dxa"/>
        </w:tblCellMar>
      </w:tblPr>
      <w:tblGrid>
        <w:gridCol w:w="3800"/>
        <w:gridCol w:w="5559"/>
      </w:tblGrid>
      <w:tr>
        <w:trPr>
          <w:tblHeader w:val="true"/>
        </w:trPr>
        <w:tc>
          <w:tcPr>
            <w:tcW w:w="380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Competencia</w:t>
            </w:r>
          </w:p>
        </w:tc>
        <w:tc>
          <w:tcPr>
            <w:tcW w:w="555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Indicador de logro</w:t>
            </w:r>
          </w:p>
        </w:tc>
      </w:tr>
      <w:tr>
        <w:trPr/>
        <w:tc>
          <w:tcPr>
            <w:tcW w:w="38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Modelar un dominio como grafo</w:t>
            </w:r>
          </w:p>
        </w:tc>
        <w:tc>
          <w:tcPr>
            <w:tcW w:w="555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Identificar nodos, relaciones y propiedades a partir de un enunciado real</w:t>
            </w:r>
          </w:p>
        </w:tc>
      </w:tr>
      <w:tr>
        <w:trPr/>
        <w:tc>
          <w:tcPr>
            <w:tcW w:w="38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Operar Neo4j AuraDB</w:t>
            </w:r>
          </w:p>
        </w:tc>
        <w:tc>
          <w:tcPr>
            <w:tcW w:w="555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Crear, consultar, actualizar y eliminar datos usando Cypher en el browser online</w:t>
            </w:r>
          </w:p>
        </w:tc>
      </w:tr>
      <w:tr>
        <w:trPr/>
        <w:tc>
          <w:tcPr>
            <w:tcW w:w="38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Escribir consultas Cypher fundamentales</w:t>
            </w:r>
          </w:p>
        </w:tc>
        <w:tc>
          <w:tcPr>
            <w:tcW w:w="555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Usar CREATE, MATCH, WHERE, RETURN, WITH, ORDER BY, LIMIT correctamente</w:t>
            </w:r>
          </w:p>
        </w:tc>
      </w:tr>
      <w:tr>
        <w:trPr/>
        <w:tc>
          <w:tcPr>
            <w:tcW w:w="38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Realizar traversal de profundidad variable</w:t>
            </w:r>
          </w:p>
        </w:tc>
        <w:tc>
          <w:tcPr>
            <w:tcW w:w="555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Expresar patrones *1..N y shortestPath() para recorrer el grafo</w:t>
            </w:r>
          </w:p>
        </w:tc>
      </w:tr>
      <w:tr>
        <w:trPr/>
        <w:tc>
          <w:tcPr>
            <w:tcW w:w="38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Comparar con SQL el mismo problema</w:t>
            </w:r>
          </w:p>
        </w:tc>
        <w:tc>
          <w:tcPr>
            <w:tcW w:w="555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Reescribir una consulta relacional multi-JOIN como Cypher y analizar diferencias</w:t>
            </w:r>
          </w:p>
        </w:tc>
      </w:tr>
      <w:tr>
        <w:trPr/>
        <w:tc>
          <w:tcPr>
            <w:tcW w:w="38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Integrar al TPI — Etapa 4</w:t>
            </w:r>
          </w:p>
        </w:tc>
        <w:tc>
          <w:tcPr>
            <w:tcW w:w="555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Diseñar y documentar el subgrafo correspondiente a su caso de estudio</w:t>
            </w:r>
          </w:p>
        </w:tc>
      </w:tr>
    </w:tbl>
    <w:p>
      <w:pPr>
        <w:pStyle w:val="Normal"/>
        <w:rPr/>
      </w:pPr>
      <w:r>
        <w:rPr/>
      </w:r>
      <w:r>
        <w:br w:type="page"/>
      </w:r>
    </w:p>
    <w:p>
      <w:pPr>
        <w:pStyle w:val="Heading1"/>
        <w:spacing w:before="0" w:after="120"/>
        <w:rPr/>
      </w:pPr>
      <w:r>
        <w:rPr>
          <w:rFonts w:eastAsia="Arial" w:cs="Arial" w:ascii="Arial" w:hAnsi="Arial"/>
        </w:rPr>
        <w:t>PARTE 1 — ¿Por qué necesitamos bases de datos de grafos?</w:t>
      </w:r>
    </w:p>
    <w:p>
      <w:pPr>
        <w:pStyle w:val="Heading2"/>
        <w:spacing w:before="240" w:after="80"/>
        <w:rPr/>
      </w:pPr>
      <w:r>
        <w:rPr>
          <w:rFonts w:eastAsia="Arial" w:cs="Arial" w:ascii="Arial" w:hAnsi="Arial"/>
        </w:rPr>
        <w:t>1.1 El problema con los datos altamente conectados</w:t>
      </w:r>
    </w:p>
    <w:p>
      <w:pPr>
        <w:pStyle w:val="Normal"/>
        <w:spacing w:before="0" w:after="120"/>
        <w:jc w:val="both"/>
        <w:rPr/>
      </w:pPr>
      <w:r>
        <w:rPr>
          <w:rFonts w:eastAsia="Arial" w:cs="Arial"/>
          <w:sz w:val="24"/>
          <w:szCs w:val="24"/>
        </w:rPr>
        <w:t>Durante las primeras nueve clases construiste modelos relacionales sólidos: tablas normalizadas, claves foráneas, JOINs. Esa es la herramienta correcta para la mayoría de los problemas. Pero existe una clase de problemas donde el modelo relacional cruje: cuando las relaciones entre entidades son tan numerosas, tan profundas y tan variadas que representarlas en tablas se convierte en un obstáculo computacional y conceptual.</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D97706"/>
              <w:left w:val="single" w:sz="6" w:space="0" w:color="D97706"/>
              <w:bottom w:val="single" w:sz="6" w:space="0" w:color="D97706"/>
              <w:right w:val="single" w:sz="6" w:space="0" w:color="D97706"/>
            </w:tcBorders>
            <w:shd w:fill="FEF3C7" w:val="clear"/>
          </w:tcPr>
          <w:p>
            <w:pPr>
              <w:pStyle w:val="Normal"/>
              <w:spacing w:before="0" w:after="60"/>
              <w:rPr/>
            </w:pPr>
            <w:r>
              <w:rPr>
                <w:rFonts w:eastAsia="Arial" w:cs="Arial"/>
                <w:b/>
                <w:bCs/>
                <w:sz w:val="22"/>
                <w:szCs w:val="22"/>
              </w:rPr>
              <w:t xml:space="preserve">📋 </w:t>
            </w:r>
            <w:r>
              <w:rPr>
                <w:rFonts w:eastAsia="Arial" w:cs="Arial"/>
                <w:b/>
                <w:bCs/>
                <w:sz w:val="22"/>
                <w:szCs w:val="22"/>
              </w:rPr>
              <w:t>Pregunta de negocio representativa</w:t>
            </w:r>
          </w:p>
          <w:p>
            <w:pPr>
              <w:pStyle w:val="Normal"/>
              <w:spacing w:before="0" w:after="40"/>
              <w:rPr/>
            </w:pPr>
            <w:r>
              <w:rPr>
                <w:rFonts w:eastAsia="Arial" w:cs="Arial"/>
                <w:sz w:val="22"/>
                <w:szCs w:val="22"/>
              </w:rPr>
              <w:t>"¿Cuáles usuarios, que no son amigos directos de Juan, compran los mismos productos que los amigos de amigos de Juan con más de 3 compras en común, y que además viven en la misma provincia que alguno de esos amigos de amigos?"  En SQL: al menos cuatro auto-JOINs encadenados, subconsultas correlacionadas y una tabla temporal intermedia. En Cypher: 8 líneas directamente legibles.</w:t>
            </w:r>
          </w:p>
        </w:tc>
      </w:tr>
    </w:tbl>
    <w:p>
      <w:pPr>
        <w:pStyle w:val="Normal"/>
        <w:spacing w:before="0" w:after="120"/>
        <w:rPr/>
      </w:pPr>
      <w:r>
        <w:rPr/>
      </w:r>
    </w:p>
    <w:p>
      <w:pPr>
        <w:pStyle w:val="Heading2"/>
        <w:spacing w:before="240" w:after="80"/>
        <w:rPr/>
      </w:pPr>
      <w:r>
        <w:rPr>
          <w:rFonts w:eastAsia="Arial" w:cs="Arial" w:ascii="Arial" w:hAnsi="Arial"/>
        </w:rPr>
        <w:t>1.2 La teoría de grafos</w:t>
      </w:r>
    </w:p>
    <w:p>
      <w:pPr>
        <w:pStyle w:val="Normal"/>
        <w:spacing w:before="0" w:after="120"/>
        <w:jc w:val="both"/>
        <w:rPr/>
      </w:pPr>
      <w:r>
        <w:rPr>
          <w:rFonts w:eastAsia="Arial" w:cs="Arial"/>
          <w:sz w:val="24"/>
          <w:szCs w:val="24"/>
        </w:rPr>
        <w:t>La teoría de grafos existe desde 1736, cuando Euler resolvió el problema de los Puentes de Königsberg. Un grafo G = (V, E) donde V es el conjunto de vértices y E el de aristas. Cuando las aristas tienen dirección hablamos de dígrafos. Cuando tienen peso, de grafos ponderados. Neo4j implementa el modelo más general: grafo dirigido, ponderado y con etiquetas en nodos y relaciones.</w:t>
      </w:r>
    </w:p>
    <w:tbl>
      <w:tblPr>
        <w:tblW w:w="9360" w:type="dxa"/>
        <w:jc w:val="left"/>
        <w:tblInd w:w="0" w:type="dxa"/>
        <w:tblLayout w:type="fixed"/>
        <w:tblCellMar>
          <w:top w:w="80" w:type="dxa"/>
          <w:left w:w="120" w:type="dxa"/>
          <w:bottom w:w="80" w:type="dxa"/>
          <w:right w:w="120" w:type="dxa"/>
        </w:tblCellMar>
      </w:tblPr>
      <w:tblGrid>
        <w:gridCol w:w="2799"/>
        <w:gridCol w:w="3300"/>
        <w:gridCol w:w="3261"/>
      </w:tblGrid>
      <w:tr>
        <w:trPr>
          <w:tblHeader w:val="true"/>
        </w:trPr>
        <w:tc>
          <w:tcPr>
            <w:tcW w:w="27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Concepto matemático</w:t>
            </w:r>
          </w:p>
        </w:tc>
        <w:tc>
          <w:tcPr>
            <w:tcW w:w="330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Equivalente en Neo4j</w:t>
            </w:r>
          </w:p>
        </w:tc>
        <w:tc>
          <w:tcPr>
            <w:tcW w:w="3261"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Equivalente en SQL (forzado)</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Vértice / Nodo</w:t>
            </w:r>
          </w:p>
        </w:tc>
        <w:tc>
          <w:tcPr>
            <w:tcW w:w="33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Node (etiqueta :Persona)</w:t>
            </w:r>
          </w:p>
        </w:tc>
        <w:tc>
          <w:tcPr>
            <w:tcW w:w="32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Fila en una tabla</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Arista dirigida</w:t>
            </w:r>
          </w:p>
        </w:tc>
        <w:tc>
          <w:tcPr>
            <w:tcW w:w="33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Relationship [:COMPRA]</w:t>
            </w:r>
          </w:p>
        </w:tc>
        <w:tc>
          <w:tcPr>
            <w:tcW w:w="32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FK + tabla de unión</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Arista con peso</w:t>
            </w:r>
          </w:p>
        </w:tc>
        <w:tc>
          <w:tcPr>
            <w:tcW w:w="33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Relationship { costo: 5 }</w:t>
            </w:r>
          </w:p>
        </w:tc>
        <w:tc>
          <w:tcPr>
            <w:tcW w:w="32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Columna en tabla de unión</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Grado de un nodo</w:t>
            </w:r>
          </w:p>
        </w:tc>
        <w:tc>
          <w:tcPr>
            <w:tcW w:w="33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Cantidad de relaciones</w:t>
            </w:r>
          </w:p>
        </w:tc>
        <w:tc>
          <w:tcPr>
            <w:tcW w:w="32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COUNT con GROUP BY</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Camino (path)</w:t>
            </w:r>
          </w:p>
        </w:tc>
        <w:tc>
          <w:tcPr>
            <w:tcW w:w="33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Traversal en Cypher</w:t>
            </w:r>
          </w:p>
        </w:tc>
        <w:tc>
          <w:tcPr>
            <w:tcW w:w="32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CTE recursiva (WITH RECURSIVE)</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Grafo bipartito</w:t>
            </w:r>
          </w:p>
        </w:tc>
        <w:tc>
          <w:tcPr>
            <w:tcW w:w="33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Nodos :Usuario y :Producto</w:t>
            </w:r>
          </w:p>
        </w:tc>
        <w:tc>
          <w:tcPr>
            <w:tcW w:w="32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JOIN entre dos tablas</w:t>
            </w:r>
          </w:p>
        </w:tc>
      </w:tr>
    </w:tbl>
    <w:p>
      <w:pPr>
        <w:pStyle w:val="Normal"/>
        <w:spacing w:before="0" w:after="160"/>
        <w:rPr/>
      </w:pPr>
      <w:r>
        <w:rPr/>
      </w:r>
    </w:p>
    <w:p>
      <w:pPr>
        <w:pStyle w:val="Heading2"/>
        <w:spacing w:before="240" w:after="80"/>
        <w:rPr/>
      </w:pPr>
      <w:r>
        <w:rPr>
          <w:rFonts w:eastAsia="Arial" w:cs="Arial" w:ascii="Arial" w:hAnsi="Arial"/>
        </w:rPr>
        <w:t>1.3 El modelo de propiedades (Labeled Property Graph Model)</w:t>
      </w:r>
    </w:p>
    <w:p>
      <w:pPr>
        <w:pStyle w:val="Normal"/>
        <w:spacing w:before="0" w:after="120"/>
        <w:jc w:val="both"/>
        <w:rPr/>
      </w:pPr>
      <w:r>
        <w:rPr>
          <w:rFonts w:eastAsia="Arial" w:cs="Arial"/>
          <w:sz w:val="24"/>
          <w:szCs w:val="24"/>
        </w:rPr>
        <w:t>Neo4j implementa el Labeled Property Graph Model (LPG). Sus cuatro elementos son nodo, etiqueta, relación y propiedad. La etiqueta (:Label) es el tipo del nodo y aparece ·antes· de las propiedades en la sintaxis por un motivo concreto: es el criterio de acceso principal.</w:t>
      </w:r>
    </w:p>
    <w:p>
      <w:pPr>
        <w:pStyle w:val="Normal"/>
        <w:spacing w:before="0" w:after="120"/>
        <w:jc w:val="both"/>
        <w:rPr/>
      </w:pPr>
      <w:r>
        <w:rPr>
          <w:rFonts w:eastAsia="Arial" w:cs="Arial"/>
          <w:sz w:val="24"/>
          <w:szCs w:val="24"/>
        </w:rPr>
        <w:t>Cuando escribís MATCH (u:Usuario), Neo4j va directo al índice de nodos etiquetados :Usuario, exactamente como FROM usuarios en SQL. Si omitís la etiqueta y ponemos solo MATCH (n) WHERE n.nombre="Ana", el motor escanea todos los nodos del grafo buscando esa propiedad, sin filtro de tipo. Es la diferencia entre un index scan y un full scan.</w:t>
      </w:r>
    </w:p>
    <w:p>
      <w:pPr>
        <w:pStyle w:val="Normal"/>
        <w:spacing w:before="120" w:after="60"/>
        <w:jc w:val="center"/>
        <w:rPr/>
      </w:pPr>
      <w:r>
        <w:rPr/>
        <w:drawing>
          <wp:inline distT="0" distB="0" distL="0" distR="0">
            <wp:extent cx="5905500" cy="3143250"/>
            <wp:effectExtent l="0" t="0" r="0" b="0"/>
            <wp:docPr id="1" name="Figura 1 — La etiqueta como criterio de acceso: sintaxis y por qué va primero" descr="Figura 1 — La etiqueta como criterio de acceso: sintaxis y por qué va primero&#10;Figura 1 — La etiqueta como criterio de acceso: sintaxis y por qué va pri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 1 — La etiqueta como criterio de acceso: sintaxis y por qué va primero" descr="Figura 1 — La etiqueta como criterio de acceso: sintaxis y por qué va primero&#10;Figura 1 — La etiqueta como criterio de acceso: sintaxis y por qué va primero"/>
                    <pic:cNvPicPr>
                      <a:picLocks noChangeAspect="1" noChangeArrowheads="1"/>
                    </pic:cNvPicPr>
                  </pic:nvPicPr>
                  <pic:blipFill>
                    <a:blip r:embed="rId2"/>
                    <a:stretch>
                      <a:fillRect/>
                    </a:stretch>
                  </pic:blipFill>
                  <pic:spPr bwMode="auto">
                    <a:xfrm>
                      <a:off x="0" y="0"/>
                      <a:ext cx="5905500" cy="3143250"/>
                    </a:xfrm>
                    <a:prstGeom prst="rect">
                      <a:avLst/>
                    </a:prstGeom>
                  </pic:spPr>
                </pic:pic>
              </a:graphicData>
            </a:graphic>
          </wp:inline>
        </w:drawing>
      </w:r>
    </w:p>
    <w:p>
      <w:pPr>
        <w:pStyle w:val="Normal"/>
        <w:spacing w:before="0" w:after="180"/>
        <w:jc w:val="center"/>
        <w:rPr/>
      </w:pPr>
      <w:r>
        <w:rPr>
          <w:rFonts w:eastAsia="Arial" w:cs="Arial"/>
          <w:i/>
          <w:iCs/>
          <w:color w:val="64748B"/>
          <w:sz w:val="20"/>
          <w:szCs w:val="20"/>
        </w:rPr>
        <w:t>Figura 1 — La etiqueta como criterio de acceso: sintaxis y por qué va primero</w:t>
      </w:r>
    </w:p>
    <w:tbl>
      <w:tblPr>
        <w:tblW w:w="9360" w:type="dxa"/>
        <w:jc w:val="left"/>
        <w:tblInd w:w="0" w:type="dxa"/>
        <w:tblLayout w:type="fixed"/>
        <w:tblCellMar>
          <w:top w:w="80" w:type="dxa"/>
          <w:left w:w="120" w:type="dxa"/>
          <w:bottom w:w="80" w:type="dxa"/>
          <w:right w:w="120" w:type="dxa"/>
        </w:tblCellMar>
      </w:tblPr>
      <w:tblGrid>
        <w:gridCol w:w="1799"/>
        <w:gridCol w:w="4200"/>
        <w:gridCol w:w="3361"/>
      </w:tblGrid>
      <w:tr>
        <w:trPr>
          <w:tblHeader w:val="true"/>
        </w:trPr>
        <w:tc>
          <w:tcPr>
            <w:tcW w:w="17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Elemento</w:t>
            </w:r>
          </w:p>
        </w:tc>
        <w:tc>
          <w:tcPr>
            <w:tcW w:w="420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Descripción</w:t>
            </w:r>
          </w:p>
        </w:tc>
        <w:tc>
          <w:tcPr>
            <w:tcW w:w="3361"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Ejemplo concreto</w:t>
            </w:r>
          </w:p>
        </w:tc>
      </w:tr>
      <w:tr>
        <w:trPr/>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Nodo (Node)</w:t>
            </w:r>
          </w:p>
        </w:tc>
        <w:tc>
          <w:tcPr>
            <w:tcW w:w="42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Entidad del dominio. Tiene una o más etiquetas.</w:t>
            </w:r>
          </w:p>
        </w:tc>
        <w:tc>
          <w:tcPr>
            <w:tcW w:w="33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(:Usuario {nombre: "Ana", edad: 28})</w:t>
            </w:r>
          </w:p>
        </w:tc>
      </w:tr>
      <w:tr>
        <w:trPr/>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Etiqueta (Label)</w:t>
            </w:r>
          </w:p>
        </w:tc>
        <w:tc>
          <w:tcPr>
            <w:tcW w:w="42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Tipo del nodo. Un nodo puede tener múltiples etiquetas.</w:t>
            </w:r>
          </w:p>
        </w:tc>
        <w:tc>
          <w:tcPr>
            <w:tcW w:w="33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:Persona :Empleado :Admin</w:t>
            </w:r>
          </w:p>
        </w:tc>
      </w:tr>
      <w:tr>
        <w:trPr/>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Relación (Relationship)</w:t>
            </w:r>
          </w:p>
        </w:tc>
        <w:tc>
          <w:tcPr>
            <w:tcW w:w="42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Conexión dirigida entre dos nodos. Siempre tiene tipo y dirección.</w:t>
            </w:r>
          </w:p>
        </w:tc>
        <w:tc>
          <w:tcPr>
            <w:tcW w:w="33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(:Ana)-[:SIGUE]-&gt;(:Carlos)</w:t>
            </w:r>
          </w:p>
        </w:tc>
      </w:tr>
      <w:tr>
        <w:trPr/>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Propiedad (Property)</w:t>
            </w:r>
          </w:p>
        </w:tc>
        <w:tc>
          <w:tcPr>
            <w:tcW w:w="42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Par clave-valor en nodo o relación.</w:t>
            </w:r>
          </w:p>
        </w:tc>
        <w:tc>
          <w:tcPr>
            <w:tcW w:w="33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desde: "2023-01", peso: 0.87 }</w:t>
            </w:r>
          </w:p>
        </w:tc>
      </w:tr>
    </w:tbl>
    <w:p>
      <w:pPr>
        <w:pStyle w:val="Normal"/>
        <w:spacing w:before="0" w:after="120"/>
        <w:rPr/>
      </w:pPr>
      <w:r>
        <w:rPr/>
      </w:r>
    </w:p>
    <w:p>
      <w:pPr>
        <w:pStyle w:val="Heading2"/>
        <w:spacing w:before="240" w:after="80"/>
        <w:rPr/>
      </w:pPr>
      <w:r>
        <w:rPr>
          <w:rFonts w:eastAsia="Arial" w:cs="Arial" w:ascii="Arial" w:hAnsi="Arial"/>
        </w:rPr>
        <w:t>1.4 Las relaciones como entidades de primer orden</w:t>
      </w:r>
    </w:p>
    <w:p>
      <w:pPr>
        <w:pStyle w:val="Normal"/>
        <w:spacing w:before="0" w:after="120"/>
        <w:jc w:val="both"/>
        <w:rPr/>
      </w:pPr>
      <w:r>
        <w:rPr>
          <w:rFonts w:eastAsia="Arial" w:cs="Arial"/>
          <w:sz w:val="24"/>
          <w:szCs w:val="24"/>
        </w:rPr>
        <w:t>Esta es probablemente la diferencia más profunda entre el modelo relacional y el modelo de grafos, y la que más impacto tiene en el rendimiento y la expresividad.</w:t>
      </w:r>
    </w:p>
    <w:p>
      <w:pPr>
        <w:pStyle w:val="Normal"/>
        <w:spacing w:before="0" w:after="120"/>
        <w:jc w:val="both"/>
        <w:rPr/>
      </w:pPr>
      <w:r>
        <w:rPr>
          <w:rFonts w:eastAsia="Arial" w:cs="Arial"/>
          <w:sz w:val="24"/>
          <w:szCs w:val="24"/>
        </w:rPr>
        <w:t>En SQL, una "relación" entre dos entidades es siempre una construcción derivada: una clave foránea o una tabla de unión. La relación no tiene identidad propia. Existe como artefacto de normalización, pero el motor la reconstituye en tiempo de ejecución mediante un JOIN. Si querés agregar una propiedad a esa "relación" (por ejemplo, la fecha en que un usuario compró un producto), tenés que hacer ALTER TABLE y agregar una columna a la tabla de unión.</w:t>
      </w:r>
    </w:p>
    <w:p>
      <w:pPr>
        <w:pStyle w:val="Normal"/>
        <w:spacing w:before="0" w:after="120"/>
        <w:jc w:val="both"/>
        <w:rPr/>
      </w:pPr>
      <w:r>
        <w:rPr>
          <w:rFonts w:eastAsia="Arial" w:cs="Arial"/>
          <w:sz w:val="24"/>
          <w:szCs w:val="24"/>
        </w:rPr>
        <w:t>En Neo4j, la relación es un objeto de primera clase: tiene un ID interno único, un tipo, una dirección y puede tener propiedades. Está almacenada físicamente como un registro propio en el Relationship Store, con punteros directos a los nodos que conecta. No se deriva en tiempo de consulta: existe permanentemente en el grafo.</w:t>
      </w:r>
    </w:p>
    <w:p>
      <w:pPr>
        <w:pStyle w:val="Normal"/>
        <w:spacing w:before="120" w:after="60"/>
        <w:jc w:val="center"/>
        <w:rPr/>
      </w:pPr>
      <w:r>
        <w:rPr/>
        <w:drawing>
          <wp:inline distT="0" distB="0" distL="0" distR="0">
            <wp:extent cx="6096000" cy="3714750"/>
            <wp:effectExtent l="0" t="0" r="0" b="0"/>
            <wp:docPr id="2" name="Figura 2 — SQL: relación como tabla de unión vs Neo4j: relación como entidad con identidad propia" descr="Figura 2 — SQL: relación como tabla de unión vs Neo4j: relación como entidad con identidad propia&#10;Figura 2 — SQL: relación como tabla de unión vs Neo4j: relación como entidad con identidad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2 — SQL: relación como tabla de unión vs Neo4j: relación como entidad con identidad propia" descr="Figura 2 — SQL: relación como tabla de unión vs Neo4j: relación como entidad con identidad propia&#10;Figura 2 — SQL: relación como tabla de unión vs Neo4j: relación como entidad con identidad propia"/>
                    <pic:cNvPicPr>
                      <a:picLocks noChangeAspect="1" noChangeArrowheads="1"/>
                    </pic:cNvPicPr>
                  </pic:nvPicPr>
                  <pic:blipFill>
                    <a:blip r:embed="rId3"/>
                    <a:stretch>
                      <a:fillRect/>
                    </a:stretch>
                  </pic:blipFill>
                  <pic:spPr bwMode="auto">
                    <a:xfrm>
                      <a:off x="0" y="0"/>
                      <a:ext cx="6096000" cy="3714750"/>
                    </a:xfrm>
                    <a:prstGeom prst="rect">
                      <a:avLst/>
                    </a:prstGeom>
                  </pic:spPr>
                </pic:pic>
              </a:graphicData>
            </a:graphic>
          </wp:inline>
        </w:drawing>
      </w:r>
    </w:p>
    <w:p>
      <w:pPr>
        <w:pStyle w:val="Normal"/>
        <w:spacing w:before="0" w:after="180"/>
        <w:jc w:val="center"/>
        <w:rPr/>
      </w:pPr>
      <w:r>
        <w:rPr>
          <w:rFonts w:eastAsia="Arial" w:cs="Arial"/>
          <w:i/>
          <w:iCs/>
          <w:color w:val="64748B"/>
          <w:sz w:val="20"/>
          <w:szCs w:val="20"/>
        </w:rPr>
        <w:t>Figura 2 — SQL: relación como tabla de unión vs Neo4j: relación como entidad con identidad propia</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DC2626"/>
              <w:left w:val="single" w:sz="6" w:space="0" w:color="DC2626"/>
              <w:bottom w:val="single" w:sz="6" w:space="0" w:color="DC2626"/>
              <w:right w:val="single" w:sz="6" w:space="0" w:color="DC2626"/>
            </w:tcBorders>
            <w:shd w:fill="FEF2F2" w:val="clear"/>
          </w:tcPr>
          <w:p>
            <w:pPr>
              <w:pStyle w:val="Normal"/>
              <w:spacing w:before="0" w:after="60"/>
              <w:rPr/>
            </w:pPr>
            <w:r>
              <w:rPr>
                <w:rFonts w:eastAsia="Arial" w:cs="Arial"/>
                <w:b/>
                <w:bCs/>
                <w:sz w:val="22"/>
                <w:szCs w:val="22"/>
              </w:rPr>
              <w:t xml:space="preserve">⚠️ </w:t>
            </w:r>
            <w:r>
              <w:rPr>
                <w:rFonts w:eastAsia="Arial" w:cs="Arial"/>
                <w:b/>
                <w:bCs/>
                <w:sz w:val="22"/>
                <w:szCs w:val="22"/>
              </w:rPr>
              <w:t>Diferencia crítica con el modelo relacional</w:t>
            </w:r>
          </w:p>
          <w:p>
            <w:pPr>
              <w:pStyle w:val="Normal"/>
              <w:spacing w:before="0" w:after="40"/>
              <w:rPr/>
            </w:pPr>
            <w:r>
              <w:rPr>
                <w:rFonts w:eastAsia="Arial" w:cs="Arial"/>
                <w:sz w:val="22"/>
                <w:szCs w:val="22"/>
              </w:rPr>
              <w:t>En SQL: la relación es un concepto del modelo (FK). Su implementación es siempre una columna o una tabla intermedia. No tiene identidad propia.  En Neo4j: la relación es un objeto de primera clase, con ID, tipo, dirección y propiedades. Se puede agregar nuevas propiedades a una relación existente sin modificar el esquema. Dos relaciones pueden tener el mismo tipo pero propiedades distintas.  Esto no es solo sintáctico: afecta el plan de ejecución, el almacenamiento físico y la semántica del modelo.</w:t>
            </w:r>
          </w:p>
        </w:tc>
      </w:tr>
    </w:tbl>
    <w:p>
      <w:pPr>
        <w:pStyle w:val="Normal"/>
        <w:spacing w:before="0" w:after="120"/>
        <w:rPr/>
      </w:pPr>
      <w:r>
        <w:rPr/>
      </w:r>
    </w:p>
    <w:p>
      <w:pPr>
        <w:pStyle w:val="Heading2"/>
        <w:spacing w:before="240" w:after="80"/>
        <w:rPr/>
      </w:pPr>
      <w:r>
        <w:rPr>
          <w:rFonts w:eastAsia="Arial" w:cs="Arial" w:ascii="Arial" w:hAnsi="Arial"/>
        </w:rPr>
        <w:t>1.5 Qué es traversal y por qué importa</w:t>
      </w:r>
    </w:p>
    <w:p>
      <w:pPr>
        <w:pStyle w:val="Normal"/>
        <w:spacing w:before="0" w:after="120"/>
        <w:jc w:val="both"/>
        <w:rPr/>
      </w:pPr>
      <w:r>
        <w:rPr>
          <w:rFonts w:eastAsia="Arial" w:cs="Arial"/>
          <w:sz w:val="24"/>
          <w:szCs w:val="24"/>
        </w:rPr>
        <w:t>Traversal (recorrido de grafo) es el proceso de partir desde un nodo y seguir relaciones para alcanzar nodos destino. Es la operación fundamental que diferencia una base de datos de grafos de una relacional.</w:t>
      </w:r>
    </w:p>
    <w:p>
      <w:pPr>
        <w:pStyle w:val="Normal"/>
        <w:spacing w:before="0" w:after="120"/>
        <w:jc w:val="both"/>
        <w:rPr/>
      </w:pPr>
      <w:r>
        <w:rPr>
          <w:rFonts w:eastAsia="Arial" w:cs="Arial"/>
          <w:sz w:val="24"/>
          <w:szCs w:val="24"/>
        </w:rPr>
        <w:t>En una base relacional, para navegar conexiones entre entidades hay que hacer JOINs explícitos. Cada nivel de profundidad requiere un JOIN adicional. Para profundidad variable (no se sabe de antemano cuántos niveles), se necesita una CTE recursiva (WITH RECURSIVE en SQL estándar), que es verbosa y cuya complejidad crece con la profundidad.</w:t>
      </w:r>
    </w:p>
    <w:p>
      <w:pPr>
        <w:pStyle w:val="Normal"/>
        <w:spacing w:before="0" w:after="120"/>
        <w:jc w:val="both"/>
        <w:rPr/>
      </w:pPr>
      <w:r>
        <w:rPr>
          <w:rFonts w:eastAsia="Arial" w:cs="Arial"/>
          <w:sz w:val="24"/>
          <w:szCs w:val="24"/>
        </w:rPr>
        <w:t>En Neo4j, el traversal es nativo: el motor sigue punteros almacenados físicamente junto a cada nodo. No evalua condiciones globales ni escanea tablas: simplemente navega los punteros. Esto permite expresar "dame todos los nodos alcanzables en hasta 4 saltos desde este nodo" en una línea de Cypher, con rendimiento independiente del tamaño total del grafo.</w:t>
      </w:r>
    </w:p>
    <w:p>
      <w:pPr>
        <w:pStyle w:val="Normal"/>
        <w:spacing w:before="120" w:after="60"/>
        <w:jc w:val="center"/>
        <w:rPr/>
      </w:pPr>
      <w:r>
        <w:rPr/>
        <w:drawing>
          <wp:inline distT="0" distB="0" distL="0" distR="0">
            <wp:extent cx="6096000" cy="3571875"/>
            <wp:effectExtent l="0" t="0" r="0" b="0"/>
            <wp:docPr id="3" name="Figura 3 — Traversal: navegación por niveles partiendo de Ana siguiendo relaciones :SIGUE" descr="Figura 3 — Traversal: navegación por niveles partiendo de Ana siguiendo relaciones :SIGUE&#10;Figura 3 — Traversal: navegación por niveles partiendo de Ana siguiendo relaciones :SI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 3 — Traversal: navegación por niveles partiendo de Ana siguiendo relaciones :SIGUE" descr="Figura 3 — Traversal: navegación por niveles partiendo de Ana siguiendo relaciones :SIGUE&#10;Figura 3 — Traversal: navegación por niveles partiendo de Ana siguiendo relaciones :SIGUE"/>
                    <pic:cNvPicPr>
                      <a:picLocks noChangeAspect="1" noChangeArrowheads="1"/>
                    </pic:cNvPicPr>
                  </pic:nvPicPr>
                  <pic:blipFill>
                    <a:blip r:embed="rId4"/>
                    <a:stretch>
                      <a:fillRect/>
                    </a:stretch>
                  </pic:blipFill>
                  <pic:spPr bwMode="auto">
                    <a:xfrm>
                      <a:off x="0" y="0"/>
                      <a:ext cx="6096000" cy="3571875"/>
                    </a:xfrm>
                    <a:prstGeom prst="rect">
                      <a:avLst/>
                    </a:prstGeom>
                  </pic:spPr>
                </pic:pic>
              </a:graphicData>
            </a:graphic>
          </wp:inline>
        </w:drawing>
      </w:r>
    </w:p>
    <w:p>
      <w:pPr>
        <w:pStyle w:val="Normal"/>
        <w:spacing w:before="0" w:after="180"/>
        <w:jc w:val="center"/>
        <w:rPr/>
      </w:pPr>
      <w:r>
        <w:rPr>
          <w:rFonts w:eastAsia="Arial" w:cs="Arial"/>
          <w:i/>
          <w:iCs/>
          <w:color w:val="64748B"/>
          <w:sz w:val="20"/>
          <w:szCs w:val="20"/>
        </w:rPr>
        <w:t>Figura 3 — Traversal: navegación por niveles partiendo de Ana siguiendo relaciones :SIGUE</w:t>
      </w:r>
    </w:p>
    <w:tbl>
      <w:tblPr>
        <w:tblW w:w="9360" w:type="dxa"/>
        <w:jc w:val="left"/>
        <w:tblInd w:w="0" w:type="dxa"/>
        <w:tblLayout w:type="fixed"/>
        <w:tblCellMar>
          <w:top w:w="80" w:type="dxa"/>
          <w:left w:w="120" w:type="dxa"/>
          <w:bottom w:w="80" w:type="dxa"/>
          <w:right w:w="120" w:type="dxa"/>
        </w:tblCellMar>
      </w:tblPr>
      <w:tblGrid>
        <w:gridCol w:w="2799"/>
        <w:gridCol w:w="2801"/>
        <w:gridCol w:w="3760"/>
      </w:tblGrid>
      <w:tr>
        <w:trPr>
          <w:tblHeader w:val="true"/>
        </w:trPr>
        <w:tc>
          <w:tcPr>
            <w:tcW w:w="27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Patrón Cypher</w:t>
            </w:r>
          </w:p>
        </w:tc>
        <w:tc>
          <w:tcPr>
            <w:tcW w:w="2801"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Significado</w:t>
            </w:r>
          </w:p>
        </w:tc>
        <w:tc>
          <w:tcPr>
            <w:tcW w:w="376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Equivalente SQL aproximado</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(a)-[:SIGUE]-&gt;(b)</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Exactamente 1 salto</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JOIN seguimiento ON a.id = seg.id_seguidor</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(a)-[:SIGUE*2]-&gt;(b)</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Exactamente 2 saltos</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2 JOINs encadenados</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(a)-[:SIGUE*1..3]-&gt;(b)</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De 1 a 3 saltos (variable)</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WITH RECURSIVE con UNION de 3 niveles</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(a)-[:SIGUE*]-&gt;(b)</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Profundidad ilimitada</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WITH RECURSIVE sin límite (peligroso en cíclicos)</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shortestPath((a)-[*]-(b))</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Camino mínimo entre a y b</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BFS manual con WITH RECURSIVE (50+ líneas)</w:t>
            </w:r>
          </w:p>
        </w:tc>
      </w:tr>
    </w:tbl>
    <w:p>
      <w:pPr>
        <w:pStyle w:val="Normal"/>
        <w:spacing w:before="0" w:after="120"/>
        <w:rPr/>
      </w:pPr>
      <w:r>
        <w:rPr/>
      </w:r>
    </w:p>
    <w:p>
      <w:pPr>
        <w:pStyle w:val="Heading2"/>
        <w:spacing w:before="240" w:after="80"/>
        <w:rPr/>
      </w:pPr>
      <w:r>
        <w:rPr>
          <w:rFonts w:eastAsia="Arial" w:cs="Arial" w:ascii="Arial" w:hAnsi="Arial"/>
        </w:rPr>
        <w:t>1.6 Almacenamiento físico: por qué el traversal es O(1) por nodo</w:t>
      </w:r>
    </w:p>
    <w:p>
      <w:pPr>
        <w:pStyle w:val="Normal"/>
        <w:spacing w:before="0" w:after="120"/>
        <w:jc w:val="both"/>
        <w:rPr/>
      </w:pPr>
      <w:r>
        <w:rPr>
          <w:rFonts w:eastAsia="Arial" w:cs="Arial"/>
          <w:sz w:val="24"/>
          <w:szCs w:val="24"/>
        </w:rPr>
        <w:t>La ventaja de rendimiento de Neo4j sobre SQL para traversal no es accidental: está diseñada en el motor de almacenamiento. Neo4j usa registros de longitud fija con punteros embebidos (index-free adjacency). Cada nodo almacena el ID de su primera relación. Cada relación tiene punteros a la relación anterior y siguiente para cada nodo participante (doubly linked list). Navegar todas las relaciones de un nodo es O(grado del nodo), independientemente del tamaño total del grafo.</w:t>
      </w:r>
    </w:p>
    <w:p>
      <w:pPr>
        <w:pStyle w:val="Normal"/>
        <w:spacing w:before="120" w:after="60"/>
        <w:jc w:val="center"/>
        <w:rPr/>
      </w:pPr>
      <w:r>
        <w:rPr/>
        <w:drawing>
          <wp:inline distT="0" distB="0" distL="0" distR="0">
            <wp:extent cx="5905500" cy="2667000"/>
            <wp:effectExtent l="0" t="0" r="0" b="0"/>
            <wp:docPr id="4" name="Figura 4 — Almacenamiento físico: Node Store, Relationship Store y Property Store con punteros" descr="Figura 4 — Almacenamiento físico: Node Store, Relationship Store y Property Store con punteros&#10;Figura 4 — Almacenamiento físico: Node Store, Relationship Store y Property Store con punt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 4 — Almacenamiento físico: Node Store, Relationship Store y Property Store con punteros" descr="Figura 4 — Almacenamiento físico: Node Store, Relationship Store y Property Store con punteros&#10;Figura 4 — Almacenamiento físico: Node Store, Relationship Store y Property Store con punteros"/>
                    <pic:cNvPicPr>
                      <a:picLocks noChangeAspect="1" noChangeArrowheads="1"/>
                    </pic:cNvPicPr>
                  </pic:nvPicPr>
                  <pic:blipFill>
                    <a:blip r:embed="rId5"/>
                    <a:stretch>
                      <a:fillRect/>
                    </a:stretch>
                  </pic:blipFill>
                  <pic:spPr bwMode="auto">
                    <a:xfrm>
                      <a:off x="0" y="0"/>
                      <a:ext cx="5905500" cy="2667000"/>
                    </a:xfrm>
                    <a:prstGeom prst="rect">
                      <a:avLst/>
                    </a:prstGeom>
                  </pic:spPr>
                </pic:pic>
              </a:graphicData>
            </a:graphic>
          </wp:inline>
        </w:drawing>
      </w:r>
    </w:p>
    <w:p>
      <w:pPr>
        <w:pStyle w:val="Normal"/>
        <w:spacing w:before="0" w:after="180"/>
        <w:jc w:val="center"/>
        <w:rPr/>
      </w:pPr>
      <w:r>
        <w:rPr>
          <w:rFonts w:eastAsia="Arial" w:cs="Arial"/>
          <w:i/>
          <w:iCs/>
          <w:color w:val="64748B"/>
          <w:sz w:val="20"/>
          <w:szCs w:val="20"/>
        </w:rPr>
        <w:t>Figura 4 — Almacenamiento físico: Node Store, Relationship Store y Property Store con punteros</w:t>
      </w:r>
    </w:p>
    <w:p>
      <w:pPr>
        <w:pStyle w:val="Heading2"/>
        <w:spacing w:before="240" w:after="80"/>
        <w:rPr/>
      </w:pPr>
      <w:r>
        <w:rPr>
          <w:rFonts w:eastAsia="Arial" w:cs="Arial" w:ascii="Arial" w:hAnsi="Arial"/>
        </w:rPr>
        <w:t>1.7 Casos de uso donde los grafos ganan</w:t>
      </w:r>
    </w:p>
    <w:tbl>
      <w:tblPr>
        <w:tblW w:w="9360" w:type="dxa"/>
        <w:jc w:val="left"/>
        <w:tblInd w:w="0" w:type="dxa"/>
        <w:tblLayout w:type="fixed"/>
        <w:tblCellMar>
          <w:top w:w="80" w:type="dxa"/>
          <w:left w:w="120" w:type="dxa"/>
          <w:bottom w:w="80" w:type="dxa"/>
          <w:right w:w="120" w:type="dxa"/>
        </w:tblCellMar>
      </w:tblPr>
      <w:tblGrid>
        <w:gridCol w:w="2600"/>
        <w:gridCol w:w="3999"/>
        <w:gridCol w:w="2761"/>
      </w:tblGrid>
      <w:tr>
        <w:trPr>
          <w:tblHeader w:val="true"/>
        </w:trPr>
        <w:tc>
          <w:tcPr>
            <w:tcW w:w="260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Caso de uso</w:t>
            </w:r>
          </w:p>
        </w:tc>
        <w:tc>
          <w:tcPr>
            <w:tcW w:w="39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¿Por qué grafos?</w:t>
            </w:r>
          </w:p>
        </w:tc>
        <w:tc>
          <w:tcPr>
            <w:tcW w:w="2761"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Empresa real</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Redes sociales</w:t>
            </w:r>
          </w:p>
        </w:tc>
        <w:tc>
          <w:tcPr>
            <w:tcW w:w="39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Recomendar amigos de amigos, detección de comunidades</w:t>
            </w:r>
          </w:p>
        </w:tc>
        <w:tc>
          <w:tcPr>
            <w:tcW w:w="27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Facebook, LinkedIn, Twitter/X</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Motor de recomendaciones</w:t>
            </w:r>
          </w:p>
        </w:tc>
        <w:tc>
          <w:tcPr>
            <w:tcW w:w="39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Collaborative filtering: usuarios similares compraron...</w:t>
            </w:r>
          </w:p>
        </w:tc>
        <w:tc>
          <w:tcPr>
            <w:tcW w:w="27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Amazon, Netflix, Spotify</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Detección de fraude</w:t>
            </w:r>
          </w:p>
        </w:tc>
        <w:tc>
          <w:tcPr>
            <w:tcW w:w="39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Identificar anillos de fraude: A→B→C→A con misma tarjeta</w:t>
            </w:r>
          </w:p>
        </w:tc>
        <w:tc>
          <w:tcPr>
            <w:tcW w:w="27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Mastercard, PayPal, Visa</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Knowledge Graph</w:t>
            </w:r>
          </w:p>
        </w:tc>
        <w:tc>
          <w:tcPr>
            <w:tcW w:w="39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Búsqueda semántica: entidades y sus relaciones conceptuales</w:t>
            </w:r>
          </w:p>
        </w:tc>
        <w:tc>
          <w:tcPr>
            <w:tcW w:w="27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Google, Microsoft (Bing)</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Logística y rutas</w:t>
            </w:r>
          </w:p>
        </w:tc>
        <w:tc>
          <w:tcPr>
            <w:tcW w:w="39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Shortest path, minimum spanning tree en redes de distribución</w:t>
            </w:r>
          </w:p>
        </w:tc>
        <w:tc>
          <w:tcPr>
            <w:tcW w:w="27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UPS, FedEx, Rappi</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IAM / Control de acceso</w:t>
            </w:r>
          </w:p>
        </w:tc>
        <w:tc>
          <w:tcPr>
            <w:tcW w:w="39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¿Tiene el usuario acceso heredado a este recurso?</w:t>
            </w:r>
          </w:p>
        </w:tc>
        <w:tc>
          <w:tcPr>
            <w:tcW w:w="27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AWS IAM, Okta</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Bioinformática</w:t>
            </w:r>
          </w:p>
        </w:tc>
        <w:tc>
          <w:tcPr>
            <w:tcW w:w="39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Redes de interacción proteína-proteína, rutas metabólicas</w:t>
            </w:r>
          </w:p>
        </w:tc>
        <w:tc>
          <w:tcPr>
            <w:tcW w:w="27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Pfizer, NCBI</w:t>
            </w:r>
          </w:p>
        </w:tc>
      </w:tr>
    </w:tbl>
    <w:p>
      <w:pPr>
        <w:pStyle w:val="Normal"/>
        <w:rPr/>
      </w:pPr>
      <w:r>
        <w:rPr/>
      </w:r>
      <w:r>
        <w:br w:type="page"/>
      </w:r>
    </w:p>
    <w:p>
      <w:pPr>
        <w:pStyle w:val="Heading1"/>
        <w:spacing w:before="0" w:after="120"/>
        <w:rPr/>
      </w:pPr>
      <w:r>
        <w:rPr>
          <w:rFonts w:eastAsia="Arial" w:cs="Arial" w:ascii="Arial" w:hAnsi="Arial"/>
        </w:rPr>
        <w:t>PARTE 2 — Tutorial: Neo4j AuraDB Free</w:t>
      </w:r>
    </w:p>
    <w:p>
      <w:pPr>
        <w:pStyle w:val="Heading2"/>
        <w:spacing w:before="240" w:after="80"/>
        <w:rPr/>
      </w:pPr>
      <w:r>
        <w:rPr>
          <w:rFonts w:eastAsia="Arial" w:cs="Arial" w:ascii="Arial" w:hAnsi="Arial"/>
        </w:rPr>
        <w:t>2.1 Arquitectura de AuraDB</w:t>
      </w:r>
    </w:p>
    <w:p>
      <w:pPr>
        <w:pStyle w:val="Normal"/>
        <w:spacing w:before="0" w:after="120"/>
        <w:jc w:val="both"/>
        <w:rPr/>
      </w:pPr>
      <w:r>
        <w:rPr>
          <w:rFonts w:eastAsia="Arial" w:cs="Arial"/>
          <w:sz w:val="24"/>
          <w:szCs w:val="24"/>
        </w:rPr>
        <w:t>Neo4j AuraDB es la oferta DBaaS de Neo4j. En su tier gratuito, provee una instancia single-node con almacenamiento persistente, TLS sobre la conexión Bolt (puerto 7687) y una interfaz web Cypher browser. Internamente corre Neo4j Community Edition sobre infraestructura gestionada.</w:t>
      </w:r>
    </w:p>
    <w:tbl>
      <w:tblPr>
        <w:tblW w:w="9360" w:type="dxa"/>
        <w:jc w:val="left"/>
        <w:tblInd w:w="0" w:type="dxa"/>
        <w:tblLayout w:type="fixed"/>
        <w:tblCellMar>
          <w:top w:w="80" w:type="dxa"/>
          <w:left w:w="120" w:type="dxa"/>
          <w:bottom w:w="80" w:type="dxa"/>
          <w:right w:w="120" w:type="dxa"/>
        </w:tblCellMar>
      </w:tblPr>
      <w:tblGrid>
        <w:gridCol w:w="599"/>
        <w:gridCol w:w="3201"/>
        <w:gridCol w:w="5560"/>
      </w:tblGrid>
      <w:tr>
        <w:trPr>
          <w:tblHeader w:val="true"/>
        </w:trPr>
        <w:tc>
          <w:tcPr>
            <w:tcW w:w="5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Paso</w:t>
            </w:r>
          </w:p>
        </w:tc>
        <w:tc>
          <w:tcPr>
            <w:tcW w:w="3201"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Acción</w:t>
            </w:r>
          </w:p>
        </w:tc>
        <w:tc>
          <w:tcPr>
            <w:tcW w:w="556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URL / Notas</w:t>
            </w:r>
          </w:p>
        </w:tc>
      </w:tr>
      <w:tr>
        <w:trPr/>
        <w:tc>
          <w:tcPr>
            <w:tcW w:w="5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1</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Registrarse (Google o email)</w:t>
            </w:r>
          </w:p>
        </w:tc>
        <w:tc>
          <w:tcPr>
            <w:tcW w:w="5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https://console.neo4j.io — gratis, sin tarjeta</w:t>
            </w:r>
          </w:p>
        </w:tc>
      </w:tr>
      <w:tr>
        <w:trPr/>
        <w:tc>
          <w:tcPr>
            <w:tcW w:w="5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2</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Crear instancia Free</w:t>
            </w:r>
          </w:p>
        </w:tc>
        <w:tc>
          <w:tcPr>
            <w:tcW w:w="5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"New Instance" → Free → región más cercana → Create</w:t>
            </w:r>
          </w:p>
        </w:tc>
      </w:tr>
      <w:tr>
        <w:trPr/>
        <w:tc>
          <w:tcPr>
            <w:tcW w:w="5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3</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Guardar contraseña generada</w:t>
            </w:r>
          </w:p>
        </w:tc>
        <w:tc>
          <w:tcPr>
            <w:tcW w:w="5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Se muestra UNA SOLA VEZ — guardála inmediatamente</w:t>
            </w:r>
          </w:p>
        </w:tc>
      </w:tr>
      <w:tr>
        <w:trPr/>
        <w:tc>
          <w:tcPr>
            <w:tcW w:w="5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4</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Esperar ~2 min</w:t>
            </w:r>
          </w:p>
        </w:tc>
        <w:tc>
          <w:tcPr>
            <w:tcW w:w="5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El cluster tarda en inicializarse. Estado: Running</w:t>
            </w:r>
          </w:p>
        </w:tc>
      </w:tr>
      <w:tr>
        <w:trPr/>
        <w:tc>
          <w:tcPr>
            <w:tcW w:w="5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5</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Abrir Neo4j Browser</w:t>
            </w:r>
          </w:p>
        </w:tc>
        <w:tc>
          <w:tcPr>
            <w:tcW w:w="5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Botón "Query" o "Open" en la consola de Aura</w:t>
            </w:r>
          </w:p>
        </w:tc>
      </w:tr>
      <w:tr>
        <w:trPr/>
        <w:tc>
          <w:tcPr>
            <w:tcW w:w="5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6</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Conectar</w:t>
            </w:r>
          </w:p>
        </w:tc>
        <w:tc>
          <w:tcPr>
            <w:tcW w:w="5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URI: neo4j+s://XXXXX.databases.neo4j.io | user: neo4j</w:t>
            </w:r>
          </w:p>
        </w:tc>
      </w:tr>
    </w:tbl>
    <w:p>
      <w:pPr>
        <w:pStyle w:val="Normal"/>
        <w:spacing w:before="0" w:after="120"/>
        <w:rPr/>
      </w:pPr>
      <w:r>
        <w:rPr/>
      </w:r>
    </w:p>
    <w:p>
      <w:pPr>
        <w:pStyle w:val="Heading2"/>
        <w:spacing w:before="240" w:after="80"/>
        <w:rPr/>
      </w:pPr>
      <w:r>
        <w:rPr>
          <w:rFonts w:eastAsia="Arial" w:cs="Arial" w:ascii="Arial" w:hAnsi="Arial"/>
        </w:rPr>
        <w:t>2.2 Interfaz del Neo4j Browser</w:t>
      </w:r>
    </w:p>
    <w:tbl>
      <w:tblPr>
        <w:tblW w:w="9360" w:type="dxa"/>
        <w:jc w:val="left"/>
        <w:tblInd w:w="0" w:type="dxa"/>
        <w:tblLayout w:type="fixed"/>
        <w:tblCellMar>
          <w:top w:w="80" w:type="dxa"/>
          <w:left w:w="120" w:type="dxa"/>
          <w:bottom w:w="80" w:type="dxa"/>
          <w:right w:w="120" w:type="dxa"/>
        </w:tblCellMar>
      </w:tblPr>
      <w:tblGrid>
        <w:gridCol w:w="3499"/>
        <w:gridCol w:w="5860"/>
      </w:tblGrid>
      <w:tr>
        <w:trPr>
          <w:tblHeader w:val="true"/>
        </w:trPr>
        <w:tc>
          <w:tcPr>
            <w:tcW w:w="34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Componente</w:t>
            </w:r>
          </w:p>
        </w:tc>
        <w:tc>
          <w:tcPr>
            <w:tcW w:w="586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Función</w:t>
            </w:r>
          </w:p>
        </w:tc>
      </w:tr>
      <w:tr>
        <w:trPr/>
        <w:tc>
          <w:tcPr>
            <w:tcW w:w="34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Editor de consultas (barra superior)</w:t>
            </w:r>
          </w:p>
        </w:tc>
        <w:tc>
          <w:tcPr>
            <w:tcW w:w="58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Escribís Cypher aquí. Ctrl+Enter ejecuta. Shift+Enter hace salto de línea.</w:t>
            </w:r>
          </w:p>
        </w:tc>
      </w:tr>
      <w:tr>
        <w:trPr/>
        <w:tc>
          <w:tcPr>
            <w:tcW w:w="34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Panel de resultados (graph view)</w:t>
            </w:r>
          </w:p>
        </w:tc>
        <w:tc>
          <w:tcPr>
            <w:tcW w:w="58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Visualización interactiva del grafo. Podés arrastrar nodos.</w:t>
            </w:r>
          </w:p>
        </w:tc>
      </w:tr>
      <w:tr>
        <w:trPr/>
        <w:tc>
          <w:tcPr>
            <w:tcW w:w="34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Panel de resultados (table view)</w:t>
            </w:r>
          </w:p>
        </w:tc>
        <w:tc>
          <w:tcPr>
            <w:tcW w:w="58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Vista tabular del resultado. Útil para comparar con SQL.</w:t>
            </w:r>
          </w:p>
        </w:tc>
      </w:tr>
      <w:tr>
        <w:trPr/>
        <w:tc>
          <w:tcPr>
            <w:tcW w:w="34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Panel izquierdo — Database</w:t>
            </w:r>
          </w:p>
        </w:tc>
        <w:tc>
          <w:tcPr>
            <w:tcW w:w="58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Muestra etiquetas, tipos de relaciones y propiedades existentes.</w:t>
            </w:r>
          </w:p>
        </w:tc>
      </w:tr>
      <w:tr>
        <w:trPr/>
        <w:tc>
          <w:tcPr>
            <w:tcW w:w="34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:schema</w:t>
            </w:r>
          </w:p>
        </w:tc>
        <w:tc>
          <w:tcPr>
            <w:tcW w:w="58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Muestra índices y constraints existentes.</w:t>
            </w:r>
          </w:p>
        </w:tc>
      </w:tr>
      <w:tr>
        <w:trPr/>
        <w:tc>
          <w:tcPr>
            <w:tcW w:w="34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CALL db.schema.visualization()</w:t>
            </w:r>
          </w:p>
        </w:tc>
        <w:tc>
          <w:tcPr>
            <w:tcW w:w="58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Renderiza el meta-grafo (esquema) como grafo visual.</w:t>
            </w:r>
          </w:p>
        </w:tc>
      </w:tr>
    </w:tbl>
    <w:p>
      <w:pPr>
        <w:pStyle w:val="Normal"/>
        <w:spacing w:before="0" w:after="120"/>
        <w:rPr/>
      </w:pPr>
      <w:r>
        <w:rPr/>
      </w:r>
    </w:p>
    <w:p>
      <w:pPr>
        <w:pStyle w:val="Heading2"/>
        <w:spacing w:before="240" w:after="80"/>
        <w:rPr/>
      </w:pPr>
      <w:r>
        <w:rPr>
          <w:rFonts w:eastAsia="Arial" w:cs="Arial" w:ascii="Arial" w:hAnsi="Arial"/>
        </w:rPr>
        <w:t>2.3 Constraints: qué son y cómo se comparan con SQL</w:t>
      </w:r>
    </w:p>
    <w:p>
      <w:pPr>
        <w:pStyle w:val="Normal"/>
        <w:spacing w:before="0" w:after="120"/>
        <w:jc w:val="both"/>
        <w:rPr/>
      </w:pPr>
      <w:r>
        <w:rPr>
          <w:rFonts w:eastAsia="Arial" w:cs="Arial"/>
          <w:sz w:val="24"/>
          <w:szCs w:val="24"/>
        </w:rPr>
        <w:t>Un constraint es una restricción de integridad declarada sobre el esquema: una regla que el motor garantiza que se cumple en cada INSERT, UPDATE o MERGE. Si la operación violaría el constraint, el motor la rechaza con un error antes de persistir nada.</w:t>
      </w:r>
    </w:p>
    <w:p>
      <w:pPr>
        <w:pStyle w:val="Normal"/>
        <w:spacing w:before="0" w:after="120"/>
        <w:jc w:val="both"/>
        <w:rPr/>
      </w:pPr>
      <w:r>
        <w:rPr>
          <w:rFonts w:eastAsia="Arial" w:cs="Arial"/>
          <w:sz w:val="24"/>
          <w:szCs w:val="24"/>
        </w:rPr>
        <w:t>En SQL los constraints se declaran sobre columnas o tablas (NOT NULL, UNIQUE, PRIMARY KEY, FOREIGN KEY, CHECK). En Neo4j se declaran sobre nodos o relaciones por etiqueta y propiedad. La gran diferencia estructural es que Neo4j no tiene FOREIGN KEY porque la integridad referencial está garantizada por el modelo: una relación en el grafo siempre apunta a nodos reales, no puede "quedar huérfana" como una FK que referencia una fila borrada.</w:t>
      </w:r>
    </w:p>
    <w:p>
      <w:pPr>
        <w:pStyle w:val="Normal"/>
        <w:spacing w:before="120" w:after="60"/>
        <w:jc w:val="center"/>
        <w:rPr/>
      </w:pPr>
      <w:r>
        <w:rPr/>
        <w:drawing>
          <wp:inline distT="0" distB="0" distL="0" distR="0">
            <wp:extent cx="6096000" cy="3143250"/>
            <wp:effectExtent l="0" t="0" r="0" b="0"/>
            <wp:docPr id="5" name="Figura 5 — Constraints: equivalencia entre SQL y Neo4j" descr="Figura 5 — Constraints: equivalencia entre SQL y Neo4j&#10;Figura 5 — Constraints: equivalencia entre SQL y Neo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 5 — Constraints: equivalencia entre SQL y Neo4j" descr="Figura 5 — Constraints: equivalencia entre SQL y Neo4j&#10;Figura 5 — Constraints: equivalencia entre SQL y Neo4j"/>
                    <pic:cNvPicPr>
                      <a:picLocks noChangeAspect="1" noChangeArrowheads="1"/>
                    </pic:cNvPicPr>
                  </pic:nvPicPr>
                  <pic:blipFill>
                    <a:blip r:embed="rId6"/>
                    <a:stretch>
                      <a:fillRect/>
                    </a:stretch>
                  </pic:blipFill>
                  <pic:spPr bwMode="auto">
                    <a:xfrm>
                      <a:off x="0" y="0"/>
                      <a:ext cx="6096000" cy="3143250"/>
                    </a:xfrm>
                    <a:prstGeom prst="rect">
                      <a:avLst/>
                    </a:prstGeom>
                  </pic:spPr>
                </pic:pic>
              </a:graphicData>
            </a:graphic>
          </wp:inline>
        </w:drawing>
      </w:r>
    </w:p>
    <w:p>
      <w:pPr>
        <w:pStyle w:val="Normal"/>
        <w:spacing w:before="0" w:after="180"/>
        <w:jc w:val="center"/>
        <w:rPr/>
      </w:pPr>
      <w:r>
        <w:rPr>
          <w:rFonts w:eastAsia="Arial" w:cs="Arial"/>
          <w:i/>
          <w:iCs/>
          <w:color w:val="64748B"/>
          <w:sz w:val="20"/>
          <w:szCs w:val="20"/>
        </w:rPr>
        <w:t>Figura 5 — Constraints: equivalencia entre SQL y Neo4j</w:t>
      </w:r>
    </w:p>
    <w:p>
      <w:pPr>
        <w:pStyle w:val="Normal"/>
        <w:shd w:val="clear" w:fill="EFF6FF"/>
        <w:spacing w:before="0" w:after="40"/>
        <w:ind w:left="720"/>
        <w:rPr/>
      </w:pPr>
      <w:r>
        <w:rPr>
          <w:rFonts w:eastAsia="Courier New" w:cs="Courier New" w:ascii="Courier New" w:hAnsi="Courier New"/>
          <w:color w:val="1D4ED8"/>
          <w:sz w:val="20"/>
          <w:szCs w:val="20"/>
        </w:rPr>
        <w:t>// Constraint de unicidad (= UNIQUE en SQL + índice implícito)</w:t>
      </w:r>
    </w:p>
    <w:p>
      <w:pPr>
        <w:pStyle w:val="Normal"/>
        <w:shd w:val="clear" w:fill="EFF6FF"/>
        <w:spacing w:before="0" w:after="40"/>
        <w:ind w:left="720"/>
        <w:rPr/>
      </w:pPr>
      <w:r>
        <w:rPr>
          <w:rFonts w:eastAsia="Courier New" w:cs="Courier New" w:ascii="Courier New" w:hAnsi="Courier New"/>
          <w:color w:val="1D4ED8"/>
          <w:sz w:val="20"/>
          <w:szCs w:val="20"/>
        </w:rPr>
        <w:t>CREATE CONSTRAINT usuario_email IF NOT EXISTS</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FOR (u:Usuario) REQUIRE u.email IS UNIQUE;</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NODE KEY (= PRIMARY KEY: NOT NULL + UNIQUE)</w:t>
      </w:r>
    </w:p>
    <w:p>
      <w:pPr>
        <w:pStyle w:val="Normal"/>
        <w:shd w:val="clear" w:fill="EFF6FF"/>
        <w:spacing w:before="0" w:after="40"/>
        <w:ind w:left="720"/>
        <w:rPr/>
      </w:pPr>
      <w:r>
        <w:rPr>
          <w:rFonts w:eastAsia="Courier New" w:cs="Courier New" w:ascii="Courier New" w:hAnsi="Courier New"/>
          <w:color w:val="1D4ED8"/>
          <w:sz w:val="20"/>
          <w:szCs w:val="20"/>
        </w:rPr>
        <w:t>CREATE CONSTRAINT pk_producto IF NOT EXISTS</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FOR (p:Producto) REQUIRE (p.sku) IS NODE KEY;</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NOT NULL en una propiedad</w:t>
      </w:r>
    </w:p>
    <w:p>
      <w:pPr>
        <w:pStyle w:val="Normal"/>
        <w:shd w:val="clear" w:fill="EFF6FF"/>
        <w:spacing w:before="0" w:after="40"/>
        <w:ind w:left="720"/>
        <w:rPr/>
      </w:pPr>
      <w:r>
        <w:rPr>
          <w:rFonts w:eastAsia="Courier New" w:cs="Courier New" w:ascii="Courier New" w:hAnsi="Courier New"/>
          <w:color w:val="1D4ED8"/>
          <w:sz w:val="20"/>
          <w:szCs w:val="20"/>
        </w:rPr>
        <w:t>CREATE CONSTRAINT nn_nombre IF NOT EXISTS</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FOR (u:Usuario) REQUIRE u.nombre IS NOT NULL;</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NOT NULL en una relación</w:t>
      </w:r>
    </w:p>
    <w:p>
      <w:pPr>
        <w:pStyle w:val="Normal"/>
        <w:shd w:val="clear" w:fill="EFF6FF"/>
        <w:spacing w:before="0" w:after="40"/>
        <w:ind w:left="720"/>
        <w:rPr/>
      </w:pPr>
      <w:r>
        <w:rPr>
          <w:rFonts w:eastAsia="Courier New" w:cs="Courier New" w:ascii="Courier New" w:hAnsi="Courier New"/>
          <w:color w:val="1D4ED8"/>
          <w:sz w:val="20"/>
          <w:szCs w:val="20"/>
        </w:rPr>
        <w:t>CREATE CONSTRAINT rel_compra_fecha IF NOT EXISTS</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FOR ()-[c:COMPRA]-() REQUIRE c.fecha IS NOT NULL;</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Verificar todos los constraints activos</w:t>
      </w:r>
    </w:p>
    <w:p>
      <w:pPr>
        <w:pStyle w:val="Normal"/>
        <w:shd w:val="clear" w:fill="EFF6FF"/>
        <w:spacing w:before="0" w:after="40"/>
        <w:ind w:left="720"/>
        <w:rPr/>
      </w:pPr>
      <w:r>
        <w:rPr>
          <w:rFonts w:eastAsia="Courier New" w:cs="Courier New" w:ascii="Courier New" w:hAnsi="Courier New"/>
          <w:color w:val="1D4ED8"/>
          <w:sz w:val="20"/>
          <w:szCs w:val="20"/>
        </w:rPr>
        <w:t>SHOW CONSTRAINTS;</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2563EB"/>
              <w:left w:val="single" w:sz="6" w:space="0" w:color="2563EB"/>
              <w:bottom w:val="single" w:sz="6" w:space="0" w:color="2563EB"/>
              <w:right w:val="single" w:sz="6" w:space="0" w:color="2563EB"/>
            </w:tcBorders>
            <w:shd w:fill="DBEAFE" w:val="clear"/>
          </w:tcPr>
          <w:p>
            <w:pPr>
              <w:pStyle w:val="Normal"/>
              <w:spacing w:before="0" w:after="60"/>
              <w:rPr/>
            </w:pPr>
            <w:r>
              <w:rPr>
                <w:rFonts w:eastAsia="Arial" w:cs="Arial"/>
                <w:b/>
                <w:bCs/>
                <w:sz w:val="22"/>
                <w:szCs w:val="22"/>
              </w:rPr>
              <w:t xml:space="preserve">💡 </w:t>
            </w:r>
            <w:r>
              <w:rPr>
                <w:rFonts w:eastAsia="Arial" w:cs="Arial"/>
                <w:b/>
                <w:bCs/>
                <w:sz w:val="22"/>
                <w:szCs w:val="22"/>
              </w:rPr>
              <w:t>Constraint de unicidad = índice automático</w:t>
            </w:r>
          </w:p>
          <w:p>
            <w:pPr>
              <w:pStyle w:val="Normal"/>
              <w:spacing w:before="0" w:after="40"/>
              <w:rPr/>
            </w:pPr>
            <w:r>
              <w:rPr>
                <w:rFonts w:eastAsia="Arial" w:cs="Arial"/>
                <w:sz w:val="22"/>
                <w:szCs w:val="22"/>
              </w:rPr>
              <w:t>En Neo4j, CREATE CONSTRAINT ... REQUIRE p.sku IS UNIQUE crea automáticamente un índice sobre esa propiedad. No es necesario hacer CREATE INDEX por separado. Esto es exactamente igual a como funciona UNIQUE en MySQL: la constraint implica el índice.</w:t>
            </w:r>
          </w:p>
        </w:tc>
      </w:tr>
    </w:tbl>
    <w:p>
      <w:pPr>
        <w:pStyle w:val="Normal"/>
        <w:rPr/>
      </w:pPr>
      <w:r>
        <w:rPr/>
      </w:r>
      <w:r>
        <w:br w:type="page"/>
      </w:r>
    </w:p>
    <w:p>
      <w:pPr>
        <w:pStyle w:val="Heading1"/>
        <w:spacing w:before="0" w:after="120"/>
        <w:rPr/>
      </w:pPr>
      <w:r>
        <w:rPr>
          <w:rFonts w:eastAsia="Arial" w:cs="Arial" w:ascii="Arial" w:hAnsi="Arial"/>
        </w:rPr>
        <w:t>PARTE 3 — Cypher: Lenguaje de consulta de grafos</w:t>
      </w:r>
    </w:p>
    <w:p>
      <w:pPr>
        <w:pStyle w:val="Heading2"/>
        <w:spacing w:before="240" w:after="80"/>
        <w:rPr/>
      </w:pPr>
      <w:r>
        <w:rPr>
          <w:rFonts w:eastAsia="Arial" w:cs="Arial" w:ascii="Arial" w:hAnsi="Arial"/>
        </w:rPr>
        <w:t>3.1 Filosofía del lenguaje: ASCII art como consulta</w:t>
      </w:r>
    </w:p>
    <w:p>
      <w:pPr>
        <w:pStyle w:val="Normal"/>
        <w:spacing w:before="0" w:after="120"/>
        <w:jc w:val="both"/>
        <w:rPr/>
      </w:pPr>
      <w:r>
        <w:rPr>
          <w:rFonts w:eastAsia="Arial" w:cs="Arial"/>
          <w:sz w:val="24"/>
          <w:szCs w:val="24"/>
        </w:rPr>
        <w:t>Cypher fue diseñado siguiendo el principio de legibilidad: una consulta Cypher debe parecerse a un diagrama ASCII del patrón que estás buscando. La sintaxis de nodo (paréntesis), relación (corchetes y flechas) y propiedad (llaves) forma un lenguaje visual que puede leerse como un diagrama del grafo.</w:t>
      </w:r>
    </w:p>
    <w:tbl>
      <w:tblPr>
        <w:tblW w:w="9360" w:type="dxa"/>
        <w:jc w:val="left"/>
        <w:tblInd w:w="0" w:type="dxa"/>
        <w:tblLayout w:type="fixed"/>
        <w:tblCellMar>
          <w:top w:w="80" w:type="dxa"/>
          <w:left w:w="120" w:type="dxa"/>
          <w:bottom w:w="80" w:type="dxa"/>
          <w:right w:w="120" w:type="dxa"/>
        </w:tblCellMar>
      </w:tblPr>
      <w:tblGrid>
        <w:gridCol w:w="2799"/>
        <w:gridCol w:w="2801"/>
        <w:gridCol w:w="3760"/>
      </w:tblGrid>
      <w:tr>
        <w:trPr>
          <w:tblHeader w:val="true"/>
        </w:trPr>
        <w:tc>
          <w:tcPr>
            <w:tcW w:w="27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Concepto SQL</w:t>
            </w:r>
          </w:p>
        </w:tc>
        <w:tc>
          <w:tcPr>
            <w:tcW w:w="2801"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Equivalente Cypher</w:t>
            </w:r>
          </w:p>
        </w:tc>
        <w:tc>
          <w:tcPr>
            <w:tcW w:w="376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Observación</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SELECT ... FROM ... WHERE</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MATCH ... WHERE ... RETURN</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Cláusula fundamental de lectura</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INSERT INTO</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CREATE</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Crea nodos y/o relaciones</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UPDATE ... SET</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MATCH ... SET</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Modifica propiedades existentes</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DELETE FROM</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MATCH ... DETACH DELETE</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DETACH elimina también las relaciones del nodo</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JOIN</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Patrón de relación en MATCH</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La relación ES el JOIN — no se expresa aparte</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GROUP BY + COUNT</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WITH + count()</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WITH es el "pipe" para encadenar agregaciones</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ORDER BY / LIMIT</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ORDER BY / LIMIT</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Idéntico a SQL</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WITH RECURSIVE (CTE)</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MATCH p=(a)-[*1..N]-&gt;(b)</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Variable de profundidad — sintaxis nativa</w:t>
            </w:r>
          </w:p>
        </w:tc>
      </w:tr>
      <w:tr>
        <w:trPr/>
        <w:tc>
          <w:tcPr>
            <w:tcW w:w="2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EXPLAIN / ANALYZE</w:t>
            </w:r>
          </w:p>
        </w:tc>
        <w:tc>
          <w:tcPr>
            <w:tcW w:w="28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EXPLAIN / PROFILE</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Plan de ejecución e instrumentación</w:t>
            </w:r>
          </w:p>
        </w:tc>
      </w:tr>
    </w:tbl>
    <w:p>
      <w:pPr>
        <w:pStyle w:val="Normal"/>
        <w:spacing w:before="0" w:after="160"/>
        <w:rPr/>
      </w:pPr>
      <w:r>
        <w:rPr/>
      </w:r>
    </w:p>
    <w:p>
      <w:pPr>
        <w:pStyle w:val="Heading2"/>
        <w:spacing w:before="240" w:after="80"/>
        <w:rPr/>
      </w:pPr>
      <w:r>
        <w:rPr>
          <w:rFonts w:eastAsia="Arial" w:cs="Arial" w:ascii="Arial" w:hAnsi="Arial"/>
        </w:rPr>
        <w:t>3.2 Sintaxis de patrones — el corazón de Cypher</w:t>
      </w:r>
    </w:p>
    <w:p>
      <w:pPr>
        <w:pStyle w:val="Normal"/>
        <w:shd w:val="clear" w:fill="EFF6FF"/>
        <w:spacing w:before="0" w:after="40"/>
        <w:ind w:left="720"/>
        <w:rPr/>
      </w:pPr>
      <w:r>
        <w:rPr>
          <w:rFonts w:eastAsia="Courier New" w:cs="Courier New" w:ascii="Courier New" w:hAnsi="Courier New"/>
          <w:color w:val="1D4ED8"/>
          <w:sz w:val="20"/>
          <w:szCs w:val="20"/>
        </w:rPr>
        <w:t>// Nodo — paréntesis</w:t>
      </w:r>
    </w:p>
    <w:p>
      <w:pPr>
        <w:pStyle w:val="Normal"/>
        <w:shd w:val="clear" w:fill="EFF6FF"/>
        <w:spacing w:before="0" w:after="40"/>
        <w:ind w:left="720"/>
        <w:rPr/>
      </w:pPr>
      <w:r>
        <w:rPr>
          <w:rFonts w:eastAsia="Courier New" w:cs="Courier New" w:ascii="Courier New" w:hAnsi="Courier New"/>
          <w:color w:val="1D4ED8"/>
          <w:sz w:val="20"/>
          <w:szCs w:val="20"/>
        </w:rPr>
        <w:t>(variable:Etiqueta { propiedad: valor })</w:t>
      </w:r>
    </w:p>
    <w:p>
      <w:pPr>
        <w:pStyle w:val="Normal"/>
        <w:shd w:val="clear" w:fill="EFF6FF"/>
        <w:spacing w:before="0" w:after="40"/>
        <w:ind w:left="720"/>
        <w:rPr/>
      </w:pPr>
      <w:r>
        <w:rPr>
          <w:rFonts w:eastAsia="Courier New" w:cs="Courier New" w:ascii="Courier New" w:hAnsi="Courier New"/>
          <w:color w:val="1D4ED8"/>
          <w:sz w:val="20"/>
          <w:szCs w:val="20"/>
        </w:rPr>
        <w:t>(u:Usuario { nombre: "Ana" })</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Relación dirigida — flecha y corchetes</w:t>
      </w:r>
    </w:p>
    <w:p>
      <w:pPr>
        <w:pStyle w:val="Normal"/>
        <w:shd w:val="clear" w:fill="EFF6FF"/>
        <w:spacing w:before="0" w:after="40"/>
        <w:ind w:left="720"/>
        <w:rPr/>
      </w:pPr>
      <w:r>
        <w:rPr>
          <w:rFonts w:eastAsia="Courier New" w:cs="Courier New" w:ascii="Courier New" w:hAnsi="Courier New"/>
          <w:color w:val="1D4ED8"/>
          <w:sz w:val="20"/>
          <w:szCs w:val="20"/>
        </w:rPr>
        <w:t>-[:TIPO_RELACION { propiedad: valor }]-&gt;</w:t>
      </w:r>
    </w:p>
    <w:p>
      <w:pPr>
        <w:pStyle w:val="Normal"/>
        <w:shd w:val="clear" w:fill="EFF6FF"/>
        <w:spacing w:before="0" w:after="40"/>
        <w:ind w:left="720"/>
        <w:rPr/>
      </w:pPr>
      <w:r>
        <w:rPr>
          <w:rFonts w:eastAsia="Courier New" w:cs="Courier New" w:ascii="Courier New" w:hAnsi="Courier New"/>
          <w:color w:val="1D4ED8"/>
          <w:sz w:val="20"/>
          <w:szCs w:val="20"/>
        </w:rPr>
        <w:t>&lt;-[:TIPO_RELACION]-</w:t>
      </w:r>
    </w:p>
    <w:p>
      <w:pPr>
        <w:pStyle w:val="Normal"/>
        <w:shd w:val="clear" w:fill="EFF6FF"/>
        <w:spacing w:before="0" w:after="40"/>
        <w:ind w:left="720"/>
        <w:rPr/>
      </w:pPr>
      <w:r>
        <w:rPr>
          <w:rFonts w:eastAsia="Courier New" w:cs="Courier New" w:ascii="Courier New" w:hAnsi="Courier New"/>
          <w:color w:val="1D4ED8"/>
          <w:sz w:val="20"/>
          <w:szCs w:val="20"/>
        </w:rPr>
        <w:t>-[:TIPO_RELACION]-      // sin dirección (solo en MATCH, no en CREATE)</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Patrón completo: dos nodos con relación</w:t>
      </w:r>
    </w:p>
    <w:p>
      <w:pPr>
        <w:pStyle w:val="Normal"/>
        <w:shd w:val="clear" w:fill="EFF6FF"/>
        <w:spacing w:before="0" w:after="40"/>
        <w:ind w:left="720"/>
        <w:rPr/>
      </w:pPr>
      <w:r>
        <w:rPr>
          <w:rFonts w:eastAsia="Courier New" w:cs="Courier New" w:ascii="Courier New" w:hAnsi="Courier New"/>
          <w:color w:val="1D4ED8"/>
          <w:sz w:val="20"/>
          <w:szCs w:val="20"/>
        </w:rPr>
        <w:t>(u:Usuario)-[:COMPRA { fecha: "2024-01" }]-&gt;(p:Producto)</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Capturar la relación en una variable</w:t>
      </w:r>
    </w:p>
    <w:p>
      <w:pPr>
        <w:pStyle w:val="Normal"/>
        <w:shd w:val="clear" w:fill="EFF6FF"/>
        <w:spacing w:before="0" w:after="40"/>
        <w:ind w:left="720"/>
        <w:rPr/>
      </w:pPr>
      <w:r>
        <w:rPr>
          <w:rFonts w:eastAsia="Courier New" w:cs="Courier New" w:ascii="Courier New" w:hAnsi="Courier New"/>
          <w:color w:val="1D4ED8"/>
          <w:sz w:val="20"/>
          <w:szCs w:val="20"/>
        </w:rPr>
        <w:t>(u:Usuario)-[r:SIGUE]-&gt;(otro:Usuario)</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Profundidad variable (traversal)</w:t>
      </w:r>
    </w:p>
    <w:p>
      <w:pPr>
        <w:pStyle w:val="Normal"/>
        <w:shd w:val="clear" w:fill="EFF6FF"/>
        <w:spacing w:before="0" w:after="40"/>
        <w:ind w:left="720"/>
        <w:rPr/>
      </w:pPr>
      <w:r>
        <w:rPr>
          <w:rFonts w:eastAsia="Courier New" w:cs="Courier New" w:ascii="Courier New" w:hAnsi="Courier New"/>
          <w:color w:val="1D4ED8"/>
          <w:sz w:val="20"/>
          <w:szCs w:val="20"/>
        </w:rPr>
        <w:t>(a)-[*1..3]-&gt;(b)           // entre 1 y 3 saltos</w:t>
      </w:r>
    </w:p>
    <w:p>
      <w:pPr>
        <w:pStyle w:val="Normal"/>
        <w:shd w:val="clear" w:fill="EFF6FF"/>
        <w:spacing w:before="0" w:after="40"/>
        <w:ind w:left="720"/>
        <w:rPr/>
      </w:pPr>
      <w:r>
        <w:rPr>
          <w:rFonts w:eastAsia="Courier New" w:cs="Courier New" w:ascii="Courier New" w:hAnsi="Courier New"/>
          <w:color w:val="1D4ED8"/>
          <w:sz w:val="20"/>
          <w:szCs w:val="20"/>
        </w:rPr>
        <w:t>(a)-[*]-&gt;(b)               // cualquier profundidad (cuidado con cíclos)</w:t>
      </w:r>
    </w:p>
    <w:p>
      <w:pPr>
        <w:pStyle w:val="Normal"/>
        <w:shd w:val="clear" w:fill="EFF6FF"/>
        <w:spacing w:before="0" w:after="40"/>
        <w:ind w:left="720"/>
        <w:rPr/>
      </w:pPr>
      <w:r>
        <w:rPr>
          <w:rFonts w:eastAsia="Courier New" w:cs="Courier New" w:ascii="Courier New" w:hAnsi="Courier New"/>
          <w:color w:val="1D4ED8"/>
          <w:sz w:val="20"/>
          <w:szCs w:val="20"/>
        </w:rPr>
        <w:t>(a)-[:AMIGO_DE*2..4]-&gt;(b)  // solo tipo AMIGO_DE, de 2 a 4 saltos</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Múltiples tipos de relación (OR lógico)</w:t>
      </w:r>
    </w:p>
    <w:p>
      <w:pPr>
        <w:pStyle w:val="Normal"/>
        <w:shd w:val="clear" w:fill="EFF6FF"/>
        <w:spacing w:before="0" w:after="40"/>
        <w:ind w:left="720"/>
        <w:rPr/>
      </w:pPr>
      <w:r>
        <w:rPr>
          <w:rFonts w:eastAsia="Courier New" w:cs="Courier New" w:ascii="Courier New" w:hAnsi="Courier New"/>
          <w:color w:val="1D4ED8"/>
          <w:sz w:val="20"/>
          <w:szCs w:val="20"/>
        </w:rPr>
        <w:t>(a)-[:SIGUE|CONOCE*1..2]-&gt;(b)</w:t>
      </w:r>
    </w:p>
    <w:p>
      <w:pPr>
        <w:pStyle w:val="Heading2"/>
        <w:spacing w:before="240" w:after="80"/>
        <w:rPr/>
      </w:pPr>
      <w:r>
        <w:rPr>
          <w:rFonts w:eastAsia="Arial" w:cs="Arial" w:ascii="Arial" w:hAnsi="Arial"/>
        </w:rPr>
        <w:t>3.3 CREATE — insertar nodos y relaciones</w:t>
      </w:r>
    </w:p>
    <w:p>
      <w:pPr>
        <w:pStyle w:val="Normal"/>
        <w:shd w:val="clear" w:fill="EFF6FF"/>
        <w:spacing w:before="0" w:after="40"/>
        <w:ind w:left="720"/>
        <w:rPr/>
      </w:pPr>
      <w:r>
        <w:rPr>
          <w:rFonts w:eastAsia="Courier New" w:cs="Courier New" w:ascii="Courier New" w:hAnsi="Courier New"/>
          <w:color w:val="1D4ED8"/>
          <w:sz w:val="20"/>
          <w:szCs w:val="20"/>
        </w:rPr>
        <w:t>// Crear nodo simple</w:t>
      </w:r>
    </w:p>
    <w:p>
      <w:pPr>
        <w:pStyle w:val="Normal"/>
        <w:shd w:val="clear" w:fill="EFF6FF"/>
        <w:spacing w:before="0" w:after="40"/>
        <w:ind w:left="720"/>
        <w:rPr/>
      </w:pPr>
      <w:r>
        <w:rPr>
          <w:rFonts w:eastAsia="Courier New" w:cs="Courier New" w:ascii="Courier New" w:hAnsi="Courier New"/>
          <w:color w:val="1D4ED8"/>
          <w:sz w:val="20"/>
          <w:szCs w:val="20"/>
        </w:rPr>
        <w:t>CREATE (u:Usuario { nombre: "Ana", email: "ana@mail.com", edad: 28 })</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Múltiples nodos con múltiples etiquetas (nodo polimórfico)</w:t>
      </w:r>
    </w:p>
    <w:p>
      <w:pPr>
        <w:pStyle w:val="Normal"/>
        <w:shd w:val="clear" w:fill="EFF6FF"/>
        <w:spacing w:before="0" w:after="40"/>
        <w:ind w:left="720"/>
        <w:rPr/>
      </w:pPr>
      <w:r>
        <w:rPr>
          <w:rFonts w:eastAsia="Courier New" w:cs="Courier New" w:ascii="Courier New" w:hAnsi="Courier New"/>
          <w:color w:val="1D4ED8"/>
          <w:sz w:val="20"/>
          <w:szCs w:val="20"/>
        </w:rPr>
        <w:t>CREATE</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(p1:Producto:Electronico { sku: "LAP-001", nombre: "Laptop Pro", precio: 1200.00 }),</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(p2:Producto:Accesorio    { sku: "MOU-002", nombre: "Mouse Inalambrico", precio: 45.50 })</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Crear nodos Y relaciones en una sola sentencia</w:t>
      </w:r>
    </w:p>
    <w:p>
      <w:pPr>
        <w:pStyle w:val="Normal"/>
        <w:shd w:val="clear" w:fill="EFF6FF"/>
        <w:spacing w:before="0" w:after="40"/>
        <w:ind w:left="720"/>
        <w:rPr/>
      </w:pPr>
      <w:r>
        <w:rPr>
          <w:rFonts w:eastAsia="Courier New" w:cs="Courier New" w:ascii="Courier New" w:hAnsi="Courier New"/>
          <w:color w:val="1D4ED8"/>
          <w:sz w:val="20"/>
          <w:szCs w:val="20"/>
        </w:rPr>
        <w:t>CREATE</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(ana:Usuario { nombre: "Ana", email: "ana@mail.com" }),</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(carlos:Usuario { nombre: "Carlos", email: "carlos@mail.com" }),</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(ana)-[:SIGUE { desde: "2023-01" }]-&gt;(carlos),</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(carlos)-[:SIGUE { desde: "2022-06" }]-&gt;(ana)</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DC2626"/>
              <w:left w:val="single" w:sz="6" w:space="0" w:color="DC2626"/>
              <w:bottom w:val="single" w:sz="6" w:space="0" w:color="DC2626"/>
              <w:right w:val="single" w:sz="6" w:space="0" w:color="DC2626"/>
            </w:tcBorders>
            <w:shd w:fill="FEF2F2" w:val="clear"/>
          </w:tcPr>
          <w:p>
            <w:pPr>
              <w:pStyle w:val="Normal"/>
              <w:spacing w:before="0" w:after="60"/>
              <w:rPr/>
            </w:pPr>
            <w:r>
              <w:rPr>
                <w:rFonts w:eastAsia="Arial" w:cs="Arial"/>
                <w:b/>
                <w:bCs/>
                <w:sz w:val="22"/>
                <w:szCs w:val="22"/>
              </w:rPr>
              <w:t xml:space="preserve">⚠️ </w:t>
            </w:r>
            <w:r>
              <w:rPr>
                <w:rFonts w:eastAsia="Arial" w:cs="Arial"/>
                <w:b/>
                <w:bCs/>
                <w:sz w:val="22"/>
                <w:szCs w:val="22"/>
              </w:rPr>
              <w:t>CREATE vs MERGE</w:t>
            </w:r>
          </w:p>
          <w:p>
            <w:pPr>
              <w:pStyle w:val="Normal"/>
              <w:spacing w:before="0" w:after="40"/>
              <w:rPr/>
            </w:pPr>
            <w:r>
              <w:rPr>
                <w:rFonts w:eastAsia="Arial" w:cs="Arial"/>
                <w:sz w:val="22"/>
                <w:szCs w:val="22"/>
              </w:rPr>
              <w:t>CREATE siempre inserta, sin verificar duplicados. Si ejecutás el mismo CREATE dos veces, obtenés dos nodos idénticos. Para datos de producción, usá MERGE.</w:t>
            </w:r>
          </w:p>
        </w:tc>
      </w:tr>
    </w:tbl>
    <w:p>
      <w:pPr>
        <w:pStyle w:val="Normal"/>
        <w:spacing w:before="0" w:after="120"/>
        <w:rPr/>
      </w:pPr>
      <w:r>
        <w:rPr/>
      </w:r>
    </w:p>
    <w:p>
      <w:pPr>
        <w:pStyle w:val="Heading2"/>
        <w:spacing w:before="240" w:after="80"/>
        <w:rPr/>
      </w:pPr>
      <w:r>
        <w:rPr>
          <w:rFonts w:eastAsia="Arial" w:cs="Arial" w:ascii="Arial" w:hAnsi="Arial"/>
        </w:rPr>
        <w:t>3.4 MERGE — upsert conceptual</w:t>
      </w:r>
    </w:p>
    <w:p>
      <w:pPr>
        <w:pStyle w:val="Normal"/>
        <w:shd w:val="clear" w:fill="EFF6FF"/>
        <w:spacing w:before="0" w:after="40"/>
        <w:ind w:left="720"/>
        <w:rPr/>
      </w:pPr>
      <w:r>
        <w:rPr>
          <w:rFonts w:eastAsia="Courier New" w:cs="Courier New" w:ascii="Courier New" w:hAnsi="Courier New"/>
          <w:color w:val="1D4ED8"/>
          <w:sz w:val="20"/>
          <w:szCs w:val="20"/>
        </w:rPr>
        <w:t>// MERGE en nodo: si Ana ya existe con ese email, no la duplica</w:t>
      </w:r>
    </w:p>
    <w:p>
      <w:pPr>
        <w:pStyle w:val="Normal"/>
        <w:shd w:val="clear" w:fill="EFF6FF"/>
        <w:spacing w:before="0" w:after="40"/>
        <w:ind w:left="720"/>
        <w:rPr/>
      </w:pPr>
      <w:r>
        <w:rPr>
          <w:rFonts w:eastAsia="Courier New" w:cs="Courier New" w:ascii="Courier New" w:hAnsi="Courier New"/>
          <w:color w:val="1D4ED8"/>
          <w:sz w:val="20"/>
          <w:szCs w:val="20"/>
        </w:rPr>
        <w:t>MERGE (u:Usuario { email: "ana@mail.com" })</w:t>
      </w:r>
    </w:p>
    <w:p>
      <w:pPr>
        <w:pStyle w:val="Normal"/>
        <w:shd w:val="clear" w:fill="EFF6FF"/>
        <w:spacing w:before="0" w:after="40"/>
        <w:ind w:left="720"/>
        <w:rPr/>
      </w:pPr>
      <w:r>
        <w:rPr>
          <w:rFonts w:eastAsia="Courier New" w:cs="Courier New" w:ascii="Courier New" w:hAnsi="Courier New"/>
          <w:color w:val="1D4ED8"/>
          <w:sz w:val="20"/>
          <w:szCs w:val="20"/>
        </w:rPr>
        <w:t>ON CREATE SET u.nombre = "Ana", u.edad = 28, u.creado = datetime()</w:t>
      </w:r>
    </w:p>
    <w:p>
      <w:pPr>
        <w:pStyle w:val="Normal"/>
        <w:shd w:val="clear" w:fill="EFF6FF"/>
        <w:spacing w:before="0" w:after="40"/>
        <w:ind w:left="720"/>
        <w:rPr/>
      </w:pPr>
      <w:r>
        <w:rPr>
          <w:rFonts w:eastAsia="Courier New" w:cs="Courier New" w:ascii="Courier New" w:hAnsi="Courier New"/>
          <w:color w:val="1D4ED8"/>
          <w:sz w:val="20"/>
          <w:szCs w:val="20"/>
        </w:rPr>
        <w:t>ON MATCH  SET u.ultimoAcceso = datetime()</w:t>
      </w:r>
    </w:p>
    <w:p>
      <w:pPr>
        <w:pStyle w:val="Normal"/>
        <w:shd w:val="clear" w:fill="EFF6FF"/>
        <w:spacing w:before="0" w:after="40"/>
        <w:ind w:left="720"/>
        <w:rPr/>
      </w:pPr>
      <w:r>
        <w:rPr>
          <w:rFonts w:eastAsia="Courier New" w:cs="Courier New" w:ascii="Courier New" w:hAnsi="Courier New"/>
          <w:color w:val="1D4ED8"/>
          <w:sz w:val="20"/>
          <w:szCs w:val="20"/>
        </w:rPr>
        <w:t>RETURN u</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MERGE en relación</w:t>
      </w:r>
    </w:p>
    <w:p>
      <w:pPr>
        <w:pStyle w:val="Normal"/>
        <w:shd w:val="clear" w:fill="EFF6FF"/>
        <w:spacing w:before="0" w:after="40"/>
        <w:ind w:left="720"/>
        <w:rPr/>
      </w:pPr>
      <w:r>
        <w:rPr>
          <w:rFonts w:eastAsia="Courier New" w:cs="Courier New" w:ascii="Courier New" w:hAnsi="Courier New"/>
          <w:color w:val="1D4ED8"/>
          <w:sz w:val="20"/>
          <w:szCs w:val="20"/>
        </w:rPr>
        <w:t>MATCH (a:Usuario { email: "ana@mail.com" }),</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(c:Usuario { email: "carlos@mail.com" })</w:t>
      </w:r>
    </w:p>
    <w:p>
      <w:pPr>
        <w:pStyle w:val="Normal"/>
        <w:shd w:val="clear" w:fill="EFF6FF"/>
        <w:spacing w:before="0" w:after="40"/>
        <w:ind w:left="720"/>
        <w:rPr/>
      </w:pPr>
      <w:r>
        <w:rPr>
          <w:rFonts w:eastAsia="Courier New" w:cs="Courier New" w:ascii="Courier New" w:hAnsi="Courier New"/>
          <w:color w:val="1D4ED8"/>
          <w:sz w:val="20"/>
          <w:szCs w:val="20"/>
        </w:rPr>
        <w:t>MERGE (a)-[r:SIGUE]-&gt;(c)</w:t>
      </w:r>
    </w:p>
    <w:p>
      <w:pPr>
        <w:pStyle w:val="Normal"/>
        <w:shd w:val="clear" w:fill="EFF6FF"/>
        <w:spacing w:before="0" w:after="40"/>
        <w:ind w:left="720"/>
        <w:rPr/>
      </w:pPr>
      <w:r>
        <w:rPr>
          <w:rFonts w:eastAsia="Courier New" w:cs="Courier New" w:ascii="Courier New" w:hAnsi="Courier New"/>
          <w:color w:val="1D4ED8"/>
          <w:sz w:val="20"/>
          <w:szCs w:val="20"/>
        </w:rPr>
        <w:t>ON CREATE SET r.desde = date()</w:t>
      </w:r>
    </w:p>
    <w:p>
      <w:pPr>
        <w:pStyle w:val="Normal"/>
        <w:shd w:val="clear" w:fill="EFF6FF"/>
        <w:spacing w:before="0" w:after="40"/>
        <w:ind w:left="720"/>
        <w:rPr/>
      </w:pPr>
      <w:r>
        <w:rPr>
          <w:rFonts w:eastAsia="Courier New" w:cs="Courier New" w:ascii="Courier New" w:hAnsi="Courier New"/>
          <w:color w:val="1D4ED8"/>
          <w:sz w:val="20"/>
          <w:szCs w:val="20"/>
        </w:rPr>
        <w:t>RETURN type(r), r.desde</w:t>
      </w:r>
    </w:p>
    <w:p>
      <w:pPr>
        <w:pStyle w:val="Heading2"/>
        <w:spacing w:before="240" w:after="80"/>
        <w:rPr/>
      </w:pPr>
      <w:r>
        <w:rPr>
          <w:rFonts w:eastAsia="Arial" w:cs="Arial" w:ascii="Arial" w:hAnsi="Arial"/>
        </w:rPr>
        <w:t>3.5 MATCH + RETURN — consultas de lectura</w:t>
      </w:r>
    </w:p>
    <w:p>
      <w:pPr>
        <w:pStyle w:val="Normal"/>
        <w:shd w:val="clear" w:fill="EFF6FF"/>
        <w:spacing w:before="0" w:after="40"/>
        <w:ind w:left="720"/>
        <w:rPr/>
      </w:pPr>
      <w:r>
        <w:rPr>
          <w:rFonts w:eastAsia="Courier New" w:cs="Courier New" w:ascii="Courier New" w:hAnsi="Courier New"/>
          <w:color w:val="1D4ED8"/>
          <w:sz w:val="20"/>
          <w:szCs w:val="20"/>
        </w:rPr>
        <w:t>// Todos los usuarios</w:t>
      </w:r>
    </w:p>
    <w:p>
      <w:pPr>
        <w:pStyle w:val="Normal"/>
        <w:shd w:val="clear" w:fill="EFF6FF"/>
        <w:spacing w:before="0" w:after="40"/>
        <w:ind w:left="720"/>
        <w:rPr/>
      </w:pPr>
      <w:r>
        <w:rPr>
          <w:rFonts w:eastAsia="Courier New" w:cs="Courier New" w:ascii="Courier New" w:hAnsi="Courier New"/>
          <w:color w:val="1D4ED8"/>
          <w:sz w:val="20"/>
          <w:szCs w:val="20"/>
        </w:rPr>
        <w:t>MATCH (u:Usuario) RETURN u</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Filtro por propiedad</w:t>
      </w:r>
    </w:p>
    <w:p>
      <w:pPr>
        <w:pStyle w:val="Normal"/>
        <w:shd w:val="clear" w:fill="EFF6FF"/>
        <w:spacing w:before="0" w:after="40"/>
        <w:ind w:left="720"/>
        <w:rPr/>
      </w:pPr>
      <w:r>
        <w:rPr>
          <w:rFonts w:eastAsia="Courier New" w:cs="Courier New" w:ascii="Courier New" w:hAnsi="Courier New"/>
          <w:color w:val="1D4ED8"/>
          <w:sz w:val="20"/>
          <w:szCs w:val="20"/>
        </w:rPr>
        <w:t>MATCH (u:Usuario) WHERE u.edad &gt; 25 RETURN u.nombre, u.edad ORDER BY u.edad DESC</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Relación directa: quién sigue a quién</w:t>
      </w:r>
    </w:p>
    <w:p>
      <w:pPr>
        <w:pStyle w:val="Normal"/>
        <w:shd w:val="clear" w:fill="EFF6FF"/>
        <w:spacing w:before="0" w:after="40"/>
        <w:ind w:left="720"/>
        <w:rPr/>
      </w:pPr>
      <w:r>
        <w:rPr>
          <w:rFonts w:eastAsia="Courier New" w:cs="Courier New" w:ascii="Courier New" w:hAnsi="Courier New"/>
          <w:color w:val="1D4ED8"/>
          <w:sz w:val="20"/>
          <w:szCs w:val="20"/>
        </w:rPr>
        <w:t>MATCH (a:Usuario)-[:SIGUE]-&gt;(b:Usuario)</w:t>
      </w:r>
    </w:p>
    <w:p>
      <w:pPr>
        <w:pStyle w:val="Normal"/>
        <w:shd w:val="clear" w:fill="EFF6FF"/>
        <w:spacing w:before="0" w:after="40"/>
        <w:ind w:left="720"/>
        <w:rPr/>
      </w:pPr>
      <w:r>
        <w:rPr>
          <w:rFonts w:eastAsia="Courier New" w:cs="Courier New" w:ascii="Courier New" w:hAnsi="Courier New"/>
          <w:color w:val="1D4ED8"/>
          <w:sz w:val="20"/>
          <w:szCs w:val="20"/>
        </w:rPr>
        <w:t>RETURN a.nombre AS seguidor, b.nombre AS seguido</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Contar seguidores de cada usuario</w:t>
      </w:r>
    </w:p>
    <w:p>
      <w:pPr>
        <w:pStyle w:val="Normal"/>
        <w:shd w:val="clear" w:fill="EFF6FF"/>
        <w:spacing w:before="0" w:after="40"/>
        <w:ind w:left="720"/>
        <w:rPr/>
      </w:pPr>
      <w:r>
        <w:rPr>
          <w:rFonts w:eastAsia="Courier New" w:cs="Courier New" w:ascii="Courier New" w:hAnsi="Courier New"/>
          <w:color w:val="1D4ED8"/>
          <w:sz w:val="20"/>
          <w:szCs w:val="20"/>
        </w:rPr>
        <w:t>MATCH (b:Usuario)&lt;-[:SIGUE]-(a:Usuario)</w:t>
      </w:r>
    </w:p>
    <w:p>
      <w:pPr>
        <w:pStyle w:val="Normal"/>
        <w:shd w:val="clear" w:fill="EFF6FF"/>
        <w:spacing w:before="0" w:after="40"/>
        <w:ind w:left="720"/>
        <w:rPr/>
      </w:pPr>
      <w:r>
        <w:rPr>
          <w:rFonts w:eastAsia="Courier New" w:cs="Courier New" w:ascii="Courier New" w:hAnsi="Courier New"/>
          <w:color w:val="1D4ED8"/>
          <w:sz w:val="20"/>
          <w:szCs w:val="20"/>
        </w:rPr>
        <w:t>RETURN b.nombre AS usuario, count(a) AS seguidores</w:t>
      </w:r>
    </w:p>
    <w:p>
      <w:pPr>
        <w:pStyle w:val="Normal"/>
        <w:shd w:val="clear" w:fill="EFF6FF"/>
        <w:spacing w:before="0" w:after="40"/>
        <w:ind w:left="720"/>
        <w:rPr/>
      </w:pPr>
      <w:r>
        <w:rPr>
          <w:rFonts w:eastAsia="Courier New" w:cs="Courier New" w:ascii="Courier New" w:hAnsi="Courier New"/>
          <w:color w:val="1D4ED8"/>
          <w:sz w:val="20"/>
          <w:szCs w:val="20"/>
        </w:rPr>
        <w:t>ORDER BY seguidores DESC</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Productos comprados por un usuario específico</w:t>
      </w:r>
    </w:p>
    <w:p>
      <w:pPr>
        <w:pStyle w:val="Normal"/>
        <w:shd w:val="clear" w:fill="EFF6FF"/>
        <w:spacing w:before="0" w:after="40"/>
        <w:ind w:left="720"/>
        <w:rPr/>
      </w:pPr>
      <w:r>
        <w:rPr>
          <w:rFonts w:eastAsia="Courier New" w:cs="Courier New" w:ascii="Courier New" w:hAnsi="Courier New"/>
          <w:color w:val="1D4ED8"/>
          <w:sz w:val="20"/>
          <w:szCs w:val="20"/>
        </w:rPr>
        <w:t>MATCH (u:Usuario { nombre: "Ana" })-[c:COMPRA]-&gt;(p:Producto)</w:t>
      </w:r>
    </w:p>
    <w:p>
      <w:pPr>
        <w:pStyle w:val="Normal"/>
        <w:shd w:val="clear" w:fill="EFF6FF"/>
        <w:spacing w:before="0" w:after="40"/>
        <w:ind w:left="720"/>
        <w:rPr/>
      </w:pPr>
      <w:r>
        <w:rPr>
          <w:rFonts w:eastAsia="Courier New" w:cs="Courier New" w:ascii="Courier New" w:hAnsi="Courier New"/>
          <w:color w:val="1D4ED8"/>
          <w:sz w:val="20"/>
          <w:szCs w:val="20"/>
        </w:rPr>
        <w:t>RETURN p.nombre, p.precio, c.fecha, c.cantidad</w:t>
      </w:r>
    </w:p>
    <w:p>
      <w:pPr>
        <w:pStyle w:val="Normal"/>
        <w:shd w:val="clear" w:fill="EFF6FF"/>
        <w:spacing w:before="0" w:after="40"/>
        <w:ind w:left="720"/>
        <w:rPr/>
      </w:pPr>
      <w:r>
        <w:rPr>
          <w:rFonts w:eastAsia="Courier New" w:cs="Courier New" w:ascii="Courier New" w:hAnsi="Courier New"/>
          <w:color w:val="1D4ED8"/>
          <w:sz w:val="20"/>
          <w:szCs w:val="20"/>
        </w:rPr>
        <w:t>ORDER BY c.fecha DESC</w:t>
      </w:r>
    </w:p>
    <w:p>
      <w:pPr>
        <w:pStyle w:val="Heading2"/>
        <w:spacing w:before="240" w:after="80"/>
        <w:rPr/>
      </w:pPr>
      <w:r>
        <w:rPr>
          <w:rFonts w:eastAsia="Arial" w:cs="Arial" w:ascii="Arial" w:hAnsi="Arial"/>
        </w:rPr>
        <w:t>3.6 SET y REMOVE — actualizar propiedades y etiquetas</w:t>
      </w:r>
    </w:p>
    <w:p>
      <w:pPr>
        <w:pStyle w:val="Normal"/>
        <w:shd w:val="clear" w:fill="EFF6FF"/>
        <w:spacing w:before="0" w:after="40"/>
        <w:ind w:left="720"/>
        <w:rPr/>
      </w:pPr>
      <w:r>
        <w:rPr>
          <w:rFonts w:eastAsia="Courier New" w:cs="Courier New" w:ascii="Courier New" w:hAnsi="Courier New"/>
          <w:color w:val="1D4ED8"/>
          <w:sz w:val="20"/>
          <w:szCs w:val="20"/>
        </w:rPr>
        <w:t>// Actualizar propiedad</w:t>
      </w:r>
    </w:p>
    <w:p>
      <w:pPr>
        <w:pStyle w:val="Normal"/>
        <w:shd w:val="clear" w:fill="EFF6FF"/>
        <w:spacing w:before="0" w:after="40"/>
        <w:ind w:left="720"/>
        <w:rPr/>
      </w:pPr>
      <w:r>
        <w:rPr>
          <w:rFonts w:eastAsia="Courier New" w:cs="Courier New" w:ascii="Courier New" w:hAnsi="Courier New"/>
          <w:color w:val="1D4ED8"/>
          <w:sz w:val="20"/>
          <w:szCs w:val="20"/>
        </w:rPr>
        <w:t>MATCH (u:Usuario { email: "ana@mail.com" })</w:t>
      </w:r>
    </w:p>
    <w:p>
      <w:pPr>
        <w:pStyle w:val="Normal"/>
        <w:shd w:val="clear" w:fill="EFF6FF"/>
        <w:spacing w:before="0" w:after="40"/>
        <w:ind w:left="720"/>
        <w:rPr/>
      </w:pPr>
      <w:r>
        <w:rPr>
          <w:rFonts w:eastAsia="Courier New" w:cs="Courier New" w:ascii="Courier New" w:hAnsi="Courier New"/>
          <w:color w:val="1D4ED8"/>
          <w:sz w:val="20"/>
          <w:szCs w:val="20"/>
        </w:rPr>
        <w:t>SET u.edad = 29</w:t>
      </w:r>
    </w:p>
    <w:p>
      <w:pPr>
        <w:pStyle w:val="Normal"/>
        <w:shd w:val="clear" w:fill="EFF6FF"/>
        <w:spacing w:before="0" w:after="40"/>
        <w:ind w:left="720"/>
        <w:rPr/>
      </w:pPr>
      <w:r>
        <w:rPr>
          <w:rFonts w:eastAsia="Courier New" w:cs="Courier New" w:ascii="Courier New" w:hAnsi="Courier New"/>
          <w:color w:val="1D4ED8"/>
          <w:sz w:val="20"/>
          <w:szCs w:val="20"/>
        </w:rPr>
        <w:t>RETURN u</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Agregar etiqueta en caliente (polimorfismo)</w:t>
      </w:r>
    </w:p>
    <w:p>
      <w:pPr>
        <w:pStyle w:val="Normal"/>
        <w:shd w:val="clear" w:fill="EFF6FF"/>
        <w:spacing w:before="0" w:after="40"/>
        <w:ind w:left="720"/>
        <w:rPr/>
      </w:pPr>
      <w:r>
        <w:rPr>
          <w:rFonts w:eastAsia="Courier New" w:cs="Courier New" w:ascii="Courier New" w:hAnsi="Courier New"/>
          <w:color w:val="1D4ED8"/>
          <w:sz w:val="20"/>
          <w:szCs w:val="20"/>
        </w:rPr>
        <w:t>MATCH (u:Usuario { email: "ana@mail.com" })</w:t>
      </w:r>
    </w:p>
    <w:p>
      <w:pPr>
        <w:pStyle w:val="Normal"/>
        <w:shd w:val="clear" w:fill="EFF6FF"/>
        <w:spacing w:before="0" w:after="40"/>
        <w:ind w:left="720"/>
        <w:rPr/>
      </w:pPr>
      <w:r>
        <w:rPr>
          <w:rFonts w:eastAsia="Courier New" w:cs="Courier New" w:ascii="Courier New" w:hAnsi="Courier New"/>
          <w:color w:val="1D4ED8"/>
          <w:sz w:val="20"/>
          <w:szCs w:val="20"/>
        </w:rPr>
        <w:t>SET u:Admin</w:t>
      </w:r>
    </w:p>
    <w:p>
      <w:pPr>
        <w:pStyle w:val="Normal"/>
        <w:shd w:val="clear" w:fill="EFF6FF"/>
        <w:spacing w:before="0" w:after="40"/>
        <w:ind w:left="720"/>
        <w:rPr/>
      </w:pPr>
      <w:r>
        <w:rPr>
          <w:rFonts w:eastAsia="Courier New" w:cs="Courier New" w:ascii="Courier New" w:hAnsi="Courier New"/>
          <w:color w:val="1D4ED8"/>
          <w:sz w:val="20"/>
          <w:szCs w:val="20"/>
        </w:rPr>
        <w:t>RETURN labels(u)  // ["Usuario", "Admin"]</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Agregar propiedad a una relación existente</w:t>
      </w:r>
    </w:p>
    <w:p>
      <w:pPr>
        <w:pStyle w:val="Normal"/>
        <w:shd w:val="clear" w:fill="EFF6FF"/>
        <w:spacing w:before="0" w:after="40"/>
        <w:ind w:left="720"/>
        <w:rPr/>
      </w:pPr>
      <w:r>
        <w:rPr>
          <w:rFonts w:eastAsia="Courier New" w:cs="Courier New" w:ascii="Courier New" w:hAnsi="Courier New"/>
          <w:color w:val="1D4ED8"/>
          <w:sz w:val="20"/>
          <w:szCs w:val="20"/>
        </w:rPr>
        <w:t>MATCH (a:Usuario { nombre: "Ana" })-[r:COMPRA]-&gt;(p:Producto { sku: "LAP-001" })</w:t>
      </w:r>
    </w:p>
    <w:p>
      <w:pPr>
        <w:pStyle w:val="Normal"/>
        <w:shd w:val="clear" w:fill="EFF6FF"/>
        <w:spacing w:before="0" w:after="40"/>
        <w:ind w:left="720"/>
        <w:rPr/>
      </w:pPr>
      <w:r>
        <w:rPr>
          <w:rFonts w:eastAsia="Courier New" w:cs="Courier New" w:ascii="Courier New" w:hAnsi="Courier New"/>
          <w:color w:val="1D4ED8"/>
          <w:sz w:val="20"/>
          <w:szCs w:val="20"/>
        </w:rPr>
        <w:t>SET r.calificacion = 5, r.comentario = "Excelente"</w:t>
      </w:r>
    </w:p>
    <w:p>
      <w:pPr>
        <w:pStyle w:val="Normal"/>
        <w:shd w:val="clear" w:fill="EFF6FF"/>
        <w:spacing w:before="0" w:after="40"/>
        <w:ind w:left="720"/>
        <w:rPr/>
      </w:pPr>
      <w:r>
        <w:rPr>
          <w:rFonts w:eastAsia="Courier New" w:cs="Courier New" w:ascii="Courier New" w:hAnsi="Courier New"/>
          <w:color w:val="1D4ED8"/>
          <w:sz w:val="20"/>
          <w:szCs w:val="20"/>
        </w:rPr>
        <w:t>RETURN r</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Eliminar una propiedad</w:t>
      </w:r>
    </w:p>
    <w:p>
      <w:pPr>
        <w:pStyle w:val="Normal"/>
        <w:shd w:val="clear" w:fill="EFF6FF"/>
        <w:spacing w:before="0" w:after="40"/>
        <w:ind w:left="720"/>
        <w:rPr/>
      </w:pPr>
      <w:r>
        <w:rPr>
          <w:rFonts w:eastAsia="Courier New" w:cs="Courier New" w:ascii="Courier New" w:hAnsi="Courier New"/>
          <w:color w:val="1D4ED8"/>
          <w:sz w:val="20"/>
          <w:szCs w:val="20"/>
        </w:rPr>
        <w:t>MATCH (u:Usuario { email: "ana@mail.com" })</w:t>
      </w:r>
    </w:p>
    <w:p>
      <w:pPr>
        <w:pStyle w:val="Normal"/>
        <w:shd w:val="clear" w:fill="EFF6FF"/>
        <w:spacing w:before="0" w:after="40"/>
        <w:ind w:left="720"/>
        <w:rPr/>
      </w:pPr>
      <w:r>
        <w:rPr>
          <w:rFonts w:eastAsia="Courier New" w:cs="Courier New" w:ascii="Courier New" w:hAnsi="Courier New"/>
          <w:color w:val="1D4ED8"/>
          <w:sz w:val="20"/>
          <w:szCs w:val="20"/>
        </w:rPr>
        <w:t>REMOVE u.edad</w:t>
      </w:r>
    </w:p>
    <w:p>
      <w:pPr>
        <w:pStyle w:val="Normal"/>
        <w:shd w:val="clear" w:fill="EFF6FF"/>
        <w:spacing w:before="0" w:after="40"/>
        <w:ind w:left="720"/>
        <w:rPr/>
      </w:pPr>
      <w:r>
        <w:rPr>
          <w:rFonts w:eastAsia="Courier New" w:cs="Courier New" w:ascii="Courier New" w:hAnsi="Courier New"/>
          <w:color w:val="1D4ED8"/>
          <w:sz w:val="20"/>
          <w:szCs w:val="20"/>
        </w:rPr>
        <w:t>RETURN u</w:t>
      </w:r>
    </w:p>
    <w:p>
      <w:pPr>
        <w:pStyle w:val="Heading2"/>
        <w:spacing w:before="240" w:after="80"/>
        <w:rPr/>
      </w:pPr>
      <w:r>
        <w:rPr>
          <w:rFonts w:eastAsia="Arial" w:cs="Arial" w:ascii="Arial" w:hAnsi="Arial"/>
        </w:rPr>
        <w:t>3.7 DELETE y DETACH DELETE</w:t>
      </w:r>
    </w:p>
    <w:p>
      <w:pPr>
        <w:pStyle w:val="Normal"/>
        <w:shd w:val="clear" w:fill="EFF6FF"/>
        <w:spacing w:before="0" w:after="40"/>
        <w:ind w:left="720"/>
        <w:rPr/>
      </w:pPr>
      <w:r>
        <w:rPr>
          <w:rFonts w:eastAsia="Courier New" w:cs="Courier New" w:ascii="Courier New" w:hAnsi="Courier New"/>
          <w:color w:val="1D4ED8"/>
          <w:sz w:val="20"/>
          <w:szCs w:val="20"/>
        </w:rPr>
        <w:t>// Eliminar una relación</w:t>
      </w:r>
    </w:p>
    <w:p>
      <w:pPr>
        <w:pStyle w:val="Normal"/>
        <w:shd w:val="clear" w:fill="EFF6FF"/>
        <w:spacing w:before="0" w:after="40"/>
        <w:ind w:left="720"/>
        <w:rPr/>
      </w:pPr>
      <w:r>
        <w:rPr>
          <w:rFonts w:eastAsia="Courier New" w:cs="Courier New" w:ascii="Courier New" w:hAnsi="Courier New"/>
          <w:color w:val="1D4ED8"/>
          <w:sz w:val="20"/>
          <w:szCs w:val="20"/>
        </w:rPr>
        <w:t>MATCH (a:Usuario { nombre: "Ana" })-[r:SIGUE]-&gt;(b:Usuario { nombre: "Carlos" })</w:t>
      </w:r>
    </w:p>
    <w:p>
      <w:pPr>
        <w:pStyle w:val="Normal"/>
        <w:shd w:val="clear" w:fill="EFF6FF"/>
        <w:spacing w:before="0" w:after="40"/>
        <w:ind w:left="720"/>
        <w:rPr/>
      </w:pPr>
      <w:r>
        <w:rPr>
          <w:rFonts w:eastAsia="Courier New" w:cs="Courier New" w:ascii="Courier New" w:hAnsi="Courier New"/>
          <w:color w:val="1D4ED8"/>
          <w:sz w:val="20"/>
          <w:szCs w:val="20"/>
        </w:rPr>
        <w:t>DELETE r</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DETACH DELETE: elimina el nodo Y todas sus relaciones</w:t>
      </w:r>
    </w:p>
    <w:p>
      <w:pPr>
        <w:pStyle w:val="Normal"/>
        <w:shd w:val="clear" w:fill="EFF6FF"/>
        <w:spacing w:before="0" w:after="40"/>
        <w:ind w:left="720"/>
        <w:rPr/>
      </w:pPr>
      <w:r>
        <w:rPr>
          <w:rFonts w:eastAsia="Courier New" w:cs="Courier New" w:ascii="Courier New" w:hAnsi="Courier New"/>
          <w:color w:val="1D4ED8"/>
          <w:sz w:val="20"/>
          <w:szCs w:val="20"/>
        </w:rPr>
        <w:t>MATCH (u:Usuario { email: "test@mail.com" })</w:t>
      </w:r>
    </w:p>
    <w:p>
      <w:pPr>
        <w:pStyle w:val="Normal"/>
        <w:shd w:val="clear" w:fill="EFF6FF"/>
        <w:spacing w:before="0" w:after="40"/>
        <w:ind w:left="720"/>
        <w:rPr/>
      </w:pPr>
      <w:r>
        <w:rPr>
          <w:rFonts w:eastAsia="Courier New" w:cs="Courier New" w:ascii="Courier New" w:hAnsi="Courier New"/>
          <w:color w:val="1D4ED8"/>
          <w:sz w:val="20"/>
          <w:szCs w:val="20"/>
        </w:rPr>
        <w:t>DETACH DELETE u</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Limpiar TODA la base de datos</w:t>
      </w:r>
    </w:p>
    <w:p>
      <w:pPr>
        <w:pStyle w:val="Normal"/>
        <w:shd w:val="clear" w:fill="EFF6FF"/>
        <w:spacing w:before="0" w:after="40"/>
        <w:ind w:left="720"/>
        <w:rPr/>
      </w:pPr>
      <w:r>
        <w:rPr>
          <w:rFonts w:eastAsia="Courier New" w:cs="Courier New" w:ascii="Courier New" w:hAnsi="Courier New"/>
          <w:color w:val="1D4ED8"/>
          <w:sz w:val="20"/>
          <w:szCs w:val="20"/>
        </w:rPr>
        <w:t>MATCH (n) DETACH DELETE n</w:t>
      </w:r>
    </w:p>
    <w:p>
      <w:pPr>
        <w:pStyle w:val="Heading2"/>
        <w:spacing w:before="240" w:after="80"/>
        <w:rPr/>
      </w:pPr>
      <w:r>
        <w:rPr>
          <w:rFonts w:eastAsia="Arial" w:cs="Arial" w:ascii="Arial" w:hAnsi="Arial"/>
        </w:rPr>
        <w:t>3.8 WITH — encadenar etapas y sub-agregaciones</w:t>
      </w:r>
    </w:p>
    <w:p>
      <w:pPr>
        <w:pStyle w:val="Normal"/>
        <w:shd w:val="clear" w:fill="EFF6FF"/>
        <w:spacing w:before="0" w:after="40"/>
        <w:ind w:left="720"/>
        <w:rPr/>
      </w:pPr>
      <w:r>
        <w:rPr>
          <w:rFonts w:eastAsia="Courier New" w:cs="Courier New" w:ascii="Courier New" w:hAnsi="Courier New"/>
          <w:color w:val="1D4ED8"/>
          <w:sz w:val="20"/>
          <w:szCs w:val="20"/>
        </w:rPr>
        <w:t>// Agregar, filtrar sobre el agregado (HAVING en SQL)</w:t>
      </w:r>
    </w:p>
    <w:p>
      <w:pPr>
        <w:pStyle w:val="Normal"/>
        <w:shd w:val="clear" w:fill="EFF6FF"/>
        <w:spacing w:before="0" w:after="40"/>
        <w:ind w:left="720"/>
        <w:rPr/>
      </w:pPr>
      <w:r>
        <w:rPr>
          <w:rFonts w:eastAsia="Courier New" w:cs="Courier New" w:ascii="Courier New" w:hAnsi="Courier New"/>
          <w:color w:val="1D4ED8"/>
          <w:sz w:val="20"/>
          <w:szCs w:val="20"/>
        </w:rPr>
        <w:t>MATCH (u:Usuario)-[:COMPRA]-&gt;(p:Producto)</w:t>
      </w:r>
    </w:p>
    <w:p>
      <w:pPr>
        <w:pStyle w:val="Normal"/>
        <w:shd w:val="clear" w:fill="EFF6FF"/>
        <w:spacing w:before="0" w:after="40"/>
        <w:ind w:left="720"/>
        <w:rPr/>
      </w:pPr>
      <w:r>
        <w:rPr>
          <w:rFonts w:eastAsia="Courier New" w:cs="Courier New" w:ascii="Courier New" w:hAnsi="Courier New"/>
          <w:color w:val="1D4ED8"/>
          <w:sz w:val="20"/>
          <w:szCs w:val="20"/>
        </w:rPr>
        <w:t>WITH u, count(p) AS cantidad_compras, sum(p.precio) AS gasto_total</w:t>
      </w:r>
    </w:p>
    <w:p>
      <w:pPr>
        <w:pStyle w:val="Normal"/>
        <w:shd w:val="clear" w:fill="EFF6FF"/>
        <w:spacing w:before="0" w:after="40"/>
        <w:ind w:left="720"/>
        <w:rPr/>
      </w:pPr>
      <w:r>
        <w:rPr>
          <w:rFonts w:eastAsia="Courier New" w:cs="Courier New" w:ascii="Courier New" w:hAnsi="Courier New"/>
          <w:color w:val="1D4ED8"/>
          <w:sz w:val="20"/>
          <w:szCs w:val="20"/>
        </w:rPr>
        <w:t>WHERE cantidad_compras &gt; 2</w:t>
      </w:r>
    </w:p>
    <w:p>
      <w:pPr>
        <w:pStyle w:val="Normal"/>
        <w:shd w:val="clear" w:fill="EFF6FF"/>
        <w:spacing w:before="0" w:after="40"/>
        <w:ind w:left="720"/>
        <w:rPr/>
      </w:pPr>
      <w:r>
        <w:rPr>
          <w:rFonts w:eastAsia="Courier New" w:cs="Courier New" w:ascii="Courier New" w:hAnsi="Courier New"/>
          <w:color w:val="1D4ED8"/>
          <w:sz w:val="20"/>
          <w:szCs w:val="20"/>
        </w:rPr>
        <w:t>RETURN u.nombre, cantidad_compras, gasto_total</w:t>
      </w:r>
    </w:p>
    <w:p>
      <w:pPr>
        <w:pStyle w:val="Normal"/>
        <w:shd w:val="clear" w:fill="EFF6FF"/>
        <w:spacing w:before="0" w:after="40"/>
        <w:ind w:left="720"/>
        <w:rPr/>
      </w:pPr>
      <w:r>
        <w:rPr>
          <w:rFonts w:eastAsia="Courier New" w:cs="Courier New" w:ascii="Courier New" w:hAnsi="Courier New"/>
          <w:color w:val="1D4ED8"/>
          <w:sz w:val="20"/>
          <w:szCs w:val="20"/>
        </w:rPr>
        <w:t>ORDER BY gasto_total DESC</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Limitar antes de un MATCH costoso</w:t>
      </w:r>
    </w:p>
    <w:p>
      <w:pPr>
        <w:pStyle w:val="Normal"/>
        <w:shd w:val="clear" w:fill="EFF6FF"/>
        <w:spacing w:before="0" w:after="40"/>
        <w:ind w:left="720"/>
        <w:rPr/>
      </w:pPr>
      <w:r>
        <w:rPr>
          <w:rFonts w:eastAsia="Courier New" w:cs="Courier New" w:ascii="Courier New" w:hAnsi="Courier New"/>
          <w:color w:val="1D4ED8"/>
          <w:sz w:val="20"/>
          <w:szCs w:val="20"/>
        </w:rPr>
        <w:t>MATCH (u:Usuario)</w:t>
      </w:r>
    </w:p>
    <w:p>
      <w:pPr>
        <w:pStyle w:val="Normal"/>
        <w:shd w:val="clear" w:fill="EFF6FF"/>
        <w:spacing w:before="0" w:after="40"/>
        <w:ind w:left="720"/>
        <w:rPr/>
      </w:pPr>
      <w:r>
        <w:rPr>
          <w:rFonts w:eastAsia="Courier New" w:cs="Courier New" w:ascii="Courier New" w:hAnsi="Courier New"/>
          <w:color w:val="1D4ED8"/>
          <w:sz w:val="20"/>
          <w:szCs w:val="20"/>
        </w:rPr>
        <w:t>WITH u ORDER BY u.creado DESC LIMIT 10</w:t>
      </w:r>
    </w:p>
    <w:p>
      <w:pPr>
        <w:pStyle w:val="Normal"/>
        <w:shd w:val="clear" w:fill="EFF6FF"/>
        <w:spacing w:before="0" w:after="40"/>
        <w:ind w:left="720"/>
        <w:rPr/>
      </w:pPr>
      <w:r>
        <w:rPr>
          <w:rFonts w:eastAsia="Courier New" w:cs="Courier New" w:ascii="Courier New" w:hAnsi="Courier New"/>
          <w:color w:val="1D4ED8"/>
          <w:sz w:val="20"/>
          <w:szCs w:val="20"/>
        </w:rPr>
        <w:t>MATCH (u)-[:COMPRA]-&gt;(p:Producto)</w:t>
      </w:r>
    </w:p>
    <w:p>
      <w:pPr>
        <w:pStyle w:val="Normal"/>
        <w:shd w:val="clear" w:fill="EFF6FF"/>
        <w:spacing w:before="0" w:after="40"/>
        <w:ind w:left="720"/>
        <w:rPr/>
      </w:pPr>
      <w:r>
        <w:rPr>
          <w:rFonts w:eastAsia="Courier New" w:cs="Courier New" w:ascii="Courier New" w:hAnsi="Courier New"/>
          <w:color w:val="1D4ED8"/>
          <w:sz w:val="20"/>
          <w:szCs w:val="20"/>
        </w:rPr>
        <w:t>RETURN u.nombre, collect(p.nombre) AS productos</w:t>
      </w:r>
    </w:p>
    <w:p>
      <w:pPr>
        <w:pStyle w:val="Heading2"/>
        <w:spacing w:before="240" w:after="80"/>
        <w:rPr/>
      </w:pPr>
      <w:r>
        <w:rPr>
          <w:rFonts w:eastAsia="Arial" w:cs="Arial" w:ascii="Arial" w:hAnsi="Arial"/>
        </w:rPr>
        <w:t>3.9 Funciones de Cypher más usadas</w:t>
      </w:r>
    </w:p>
    <w:tbl>
      <w:tblPr>
        <w:tblW w:w="9360" w:type="dxa"/>
        <w:jc w:val="left"/>
        <w:tblInd w:w="0" w:type="dxa"/>
        <w:tblLayout w:type="fixed"/>
        <w:tblCellMar>
          <w:top w:w="80" w:type="dxa"/>
          <w:left w:w="120" w:type="dxa"/>
          <w:bottom w:w="80" w:type="dxa"/>
          <w:right w:w="120" w:type="dxa"/>
        </w:tblCellMar>
      </w:tblPr>
      <w:tblGrid>
        <w:gridCol w:w="2399"/>
        <w:gridCol w:w="3201"/>
        <w:gridCol w:w="3760"/>
      </w:tblGrid>
      <w:tr>
        <w:trPr>
          <w:tblHeader w:val="true"/>
        </w:trPr>
        <w:tc>
          <w:tcPr>
            <w:tcW w:w="23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Función</w:t>
            </w:r>
          </w:p>
        </w:tc>
        <w:tc>
          <w:tcPr>
            <w:tcW w:w="3201"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Descripción</w:t>
            </w:r>
          </w:p>
        </w:tc>
        <w:tc>
          <w:tcPr>
            <w:tcW w:w="376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Ejemplo</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count(x)</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Cuenta elementos</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count(u), count(*)</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collect(x)</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Agrega valores en lista</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collect(p.nombre)</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sum/avg/min/max</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Agregaciones numéricas</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sum(c.total)</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id(n)</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ID interno del nodo/relación</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WHERE id(a) &lt; id(b)</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labels(n)</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Lista de etiquetas del nodo</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labels(u)</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type(r)</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Tipo de la relación</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type(r) = "SIGUE"</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nodes(path)</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Lista de nodos de un path</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 IN nodes(p) | n.nombre]</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length(path)</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Longitud de un path</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length(p) = 3</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coalesce(a, b)</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Primer valor no-null</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coalesce(n.nombre, "N/A")</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reduce(acc, x IN list | expr)</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Fold/reduce sobre lista</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reduce(km=0, r IN rels(p) | km+r.km)</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datetime()</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Timestamp actual</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SET u.creado = datetime()</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size(collection)</w:t>
            </w:r>
          </w:p>
        </w:tc>
        <w:tc>
          <w:tcPr>
            <w:tcW w:w="32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Tamaño de lista</w:t>
            </w:r>
          </w:p>
        </w:tc>
        <w:tc>
          <w:tcPr>
            <w:tcW w:w="37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size(collect(p))</w:t>
            </w:r>
          </w:p>
        </w:tc>
      </w:tr>
    </w:tbl>
    <w:p>
      <w:pPr>
        <w:pStyle w:val="Normal"/>
        <w:spacing w:before="0" w:after="120"/>
        <w:rPr/>
      </w:pPr>
      <w:r>
        <w:rPr/>
      </w:r>
    </w:p>
    <w:p>
      <w:pPr>
        <w:pStyle w:val="Heading2"/>
        <w:spacing w:before="240" w:after="80"/>
        <w:rPr/>
      </w:pPr>
      <w:r>
        <w:rPr>
          <w:rFonts w:eastAsia="Arial" w:cs="Arial" w:ascii="Arial" w:hAnsi="Arial"/>
        </w:rPr>
        <w:t>3.10 Referencia visual de comandos</w:t>
      </w:r>
    </w:p>
    <w:p>
      <w:pPr>
        <w:pStyle w:val="Normal"/>
        <w:spacing w:before="120" w:after="60"/>
        <w:jc w:val="center"/>
        <w:rPr/>
      </w:pPr>
      <w:r>
        <w:rPr/>
        <w:drawing>
          <wp:inline distT="0" distB="0" distL="0" distR="0">
            <wp:extent cx="6096000" cy="3810000"/>
            <wp:effectExtent l="0" t="0" r="0" b="0"/>
            <wp:docPr id="6" name="Figura 6 — Cheat-sheet visual de Cypher: los 7 comandos esenciales con equivalencia SQL" descr="Figura 6 — Cheat-sheet visual de Cypher: los 7 comandos esenciales con equivalencia SQL&#10;Figura 6 — Cheat-sheet visual de Cypher: los 7 comandos esenciales con equivalencia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 6 — Cheat-sheet visual de Cypher: los 7 comandos esenciales con equivalencia SQL" descr="Figura 6 — Cheat-sheet visual de Cypher: los 7 comandos esenciales con equivalencia SQL&#10;Figura 6 — Cheat-sheet visual de Cypher: los 7 comandos esenciales con equivalencia SQL"/>
                    <pic:cNvPicPr>
                      <a:picLocks noChangeAspect="1" noChangeArrowheads="1"/>
                    </pic:cNvPicPr>
                  </pic:nvPicPr>
                  <pic:blipFill>
                    <a:blip r:embed="rId7"/>
                    <a:stretch>
                      <a:fillRect/>
                    </a:stretch>
                  </pic:blipFill>
                  <pic:spPr bwMode="auto">
                    <a:xfrm>
                      <a:off x="0" y="0"/>
                      <a:ext cx="6096000" cy="3810000"/>
                    </a:xfrm>
                    <a:prstGeom prst="rect">
                      <a:avLst/>
                    </a:prstGeom>
                  </pic:spPr>
                </pic:pic>
              </a:graphicData>
            </a:graphic>
          </wp:inline>
        </w:drawing>
      </w:r>
    </w:p>
    <w:p>
      <w:pPr>
        <w:pStyle w:val="Normal"/>
        <w:spacing w:before="0" w:after="180"/>
        <w:jc w:val="center"/>
        <w:rPr/>
      </w:pPr>
      <w:r>
        <w:rPr>
          <w:rFonts w:eastAsia="Arial" w:cs="Arial"/>
          <w:i/>
          <w:iCs/>
          <w:color w:val="64748B"/>
          <w:sz w:val="20"/>
          <w:szCs w:val="20"/>
        </w:rPr>
        <w:t>Figura 6 — Cheat-sheet visual de Cypher: los 7 comandos esenciales con equivalencia SQL</w:t>
      </w:r>
    </w:p>
    <w:p>
      <w:pPr>
        <w:pStyle w:val="Normal"/>
        <w:rPr/>
      </w:pPr>
      <w:r>
        <w:rPr/>
      </w:r>
      <w:r>
        <w:br w:type="page"/>
      </w:r>
    </w:p>
    <w:p>
      <w:pPr>
        <w:pStyle w:val="Heading1"/>
        <w:spacing w:before="0" w:after="120"/>
        <w:rPr/>
      </w:pPr>
      <w:r>
        <w:rPr>
          <w:rFonts w:eastAsia="Arial" w:cs="Arial" w:ascii="Arial" w:hAnsi="Arial"/>
        </w:rPr>
        <w:t>PARTE 4 — Caso de desarrollo: Red Social de E-Commerce</w:t>
      </w:r>
    </w:p>
    <w:p>
      <w:pPr>
        <w:pStyle w:val="Heading2"/>
        <w:spacing w:before="240" w:after="80"/>
        <w:rPr/>
      </w:pPr>
      <w:r>
        <w:rPr>
          <w:rFonts w:eastAsia="Arial" w:cs="Arial" w:ascii="Arial" w:hAnsi="Arial"/>
        </w:rPr>
        <w:t>4.1 Comparación de modelos: SQL vs Grafo</w:t>
      </w:r>
    </w:p>
    <w:p>
      <w:pPr>
        <w:pStyle w:val="Normal"/>
        <w:spacing w:before="120" w:after="60"/>
        <w:jc w:val="center"/>
        <w:rPr/>
      </w:pPr>
      <w:r>
        <w:rPr/>
        <w:drawing>
          <wp:inline distT="0" distB="0" distL="0" distR="0">
            <wp:extent cx="5905500" cy="2714625"/>
            <wp:effectExtent l="0" t="0" r="0" b="0"/>
            <wp:docPr id="7" name="Figura 7 — Mismo dominio modelado en SQL y en grafo" descr="Figura 7 — Mismo dominio modelado en SQL y en grafo&#10;Figura 7 — Mismo dominio modelado en SQL y en gra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 7 — Mismo dominio modelado en SQL y en grafo" descr="Figura 7 — Mismo dominio modelado en SQL y en grafo&#10;Figura 7 — Mismo dominio modelado en SQL y en grafo"/>
                    <pic:cNvPicPr>
                      <a:picLocks noChangeAspect="1" noChangeArrowheads="1"/>
                    </pic:cNvPicPr>
                  </pic:nvPicPr>
                  <pic:blipFill>
                    <a:blip r:embed="rId8"/>
                    <a:stretch>
                      <a:fillRect/>
                    </a:stretch>
                  </pic:blipFill>
                  <pic:spPr bwMode="auto">
                    <a:xfrm>
                      <a:off x="0" y="0"/>
                      <a:ext cx="5905500" cy="2714625"/>
                    </a:xfrm>
                    <a:prstGeom prst="rect">
                      <a:avLst/>
                    </a:prstGeom>
                  </pic:spPr>
                </pic:pic>
              </a:graphicData>
            </a:graphic>
          </wp:inline>
        </w:drawing>
      </w:r>
    </w:p>
    <w:p>
      <w:pPr>
        <w:pStyle w:val="Normal"/>
        <w:spacing w:before="0" w:after="180"/>
        <w:jc w:val="center"/>
        <w:rPr/>
      </w:pPr>
      <w:r>
        <w:rPr>
          <w:rFonts w:eastAsia="Arial" w:cs="Arial"/>
          <w:i/>
          <w:iCs/>
          <w:color w:val="64748B"/>
          <w:sz w:val="20"/>
          <w:szCs w:val="20"/>
        </w:rPr>
        <w:t>Figura 7 — Mismo dominio modelado en SQL y en grafo</w:t>
      </w:r>
    </w:p>
    <w:tbl>
      <w:tblPr>
        <w:tblW w:w="9360" w:type="dxa"/>
        <w:jc w:val="left"/>
        <w:tblInd w:w="0" w:type="dxa"/>
        <w:tblLayout w:type="fixed"/>
        <w:tblCellMar>
          <w:top w:w="80" w:type="dxa"/>
          <w:left w:w="120" w:type="dxa"/>
          <w:bottom w:w="80" w:type="dxa"/>
          <w:right w:w="120" w:type="dxa"/>
        </w:tblCellMar>
      </w:tblPr>
      <w:tblGrid>
        <w:gridCol w:w="2399"/>
        <w:gridCol w:w="3301"/>
        <w:gridCol w:w="3660"/>
      </w:tblGrid>
      <w:tr>
        <w:trPr>
          <w:tblHeader w:val="true"/>
        </w:trPr>
        <w:tc>
          <w:tcPr>
            <w:tcW w:w="23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Elemento del dominio</w:t>
            </w:r>
          </w:p>
        </w:tc>
        <w:tc>
          <w:tcPr>
            <w:tcW w:w="3301"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SQL (relacional)</w:t>
            </w:r>
          </w:p>
        </w:tc>
        <w:tc>
          <w:tcPr>
            <w:tcW w:w="366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Neo4j (grafo)</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Usuario</w:t>
            </w:r>
          </w:p>
        </w:tc>
        <w:tc>
          <w:tcPr>
            <w:tcW w:w="33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Tabla USUARIOS (id, nombre, email)</w:t>
            </w:r>
          </w:p>
        </w:tc>
        <w:tc>
          <w:tcPr>
            <w:tcW w:w="36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(:Usuario {nombre, email})</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Producto</w:t>
            </w:r>
          </w:p>
        </w:tc>
        <w:tc>
          <w:tcPr>
            <w:tcW w:w="33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Tabla PRODUCTOS (sku, nombre, precio)</w:t>
            </w:r>
          </w:p>
        </w:tc>
        <w:tc>
          <w:tcPr>
            <w:tcW w:w="36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(:Producto {sku, nombre, precio})</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Categoría</w:t>
            </w:r>
          </w:p>
        </w:tc>
        <w:tc>
          <w:tcPr>
            <w:tcW w:w="33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Tabla CATEGORIAS + FK en PRODUCTOS</w:t>
            </w:r>
          </w:p>
        </w:tc>
        <w:tc>
          <w:tcPr>
            <w:tcW w:w="36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(:Categoria) &lt;-[:PERTENECE_A]- (:Producto)</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Compra</w:t>
            </w:r>
          </w:p>
        </w:tc>
        <w:tc>
          <w:tcPr>
            <w:tcW w:w="33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Tabla COMPRAS (id_usuario, id_producto, fecha)</w:t>
            </w:r>
          </w:p>
        </w:tc>
        <w:tc>
          <w:tcPr>
            <w:tcW w:w="36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(:Usuario)-[:COMPRA {fecha, total}]-&gt;(:Producto)</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Usuario sigue a usuario</w:t>
            </w:r>
          </w:p>
        </w:tc>
        <w:tc>
          <w:tcPr>
            <w:tcW w:w="33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Tabla SEGUIDORES (id_seguidor, id_seguido)</w:t>
            </w:r>
          </w:p>
        </w:tc>
        <w:tc>
          <w:tcPr>
            <w:tcW w:w="36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(:Usuario)-[:SIGUE {desde}]-&gt;(:Usuario)</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"Amigo de mi amigo"</w:t>
            </w:r>
          </w:p>
        </w:tc>
        <w:tc>
          <w:tcPr>
            <w:tcW w:w="330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CTE recursiva de 3 niveles + anti-JOIN</w:t>
            </w:r>
          </w:p>
        </w:tc>
        <w:tc>
          <w:tcPr>
            <w:tcW w:w="36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MATCH (a)-[:SIGUE*2..3]-&gt;(c) WHERE NOT...</w:t>
            </w:r>
          </w:p>
        </w:tc>
      </w:tr>
    </w:tbl>
    <w:p>
      <w:pPr>
        <w:pStyle w:val="Normal"/>
        <w:spacing w:before="0" w:after="120"/>
        <w:rPr/>
      </w:pPr>
      <w:r>
        <w:rPr/>
      </w:r>
    </w:p>
    <w:p>
      <w:pPr>
        <w:pStyle w:val="Heading2"/>
        <w:spacing w:before="240" w:after="80"/>
        <w:rPr/>
      </w:pPr>
      <w:r>
        <w:rPr>
          <w:rFonts w:eastAsia="Arial" w:cs="Arial" w:ascii="Arial" w:hAnsi="Arial"/>
        </w:rPr>
        <w:t>4.2 Dataset completo — carga inicial</w:t>
      </w:r>
    </w:p>
    <w:p>
      <w:pPr>
        <w:pStyle w:val="Normal"/>
        <w:spacing w:before="120" w:after="60"/>
        <w:jc w:val="center"/>
        <w:rPr/>
      </w:pPr>
      <w:r>
        <w:rPr/>
        <w:drawing>
          <wp:inline distT="0" distB="0" distL="0" distR="0">
            <wp:extent cx="5905500" cy="3143250"/>
            <wp:effectExtent l="0" t="0" r="0" b="0"/>
            <wp:docPr id="8" name="Figura 8 — Grafo completo del dataset: usuarios (:SIGUE) y productos (:COMPRA)" descr="Figura 8 — Grafo completo del dataset: usuarios (:SIGUE) y productos (:COMPRA)&#10;Figura 8 — Grafo completo del dataset: usuarios (:SIGUE) y productos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 8 — Grafo completo del dataset: usuarios (:SIGUE) y productos (:COMPRA)" descr="Figura 8 — Grafo completo del dataset: usuarios (:SIGUE) y productos (:COMPRA)&#10;Figura 8 — Grafo completo del dataset: usuarios (:SIGUE) y productos (:COMPRA)"/>
                    <pic:cNvPicPr>
                      <a:picLocks noChangeAspect="1" noChangeArrowheads="1"/>
                    </pic:cNvPicPr>
                  </pic:nvPicPr>
                  <pic:blipFill>
                    <a:blip r:embed="rId9"/>
                    <a:stretch>
                      <a:fillRect/>
                    </a:stretch>
                  </pic:blipFill>
                  <pic:spPr bwMode="auto">
                    <a:xfrm>
                      <a:off x="0" y="0"/>
                      <a:ext cx="5905500" cy="3143250"/>
                    </a:xfrm>
                    <a:prstGeom prst="rect">
                      <a:avLst/>
                    </a:prstGeom>
                  </pic:spPr>
                </pic:pic>
              </a:graphicData>
            </a:graphic>
          </wp:inline>
        </w:drawing>
      </w:r>
    </w:p>
    <w:p>
      <w:pPr>
        <w:pStyle w:val="Normal"/>
        <w:spacing w:before="0" w:after="180"/>
        <w:jc w:val="center"/>
        <w:rPr/>
      </w:pPr>
      <w:r>
        <w:rPr>
          <w:rFonts w:eastAsia="Arial" w:cs="Arial"/>
          <w:i/>
          <w:iCs/>
          <w:color w:val="64748B"/>
          <w:sz w:val="20"/>
          <w:szCs w:val="20"/>
        </w:rPr>
        <w:t>Figura 8 — Grafo completo del dataset: usuarios (:SIGUE) y productos (:COMPRA)</w:t>
      </w:r>
    </w:p>
    <w:p>
      <w:pPr>
        <w:pStyle w:val="Normal"/>
        <w:shd w:val="clear" w:fill="EFF6FF"/>
        <w:spacing w:before="0" w:after="40"/>
        <w:ind w:left="720"/>
        <w:rPr/>
      </w:pPr>
      <w:r>
        <w:rPr>
          <w:rFonts w:eastAsia="Courier New" w:cs="Courier New" w:ascii="Courier New" w:hAnsi="Courier New"/>
          <w:color w:val="1D4ED8"/>
          <w:sz w:val="20"/>
          <w:szCs w:val="20"/>
        </w:rPr>
        <w:t>// PASO 1: Limpiar BD</w:t>
      </w:r>
    </w:p>
    <w:p>
      <w:pPr>
        <w:pStyle w:val="Normal"/>
        <w:shd w:val="clear" w:fill="EFF6FF"/>
        <w:spacing w:before="0" w:after="40"/>
        <w:ind w:left="720"/>
        <w:rPr/>
      </w:pPr>
      <w:r>
        <w:rPr>
          <w:rFonts w:eastAsia="Courier New" w:cs="Courier New" w:ascii="Courier New" w:hAnsi="Courier New"/>
          <w:color w:val="1D4ED8"/>
          <w:sz w:val="20"/>
          <w:szCs w:val="20"/>
        </w:rPr>
        <w:t>MATCH (n) DETACH DELETE n;</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PASO 2: Constraints</w:t>
      </w:r>
    </w:p>
    <w:p>
      <w:pPr>
        <w:pStyle w:val="Normal"/>
        <w:shd w:val="clear" w:fill="EFF6FF"/>
        <w:spacing w:before="0" w:after="40"/>
        <w:ind w:left="720"/>
        <w:rPr/>
      </w:pPr>
      <w:r>
        <w:rPr>
          <w:rFonts w:eastAsia="Courier New" w:cs="Courier New" w:ascii="Courier New" w:hAnsi="Courier New"/>
          <w:color w:val="1D4ED8"/>
          <w:sz w:val="20"/>
          <w:szCs w:val="20"/>
        </w:rPr>
        <w:t>CREATE CONSTRAINT IF NOT EXISTS FOR (u:Usuario)   REQUIRE u.email IS UNIQUE;</w:t>
      </w:r>
    </w:p>
    <w:p>
      <w:pPr>
        <w:pStyle w:val="Normal"/>
        <w:shd w:val="clear" w:fill="EFF6FF"/>
        <w:spacing w:before="0" w:after="40"/>
        <w:ind w:left="720"/>
        <w:rPr/>
      </w:pPr>
      <w:r>
        <w:rPr>
          <w:rFonts w:eastAsia="Courier New" w:cs="Courier New" w:ascii="Courier New" w:hAnsi="Courier New"/>
          <w:color w:val="1D4ED8"/>
          <w:sz w:val="20"/>
          <w:szCs w:val="20"/>
        </w:rPr>
        <w:t>CREATE CONSTRAINT IF NOT EXISTS FOR (p:Producto)  REQUIRE p.sku   IS UNIQUE;</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PASO 3-6: (ver dataset completo en el material de clase)</w:t>
      </w:r>
    </w:p>
    <w:p>
      <w:pPr>
        <w:pStyle w:val="Heading2"/>
        <w:spacing w:before="240" w:after="80"/>
        <w:rPr/>
      </w:pPr>
      <w:r>
        <w:rPr>
          <w:rFonts w:eastAsia="Arial" w:cs="Arial" w:ascii="Arial" w:hAnsi="Arial"/>
        </w:rPr>
        <w:t>4.3 Traversal de profundidad variable</w:t>
      </w:r>
    </w:p>
    <w:p>
      <w:pPr>
        <w:pStyle w:val="Normal"/>
        <w:spacing w:before="120" w:after="60"/>
        <w:jc w:val="center"/>
        <w:rPr/>
      </w:pPr>
      <w:r>
        <w:rPr/>
        <w:drawing>
          <wp:inline distT="0" distB="0" distL="0" distR="0">
            <wp:extent cx="5905500" cy="2857500"/>
            <wp:effectExtent l="0" t="0" r="0" b="0"/>
            <wp:docPr id="9" name="Figura 9 — Traversal por niveles: de Ana hacia sus contactos a 1, 2 y 3 saltos" descr="Figura 9 — Traversal por niveles: de Ana hacia sus contactos a 1, 2 y 3 saltos&#10;Figura 9 — Traversal por niveles: de Ana hacia sus contactos a 1, 2 y 3 sal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 9 — Traversal por niveles: de Ana hacia sus contactos a 1, 2 y 3 saltos" descr="Figura 9 — Traversal por niveles: de Ana hacia sus contactos a 1, 2 y 3 saltos&#10;Figura 9 — Traversal por niveles: de Ana hacia sus contactos a 1, 2 y 3 saltos"/>
                    <pic:cNvPicPr>
                      <a:picLocks noChangeAspect="1" noChangeArrowheads="1"/>
                    </pic:cNvPicPr>
                  </pic:nvPicPr>
                  <pic:blipFill>
                    <a:blip r:embed="rId10"/>
                    <a:stretch>
                      <a:fillRect/>
                    </a:stretch>
                  </pic:blipFill>
                  <pic:spPr bwMode="auto">
                    <a:xfrm>
                      <a:off x="0" y="0"/>
                      <a:ext cx="5905500" cy="2857500"/>
                    </a:xfrm>
                    <a:prstGeom prst="rect">
                      <a:avLst/>
                    </a:prstGeom>
                  </pic:spPr>
                </pic:pic>
              </a:graphicData>
            </a:graphic>
          </wp:inline>
        </w:drawing>
      </w:r>
    </w:p>
    <w:p>
      <w:pPr>
        <w:pStyle w:val="Normal"/>
        <w:spacing w:before="0" w:after="180"/>
        <w:jc w:val="center"/>
        <w:rPr/>
      </w:pPr>
      <w:r>
        <w:rPr>
          <w:rFonts w:eastAsia="Arial" w:cs="Arial"/>
          <w:i/>
          <w:iCs/>
          <w:color w:val="64748B"/>
          <w:sz w:val="20"/>
          <w:szCs w:val="20"/>
        </w:rPr>
        <w:t>Figura 9 — Traversal por niveles: de Ana hacia sus contactos a 1, 2 y 3 saltos</w:t>
      </w:r>
    </w:p>
    <w:p>
      <w:pPr>
        <w:pStyle w:val="Normal"/>
        <w:shd w:val="clear" w:fill="EFF6FF"/>
        <w:spacing w:before="0" w:after="40"/>
        <w:ind w:left="720"/>
        <w:rPr/>
      </w:pPr>
      <w:r>
        <w:rPr>
          <w:rFonts w:eastAsia="Courier New" w:cs="Courier New" w:ascii="Courier New" w:hAnsi="Courier New"/>
          <w:color w:val="1D4ED8"/>
          <w:sz w:val="20"/>
          <w:szCs w:val="20"/>
        </w:rPr>
        <w:t>// Amigos directos de Ana (1 salto)</w:t>
      </w:r>
    </w:p>
    <w:p>
      <w:pPr>
        <w:pStyle w:val="Normal"/>
        <w:shd w:val="clear" w:fill="EFF6FF"/>
        <w:spacing w:before="0" w:after="40"/>
        <w:ind w:left="720"/>
        <w:rPr/>
      </w:pPr>
      <w:r>
        <w:rPr>
          <w:rFonts w:eastAsia="Courier New" w:cs="Courier New" w:ascii="Courier New" w:hAnsi="Courier New"/>
          <w:color w:val="1D4ED8"/>
          <w:sz w:val="20"/>
          <w:szCs w:val="20"/>
        </w:rPr>
        <w:t>MATCH (ana:Usuario { nombre: "Ana" })-[:SIGUE]-&gt;(amigo:Usuario)</w:t>
      </w:r>
    </w:p>
    <w:p>
      <w:pPr>
        <w:pStyle w:val="Normal"/>
        <w:shd w:val="clear" w:fill="EFF6FF"/>
        <w:spacing w:before="0" w:after="40"/>
        <w:ind w:left="720"/>
        <w:rPr/>
      </w:pPr>
      <w:r>
        <w:rPr>
          <w:rFonts w:eastAsia="Courier New" w:cs="Courier New" w:ascii="Courier New" w:hAnsi="Courier New"/>
          <w:color w:val="1D4ED8"/>
          <w:sz w:val="20"/>
          <w:szCs w:val="20"/>
        </w:rPr>
        <w:t>RETURN amigo.nombre AS amigo_directo</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Amigos de amigos (exactamente 2 saltos)</w:t>
      </w:r>
    </w:p>
    <w:p>
      <w:pPr>
        <w:pStyle w:val="Normal"/>
        <w:shd w:val="clear" w:fill="EFF6FF"/>
        <w:spacing w:before="0" w:after="40"/>
        <w:ind w:left="720"/>
        <w:rPr/>
      </w:pPr>
      <w:r>
        <w:rPr>
          <w:rFonts w:eastAsia="Courier New" w:cs="Courier New" w:ascii="Courier New" w:hAnsi="Courier New"/>
          <w:color w:val="1D4ED8"/>
          <w:sz w:val="20"/>
          <w:szCs w:val="20"/>
        </w:rPr>
        <w:t>MATCH (ana:Usuario { nombre: "Ana" })-[:SIGUE*2]-&gt;(segundo:Usuario)</w:t>
      </w:r>
    </w:p>
    <w:p>
      <w:pPr>
        <w:pStyle w:val="Normal"/>
        <w:shd w:val="clear" w:fill="EFF6FF"/>
        <w:spacing w:before="0" w:after="40"/>
        <w:ind w:left="720"/>
        <w:rPr/>
      </w:pPr>
      <w:r>
        <w:rPr>
          <w:rFonts w:eastAsia="Courier New" w:cs="Courier New" w:ascii="Courier New" w:hAnsi="Courier New"/>
          <w:color w:val="1D4ED8"/>
          <w:sz w:val="20"/>
          <w:szCs w:val="20"/>
        </w:rPr>
        <w:t>WHERE segundo &lt;&gt; ana</w:t>
      </w:r>
    </w:p>
    <w:p>
      <w:pPr>
        <w:pStyle w:val="Normal"/>
        <w:shd w:val="clear" w:fill="EFF6FF"/>
        <w:spacing w:before="0" w:after="40"/>
        <w:ind w:left="720"/>
        <w:rPr/>
      </w:pPr>
      <w:r>
        <w:rPr>
          <w:rFonts w:eastAsia="Courier New" w:cs="Courier New" w:ascii="Courier New" w:hAnsi="Courier New"/>
          <w:color w:val="1D4ED8"/>
          <w:sz w:val="20"/>
          <w:szCs w:val="20"/>
        </w:rPr>
        <w:t>RETURN DISTINCT segundo.nombre AS amigo_de_amigo</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2-3 saltos, no seguidos directamente</w:t>
      </w:r>
    </w:p>
    <w:p>
      <w:pPr>
        <w:pStyle w:val="Normal"/>
        <w:shd w:val="clear" w:fill="EFF6FF"/>
        <w:spacing w:before="0" w:after="40"/>
        <w:ind w:left="720"/>
        <w:rPr/>
      </w:pPr>
      <w:r>
        <w:rPr>
          <w:rFonts w:eastAsia="Courier New" w:cs="Courier New" w:ascii="Courier New" w:hAnsi="Courier New"/>
          <w:color w:val="1D4ED8"/>
          <w:sz w:val="20"/>
          <w:szCs w:val="20"/>
        </w:rPr>
        <w:t>MATCH (ana:Usuario { nombre: "Ana" })-[:SIGUE*2..3]-&gt;(sugerido:Usuario)</w:t>
      </w:r>
    </w:p>
    <w:p>
      <w:pPr>
        <w:pStyle w:val="Normal"/>
        <w:shd w:val="clear" w:fill="EFF6FF"/>
        <w:spacing w:before="0" w:after="40"/>
        <w:ind w:left="720"/>
        <w:rPr/>
      </w:pPr>
      <w:r>
        <w:rPr>
          <w:rFonts w:eastAsia="Courier New" w:cs="Courier New" w:ascii="Courier New" w:hAnsi="Courier New"/>
          <w:color w:val="1D4ED8"/>
          <w:sz w:val="20"/>
          <w:szCs w:val="20"/>
        </w:rPr>
        <w:t>WHERE NOT (ana)-[:SIGUE]-&gt;(sugerido) AND sugerido &lt;&gt; ana</w:t>
      </w:r>
    </w:p>
    <w:p>
      <w:pPr>
        <w:pStyle w:val="Normal"/>
        <w:shd w:val="clear" w:fill="EFF6FF"/>
        <w:spacing w:before="0" w:after="40"/>
        <w:ind w:left="720"/>
        <w:rPr/>
      </w:pPr>
      <w:r>
        <w:rPr>
          <w:rFonts w:eastAsia="Courier New" w:cs="Courier New" w:ascii="Courier New" w:hAnsi="Courier New"/>
          <w:color w:val="1D4ED8"/>
          <w:sz w:val="20"/>
          <w:szCs w:val="20"/>
        </w:rPr>
        <w:t>RETURN DISTINCT sugerido.nombre, sugerido.ciudad</w:t>
      </w:r>
    </w:p>
    <w:p>
      <w:pPr>
        <w:pStyle w:val="Normal"/>
        <w:shd w:val="clear" w:fill="EFF6FF"/>
        <w:spacing w:before="0" w:after="40"/>
        <w:ind w:left="720"/>
        <w:rPr/>
      </w:pPr>
      <w:r>
        <w:rPr>
          <w:rFonts w:eastAsia="Courier New" w:cs="Courier New" w:ascii="Courier New" w:hAnsi="Courier New"/>
          <w:color w:val="1D4ED8"/>
          <w:sz w:val="20"/>
          <w:szCs w:val="20"/>
        </w:rPr>
        <w:t>ORDER BY sugerido.nombre</w:t>
      </w:r>
    </w:p>
    <w:p>
      <w:pPr>
        <w:pStyle w:val="Heading2"/>
        <w:spacing w:before="240" w:after="80"/>
        <w:rPr/>
      </w:pPr>
      <w:r>
        <w:rPr>
          <w:rFonts w:eastAsia="Arial" w:cs="Arial" w:ascii="Arial" w:hAnsi="Arial"/>
        </w:rPr>
        <w:t>4.4 Motor de recomendación basado en colaboración</w:t>
      </w:r>
    </w:p>
    <w:p>
      <w:pPr>
        <w:pStyle w:val="Normal"/>
        <w:shd w:val="clear" w:fill="EFF6FF"/>
        <w:spacing w:before="0" w:after="40"/>
        <w:ind w:left="720"/>
        <w:rPr/>
      </w:pPr>
      <w:r>
        <w:rPr>
          <w:rFonts w:eastAsia="Courier New" w:cs="Courier New" w:ascii="Courier New" w:hAnsi="Courier New"/>
          <w:color w:val="1D4ED8"/>
          <w:sz w:val="20"/>
          <w:szCs w:val="20"/>
        </w:rPr>
        <w:t>// Productos comprados por contactos directos que Ana no compró</w:t>
      </w:r>
    </w:p>
    <w:p>
      <w:pPr>
        <w:pStyle w:val="Normal"/>
        <w:shd w:val="clear" w:fill="EFF6FF"/>
        <w:spacing w:before="0" w:after="40"/>
        <w:ind w:left="720"/>
        <w:rPr/>
      </w:pPr>
      <w:r>
        <w:rPr>
          <w:rFonts w:eastAsia="Courier New" w:cs="Courier New" w:ascii="Courier New" w:hAnsi="Courier New"/>
          <w:color w:val="1D4ED8"/>
          <w:sz w:val="20"/>
          <w:szCs w:val="20"/>
        </w:rPr>
        <w:t>MATCH (ana:Usuario { nombre: "Ana" })-[:SIGUE]-&gt;(contacto:Usuario)</w:t>
      </w:r>
    </w:p>
    <w:p>
      <w:pPr>
        <w:pStyle w:val="Normal"/>
        <w:shd w:val="clear" w:fill="EFF6FF"/>
        <w:spacing w:before="0" w:after="40"/>
        <w:ind w:left="720"/>
        <w:rPr/>
      </w:pPr>
      <w:r>
        <w:rPr>
          <w:rFonts w:eastAsia="Courier New" w:cs="Courier New" w:ascii="Courier New" w:hAnsi="Courier New"/>
          <w:color w:val="1D4ED8"/>
          <w:sz w:val="20"/>
          <w:szCs w:val="20"/>
        </w:rPr>
        <w:t>MATCH (contacto)-[:COMPRA]-&gt;(prod:Producto)</w:t>
      </w:r>
    </w:p>
    <w:p>
      <w:pPr>
        <w:pStyle w:val="Normal"/>
        <w:shd w:val="clear" w:fill="EFF6FF"/>
        <w:spacing w:before="0" w:after="40"/>
        <w:ind w:left="720"/>
        <w:rPr/>
      </w:pPr>
      <w:r>
        <w:rPr>
          <w:rFonts w:eastAsia="Courier New" w:cs="Courier New" w:ascii="Courier New" w:hAnsi="Courier New"/>
          <w:color w:val="1D4ED8"/>
          <w:sz w:val="20"/>
          <w:szCs w:val="20"/>
        </w:rPr>
        <w:t>WHERE NOT (ana)-[:COMPRA]-&gt;(prod)</w:t>
      </w:r>
    </w:p>
    <w:p>
      <w:pPr>
        <w:pStyle w:val="Normal"/>
        <w:shd w:val="clear" w:fill="EFF6FF"/>
        <w:spacing w:before="0" w:after="40"/>
        <w:ind w:left="720"/>
        <w:rPr/>
      </w:pPr>
      <w:r>
        <w:rPr>
          <w:rFonts w:eastAsia="Courier New" w:cs="Courier New" w:ascii="Courier New" w:hAnsi="Courier New"/>
          <w:color w:val="1D4ED8"/>
          <w:sz w:val="20"/>
          <w:szCs w:val="20"/>
        </w:rPr>
        <w:t>RETURN prod.nombre AS recomendacion,</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count(contacto) AS frecuencia_en_red,</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collect(contacto.nombre) AS comprado_por</w:t>
      </w:r>
    </w:p>
    <w:p>
      <w:pPr>
        <w:pStyle w:val="Normal"/>
        <w:shd w:val="clear" w:fill="EFF6FF"/>
        <w:spacing w:before="0" w:after="40"/>
        <w:ind w:left="720"/>
        <w:rPr/>
      </w:pPr>
      <w:r>
        <w:rPr>
          <w:rFonts w:eastAsia="Courier New" w:cs="Courier New" w:ascii="Courier New" w:hAnsi="Courier New"/>
          <w:color w:val="1D4ED8"/>
          <w:sz w:val="20"/>
          <w:szCs w:val="20"/>
        </w:rPr>
        <w:t>ORDER BY frecuencia_en_red DESC</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Versión extendida: hasta 2 saltos</w:t>
      </w:r>
    </w:p>
    <w:p>
      <w:pPr>
        <w:pStyle w:val="Normal"/>
        <w:shd w:val="clear" w:fill="EFF6FF"/>
        <w:spacing w:before="0" w:after="40"/>
        <w:ind w:left="720"/>
        <w:rPr/>
      </w:pPr>
      <w:r>
        <w:rPr>
          <w:rFonts w:eastAsia="Courier New" w:cs="Courier New" w:ascii="Courier New" w:hAnsi="Courier New"/>
          <w:color w:val="1D4ED8"/>
          <w:sz w:val="20"/>
          <w:szCs w:val="20"/>
        </w:rPr>
        <w:t>MATCH (ana:Usuario { nombre: "Ana" })-[:SIGUE*1..2]-&gt;(contacto:Usuario)</w:t>
      </w:r>
    </w:p>
    <w:p>
      <w:pPr>
        <w:pStyle w:val="Normal"/>
        <w:shd w:val="clear" w:fill="EFF6FF"/>
        <w:spacing w:before="0" w:after="40"/>
        <w:ind w:left="720"/>
        <w:rPr/>
      </w:pPr>
      <w:r>
        <w:rPr>
          <w:rFonts w:eastAsia="Courier New" w:cs="Courier New" w:ascii="Courier New" w:hAnsi="Courier New"/>
          <w:color w:val="1D4ED8"/>
          <w:sz w:val="20"/>
          <w:szCs w:val="20"/>
        </w:rPr>
        <w:t>MATCH (contacto)-[:COMPRA]-&gt;(prod:Producto)</w:t>
      </w:r>
    </w:p>
    <w:p>
      <w:pPr>
        <w:pStyle w:val="Normal"/>
        <w:shd w:val="clear" w:fill="EFF6FF"/>
        <w:spacing w:before="0" w:after="40"/>
        <w:ind w:left="720"/>
        <w:rPr/>
      </w:pPr>
      <w:r>
        <w:rPr>
          <w:rFonts w:eastAsia="Courier New" w:cs="Courier New" w:ascii="Courier New" w:hAnsi="Courier New"/>
          <w:color w:val="1D4ED8"/>
          <w:sz w:val="20"/>
          <w:szCs w:val="20"/>
        </w:rPr>
        <w:t>WHERE NOT (ana)-[:COMPRA]-&gt;(prod) AND contacto &lt;&gt; ana</w:t>
      </w:r>
    </w:p>
    <w:p>
      <w:pPr>
        <w:pStyle w:val="Normal"/>
        <w:shd w:val="clear" w:fill="EFF6FF"/>
        <w:spacing w:before="0" w:after="40"/>
        <w:ind w:left="720"/>
        <w:rPr/>
      </w:pPr>
      <w:r>
        <w:rPr>
          <w:rFonts w:eastAsia="Courier New" w:cs="Courier New" w:ascii="Courier New" w:hAnsi="Courier New"/>
          <w:color w:val="1D4ED8"/>
          <w:sz w:val="20"/>
          <w:szCs w:val="20"/>
        </w:rPr>
        <w:t>WITH prod, count(DISTINCT contacto) AS score</w:t>
      </w:r>
    </w:p>
    <w:p>
      <w:pPr>
        <w:pStyle w:val="Normal"/>
        <w:shd w:val="clear" w:fill="EFF6FF"/>
        <w:spacing w:before="0" w:after="40"/>
        <w:ind w:left="720"/>
        <w:rPr/>
      </w:pPr>
      <w:r>
        <w:rPr>
          <w:rFonts w:eastAsia="Courier New" w:cs="Courier New" w:ascii="Courier New" w:hAnsi="Courier New"/>
          <w:color w:val="1D4ED8"/>
          <w:sz w:val="20"/>
          <w:szCs w:val="20"/>
        </w:rPr>
        <w:t>ORDER BY score DESC LIMIT 5</w:t>
      </w:r>
    </w:p>
    <w:p>
      <w:pPr>
        <w:pStyle w:val="Normal"/>
        <w:shd w:val="clear" w:fill="EFF6FF"/>
        <w:spacing w:before="0" w:after="40"/>
        <w:ind w:left="720"/>
        <w:rPr/>
      </w:pPr>
      <w:r>
        <w:rPr>
          <w:rFonts w:eastAsia="Courier New" w:cs="Courier New" w:ascii="Courier New" w:hAnsi="Courier New"/>
          <w:color w:val="1D4ED8"/>
          <w:sz w:val="20"/>
          <w:szCs w:val="20"/>
        </w:rPr>
        <w:t>RETURN prod.nombre AS top_recomendacion, score</w:t>
      </w:r>
    </w:p>
    <w:p>
      <w:pPr>
        <w:pStyle w:val="Heading2"/>
        <w:spacing w:before="240" w:after="80"/>
        <w:rPr/>
      </w:pPr>
      <w:r>
        <w:rPr>
          <w:rFonts w:eastAsia="Arial" w:cs="Arial" w:ascii="Arial" w:hAnsi="Arial"/>
        </w:rPr>
        <w:t>4.5 shortestPath y allShortestPaths</w:t>
      </w:r>
    </w:p>
    <w:p>
      <w:pPr>
        <w:pStyle w:val="Normal"/>
        <w:spacing w:before="120" w:after="60"/>
        <w:jc w:val="center"/>
        <w:rPr/>
      </w:pPr>
      <w:r>
        <w:rPr/>
        <w:drawing>
          <wp:inline distT="0" distB="0" distL="0" distR="0">
            <wp:extent cx="5905500" cy="2143125"/>
            <wp:effectExtent l="0" t="0" r="0" b="0"/>
            <wp:docPr id="10" name="Figura 10 — shortestPath() ejecuta BFS nativo: Ana → Fran en 3 saltos" descr="Figura 10 — shortestPath() ejecuta BFS nativo: Ana → Fran en 3 saltos&#10;Figura 10 — shortestPath() ejecuta BFS nativo: Ana → Fran en 3 sal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 10 — shortestPath() ejecuta BFS nativo: Ana → Fran en 3 saltos" descr="Figura 10 — shortestPath() ejecuta BFS nativo: Ana → Fran en 3 saltos&#10;Figura 10 — shortestPath() ejecuta BFS nativo: Ana → Fran en 3 saltos"/>
                    <pic:cNvPicPr>
                      <a:picLocks noChangeAspect="1" noChangeArrowheads="1"/>
                    </pic:cNvPicPr>
                  </pic:nvPicPr>
                  <pic:blipFill>
                    <a:blip r:embed="rId11"/>
                    <a:stretch>
                      <a:fillRect/>
                    </a:stretch>
                  </pic:blipFill>
                  <pic:spPr bwMode="auto">
                    <a:xfrm>
                      <a:off x="0" y="0"/>
                      <a:ext cx="5905500" cy="2143125"/>
                    </a:xfrm>
                    <a:prstGeom prst="rect">
                      <a:avLst/>
                    </a:prstGeom>
                  </pic:spPr>
                </pic:pic>
              </a:graphicData>
            </a:graphic>
          </wp:inline>
        </w:drawing>
      </w:r>
    </w:p>
    <w:p>
      <w:pPr>
        <w:pStyle w:val="Normal"/>
        <w:spacing w:before="0" w:after="180"/>
        <w:jc w:val="center"/>
        <w:rPr/>
      </w:pPr>
      <w:r>
        <w:rPr>
          <w:rFonts w:eastAsia="Arial" w:cs="Arial"/>
          <w:i/>
          <w:iCs/>
          <w:color w:val="64748B"/>
          <w:sz w:val="20"/>
          <w:szCs w:val="20"/>
        </w:rPr>
        <w:t>Figura 10 — shortestPath() ejecuta BFS nativo: Ana → Fran en 3 saltos</w:t>
      </w:r>
    </w:p>
    <w:p>
      <w:pPr>
        <w:pStyle w:val="Normal"/>
        <w:shd w:val="clear" w:fill="EFF6FF"/>
        <w:spacing w:before="0" w:after="40"/>
        <w:ind w:left="720"/>
        <w:rPr/>
      </w:pPr>
      <w:r>
        <w:rPr>
          <w:rFonts w:eastAsia="Courier New" w:cs="Courier New" w:ascii="Courier New" w:hAnsi="Courier New"/>
          <w:color w:val="1D4ED8"/>
          <w:sz w:val="20"/>
          <w:szCs w:val="20"/>
        </w:rPr>
        <w:t>MATCH</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(inicio:Usuario { nombre: "Ana" }),</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(fin:Usuario    { nombre: "Fran" }),</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camino = shortestPath((inicio)-[:SIGUE*]-(fin))</w:t>
      </w:r>
    </w:p>
    <w:p>
      <w:pPr>
        <w:pStyle w:val="Normal"/>
        <w:shd w:val="clear" w:fill="EFF6FF"/>
        <w:spacing w:before="0" w:after="40"/>
        <w:ind w:left="720"/>
        <w:rPr/>
      </w:pPr>
      <w:r>
        <w:rPr>
          <w:rFonts w:eastAsia="Courier New" w:cs="Courier New" w:ascii="Courier New" w:hAnsi="Courier New"/>
          <w:color w:val="1D4ED8"/>
          <w:sz w:val="20"/>
          <w:szCs w:val="20"/>
        </w:rPr>
        <w:t>RETURN</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[nodo IN nodes(camino) | nodo.nombre] AS ruta,</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length(camino) AS distancia_saltos</w:t>
      </w:r>
    </w:p>
    <w:p>
      <w:pPr>
        <w:pStyle w:val="Heading2"/>
        <w:spacing w:before="240" w:after="80"/>
        <w:rPr/>
      </w:pPr>
      <w:r>
        <w:rPr>
          <w:rFonts w:eastAsia="Arial" w:cs="Arial" w:ascii="Arial" w:hAnsi="Arial"/>
        </w:rPr>
        <w:t>4.6 Análisis de centralidad e influencia</w:t>
      </w:r>
    </w:p>
    <w:p>
      <w:pPr>
        <w:pStyle w:val="Normal"/>
        <w:shd w:val="clear" w:fill="EFF6FF"/>
        <w:spacing w:before="0" w:after="40"/>
        <w:ind w:left="720"/>
        <w:rPr/>
      </w:pPr>
      <w:r>
        <w:rPr>
          <w:rFonts w:eastAsia="Courier New" w:cs="Courier New" w:ascii="Courier New" w:hAnsi="Courier New"/>
          <w:color w:val="1D4ED8"/>
          <w:sz w:val="20"/>
          <w:szCs w:val="20"/>
        </w:rPr>
        <w:t>// Grado de entrada: ¿quién tiene más seguidores?</w:t>
      </w:r>
    </w:p>
    <w:p>
      <w:pPr>
        <w:pStyle w:val="Normal"/>
        <w:shd w:val="clear" w:fill="EFF6FF"/>
        <w:spacing w:before="0" w:after="40"/>
        <w:ind w:left="720"/>
        <w:rPr/>
      </w:pPr>
      <w:r>
        <w:rPr>
          <w:rFonts w:eastAsia="Courier New" w:cs="Courier New" w:ascii="Courier New" w:hAnsi="Courier New"/>
          <w:color w:val="1D4ED8"/>
          <w:sz w:val="20"/>
          <w:szCs w:val="20"/>
        </w:rPr>
        <w:t>MATCH (u:Usuario)&lt;-[:SIGUE]-(seguidor:Usuario)</w:t>
      </w:r>
    </w:p>
    <w:p>
      <w:pPr>
        <w:pStyle w:val="Normal"/>
        <w:shd w:val="clear" w:fill="EFF6FF"/>
        <w:spacing w:before="0" w:after="40"/>
        <w:ind w:left="720"/>
        <w:rPr/>
      </w:pPr>
      <w:r>
        <w:rPr>
          <w:rFonts w:eastAsia="Courier New" w:cs="Courier New" w:ascii="Courier New" w:hAnsi="Courier New"/>
          <w:color w:val="1D4ED8"/>
          <w:sz w:val="20"/>
          <w:szCs w:val="20"/>
        </w:rPr>
        <w:t>RETURN u.nombre AS usuario, count(seguidor) AS seguidores</w:t>
      </w:r>
    </w:p>
    <w:p>
      <w:pPr>
        <w:pStyle w:val="Normal"/>
        <w:shd w:val="clear" w:fill="EFF6FF"/>
        <w:spacing w:before="0" w:after="40"/>
        <w:ind w:left="720"/>
        <w:rPr/>
      </w:pPr>
      <w:r>
        <w:rPr>
          <w:rFonts w:eastAsia="Courier New" w:cs="Courier New" w:ascii="Courier New" w:hAnsi="Courier New"/>
          <w:color w:val="1D4ED8"/>
          <w:sz w:val="20"/>
          <w:szCs w:val="20"/>
        </w:rPr>
        <w:t>ORDER BY seguidores DESC</w:t>
      </w:r>
    </w:p>
    <w:p>
      <w:pPr>
        <w:pStyle w:val="Normal"/>
        <w:shd w:val="clear" w:fill="EFF6FF"/>
        <w:spacing w:before="0" w:after="40"/>
        <w:ind w:left="720"/>
        <w:rPr/>
      </w:pPr>
      <w:r>
        <w:rPr/>
      </w:r>
    </w:p>
    <w:p>
      <w:pPr>
        <w:pStyle w:val="Normal"/>
        <w:shd w:val="clear" w:fill="EFF6FF"/>
        <w:spacing w:before="0" w:after="40"/>
        <w:ind w:left="720"/>
        <w:rPr/>
      </w:pPr>
      <w:r>
        <w:rPr>
          <w:rFonts w:eastAsia="Courier New" w:cs="Courier New" w:ascii="Courier New" w:hAnsi="Courier New"/>
          <w:color w:val="1D4ED8"/>
          <w:sz w:val="20"/>
          <w:szCs w:val="20"/>
        </w:rPr>
        <w:t>// Detección de triángulos: A→B→C→A</w:t>
      </w:r>
    </w:p>
    <w:p>
      <w:pPr>
        <w:pStyle w:val="Normal"/>
        <w:shd w:val="clear" w:fill="EFF6FF"/>
        <w:spacing w:before="0" w:after="40"/>
        <w:ind w:left="720"/>
        <w:rPr/>
      </w:pPr>
      <w:r>
        <w:rPr>
          <w:rFonts w:eastAsia="Courier New" w:cs="Courier New" w:ascii="Courier New" w:hAnsi="Courier New"/>
          <w:color w:val="1D4ED8"/>
          <w:sz w:val="20"/>
          <w:szCs w:val="20"/>
        </w:rPr>
        <w:t>MATCH (a:Usuario)-[:SIGUE]-&gt;(b:Usuario)-[:SIGUE]-&gt;(c:Usuario)-[:SIGUE]-&gt;(a)</w:t>
      </w:r>
    </w:p>
    <w:p>
      <w:pPr>
        <w:pStyle w:val="Normal"/>
        <w:shd w:val="clear" w:fill="EFF6FF"/>
        <w:spacing w:before="0" w:after="40"/>
        <w:ind w:left="720"/>
        <w:rPr/>
      </w:pPr>
      <w:r>
        <w:rPr>
          <w:rFonts w:eastAsia="Courier New" w:cs="Courier New" w:ascii="Courier New" w:hAnsi="Courier New"/>
          <w:color w:val="1D4ED8"/>
          <w:sz w:val="20"/>
          <w:szCs w:val="20"/>
        </w:rPr>
        <w:t>WHERE id(a) &lt; id(b) AND id(b) &lt; id(c)</w:t>
      </w:r>
    </w:p>
    <w:p>
      <w:pPr>
        <w:pStyle w:val="Normal"/>
        <w:shd w:val="clear" w:fill="EFF6FF"/>
        <w:spacing w:before="0" w:after="40"/>
        <w:ind w:left="720"/>
        <w:rPr/>
      </w:pPr>
      <w:r>
        <w:rPr>
          <w:rFonts w:eastAsia="Courier New" w:cs="Courier New" w:ascii="Courier New" w:hAnsi="Courier New"/>
          <w:color w:val="1D4ED8"/>
          <w:sz w:val="20"/>
          <w:szCs w:val="20"/>
        </w:rPr>
        <w:t>RETURN a.nombre, b.nombre, c.nombre</w:t>
      </w:r>
    </w:p>
    <w:p>
      <w:pPr>
        <w:pStyle w:val="Heading2"/>
        <w:spacing w:before="240" w:after="80"/>
        <w:rPr/>
      </w:pPr>
      <w:r>
        <w:rPr>
          <w:rFonts w:eastAsia="Arial" w:cs="Arial" w:ascii="Arial" w:hAnsi="Arial"/>
        </w:rPr>
        <w:t>4.7 Co-compras y análisis de red</w:t>
      </w:r>
    </w:p>
    <w:p>
      <w:pPr>
        <w:pStyle w:val="Normal"/>
        <w:shd w:val="clear" w:fill="EFF6FF"/>
        <w:spacing w:before="0" w:after="40"/>
        <w:ind w:left="720"/>
        <w:rPr/>
      </w:pPr>
      <w:r>
        <w:rPr>
          <w:rFonts w:eastAsia="Courier New" w:cs="Courier New" w:ascii="Courier New" w:hAnsi="Courier New"/>
          <w:color w:val="1D4ED8"/>
          <w:sz w:val="20"/>
          <w:szCs w:val="20"/>
        </w:rPr>
        <w:t>// Co-compras: productos comprados juntos (Market basket)</w:t>
      </w:r>
    </w:p>
    <w:p>
      <w:pPr>
        <w:pStyle w:val="Normal"/>
        <w:shd w:val="clear" w:fill="EFF6FF"/>
        <w:spacing w:before="0" w:after="40"/>
        <w:ind w:left="720"/>
        <w:rPr/>
      </w:pPr>
      <w:r>
        <w:rPr>
          <w:rFonts w:eastAsia="Courier New" w:cs="Courier New" w:ascii="Courier New" w:hAnsi="Courier New"/>
          <w:color w:val="1D4ED8"/>
          <w:sz w:val="20"/>
          <w:szCs w:val="20"/>
        </w:rPr>
        <w:t>MATCH (u:Usuario)-[:COMPRA]-&gt;(p1:Producto),</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(u)-[:COMPRA]-&gt;(p2:Producto)</w:t>
      </w:r>
    </w:p>
    <w:p>
      <w:pPr>
        <w:pStyle w:val="Normal"/>
        <w:shd w:val="clear" w:fill="EFF6FF"/>
        <w:spacing w:before="0" w:after="40"/>
        <w:ind w:left="720"/>
        <w:rPr/>
      </w:pPr>
      <w:r>
        <w:rPr>
          <w:rFonts w:eastAsia="Courier New" w:cs="Courier New" w:ascii="Courier New" w:hAnsi="Courier New"/>
          <w:color w:val="1D4ED8"/>
          <w:sz w:val="20"/>
          <w:szCs w:val="20"/>
        </w:rPr>
        <w:t>WHERE id(p1) &lt; id(p2)</w:t>
      </w:r>
    </w:p>
    <w:p>
      <w:pPr>
        <w:pStyle w:val="Normal"/>
        <w:shd w:val="clear" w:fill="EFF6FF"/>
        <w:spacing w:before="0" w:after="40"/>
        <w:ind w:left="720"/>
        <w:rPr/>
      </w:pPr>
      <w:r>
        <w:rPr>
          <w:rFonts w:eastAsia="Courier New" w:cs="Courier New" w:ascii="Courier New" w:hAnsi="Courier New"/>
          <w:color w:val="1D4ED8"/>
          <w:sz w:val="20"/>
          <w:szCs w:val="20"/>
        </w:rPr>
        <w:t>RETURN p1.nombre AS producto_A, p2.nombre AS producto_B,</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count(u) AS usuarios_compraron_ambos</w:t>
      </w:r>
    </w:p>
    <w:p>
      <w:pPr>
        <w:pStyle w:val="Normal"/>
        <w:shd w:val="clear" w:fill="EFF6FF"/>
        <w:spacing w:before="0" w:after="40"/>
        <w:ind w:left="720"/>
        <w:rPr/>
      </w:pPr>
      <w:r>
        <w:rPr>
          <w:rFonts w:eastAsia="Courier New" w:cs="Courier New" w:ascii="Courier New" w:hAnsi="Courier New"/>
          <w:color w:val="1D4ED8"/>
          <w:sz w:val="20"/>
          <w:szCs w:val="20"/>
        </w:rPr>
        <w:t>ORDER BY usuarios_compraron_ambos DESC</w:t>
      </w:r>
    </w:p>
    <w:p>
      <w:pPr>
        <w:pStyle w:val="Normal"/>
        <w:shd w:val="clear" w:fill="EFF6FF"/>
        <w:spacing w:before="0" w:after="40"/>
        <w:ind w:left="720"/>
        <w:rPr/>
      </w:pPr>
      <w:r>
        <w:rPr>
          <w:rFonts w:eastAsia="Courier New" w:cs="Courier New" w:ascii="Courier New" w:hAnsi="Courier New"/>
          <w:color w:val="1D4ED8"/>
          <w:sz w:val="20"/>
          <w:szCs w:val="20"/>
        </w:rPr>
        <w:t>LIMIT 10</w:t>
      </w:r>
    </w:p>
    <w:p>
      <w:pPr>
        <w:pStyle w:val="Normal"/>
        <w:rPr/>
      </w:pPr>
      <w:r>
        <w:rPr/>
      </w:r>
      <w:r>
        <w:br w:type="page"/>
      </w:r>
    </w:p>
    <w:p>
      <w:pPr>
        <w:pStyle w:val="Heading1"/>
        <w:spacing w:before="0" w:after="120"/>
        <w:rPr/>
      </w:pPr>
      <w:r>
        <w:rPr>
          <w:rFonts w:eastAsia="Arial" w:cs="Arial" w:ascii="Arial" w:hAnsi="Arial"/>
        </w:rPr>
        <w:t>PARTE 5 — Otros casos de uso avanzados</w:t>
      </w:r>
    </w:p>
    <w:p>
      <w:pPr>
        <w:pStyle w:val="Heading2"/>
        <w:spacing w:before="240" w:after="80"/>
        <w:rPr/>
      </w:pPr>
      <w:r>
        <w:rPr>
          <w:rFonts w:eastAsia="Arial" w:cs="Arial" w:ascii="Arial" w:hAnsi="Arial"/>
        </w:rPr>
        <w:t>5.1 Detección de fraude en transacciones financieras</w:t>
      </w:r>
    </w:p>
    <w:p>
      <w:pPr>
        <w:pStyle w:val="Normal"/>
        <w:spacing w:before="0" w:after="120"/>
        <w:jc w:val="both"/>
        <w:rPr/>
      </w:pPr>
      <w:r>
        <w:rPr>
          <w:rFonts w:eastAsia="Arial" w:cs="Arial"/>
          <w:sz w:val="24"/>
          <w:szCs w:val="24"/>
        </w:rPr>
        <w:t>El patrón característico es el anillo de fraude: cuentas que comparten tarjetas o dispositivos y realizan transacciones entre sí. En SQL esto requiere CTEs recursivas con depth limit que degradan a O(N^k) para k saltos.</w:t>
      </w:r>
    </w:p>
    <w:p>
      <w:pPr>
        <w:pStyle w:val="Normal"/>
        <w:shd w:val="clear" w:fill="EFF6FF"/>
        <w:spacing w:before="0" w:after="40"/>
        <w:ind w:left="720"/>
        <w:rPr/>
      </w:pPr>
      <w:r>
        <w:rPr>
          <w:rFonts w:eastAsia="Courier New" w:cs="Courier New" w:ascii="Courier New" w:hAnsi="Courier New"/>
          <w:color w:val="1D4ED8"/>
          <w:sz w:val="20"/>
          <w:szCs w:val="20"/>
        </w:rPr>
        <w:t>// Cuentas conectadas por tarjetas compartidas</w:t>
      </w:r>
    </w:p>
    <w:p>
      <w:pPr>
        <w:pStyle w:val="Normal"/>
        <w:shd w:val="clear" w:fill="EFF6FF"/>
        <w:spacing w:before="0" w:after="40"/>
        <w:ind w:left="720"/>
        <w:rPr/>
      </w:pPr>
      <w:r>
        <w:rPr>
          <w:rFonts w:eastAsia="Courier New" w:cs="Courier New" w:ascii="Courier New" w:hAnsi="Courier New"/>
          <w:color w:val="1D4ED8"/>
          <w:sz w:val="20"/>
          <w:szCs w:val="20"/>
        </w:rPr>
        <w:t>MATCH (c1:Cuenta)-[:USA_TARJETA]-&gt;(t:Tarjeta)&lt;-[:USA_TARJETA]-(c2:Cuenta)</w:t>
      </w:r>
    </w:p>
    <w:p>
      <w:pPr>
        <w:pStyle w:val="Normal"/>
        <w:shd w:val="clear" w:fill="EFF6FF"/>
        <w:spacing w:before="0" w:after="40"/>
        <w:ind w:left="720"/>
        <w:rPr/>
      </w:pPr>
      <w:r>
        <w:rPr>
          <w:rFonts w:eastAsia="Courier New" w:cs="Courier New" w:ascii="Courier New" w:hAnsi="Courier New"/>
          <w:color w:val="1D4ED8"/>
          <w:sz w:val="20"/>
          <w:szCs w:val="20"/>
        </w:rPr>
        <w:t>WHERE c1 &lt;&gt; c2</w:t>
      </w:r>
    </w:p>
    <w:p>
      <w:pPr>
        <w:pStyle w:val="Normal"/>
        <w:shd w:val="clear" w:fill="EFF6FF"/>
        <w:spacing w:before="0" w:after="40"/>
        <w:ind w:left="720"/>
        <w:rPr/>
      </w:pPr>
      <w:r>
        <w:rPr>
          <w:rFonts w:eastAsia="Courier New" w:cs="Courier New" w:ascii="Courier New" w:hAnsi="Courier New"/>
          <w:color w:val="1D4ED8"/>
          <w:sz w:val="20"/>
          <w:szCs w:val="20"/>
        </w:rPr>
        <w:t>RETURN c1.titular, c2.titular, t.numero AS tarjeta_compartida</w:t>
      </w:r>
    </w:p>
    <w:p>
      <w:pPr>
        <w:pStyle w:val="Heading2"/>
        <w:spacing w:before="240" w:after="80"/>
        <w:rPr/>
      </w:pPr>
      <w:r>
        <w:rPr>
          <w:rFonts w:eastAsia="Arial" w:cs="Arial" w:ascii="Arial" w:hAnsi="Arial"/>
        </w:rPr>
        <w:t>5.2 Knowledge Graph — motor de búsqueda semántica</w:t>
      </w:r>
    </w:p>
    <w:p>
      <w:pPr>
        <w:pStyle w:val="Normal"/>
        <w:spacing w:before="0" w:after="120"/>
        <w:jc w:val="both"/>
        <w:rPr/>
      </w:pPr>
      <w:r>
        <w:rPr>
          <w:rFonts w:eastAsia="Arial" w:cs="Arial"/>
          <w:sz w:val="24"/>
          <w:szCs w:val="24"/>
        </w:rPr>
        <w:t>Los Knowledge Graphs son la base de las búsquedas semánticas de Google y los asistentes de IA. Google Knowledge Graph tiene más de 500.000 millones de hechos sobre 5.000 millones de entidades.</w:t>
      </w:r>
    </w:p>
    <w:p>
      <w:pPr>
        <w:pStyle w:val="Normal"/>
        <w:shd w:val="clear" w:fill="EFF6FF"/>
        <w:spacing w:before="0" w:after="40"/>
        <w:ind w:left="720"/>
        <w:rPr/>
      </w:pPr>
      <w:r>
        <w:rPr>
          <w:rFonts w:eastAsia="Courier New" w:cs="Courier New" w:ascii="Courier New" w:hAnsi="Courier New"/>
          <w:color w:val="1D4ED8"/>
          <w:sz w:val="20"/>
          <w:szCs w:val="20"/>
        </w:rPr>
        <w:t>// ¿Qué tecnologías están relacionadas con SQL en hasta 3 saltos?</w:t>
      </w:r>
    </w:p>
    <w:p>
      <w:pPr>
        <w:pStyle w:val="Normal"/>
        <w:shd w:val="clear" w:fill="EFF6FF"/>
        <w:spacing w:before="0" w:after="40"/>
        <w:ind w:left="720"/>
        <w:rPr/>
      </w:pPr>
      <w:r>
        <w:rPr>
          <w:rFonts w:eastAsia="Courier New" w:cs="Courier New" w:ascii="Courier New" w:hAnsi="Courier New"/>
          <w:color w:val="1D4ED8"/>
          <w:sz w:val="20"/>
          <w:szCs w:val="20"/>
        </w:rPr>
        <w:t>MATCH (sql:Lenguaje { nombre: "SQL" })&lt;-[*1..3]-(relacionado)</w:t>
      </w:r>
    </w:p>
    <w:p>
      <w:pPr>
        <w:pStyle w:val="Normal"/>
        <w:shd w:val="clear" w:fill="EFF6FF"/>
        <w:spacing w:before="0" w:after="40"/>
        <w:ind w:left="720"/>
        <w:rPr/>
      </w:pPr>
      <w:r>
        <w:rPr>
          <w:rFonts w:eastAsia="Courier New" w:cs="Courier New" w:ascii="Courier New" w:hAnsi="Courier New"/>
          <w:color w:val="1D4ED8"/>
          <w:sz w:val="20"/>
          <w:szCs w:val="20"/>
        </w:rPr>
        <w:t>RETURN DISTINCT labels(relacionado)[0] AS tipo, relacionado.nombre</w:t>
      </w:r>
    </w:p>
    <w:p>
      <w:pPr>
        <w:pStyle w:val="Normal"/>
        <w:shd w:val="clear" w:fill="EFF6FF"/>
        <w:spacing w:before="0" w:after="40"/>
        <w:ind w:left="720"/>
        <w:rPr/>
      </w:pPr>
      <w:r>
        <w:rPr>
          <w:rFonts w:eastAsia="Courier New" w:cs="Courier New" w:ascii="Courier New" w:hAnsi="Courier New"/>
          <w:color w:val="1D4ED8"/>
          <w:sz w:val="20"/>
          <w:szCs w:val="20"/>
        </w:rPr>
        <w:t>ORDER BY tipo</w:t>
      </w:r>
    </w:p>
    <w:p>
      <w:pPr>
        <w:pStyle w:val="Heading2"/>
        <w:spacing w:before="240" w:after="80"/>
        <w:rPr/>
      </w:pPr>
      <w:r>
        <w:rPr>
          <w:rFonts w:eastAsia="Arial" w:cs="Arial" w:ascii="Arial" w:hAnsi="Arial"/>
        </w:rPr>
        <w:t>5.3 Árbol de dependencias — gestión de paquetes</w:t>
      </w:r>
    </w:p>
    <w:p>
      <w:pPr>
        <w:pStyle w:val="Normal"/>
        <w:shd w:val="clear" w:fill="EFF6FF"/>
        <w:spacing w:before="0" w:after="40"/>
        <w:ind w:left="720"/>
        <w:rPr/>
      </w:pPr>
      <w:r>
        <w:rPr>
          <w:rFonts w:eastAsia="Courier New" w:cs="Courier New" w:ascii="Courier New" w:hAnsi="Courier New"/>
          <w:color w:val="1D4ED8"/>
          <w:sz w:val="20"/>
          <w:szCs w:val="20"/>
        </w:rPr>
        <w:t>// Árbol completo de dependencias transitivas</w:t>
      </w:r>
    </w:p>
    <w:p>
      <w:pPr>
        <w:pStyle w:val="Normal"/>
        <w:shd w:val="clear" w:fill="EFF6FF"/>
        <w:spacing w:before="0" w:after="40"/>
        <w:ind w:left="720"/>
        <w:rPr/>
      </w:pPr>
      <w:r>
        <w:rPr>
          <w:rFonts w:eastAsia="Courier New" w:cs="Courier New" w:ascii="Courier New" w:hAnsi="Courier New"/>
          <w:color w:val="1D4ED8"/>
          <w:sz w:val="20"/>
          <w:szCs w:val="20"/>
        </w:rPr>
        <w:t>MATCH path = (app:Paquete { nombre: "mi-app" })-[:DEPENDE_DE*]-&gt;(dep:Paquete)</w:t>
      </w:r>
    </w:p>
    <w:p>
      <w:pPr>
        <w:pStyle w:val="Normal"/>
        <w:shd w:val="clear" w:fill="EFF6FF"/>
        <w:spacing w:before="0" w:after="40"/>
        <w:ind w:left="720"/>
        <w:rPr/>
      </w:pPr>
      <w:r>
        <w:rPr>
          <w:rFonts w:eastAsia="Courier New" w:cs="Courier New" w:ascii="Courier New" w:hAnsi="Courier New"/>
          <w:color w:val="1D4ED8"/>
          <w:sz w:val="20"/>
          <w:szCs w:val="20"/>
        </w:rPr>
        <w:t>RETURN dep.nombre, dep.version, length(path) AS nivel</w:t>
      </w:r>
    </w:p>
    <w:p>
      <w:pPr>
        <w:pStyle w:val="Normal"/>
        <w:shd w:val="clear" w:fill="EFF6FF"/>
        <w:spacing w:before="0" w:after="40"/>
        <w:ind w:left="720"/>
        <w:rPr/>
      </w:pPr>
      <w:r>
        <w:rPr>
          <w:rFonts w:eastAsia="Courier New" w:cs="Courier New" w:ascii="Courier New" w:hAnsi="Courier New"/>
          <w:color w:val="1D4ED8"/>
          <w:sz w:val="20"/>
          <w:szCs w:val="20"/>
        </w:rPr>
        <w:t>ORDER BY nivel, dep.nombre</w:t>
      </w:r>
    </w:p>
    <w:p>
      <w:pPr>
        <w:pStyle w:val="Heading2"/>
        <w:spacing w:before="240" w:after="80"/>
        <w:rPr/>
      </w:pPr>
      <w:r>
        <w:rPr>
          <w:rFonts w:eastAsia="Arial" w:cs="Arial" w:ascii="Arial" w:hAnsi="Arial"/>
        </w:rPr>
        <w:t>5.4 Red de transporte — rutas con pesos</w:t>
      </w:r>
    </w:p>
    <w:p>
      <w:pPr>
        <w:pStyle w:val="Normal"/>
        <w:shd w:val="clear" w:fill="EFF6FF"/>
        <w:spacing w:before="0" w:after="40"/>
        <w:ind w:left="720"/>
        <w:rPr/>
      </w:pPr>
      <w:r>
        <w:rPr>
          <w:rFonts w:eastAsia="Courier New" w:cs="Courier New" w:ascii="Courier New" w:hAnsi="Courier New"/>
          <w:color w:val="1D4ED8"/>
          <w:sz w:val="20"/>
          <w:szCs w:val="20"/>
        </w:rPr>
        <w:t>// Todas las rutas con km totales acumulados (reduce sobre rels)</w:t>
      </w:r>
    </w:p>
    <w:p>
      <w:pPr>
        <w:pStyle w:val="Normal"/>
        <w:shd w:val="clear" w:fill="EFF6FF"/>
        <w:spacing w:before="0" w:after="40"/>
        <w:ind w:left="720"/>
        <w:rPr/>
      </w:pPr>
      <w:r>
        <w:rPr>
          <w:rFonts w:eastAsia="Courier New" w:cs="Courier New" w:ascii="Courier New" w:hAnsi="Courier New"/>
          <w:color w:val="1D4ED8"/>
          <w:sz w:val="20"/>
          <w:szCs w:val="20"/>
        </w:rPr>
        <w:t>MATCH path = (a:Ciudad { nombre: "Resistencia" })-[:CONECTA*1..4]-(b:Ciudad { nombre: "Córdoba" })</w:t>
      </w:r>
    </w:p>
    <w:p>
      <w:pPr>
        <w:pStyle w:val="Normal"/>
        <w:shd w:val="clear" w:fill="EFF6FF"/>
        <w:spacing w:before="0" w:after="40"/>
        <w:ind w:left="720"/>
        <w:rPr/>
      </w:pPr>
      <w:r>
        <w:rPr>
          <w:rFonts w:eastAsia="Courier New" w:cs="Courier New" w:ascii="Courier New" w:hAnsi="Courier New"/>
          <w:color w:val="1D4ED8"/>
          <w:sz w:val="20"/>
          <w:szCs w:val="20"/>
        </w:rPr>
        <w:t>RETURN [c IN nodes(path) | c.nombre] AS ruta,</w:t>
      </w:r>
    </w:p>
    <w:p>
      <w:pPr>
        <w:pStyle w:val="Normal"/>
        <w:shd w:val="clear" w:fill="EFF6FF"/>
        <w:spacing w:before="0" w:after="40"/>
        <w:ind w:left="720"/>
        <w:rPr/>
      </w:pPr>
      <w:r>
        <w:rPr>
          <w:rFonts w:eastAsia="Courier New" w:cs="Courier New" w:ascii="Courier New" w:hAnsi="Courier New"/>
          <w:color w:val="1D4ED8"/>
          <w:sz w:val="20"/>
          <w:szCs w:val="20"/>
        </w:rPr>
        <w:t xml:space="preserve">       </w:t>
      </w:r>
      <w:r>
        <w:rPr>
          <w:rFonts w:eastAsia="Courier New" w:cs="Courier New" w:ascii="Courier New" w:hAnsi="Courier New"/>
          <w:color w:val="1D4ED8"/>
          <w:sz w:val="20"/>
          <w:szCs w:val="20"/>
        </w:rPr>
        <w:t>reduce(km = 0, r IN relationships(path) | km + r.km) AS km_totales</w:t>
      </w:r>
    </w:p>
    <w:p>
      <w:pPr>
        <w:pStyle w:val="Normal"/>
        <w:shd w:val="clear" w:fill="EFF6FF"/>
        <w:spacing w:before="0" w:after="40"/>
        <w:ind w:left="720"/>
        <w:rPr/>
      </w:pPr>
      <w:r>
        <w:rPr>
          <w:rFonts w:eastAsia="Courier New" w:cs="Courier New" w:ascii="Courier New" w:hAnsi="Courier New"/>
          <w:color w:val="1D4ED8"/>
          <w:sz w:val="20"/>
          <w:szCs w:val="20"/>
        </w:rPr>
        <w:t>ORDER BY km_totales</w:t>
      </w:r>
    </w:p>
    <w:p>
      <w:pPr>
        <w:pStyle w:val="Normal"/>
        <w:rPr/>
      </w:pPr>
      <w:r>
        <w:rPr/>
      </w:r>
      <w:r>
        <w:br w:type="page"/>
      </w:r>
    </w:p>
    <w:p>
      <w:pPr>
        <w:pStyle w:val="Heading1"/>
        <w:spacing w:before="0" w:after="120"/>
        <w:rPr/>
      </w:pPr>
      <w:r>
        <w:rPr>
          <w:rFonts w:eastAsia="Arial" w:cs="Arial" w:ascii="Arial" w:hAnsi="Arial"/>
        </w:rPr>
        <w:t>PARTE 6 — SQL vs Grafos: análisis comparativo profundo</w:t>
      </w:r>
    </w:p>
    <w:p>
      <w:pPr>
        <w:pStyle w:val="Heading2"/>
        <w:spacing w:before="240" w:after="80"/>
        <w:rPr/>
      </w:pPr>
      <w:r>
        <w:rPr>
          <w:rFonts w:eastAsia="Arial" w:cs="Arial" w:ascii="Arial" w:hAnsi="Arial"/>
        </w:rPr>
        <w:t>6.1 Cuándo usar cada modelo</w:t>
      </w:r>
    </w:p>
    <w:tbl>
      <w:tblPr>
        <w:tblW w:w="9360" w:type="dxa"/>
        <w:jc w:val="left"/>
        <w:tblInd w:w="0" w:type="dxa"/>
        <w:tblLayout w:type="fixed"/>
        <w:tblCellMar>
          <w:top w:w="80" w:type="dxa"/>
          <w:left w:w="120" w:type="dxa"/>
          <w:bottom w:w="80" w:type="dxa"/>
          <w:right w:w="120" w:type="dxa"/>
        </w:tblCellMar>
      </w:tblPr>
      <w:tblGrid>
        <w:gridCol w:w="2600"/>
        <w:gridCol w:w="3380"/>
        <w:gridCol w:w="3380"/>
      </w:tblGrid>
      <w:tr>
        <w:trPr>
          <w:tblHeader w:val="true"/>
        </w:trPr>
        <w:tc>
          <w:tcPr>
            <w:tcW w:w="260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Criterio</w:t>
            </w:r>
          </w:p>
        </w:tc>
        <w:tc>
          <w:tcPr>
            <w:tcW w:w="338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SQL Relacional</w:t>
            </w:r>
          </w:p>
        </w:tc>
        <w:tc>
          <w:tcPr>
            <w:tcW w:w="338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Base de datos de Grafos</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Estructura de datos</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Tabular, bien definida, pocos cambios</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Red densa de conexiones entre entidades</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Tipo de consultas</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Agregaciones, reportes, filtros, analytics</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Traversal, pathfinding, recomendaciones</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Profundidad de join</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2-3 tablas (rendimiento predecible)</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 saltos variables (rendimiento constante por nodo)</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Escalabilidad de relaciones</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Cae a O(N×M) con muchos JOINs</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O(1) local: sigue punteros por nodo</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Modelo de datos flexible</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Difícil: ALTER TABLE es costoso</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Fácil: agregar etiquetas/propiedades en caliente</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Transacciones ACID</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Soporte nativo maduro</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Neo4j: soporte ACID completo</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Herramientas de BI/reporting</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Amplísimo ecosistema</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Ecosistema más acotado</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Casos clásicos</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ERP, CRM, facturación, inventario</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Redes sociales, recomendaciones, fraude, IAM</w:t>
            </w:r>
          </w:p>
        </w:tc>
      </w:tr>
    </w:tbl>
    <w:p>
      <w:pPr>
        <w:pStyle w:val="Normal"/>
        <w:spacing w:before="0" w:after="160"/>
        <w:rPr/>
      </w:pPr>
      <w:r>
        <w:rPr/>
      </w:r>
    </w:p>
    <w:p>
      <w:pPr>
        <w:pStyle w:val="Heading2"/>
        <w:spacing w:before="240" w:after="80"/>
        <w:rPr/>
      </w:pPr>
      <w:r>
        <w:rPr>
          <w:rFonts w:eastAsia="Arial" w:cs="Arial" w:ascii="Arial" w:hAnsi="Arial"/>
        </w:rPr>
        <w:t>6.2 Consulta equivalente: comparación directa SQL ↔ Cypher</w:t>
      </w:r>
    </w:p>
    <w:tbl>
      <w:tblPr>
        <w:tblW w:w="9360" w:type="dxa"/>
        <w:jc w:val="left"/>
        <w:tblInd w:w="0" w:type="dxa"/>
        <w:tblLayout w:type="fixed"/>
        <w:tblCellMar>
          <w:top w:w="80" w:type="dxa"/>
          <w:left w:w="120" w:type="dxa"/>
          <w:bottom w:w="80" w:type="dxa"/>
          <w:right w:w="120" w:type="dxa"/>
        </w:tblCellMar>
      </w:tblPr>
      <w:tblGrid>
        <w:gridCol w:w="2199"/>
        <w:gridCol w:w="3580"/>
        <w:gridCol w:w="3581"/>
      </w:tblGrid>
      <w:tr>
        <w:trPr>
          <w:tblHeader w:val="true"/>
        </w:trPr>
        <w:tc>
          <w:tcPr>
            <w:tcW w:w="21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Pregunta de negocio</w:t>
            </w:r>
          </w:p>
        </w:tc>
        <w:tc>
          <w:tcPr>
            <w:tcW w:w="358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SQL</w:t>
            </w:r>
          </w:p>
        </w:tc>
        <w:tc>
          <w:tcPr>
            <w:tcW w:w="3581"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Cypher</w:t>
            </w:r>
          </w:p>
        </w:tc>
      </w:tr>
      <w:tr>
        <w:trPr/>
        <w:tc>
          <w:tcPr>
            <w:tcW w:w="21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Usuarios que compraron un producto</w:t>
            </w:r>
          </w:p>
        </w:tc>
        <w:tc>
          <w:tcPr>
            <w:tcW w:w="35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SELECT u.nombre FROM usuarios u JOIN compras c ON c.id_usuario=u.id WHERE c.sku="LAP-001"</w:t>
            </w:r>
          </w:p>
        </w:tc>
        <w:tc>
          <w:tcPr>
            <w:tcW w:w="358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MATCH (u)-[:COMPRA]-&gt;(:Producto {sku:"LAP-001"}) RETURN u.nombre</w:t>
            </w:r>
          </w:p>
        </w:tc>
      </w:tr>
      <w:tr>
        <w:trPr/>
        <w:tc>
          <w:tcPr>
            <w:tcW w:w="21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Amigos de amigos (2 niveles)</w:t>
            </w:r>
          </w:p>
        </w:tc>
        <w:tc>
          <w:tcPr>
            <w:tcW w:w="35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SELECT DISTINCT u3.nombre FROM... JOIN seg s1... JOIN seg s2... JOIN usuarios u3...</w:t>
            </w:r>
          </w:p>
        </w:tc>
        <w:tc>
          <w:tcPr>
            <w:tcW w:w="358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MATCH (:Usuario{nombre:"Ana"})-[:SIGUE*2]-&gt;(u) RETURN DISTINCT u.nombre</w:t>
            </w:r>
          </w:p>
        </w:tc>
      </w:tr>
      <w:tr>
        <w:trPr/>
        <w:tc>
          <w:tcPr>
            <w:tcW w:w="21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Camino más corto</w:t>
            </w:r>
          </w:p>
        </w:tc>
        <w:tc>
          <w:tcPr>
            <w:tcW w:w="35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WITH RECURSIVE camino AS (...) SELECT MIN(nivel) FROM camino WHERE id_seguido=7</w:t>
            </w:r>
          </w:p>
        </w:tc>
        <w:tc>
          <w:tcPr>
            <w:tcW w:w="358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MATCH p=shortestPath((a)-[:SIGUE*]-(b)) RETURN length(p)</w:t>
            </w:r>
          </w:p>
        </w:tc>
      </w:tr>
    </w:tbl>
    <w:p>
      <w:pPr>
        <w:pStyle w:val="Normal"/>
        <w:spacing w:before="0" w:after="12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2563EB"/>
              <w:left w:val="single" w:sz="6" w:space="0" w:color="2563EB"/>
              <w:bottom w:val="single" w:sz="6" w:space="0" w:color="2563EB"/>
              <w:right w:val="single" w:sz="6" w:space="0" w:color="2563EB"/>
            </w:tcBorders>
            <w:shd w:fill="DBEAFE" w:val="clear"/>
          </w:tcPr>
          <w:p>
            <w:pPr>
              <w:pStyle w:val="Normal"/>
              <w:spacing w:before="0" w:after="60"/>
              <w:rPr/>
            </w:pPr>
            <w:r>
              <w:rPr>
                <w:rFonts w:eastAsia="Arial" w:cs="Arial"/>
                <w:b/>
                <w:bCs/>
                <w:sz w:val="22"/>
                <w:szCs w:val="22"/>
              </w:rPr>
              <w:t xml:space="preserve">💡 </w:t>
            </w:r>
            <w:r>
              <w:rPr>
                <w:rFonts w:eastAsia="Arial" w:cs="Arial"/>
                <w:b/>
                <w:bCs/>
                <w:sz w:val="22"/>
                <w:szCs w:val="22"/>
              </w:rPr>
              <w:t>Observación arquitectural clave</w:t>
            </w:r>
          </w:p>
          <w:p>
            <w:pPr>
              <w:pStyle w:val="Normal"/>
              <w:spacing w:before="0" w:after="40"/>
              <w:rPr/>
            </w:pPr>
            <w:r>
              <w:rPr>
                <w:rFonts w:eastAsia="Arial" w:cs="Arial"/>
                <w:sz w:val="22"/>
                <w:szCs w:val="22"/>
              </w:rPr>
              <w:t>La diferencia en verbosidad refleja una diferencia estructural: SQL trata las relaciones como datos secundarios derivados de JOINs en tiempo de consulta. Cypher trata las relaciones como ciudadanos de primera clase: están modeladas, indexadas y atravesadas directamente.</w:t>
            </w:r>
          </w:p>
        </w:tc>
      </w:tr>
    </w:tbl>
    <w:p>
      <w:pPr>
        <w:pStyle w:val="Normal"/>
        <w:spacing w:before="0" w:after="120"/>
        <w:rPr/>
      </w:pPr>
      <w:r>
        <w:rPr/>
      </w:r>
    </w:p>
    <w:p>
      <w:pPr>
        <w:pStyle w:val="Heading2"/>
        <w:spacing w:before="240" w:after="80"/>
        <w:rPr/>
      </w:pPr>
      <w:r>
        <w:rPr>
          <w:rFonts w:eastAsia="Arial" w:cs="Arial" w:ascii="Arial" w:hAnsi="Arial"/>
        </w:rPr>
        <w:t>6.3 El teorema CAP aplicado a Neo4j</w:t>
      </w:r>
    </w:p>
    <w:p>
      <w:pPr>
        <w:pStyle w:val="Normal"/>
        <w:spacing w:before="120" w:after="60"/>
        <w:jc w:val="center"/>
        <w:rPr/>
      </w:pPr>
      <w:r>
        <w:rPr/>
        <w:drawing>
          <wp:inline distT="0" distB="0" distL="0" distR="0">
            <wp:extent cx="5143500" cy="2428875"/>
            <wp:effectExtent l="0" t="0" r="0" b="0"/>
            <wp:docPr id="11" name="Figura 11 — Posicionamiento de Neo4j en el teorema CAP vs otros motores" descr="Figura 11 — Posicionamiento de Neo4j en el teorema CAP vs otros motores&#10;Figura 11 — Posicionamiento de Neo4j en el teorema CAP vs otros mo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 11 — Posicionamiento de Neo4j en el teorema CAP vs otros motores" descr="Figura 11 — Posicionamiento de Neo4j en el teorema CAP vs otros motores&#10;Figura 11 — Posicionamiento de Neo4j en el teorema CAP vs otros motores"/>
                    <pic:cNvPicPr>
                      <a:picLocks noChangeAspect="1" noChangeArrowheads="1"/>
                    </pic:cNvPicPr>
                  </pic:nvPicPr>
                  <pic:blipFill>
                    <a:blip r:embed="rId12"/>
                    <a:stretch>
                      <a:fillRect/>
                    </a:stretch>
                  </pic:blipFill>
                  <pic:spPr bwMode="auto">
                    <a:xfrm>
                      <a:off x="0" y="0"/>
                      <a:ext cx="5143500" cy="2428875"/>
                    </a:xfrm>
                    <a:prstGeom prst="rect">
                      <a:avLst/>
                    </a:prstGeom>
                  </pic:spPr>
                </pic:pic>
              </a:graphicData>
            </a:graphic>
          </wp:inline>
        </w:drawing>
      </w:r>
    </w:p>
    <w:p>
      <w:pPr>
        <w:pStyle w:val="Normal"/>
        <w:spacing w:before="0" w:after="180"/>
        <w:jc w:val="center"/>
        <w:rPr/>
      </w:pPr>
      <w:r>
        <w:rPr>
          <w:rFonts w:eastAsia="Arial" w:cs="Arial"/>
          <w:i/>
          <w:iCs/>
          <w:color w:val="64748B"/>
          <w:sz w:val="20"/>
          <w:szCs w:val="20"/>
        </w:rPr>
        <w:t>Figura 11 — Posicionamiento de Neo4j en el teorema CAP vs otros motores</w:t>
      </w:r>
    </w:p>
    <w:tbl>
      <w:tblPr>
        <w:tblW w:w="9360" w:type="dxa"/>
        <w:jc w:val="left"/>
        <w:tblInd w:w="0" w:type="dxa"/>
        <w:tblLayout w:type="fixed"/>
        <w:tblCellMar>
          <w:top w:w="80" w:type="dxa"/>
          <w:left w:w="120" w:type="dxa"/>
          <w:bottom w:w="80" w:type="dxa"/>
          <w:right w:w="120" w:type="dxa"/>
        </w:tblCellMar>
      </w:tblPr>
      <w:tblGrid>
        <w:gridCol w:w="2600"/>
        <w:gridCol w:w="3380"/>
        <w:gridCol w:w="3380"/>
      </w:tblGrid>
      <w:tr>
        <w:trPr>
          <w:tblHeader w:val="true"/>
        </w:trPr>
        <w:tc>
          <w:tcPr>
            <w:tcW w:w="260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Propiedad CAP</w:t>
            </w:r>
          </w:p>
        </w:tc>
        <w:tc>
          <w:tcPr>
            <w:tcW w:w="338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Neo4j (instancia única)</w:t>
            </w:r>
          </w:p>
        </w:tc>
        <w:tc>
          <w:tcPr>
            <w:tcW w:w="338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Neo4j (modo cluster)</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Consistencia (C)</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Fuerte — transacciones ACID completas</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Consistencia causal — el líder es siempre consistente</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Disponibilidad (A)</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Alta en instancia única</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Alta — réplicas pueden servir lecturas</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Tolerancia a particiones (P)</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No aplica en instancia única</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Parcial — el cluster puede perder un nodo</w:t>
            </w:r>
          </w:p>
        </w:tc>
      </w:tr>
      <w:tr>
        <w:trPr/>
        <w:tc>
          <w:tcPr>
            <w:tcW w:w="26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Posición CAP</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CA (prioriza consistencia)</w:t>
            </w:r>
          </w:p>
        </w:tc>
        <w:tc>
          <w:tcPr>
            <w:tcW w:w="338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CP orientado a CA en lecturas</w:t>
            </w:r>
          </w:p>
        </w:tc>
      </w:tr>
    </w:tbl>
    <w:p>
      <w:pPr>
        <w:pStyle w:val="Normal"/>
        <w:rPr/>
      </w:pPr>
      <w:r>
        <w:rPr/>
      </w:r>
      <w:r>
        <w:br w:type="page"/>
      </w:r>
    </w:p>
    <w:p>
      <w:pPr>
        <w:pStyle w:val="Heading1"/>
        <w:spacing w:before="0" w:after="120"/>
        <w:rPr/>
      </w:pPr>
      <w:r>
        <w:rPr>
          <w:rFonts w:eastAsia="Arial" w:cs="Arial" w:ascii="Arial" w:hAnsi="Arial"/>
        </w:rPr>
        <w:t>PARTE 7 — Integración al TPI: Etapa 4</w:t>
      </w:r>
    </w:p>
    <w:p>
      <w:pPr>
        <w:pStyle w:val="Heading2"/>
        <w:spacing w:before="240" w:after="80"/>
        <w:rPr/>
      </w:pPr>
      <w:r>
        <w:rPr>
          <w:rFonts w:eastAsia="Arial" w:cs="Arial" w:ascii="Arial" w:hAnsi="Arial"/>
        </w:rPr>
        <w:t>7.1 Contexto de la entrega</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Ítem</w:t>
            </w:r>
          </w:p>
        </w:tc>
        <w:tc>
          <w:tcPr>
            <w:tcW w:w="696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Detalle</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Etapa</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4 — Análisis de Grafos</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Punto de control</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Clase #15 (23/06/2026)</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Condicionante</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Entrega obligatoria. Sin entrega = no aprobación de la cursada</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Peso en nota</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25% del TPI (30% de la nota final ≈ 7.5% de la nota total)</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Herramienta</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Neo4j AuraDB Free (persistente) — no Sandbox</w:t>
            </w:r>
          </w:p>
        </w:tc>
      </w:tr>
    </w:tbl>
    <w:p>
      <w:pPr>
        <w:pStyle w:val="Normal"/>
        <w:spacing w:before="0" w:after="120"/>
        <w:rPr/>
      </w:pPr>
      <w:r>
        <w:rPr/>
      </w:r>
    </w:p>
    <w:p>
      <w:pPr>
        <w:pStyle w:val="Heading2"/>
        <w:spacing w:before="240" w:after="80"/>
        <w:rPr/>
      </w:pPr>
      <w:r>
        <w:rPr>
          <w:rFonts w:eastAsia="Arial" w:cs="Arial" w:ascii="Arial" w:hAnsi="Arial"/>
        </w:rPr>
        <w:t>7.2 Subgrafo sugerido según caso de estudio</w:t>
      </w:r>
    </w:p>
    <w:tbl>
      <w:tblPr>
        <w:tblW w:w="9360" w:type="dxa"/>
        <w:jc w:val="left"/>
        <w:tblInd w:w="0" w:type="dxa"/>
        <w:tblLayout w:type="fixed"/>
        <w:tblCellMar>
          <w:top w:w="80" w:type="dxa"/>
          <w:left w:w="120" w:type="dxa"/>
          <w:bottom w:w="80" w:type="dxa"/>
          <w:right w:w="120" w:type="dxa"/>
        </w:tblCellMar>
      </w:tblPr>
      <w:tblGrid>
        <w:gridCol w:w="2399"/>
        <w:gridCol w:w="3500"/>
        <w:gridCol w:w="3461"/>
      </w:tblGrid>
      <w:tr>
        <w:trPr>
          <w:tblHeader w:val="true"/>
        </w:trPr>
        <w:tc>
          <w:tcPr>
            <w:tcW w:w="23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Caso de estudio TPI</w:t>
            </w:r>
          </w:p>
        </w:tc>
        <w:tc>
          <w:tcPr>
            <w:tcW w:w="350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Subgrafo sugerido</w:t>
            </w:r>
          </w:p>
        </w:tc>
        <w:tc>
          <w:tcPr>
            <w:tcW w:w="3461"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Relaciones clave</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Sistema de reseñas de películas</w:t>
            </w:r>
          </w:p>
        </w:tc>
        <w:tc>
          <w:tcPr>
            <w:tcW w:w="35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Usuarios ← reseñan → Películas ← actúan → Actores</w:t>
            </w:r>
          </w:p>
        </w:tc>
        <w:tc>
          <w:tcPr>
            <w:tcW w:w="34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:RESEÑA, :ACTUA_EN, :RECOMIENDA</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E-Commerce / Tienda online</w:t>
            </w:r>
          </w:p>
        </w:tc>
        <w:tc>
          <w:tcPr>
            <w:tcW w:w="35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Usuarios ← compran → Productos ← pertenecen → Categorías</w:t>
            </w:r>
          </w:p>
        </w:tc>
        <w:tc>
          <w:tcPr>
            <w:tcW w:w="34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:COMPRA, :SIGUE, :RECOMIENDA</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Red de hospitales / médicos</w:t>
            </w:r>
          </w:p>
        </w:tc>
        <w:tc>
          <w:tcPr>
            <w:tcW w:w="35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Pacientes ← atienden → Médicos ← trabajan → Hospitales</w:t>
            </w:r>
          </w:p>
        </w:tc>
        <w:tc>
          <w:tcPr>
            <w:tcW w:w="34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:ATIENDE, :DERIVA_A, :TRABAJA_EN</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Sistema académico</w:t>
            </w:r>
          </w:p>
        </w:tc>
        <w:tc>
          <w:tcPr>
            <w:tcW w:w="35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Alumnos ← cursan → Materias ← dictan → Profesores</w:t>
            </w:r>
          </w:p>
        </w:tc>
        <w:tc>
          <w:tcPr>
            <w:tcW w:w="34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:CURSA, :DICTA, :CORRELATIVA_DE</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Red de delivery / logística</w:t>
            </w:r>
          </w:p>
        </w:tc>
        <w:tc>
          <w:tcPr>
            <w:tcW w:w="350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Usuarios ← piden → Restaurantes ← entregan → Repartidores</w:t>
            </w:r>
          </w:p>
        </w:tc>
        <w:tc>
          <w:tcPr>
            <w:tcW w:w="3461"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:PEDIDO, :ENTREGA, :CALIFICA</w:t>
            </w:r>
          </w:p>
        </w:tc>
      </w:tr>
    </w:tbl>
    <w:p>
      <w:pPr>
        <w:pStyle w:val="Normal"/>
        <w:spacing w:before="0" w:after="160"/>
        <w:rPr/>
      </w:pPr>
      <w:r>
        <w:rPr/>
      </w:r>
    </w:p>
    <w:p>
      <w:pPr>
        <w:pStyle w:val="Heading2"/>
        <w:spacing w:before="240" w:after="80"/>
        <w:rPr/>
      </w:pPr>
      <w:r>
        <w:rPr>
          <w:rFonts w:eastAsia="Arial" w:cs="Arial" w:ascii="Arial" w:hAnsi="Arial"/>
        </w:rPr>
        <w:t>7.3 Entregables mínimos de la Etapa 4</w:t>
      </w:r>
    </w:p>
    <w:p>
      <w:pPr>
        <w:pStyle w:val="ListParagraph"/>
        <w:numPr>
          <w:ilvl w:val="0"/>
          <w:numId w:val="3"/>
        </w:numPr>
        <w:spacing w:before="0" w:after="80"/>
        <w:rPr/>
      </w:pPr>
      <w:r>
        <w:rPr>
          <w:rFonts w:eastAsia="Arial" w:cs="Arial"/>
          <w:sz w:val="24"/>
          <w:szCs w:val="24"/>
        </w:rPr>
        <w:t>Diagrama del modelo de grafos: nodos, etiquetas, relaciones y propiedades</w:t>
      </w:r>
    </w:p>
    <w:p>
      <w:pPr>
        <w:pStyle w:val="ListParagraph"/>
        <w:numPr>
          <w:ilvl w:val="0"/>
          <w:numId w:val="1"/>
        </w:numPr>
        <w:spacing w:before="0" w:after="80"/>
        <w:rPr/>
      </w:pPr>
      <w:r>
        <w:rPr>
          <w:rFonts w:eastAsia="Arial" w:cs="Arial"/>
          <w:sz w:val="24"/>
          <w:szCs w:val="24"/>
        </w:rPr>
        <w:t>Script Cypher completo: CREATE/MERGE con al menos 5 registros por entidad principal</w:t>
      </w:r>
    </w:p>
    <w:p>
      <w:pPr>
        <w:pStyle w:val="ListParagraph"/>
        <w:numPr>
          <w:ilvl w:val="0"/>
          <w:numId w:val="1"/>
        </w:numPr>
        <w:spacing w:before="0" w:after="80"/>
        <w:rPr/>
      </w:pPr>
      <w:r>
        <w:rPr>
          <w:rFonts w:eastAsia="Arial" w:cs="Arial"/>
          <w:sz w:val="24"/>
          <w:szCs w:val="24"/>
        </w:rPr>
        <w:t>Mínimo 4 consultas Cypher respondiendo preguntas de negocio reales del dominio</w:t>
      </w:r>
    </w:p>
    <w:p>
      <w:pPr>
        <w:pStyle w:val="ListParagraph"/>
        <w:numPr>
          <w:ilvl w:val="0"/>
          <w:numId w:val="1"/>
        </w:numPr>
        <w:spacing w:before="0" w:after="80"/>
        <w:rPr/>
      </w:pPr>
      <w:r>
        <w:rPr>
          <w:rFonts w:eastAsia="Arial" w:cs="Arial"/>
          <w:sz w:val="24"/>
          <w:szCs w:val="24"/>
        </w:rPr>
        <w:t>Al menos 1 consulta de traversal con profundidad variable (*1..N)</w:t>
      </w:r>
    </w:p>
    <w:p>
      <w:pPr>
        <w:pStyle w:val="ListParagraph"/>
        <w:numPr>
          <w:ilvl w:val="0"/>
          <w:numId w:val="1"/>
        </w:numPr>
        <w:spacing w:before="0" w:after="80"/>
        <w:rPr/>
      </w:pPr>
      <w:r>
        <w:rPr>
          <w:rFonts w:eastAsia="Arial" w:cs="Arial"/>
          <w:sz w:val="24"/>
          <w:szCs w:val="24"/>
        </w:rPr>
        <w:t>Al menos 1 consulta equivalente reescrita desde SQL para comparación</w:t>
      </w:r>
    </w:p>
    <w:p>
      <w:pPr>
        <w:pStyle w:val="ListParagraph"/>
        <w:numPr>
          <w:ilvl w:val="0"/>
          <w:numId w:val="1"/>
        </w:numPr>
        <w:spacing w:before="0" w:after="80"/>
        <w:rPr/>
      </w:pPr>
      <w:r>
        <w:rPr>
          <w:rFonts w:eastAsia="Arial" w:cs="Arial"/>
          <w:sz w:val="24"/>
          <w:szCs w:val="24"/>
        </w:rPr>
        <w:t>Sección de justificación: por qué este subconjunto del modelo se beneficia del modelo de grafos</w:t>
      </w:r>
    </w:p>
    <w:p>
      <w:pPr>
        <w:pStyle w:val="Normal"/>
        <w:spacing w:before="0" w:after="120"/>
        <w:rPr/>
      </w:pPr>
      <w:r>
        <w:rPr/>
      </w:r>
    </w:p>
    <w:p>
      <w:pPr>
        <w:pStyle w:val="Heading2"/>
        <w:spacing w:before="240" w:after="80"/>
        <w:rPr/>
      </w:pPr>
      <w:r>
        <w:rPr>
          <w:rFonts w:eastAsia="Arial" w:cs="Arial" w:ascii="Arial" w:hAnsi="Arial"/>
        </w:rPr>
        <w:t>7.4 Plantilla de justificación técnica</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059669"/>
              <w:left w:val="single" w:sz="6" w:space="0" w:color="059669"/>
              <w:bottom w:val="single" w:sz="6" w:space="0" w:color="059669"/>
              <w:right w:val="single" w:sz="6" w:space="0" w:color="059669"/>
            </w:tcBorders>
            <w:shd w:fill="F0FDF4" w:val="clear"/>
          </w:tcPr>
          <w:p>
            <w:pPr>
              <w:pStyle w:val="Normal"/>
              <w:spacing w:before="0" w:after="60"/>
              <w:rPr/>
            </w:pPr>
            <w:r>
              <w:rPr>
                <w:rFonts w:eastAsia="Arial" w:cs="Arial"/>
                <w:b/>
                <w:bCs/>
                <w:sz w:val="22"/>
                <w:szCs w:val="22"/>
              </w:rPr>
              <w:t xml:space="preserve">📌 </w:t>
            </w:r>
            <w:r>
              <w:rPr>
                <w:rFonts w:eastAsia="Arial" w:cs="Arial"/>
                <w:b/>
                <w:bCs/>
                <w:sz w:val="22"/>
                <w:szCs w:val="22"/>
              </w:rPr>
              <w:t>Plantilla de justificación (completar en el informe)</w:t>
            </w:r>
          </w:p>
          <w:p>
            <w:pPr>
              <w:pStyle w:val="Normal"/>
              <w:spacing w:before="0" w:after="40"/>
              <w:rPr/>
            </w:pPr>
            <w:r>
              <w:rPr>
                <w:rFonts w:eastAsia="Arial" w:cs="Arial"/>
                <w:sz w:val="22"/>
                <w:szCs w:val="22"/>
              </w:rPr>
              <w:t>"En nuestro sistema [nombre del caso], identificamos que la entidad [X] tiene relaciones densas de tipo [tipo] con la entidad [Y]. La pregunta crítica es: [pregunta]. En el modelo relacional, requieriría [N JOINs / CTE recursiva]. En Neo4j se expresa como MATCH (...)-[*1..N]-&gt;(...)  con traversal nativo y rendimiento constante por nodo."</w:t>
            </w:r>
          </w:p>
        </w:tc>
      </w:tr>
    </w:tbl>
    <w:p>
      <w:pPr>
        <w:pStyle w:val="Normal"/>
        <w:rPr/>
      </w:pPr>
      <w:r>
        <w:rPr/>
      </w:r>
      <w:r>
        <w:br w:type="page"/>
      </w:r>
    </w:p>
    <w:p>
      <w:pPr>
        <w:pStyle w:val="Heading1"/>
        <w:spacing w:before="0" w:after="120"/>
        <w:rPr/>
      </w:pPr>
      <w:r>
        <w:rPr>
          <w:rFonts w:eastAsia="Arial" w:cs="Arial" w:ascii="Arial" w:hAnsi="Arial"/>
        </w:rPr>
        <w:t>PARTE 8 — Ejercicios de clase</w:t>
      </w:r>
    </w:p>
    <w:p>
      <w:pPr>
        <w:pStyle w:val="Heading2"/>
        <w:spacing w:before="240" w:after="80"/>
        <w:rPr/>
      </w:pPr>
      <w:r>
        <w:rPr>
          <w:rFonts w:eastAsia="Arial" w:cs="Arial" w:ascii="Arial" w:hAnsi="Arial"/>
        </w:rPr>
        <w:t>Ejercicio 1 — Nivel básico: Red de Contactos</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Campo</w:t>
            </w:r>
          </w:p>
        </w:tc>
        <w:tc>
          <w:tcPr>
            <w:tcW w:w="696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Detalle</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Nivel</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Básico</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Tiempo</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25 minutos</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Objetivo</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Crear un grafo simple y realizar consultas MATCH fundamentales</w:t>
            </w:r>
          </w:p>
        </w:tc>
      </w:tr>
    </w:tbl>
    <w:p>
      <w:pPr>
        <w:pStyle w:val="Normal"/>
        <w:spacing w:before="0" w:after="80"/>
        <w:rPr/>
      </w:pPr>
      <w:r>
        <w:rPr/>
      </w:r>
    </w:p>
    <w:p>
      <w:pPr>
        <w:pStyle w:val="ListParagraph"/>
        <w:numPr>
          <w:ilvl w:val="0"/>
          <w:numId w:val="1"/>
        </w:numPr>
        <w:spacing w:before="0" w:after="80"/>
        <w:rPr/>
      </w:pPr>
      <w:r>
        <w:rPr>
          <w:rFonts w:eastAsia="Arial" w:cs="Arial"/>
          <w:sz w:val="24"/>
          <w:szCs w:val="24"/>
        </w:rPr>
        <w:t>Crear 5 nodos :Persona con nombre, edad, ciudad usando MERGE</w:t>
      </w:r>
    </w:p>
    <w:p>
      <w:pPr>
        <w:pStyle w:val="ListParagraph"/>
        <w:numPr>
          <w:ilvl w:val="0"/>
          <w:numId w:val="1"/>
        </w:numPr>
        <w:spacing w:before="0" w:after="80"/>
        <w:rPr/>
      </w:pPr>
      <w:r>
        <w:rPr>
          <w:rFonts w:eastAsia="Arial" w:cs="Arial"/>
          <w:sz w:val="24"/>
          <w:szCs w:val="24"/>
        </w:rPr>
        <w:t>Crear al menos 7 relaciones :CONOCE con propiedad "desde" (año)</w:t>
      </w:r>
    </w:p>
    <w:p>
      <w:pPr>
        <w:pStyle w:val="ListParagraph"/>
        <w:numPr>
          <w:ilvl w:val="0"/>
          <w:numId w:val="1"/>
        </w:numPr>
        <w:spacing w:before="0" w:after="80"/>
        <w:rPr/>
      </w:pPr>
      <w:r>
        <w:rPr>
          <w:rFonts w:eastAsia="Arial" w:cs="Arial"/>
          <w:sz w:val="24"/>
          <w:szCs w:val="24"/>
        </w:rPr>
        <w:t>Consultar: listar todas las personas de una ciudad específica</w:t>
      </w:r>
    </w:p>
    <w:p>
      <w:pPr>
        <w:pStyle w:val="ListParagraph"/>
        <w:numPr>
          <w:ilvl w:val="0"/>
          <w:numId w:val="1"/>
        </w:numPr>
        <w:spacing w:before="0" w:after="80"/>
        <w:rPr/>
      </w:pPr>
      <w:r>
        <w:rPr>
          <w:rFonts w:eastAsia="Arial" w:cs="Arial"/>
          <w:sz w:val="24"/>
          <w:szCs w:val="24"/>
        </w:rPr>
        <w:t>Consultar: ¿quién conoce a alguien de más de 30 años?</w:t>
      </w:r>
    </w:p>
    <w:p>
      <w:pPr>
        <w:pStyle w:val="ListParagraph"/>
        <w:numPr>
          <w:ilvl w:val="0"/>
          <w:numId w:val="1"/>
        </w:numPr>
        <w:spacing w:before="0" w:after="80"/>
        <w:rPr/>
      </w:pPr>
      <w:r>
        <w:rPr>
          <w:rFonts w:eastAsia="Arial" w:cs="Arial"/>
          <w:sz w:val="24"/>
          <w:szCs w:val="24"/>
        </w:rPr>
        <w:t>BONUS: ¿cuál es el grado promedio del grafo?</w:t>
      </w:r>
    </w:p>
    <w:p>
      <w:pPr>
        <w:pStyle w:val="Normal"/>
        <w:spacing w:before="0" w:after="160"/>
        <w:rPr/>
      </w:pPr>
      <w:r>
        <w:rPr/>
      </w:r>
    </w:p>
    <w:p>
      <w:pPr>
        <w:pStyle w:val="Heading2"/>
        <w:spacing w:before="240" w:after="80"/>
        <w:rPr/>
      </w:pPr>
      <w:r>
        <w:rPr>
          <w:rFonts w:eastAsia="Arial" w:cs="Arial" w:ascii="Arial" w:hAnsi="Arial"/>
        </w:rPr>
        <w:t>Ejercicio 2 — Nivel intermedio: Traversal</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Campo</w:t>
            </w:r>
          </w:p>
        </w:tc>
        <w:tc>
          <w:tcPr>
            <w:tcW w:w="696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Detalle</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Nivel</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Intermedio</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Tiempo</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35 minutos</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Objetivo</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Usar patrones de profundidad variable y filtros sobre el dataset del caso</w:t>
            </w:r>
          </w:p>
        </w:tc>
      </w:tr>
    </w:tbl>
    <w:p>
      <w:pPr>
        <w:pStyle w:val="Normal"/>
        <w:spacing w:before="0" w:after="80"/>
        <w:rPr/>
      </w:pPr>
      <w:r>
        <w:rPr/>
      </w:r>
    </w:p>
    <w:p>
      <w:pPr>
        <w:pStyle w:val="ListParagraph"/>
        <w:numPr>
          <w:ilvl w:val="0"/>
          <w:numId w:val="1"/>
        </w:numPr>
        <w:spacing w:before="0" w:after="80"/>
        <w:rPr/>
      </w:pPr>
      <w:r>
        <w:rPr>
          <w:rFonts w:eastAsia="Arial" w:cs="Arial"/>
          <w:sz w:val="24"/>
          <w:szCs w:val="24"/>
        </w:rPr>
        <w:t>Encontrar todos los usuarios alcanzables desde Ana en exactamente 2 saltos de :SIGUE</w:t>
      </w:r>
    </w:p>
    <w:p>
      <w:pPr>
        <w:pStyle w:val="ListParagraph"/>
        <w:numPr>
          <w:ilvl w:val="0"/>
          <w:numId w:val="1"/>
        </w:numPr>
        <w:spacing w:before="0" w:after="80"/>
        <w:rPr/>
      </w:pPr>
      <w:r>
        <w:rPr>
          <w:rFonts w:eastAsia="Arial" w:cs="Arial"/>
          <w:sz w:val="24"/>
          <w:szCs w:val="24"/>
        </w:rPr>
        <w:t>Encontrar usuarios alcanzables en 1 a 3 saltos que Ana NO sigue directamente</w:t>
      </w:r>
    </w:p>
    <w:p>
      <w:pPr>
        <w:pStyle w:val="ListParagraph"/>
        <w:numPr>
          <w:ilvl w:val="0"/>
          <w:numId w:val="1"/>
        </w:numPr>
        <w:spacing w:before="0" w:after="80"/>
        <w:rPr/>
      </w:pPr>
      <w:r>
        <w:rPr>
          <w:rFonts w:eastAsia="Arial" w:cs="Arial"/>
          <w:sz w:val="24"/>
          <w:szCs w:val="24"/>
        </w:rPr>
        <w:t>Calcular cuántos pasos separan a 3 pares de usuarios elegidos</w:t>
      </w:r>
    </w:p>
    <w:p>
      <w:pPr>
        <w:pStyle w:val="ListParagraph"/>
        <w:numPr>
          <w:ilvl w:val="0"/>
          <w:numId w:val="1"/>
        </w:numPr>
        <w:spacing w:before="0" w:after="80"/>
        <w:rPr/>
      </w:pPr>
      <w:r>
        <w:rPr>
          <w:rFonts w:eastAsia="Arial" w:cs="Arial"/>
          <w:sz w:val="24"/>
          <w:szCs w:val="24"/>
        </w:rPr>
        <w:t>Listar los productos que compraron los contactos de Ana pero que ella no compró</w:t>
      </w:r>
    </w:p>
    <w:p>
      <w:pPr>
        <w:pStyle w:val="ListParagraph"/>
        <w:numPr>
          <w:ilvl w:val="0"/>
          <w:numId w:val="1"/>
        </w:numPr>
        <w:spacing w:before="0" w:after="80"/>
        <w:rPr/>
      </w:pPr>
      <w:r>
        <w:rPr>
          <w:rFonts w:eastAsia="Arial" w:cs="Arial"/>
          <w:sz w:val="24"/>
          <w:szCs w:val="24"/>
        </w:rPr>
        <w:t>BONUS: el usuario que aparece en más caminos cortos entre otros pares</w:t>
      </w:r>
    </w:p>
    <w:p>
      <w:pPr>
        <w:pStyle w:val="Normal"/>
        <w:spacing w:before="0" w:after="160"/>
        <w:rPr/>
      </w:pPr>
      <w:r>
        <w:rPr/>
      </w:r>
    </w:p>
    <w:p>
      <w:pPr>
        <w:pStyle w:val="Heading2"/>
        <w:spacing w:before="240" w:after="80"/>
        <w:rPr/>
      </w:pPr>
      <w:r>
        <w:rPr>
          <w:rFonts w:eastAsia="Arial" w:cs="Arial" w:ascii="Arial" w:hAnsi="Arial"/>
        </w:rPr>
        <w:t>Ejercicio 3 — Nivel avanzado: Motor de recomendación</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Campo</w:t>
            </w:r>
          </w:p>
        </w:tc>
        <w:tc>
          <w:tcPr>
            <w:tcW w:w="696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Detalle</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Nivel</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Avanzado</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Tiempo</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50 minutos</w:t>
            </w:r>
          </w:p>
        </w:tc>
      </w:tr>
      <w:tr>
        <w:trPr/>
        <w:tc>
          <w:tcPr>
            <w:tcW w:w="23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Objetivo</w:t>
            </w:r>
          </w:p>
        </w:tc>
        <w:tc>
          <w:tcPr>
            <w:tcW w:w="69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Combinar traversal con filtros de propiedades y agregar un subdominio nuevo</w:t>
            </w:r>
          </w:p>
        </w:tc>
      </w:tr>
    </w:tbl>
    <w:p>
      <w:pPr>
        <w:pStyle w:val="Normal"/>
        <w:spacing w:before="0" w:after="80"/>
        <w:rPr/>
      </w:pPr>
      <w:r>
        <w:rPr/>
      </w:r>
    </w:p>
    <w:p>
      <w:pPr>
        <w:pStyle w:val="ListParagraph"/>
        <w:numPr>
          <w:ilvl w:val="0"/>
          <w:numId w:val="1"/>
        </w:numPr>
        <w:spacing w:before="0" w:after="80"/>
        <w:rPr/>
      </w:pPr>
      <w:r>
        <w:rPr>
          <w:rFonts w:eastAsia="Arial" w:cs="Arial"/>
          <w:sz w:val="24"/>
          <w:szCs w:val="24"/>
        </w:rPr>
        <w:t>Agregar [:CALIFICA { puntos: N }] entre Usuario y Producto (valores 1-5)</w:t>
      </w:r>
    </w:p>
    <w:p>
      <w:pPr>
        <w:pStyle w:val="ListParagraph"/>
        <w:numPr>
          <w:ilvl w:val="0"/>
          <w:numId w:val="1"/>
        </w:numPr>
        <w:spacing w:before="0" w:after="80"/>
        <w:rPr/>
      </w:pPr>
      <w:r>
        <w:rPr>
          <w:rFonts w:eastAsia="Arial" w:cs="Arial"/>
          <w:sz w:val="24"/>
          <w:szCs w:val="24"/>
        </w:rPr>
        <w:t>Agregar al menos 6 calificaciones distribuidas</w:t>
      </w:r>
    </w:p>
    <w:p>
      <w:pPr>
        <w:pStyle w:val="ListParagraph"/>
        <w:numPr>
          <w:ilvl w:val="0"/>
          <w:numId w:val="1"/>
        </w:numPr>
        <w:spacing w:before="0" w:after="80"/>
        <w:rPr/>
      </w:pPr>
      <w:r>
        <w:rPr>
          <w:rFonts w:eastAsia="Arial" w:cs="Arial"/>
          <w:sz w:val="24"/>
          <w:szCs w:val="24"/>
        </w:rPr>
        <w:t>Consulta 1: recomendar a Ana productos con calificación promedio &gt; 4 en su red directa</w:t>
      </w:r>
    </w:p>
    <w:p>
      <w:pPr>
        <w:pStyle w:val="ListParagraph"/>
        <w:numPr>
          <w:ilvl w:val="0"/>
          <w:numId w:val="1"/>
        </w:numPr>
        <w:spacing w:before="0" w:after="80"/>
        <w:rPr/>
      </w:pPr>
      <w:r>
        <w:rPr>
          <w:rFonts w:eastAsia="Arial" w:cs="Arial"/>
          <w:sz w:val="24"/>
          <w:szCs w:val="24"/>
        </w:rPr>
        <w:t>Consulta 2: influenciadores — usuarios cuyas compras tienen alta calificación por otros</w:t>
      </w:r>
    </w:p>
    <w:p>
      <w:pPr>
        <w:pStyle w:val="ListParagraph"/>
        <w:numPr>
          <w:ilvl w:val="0"/>
          <w:numId w:val="1"/>
        </w:numPr>
        <w:spacing w:before="0" w:after="80"/>
        <w:rPr/>
      </w:pPr>
      <w:r>
        <w:rPr>
          <w:rFonts w:eastAsia="Arial" w:cs="Arial"/>
          <w:sz w:val="24"/>
          <w:szCs w:val="24"/>
        </w:rPr>
        <w:t>Consulta 3: productos comprados por usuarios de la misma ciudad que Ana</w:t>
      </w:r>
    </w:p>
    <w:p>
      <w:pPr>
        <w:pStyle w:val="ListParagraph"/>
        <w:numPr>
          <w:ilvl w:val="0"/>
          <w:numId w:val="1"/>
        </w:numPr>
        <w:spacing w:before="0" w:after="80"/>
        <w:rPr/>
      </w:pPr>
      <w:r>
        <w:rPr>
          <w:rFonts w:eastAsia="Arial" w:cs="Arial"/>
          <w:sz w:val="24"/>
          <w:szCs w:val="24"/>
        </w:rPr>
        <w:t>Reescribir Consulta 3 en SQL y comparar complejidad expresiva</w:t>
      </w:r>
    </w:p>
    <w:p>
      <w:pPr>
        <w:pStyle w:val="Normal"/>
        <w:rPr/>
      </w:pPr>
      <w:r>
        <w:rPr/>
      </w:r>
      <w:r>
        <w:br w:type="page"/>
      </w:r>
    </w:p>
    <w:p>
      <w:pPr>
        <w:pStyle w:val="Heading1"/>
        <w:spacing w:before="0" w:after="120"/>
        <w:rPr/>
      </w:pPr>
      <w:r>
        <w:rPr>
          <w:rFonts w:eastAsia="Arial" w:cs="Arial" w:ascii="Arial" w:hAnsi="Arial"/>
        </w:rPr>
        <w:t>Resumen y próxima clase</w:t>
      </w:r>
    </w:p>
    <w:tbl>
      <w:tblPr>
        <w:tblW w:w="9360" w:type="dxa"/>
        <w:jc w:val="left"/>
        <w:tblInd w:w="0" w:type="dxa"/>
        <w:tblLayout w:type="fixed"/>
        <w:tblCellMar>
          <w:top w:w="80" w:type="dxa"/>
          <w:left w:w="120" w:type="dxa"/>
          <w:bottom w:w="80" w:type="dxa"/>
          <w:right w:w="120" w:type="dxa"/>
        </w:tblCellMar>
      </w:tblPr>
      <w:tblGrid>
        <w:gridCol w:w="7560"/>
        <w:gridCol w:w="1799"/>
      </w:tblGrid>
      <w:tr>
        <w:trPr>
          <w:tblHeader w:val="true"/>
        </w:trPr>
        <w:tc>
          <w:tcPr>
            <w:tcW w:w="7560"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Concepto cubierto</w:t>
            </w:r>
          </w:p>
        </w:tc>
        <w:tc>
          <w:tcPr>
            <w:tcW w:w="1799" w:type="dxa"/>
            <w:tcBorders>
              <w:top w:val="single" w:sz="4" w:space="0" w:color="94A3B8"/>
              <w:left w:val="single" w:sz="4" w:space="0" w:color="94A3B8"/>
              <w:bottom w:val="single" w:sz="4" w:space="0" w:color="94A3B8"/>
              <w:right w:val="single" w:sz="4" w:space="0" w:color="94A3B8"/>
            </w:tcBorders>
            <w:shd w:fill="DBEAFE" w:val="clear"/>
            <w:vAlign w:val="center"/>
          </w:tcPr>
          <w:p>
            <w:pPr>
              <w:pStyle w:val="Normal"/>
              <w:spacing w:before="0" w:after="0"/>
              <w:rPr/>
            </w:pPr>
            <w:r>
              <w:rPr>
                <w:rFonts w:eastAsia="Arial" w:cs="Arial"/>
                <w:b/>
                <w:bCs/>
                <w:color w:val="1D4ED8"/>
                <w:sz w:val="20"/>
                <w:szCs w:val="20"/>
              </w:rPr>
              <w:t>Estado</w:t>
            </w:r>
          </w:p>
        </w:tc>
      </w:tr>
      <w:tr>
        <w:trPr/>
        <w:tc>
          <w:tcPr>
            <w:tcW w:w="7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Fundamentos del modelo de grafos: nodos, relaciones, propiedades, etiquetas</w:t>
            </w:r>
          </w:p>
        </w:tc>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xml:space="preserve">✅ </w:t>
            </w:r>
            <w:r>
              <w:rPr>
                <w:rFonts w:eastAsia="Arial" w:cs="Arial"/>
                <w:b w:val="false"/>
                <w:bCs w:val="false"/>
                <w:color w:val="374151"/>
                <w:sz w:val="20"/>
                <w:szCs w:val="20"/>
              </w:rPr>
              <w:t>Cubierto</w:t>
            </w:r>
          </w:p>
        </w:tc>
      </w:tr>
      <w:tr>
        <w:trPr/>
        <w:tc>
          <w:tcPr>
            <w:tcW w:w="7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La etiqueta (:Label) como criterio de acceso e índice implícito</w:t>
            </w:r>
          </w:p>
        </w:tc>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xml:space="preserve">✅ </w:t>
            </w:r>
            <w:r>
              <w:rPr>
                <w:rFonts w:eastAsia="Arial" w:cs="Arial"/>
                <w:b w:val="false"/>
                <w:bCs w:val="false"/>
                <w:color w:val="374151"/>
                <w:sz w:val="20"/>
                <w:szCs w:val="20"/>
              </w:rPr>
              <w:t>Cubierto</w:t>
            </w:r>
          </w:p>
        </w:tc>
      </w:tr>
      <w:tr>
        <w:trPr/>
        <w:tc>
          <w:tcPr>
            <w:tcW w:w="7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Relaciones como entidades de primer orden</w:t>
            </w:r>
          </w:p>
        </w:tc>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xml:space="preserve">✅ </w:t>
            </w:r>
            <w:r>
              <w:rPr>
                <w:rFonts w:eastAsia="Arial" w:cs="Arial"/>
                <w:b w:val="false"/>
                <w:bCs w:val="false"/>
                <w:color w:val="374151"/>
                <w:sz w:val="20"/>
                <w:szCs w:val="20"/>
              </w:rPr>
              <w:t>Cubierto</w:t>
            </w:r>
          </w:p>
        </w:tc>
      </w:tr>
      <w:tr>
        <w:trPr/>
        <w:tc>
          <w:tcPr>
            <w:tcW w:w="7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Qué es traversal y cómo se expresa en Cypher</w:t>
            </w:r>
          </w:p>
        </w:tc>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xml:space="preserve">✅ </w:t>
            </w:r>
            <w:r>
              <w:rPr>
                <w:rFonts w:eastAsia="Arial" w:cs="Arial"/>
                <w:b w:val="false"/>
                <w:bCs w:val="false"/>
                <w:color w:val="374151"/>
                <w:sz w:val="20"/>
                <w:szCs w:val="20"/>
              </w:rPr>
              <w:t>Cubierto</w:t>
            </w:r>
          </w:p>
        </w:tc>
      </w:tr>
      <w:tr>
        <w:trPr/>
        <w:tc>
          <w:tcPr>
            <w:tcW w:w="7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Almacenamiento físico e index-free adjacency</w:t>
            </w:r>
          </w:p>
        </w:tc>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xml:space="preserve">✅ </w:t>
            </w:r>
            <w:r>
              <w:rPr>
                <w:rFonts w:eastAsia="Arial" w:cs="Arial"/>
                <w:b w:val="false"/>
                <w:bCs w:val="false"/>
                <w:color w:val="374151"/>
                <w:sz w:val="20"/>
                <w:szCs w:val="20"/>
              </w:rPr>
              <w:t>Cubierto</w:t>
            </w:r>
          </w:p>
        </w:tc>
      </w:tr>
      <w:tr>
        <w:trPr/>
        <w:tc>
          <w:tcPr>
            <w:tcW w:w="7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Constraints: tipos y equivalencia con SQL</w:t>
            </w:r>
          </w:p>
        </w:tc>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xml:space="preserve">✅ </w:t>
            </w:r>
            <w:r>
              <w:rPr>
                <w:rFonts w:eastAsia="Arial" w:cs="Arial"/>
                <w:b w:val="false"/>
                <w:bCs w:val="false"/>
                <w:color w:val="374151"/>
                <w:sz w:val="20"/>
                <w:szCs w:val="20"/>
              </w:rPr>
              <w:t>Cubierto</w:t>
            </w:r>
          </w:p>
        </w:tc>
      </w:tr>
      <w:tr>
        <w:trPr/>
        <w:tc>
          <w:tcPr>
            <w:tcW w:w="7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Neo4j AuraDB Free: configuración y uso del browser</w:t>
            </w:r>
          </w:p>
        </w:tc>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xml:space="preserve">✅ </w:t>
            </w:r>
            <w:r>
              <w:rPr>
                <w:rFonts w:eastAsia="Arial" w:cs="Arial"/>
                <w:b w:val="false"/>
                <w:bCs w:val="false"/>
                <w:color w:val="374151"/>
                <w:sz w:val="20"/>
                <w:szCs w:val="20"/>
              </w:rPr>
              <w:t>Cubierto</w:t>
            </w:r>
          </w:p>
        </w:tc>
      </w:tr>
      <w:tr>
        <w:trPr/>
        <w:tc>
          <w:tcPr>
            <w:tcW w:w="7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Cypher: CREATE, MERGE, MATCH, WHERE, SET, DELETE, RETURN, WITH</w:t>
            </w:r>
          </w:p>
        </w:tc>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xml:space="preserve">✅ </w:t>
            </w:r>
            <w:r>
              <w:rPr>
                <w:rFonts w:eastAsia="Arial" w:cs="Arial"/>
                <w:b w:val="false"/>
                <w:bCs w:val="false"/>
                <w:color w:val="374151"/>
                <w:sz w:val="20"/>
                <w:szCs w:val="20"/>
              </w:rPr>
              <w:t>Cubierto</w:t>
            </w:r>
          </w:p>
        </w:tc>
      </w:tr>
      <w:tr>
        <w:trPr/>
        <w:tc>
          <w:tcPr>
            <w:tcW w:w="7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shortestPath() y allShortestPaths()</w:t>
            </w:r>
          </w:p>
        </w:tc>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xml:space="preserve">✅ </w:t>
            </w:r>
            <w:r>
              <w:rPr>
                <w:rFonts w:eastAsia="Arial" w:cs="Arial"/>
                <w:b w:val="false"/>
                <w:bCs w:val="false"/>
                <w:color w:val="374151"/>
                <w:sz w:val="20"/>
                <w:szCs w:val="20"/>
              </w:rPr>
              <w:t>Cubierto</w:t>
            </w:r>
          </w:p>
        </w:tc>
      </w:tr>
      <w:tr>
        <w:trPr/>
        <w:tc>
          <w:tcPr>
            <w:tcW w:w="7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Casos de uso: red social, fraude, knowledge graph, logística</w:t>
            </w:r>
          </w:p>
        </w:tc>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xml:space="preserve">✅ </w:t>
            </w:r>
            <w:r>
              <w:rPr>
                <w:rFonts w:eastAsia="Arial" w:cs="Arial"/>
                <w:b w:val="false"/>
                <w:bCs w:val="false"/>
                <w:color w:val="374151"/>
                <w:sz w:val="20"/>
                <w:szCs w:val="20"/>
              </w:rPr>
              <w:t>Cubierto</w:t>
            </w:r>
          </w:p>
        </w:tc>
      </w:tr>
      <w:tr>
        <w:trPr/>
        <w:tc>
          <w:tcPr>
            <w:tcW w:w="7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Comparación directa SQL vs Cypher para el mismo dominio</w:t>
            </w:r>
          </w:p>
        </w:tc>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xml:space="preserve">✅ </w:t>
            </w:r>
            <w:r>
              <w:rPr>
                <w:rFonts w:eastAsia="Arial" w:cs="Arial"/>
                <w:b w:val="false"/>
                <w:bCs w:val="false"/>
                <w:color w:val="374151"/>
                <w:sz w:val="20"/>
                <w:szCs w:val="20"/>
              </w:rPr>
              <w:t>Cubierto</w:t>
            </w:r>
          </w:p>
        </w:tc>
      </w:tr>
      <w:tr>
        <w:trPr/>
        <w:tc>
          <w:tcPr>
            <w:tcW w:w="7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Teorema CAP y posicionamiento de Neo4j</w:t>
            </w:r>
          </w:p>
        </w:tc>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xml:space="preserve">✅ </w:t>
            </w:r>
            <w:r>
              <w:rPr>
                <w:rFonts w:eastAsia="Arial" w:cs="Arial"/>
                <w:b w:val="false"/>
                <w:bCs w:val="false"/>
                <w:color w:val="374151"/>
                <w:sz w:val="20"/>
                <w:szCs w:val="20"/>
              </w:rPr>
              <w:t>Cubierto</w:t>
            </w:r>
          </w:p>
        </w:tc>
      </w:tr>
      <w:tr>
        <w:trPr/>
        <w:tc>
          <w:tcPr>
            <w:tcW w:w="7560"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Integración al TPI — Etapa 4 con plantilla de justificación</w:t>
            </w:r>
          </w:p>
        </w:tc>
        <w:tc>
          <w:tcPr>
            <w:tcW w:w="1799" w:type="dxa"/>
            <w:tcBorders>
              <w:top w:val="single" w:sz="4" w:space="0" w:color="94A3B8"/>
              <w:left w:val="single" w:sz="4" w:space="0" w:color="94A3B8"/>
              <w:bottom w:val="single" w:sz="4" w:space="0" w:color="94A3B8"/>
              <w:right w:val="single" w:sz="4" w:space="0" w:color="94A3B8"/>
            </w:tcBorders>
            <w:shd w:fill="FFFFFF" w:val="clear"/>
            <w:vAlign w:val="center"/>
          </w:tcPr>
          <w:p>
            <w:pPr>
              <w:pStyle w:val="Normal"/>
              <w:spacing w:before="0" w:after="0"/>
              <w:rPr/>
            </w:pPr>
            <w:r>
              <w:rPr>
                <w:rFonts w:eastAsia="Arial" w:cs="Arial"/>
                <w:b w:val="false"/>
                <w:bCs w:val="false"/>
                <w:color w:val="374151"/>
                <w:sz w:val="20"/>
                <w:szCs w:val="20"/>
              </w:rPr>
              <w:t xml:space="preserve">✅ </w:t>
            </w:r>
            <w:r>
              <w:rPr>
                <w:rFonts w:eastAsia="Arial" w:cs="Arial"/>
                <w:b w:val="false"/>
                <w:bCs w:val="false"/>
                <w:color w:val="374151"/>
                <w:sz w:val="20"/>
                <w:szCs w:val="20"/>
              </w:rPr>
              <w:t>Cubierto</w:t>
            </w:r>
          </w:p>
        </w:tc>
      </w:tr>
    </w:tbl>
    <w:p>
      <w:pPr>
        <w:pStyle w:val="Normal"/>
        <w:spacing w:before="0" w:after="160"/>
        <w:rPr/>
      </w:pPr>
      <w:r>
        <w:rPr/>
      </w:r>
    </w:p>
    <w:p>
      <w:pPr>
        <w:pStyle w:val="Normal"/>
        <w:spacing w:before="0" w:after="100"/>
        <w:rPr/>
      </w:pPr>
      <w:r>
        <w:rPr>
          <w:rFonts w:eastAsia="Arial" w:cs="Arial"/>
          <w:b/>
          <w:bCs/>
          <w:sz w:val="24"/>
          <w:szCs w:val="24"/>
        </w:rPr>
        <w:t>Próxima clase (#12 — 02/06): Bases de datos para dispositivos móviles</w:t>
      </w:r>
    </w:p>
    <w:p>
      <w:pPr>
        <w:pStyle w:val="ListParagraph"/>
        <w:numPr>
          <w:ilvl w:val="0"/>
          <w:numId w:val="1"/>
        </w:numPr>
        <w:spacing w:before="0" w:after="80"/>
        <w:rPr/>
      </w:pPr>
      <w:r>
        <w:rPr>
          <w:rFonts w:eastAsia="Arial" w:cs="Arial"/>
          <w:sz w:val="24"/>
          <w:szCs w:val="24"/>
        </w:rPr>
        <w:t>Offline-first: el problema de la sincronización en entornos con conectividad intermitente</w:t>
      </w:r>
    </w:p>
    <w:p>
      <w:pPr>
        <w:pStyle w:val="ListParagraph"/>
        <w:numPr>
          <w:ilvl w:val="0"/>
          <w:numId w:val="1"/>
        </w:numPr>
        <w:spacing w:before="0" w:after="80"/>
        <w:rPr/>
      </w:pPr>
      <w:r>
        <w:rPr>
          <w:rFonts w:eastAsia="Arial" w:cs="Arial"/>
          <w:sz w:val="24"/>
          <w:szCs w:val="24"/>
        </w:rPr>
        <w:t>SQLite como motor embebido — cuándo usarlo y sus limitaciones</w:t>
      </w:r>
    </w:p>
    <w:p>
      <w:pPr>
        <w:pStyle w:val="ListParagraph"/>
        <w:numPr>
          <w:ilvl w:val="0"/>
          <w:numId w:val="1"/>
        </w:numPr>
        <w:spacing w:before="0" w:after="80"/>
        <w:rPr/>
      </w:pPr>
      <w:r>
        <w:rPr>
          <w:rFonts w:eastAsia="Arial" w:cs="Arial"/>
          <w:sz w:val="24"/>
          <w:szCs w:val="24"/>
        </w:rPr>
        <w:t>Firebase Firestore: modelo de datos, reglas de seguridad, sincronización en tiempo real</w:t>
      </w:r>
    </w:p>
    <w:p>
      <w:pPr>
        <w:pStyle w:val="ListParagraph"/>
        <w:numPr>
          <w:ilvl w:val="0"/>
          <w:numId w:val="1"/>
        </w:numPr>
        <w:spacing w:before="0" w:after="80"/>
        <w:rPr/>
      </w:pPr>
      <w:r>
        <w:rPr>
          <w:rFonts w:eastAsia="Arial" w:cs="Arial"/>
          <w:sz w:val="24"/>
          <w:szCs w:val="24"/>
        </w:rPr>
        <w:t>Demo: conectar una colección Firestore desde JavaScript en el browser</w:t>
      </w:r>
    </w:p>
    <w:p>
      <w:pPr>
        <w:pStyle w:val="Normal"/>
        <w:spacing w:before="0" w:after="120"/>
        <w:rPr/>
      </w:pPr>
      <w:r>
        <w:rPr/>
      </w:r>
    </w:p>
    <w:p>
      <w:pPr>
        <w:pStyle w:val="Normal"/>
        <w:spacing w:before="0" w:after="100"/>
        <w:rPr/>
      </w:pPr>
      <w:r>
        <w:rPr>
          <w:rFonts w:eastAsia="Arial" w:cs="Arial"/>
          <w:b/>
          <w:bCs/>
          <w:sz w:val="24"/>
          <w:szCs w:val="24"/>
        </w:rPr>
        <w:t>Para la próxima clase:</w:t>
      </w:r>
    </w:p>
    <w:p>
      <w:pPr>
        <w:pStyle w:val="ListParagraph"/>
        <w:numPr>
          <w:ilvl w:val="0"/>
          <w:numId w:val="1"/>
        </w:numPr>
        <w:spacing w:before="0" w:after="80"/>
        <w:rPr/>
      </w:pPr>
      <w:r>
        <w:rPr>
          <w:rFonts w:eastAsia="Arial" w:cs="Arial"/>
          <w:sz w:val="24"/>
          <w:szCs w:val="24"/>
        </w:rPr>
        <w:t>Mantener activa la instancia de Neo4j AuraDB Free (no la borres)</w:t>
      </w:r>
    </w:p>
    <w:p>
      <w:pPr>
        <w:pStyle w:val="ListParagraph"/>
        <w:numPr>
          <w:ilvl w:val="0"/>
          <w:numId w:val="1"/>
        </w:numPr>
        <w:spacing w:before="0" w:after="80"/>
        <w:rPr/>
      </w:pPr>
      <w:r>
        <w:rPr>
          <w:rFonts w:eastAsia="Arial" w:cs="Arial"/>
          <w:sz w:val="24"/>
          <w:szCs w:val="24"/>
        </w:rPr>
        <w:t>Tener cargado el dataset de la red social de e-commerce con tus datos del TPI</w:t>
      </w:r>
    </w:p>
    <w:p>
      <w:pPr>
        <w:pStyle w:val="ListParagraph"/>
        <w:numPr>
          <w:ilvl w:val="0"/>
          <w:numId w:val="1"/>
        </w:numPr>
        <w:spacing w:before="0" w:after="80"/>
        <w:rPr/>
      </w:pPr>
      <w:r>
        <w:rPr>
          <w:rFonts w:eastAsia="Arial" w:cs="Arial"/>
          <w:sz w:val="24"/>
          <w:szCs w:val="24"/>
        </w:rPr>
        <w:t>Avanzar con la Etapa 3 del TPI (MongoDB) si aún no fue entregada</w:t>
      </w:r>
    </w:p>
    <w:sectPr>
      <w:headerReference w:type="even" r:id="rId13"/>
      <w:headerReference w:type="default" r:id="rId14"/>
      <w:headerReference w:type="first" r:id="rId15"/>
      <w:footerReference w:type="even" r:id="rId16"/>
      <w:footerReference w:type="default" r:id="rId17"/>
      <w:footerReference w:type="first" r:id="rId1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BD5E1"/>
      </w:pBdr>
      <w:jc w:val="right"/>
      <w:rPr/>
    </w:pPr>
    <w:r>
      <w:rPr>
        <w:rFonts w:eastAsia="Arial" w:cs="Arial"/>
        <w:color w:val="94A3B8"/>
        <w:sz w:val="18"/>
        <w:szCs w:val="18"/>
      </w:rPr>
      <w:t xml:space="preserve">Ing. Juan Manuel Goya   |   TUP 2026   |   Pág. </w:t>
    </w: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BD5E1"/>
      </w:pBdr>
      <w:jc w:val="right"/>
      <w:rPr/>
    </w:pPr>
    <w:r>
      <w:rPr>
        <w:rFonts w:eastAsia="Arial" w:cs="Arial"/>
        <w:color w:val="94A3B8"/>
        <w:sz w:val="18"/>
        <w:szCs w:val="18"/>
      </w:rPr>
      <w:t xml:space="preserve">Ing. Juan Manuel Goya   |   TUP 2026   |   Pág.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spacing w:before="0" w:after="0"/>
      <w:rPr/>
    </w:pPr>
    <w:r>
      <w:rPr>
        <w:rFonts w:eastAsia="Arial" w:cs="Arial"/>
        <w:color w:val="64748B"/>
        <w:sz w:val="18"/>
        <w:szCs w:val="18"/>
      </w:rPr>
      <w:t>Diseño y Administración de BD II — Clases 10-11: Bases de Datos de Grafos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spacing w:before="0" w:after="0"/>
      <w:rPr/>
    </w:pPr>
    <w:r>
      <w:rPr>
        <w:rFonts w:eastAsia="Arial" w:cs="Arial"/>
        <w:color w:val="64748B"/>
        <w:sz w:val="18"/>
        <w:szCs w:val="18"/>
      </w:rPr>
      <w:t>Diseño y Administración de BD II — Clases 10-11: Bases de Datos de Grafos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A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s-AR" w:eastAsia="zh-CN" w:bidi="hi-IN"/>
    </w:rPr>
  </w:style>
  <w:style w:type="paragraph" w:styleId="Heading1">
    <w:name w:val="Heading 1"/>
    <w:basedOn w:val="Ttulo"/>
    <w:qFormat/>
    <w:pPr>
      <w:pBdr>
        <w:bottom w:val="single" w:sz="6" w:space="4" w:color="2563EB"/>
      </w:pBdr>
      <w:spacing w:before="360" w:after="160"/>
      <w:outlineLvl w:val="0"/>
    </w:pPr>
    <w:rPr>
      <w:rFonts w:ascii="Arial" w:hAnsi="Arial" w:eastAsia="Arial" w:cs="Arial"/>
      <w:b/>
      <w:bCs/>
      <w:color w:val="1E3A5F"/>
      <w:sz w:val="36"/>
      <w:szCs w:val="36"/>
    </w:rPr>
  </w:style>
  <w:style w:type="paragraph" w:styleId="Heading2">
    <w:name w:val="Heading 2"/>
    <w:basedOn w:val="Ttulo"/>
    <w:qFormat/>
    <w:pPr>
      <w:spacing w:before="280" w:after="120"/>
      <w:outlineLvl w:val="1"/>
    </w:pPr>
    <w:rPr>
      <w:rFonts w:ascii="Arial" w:hAnsi="Arial" w:eastAsia="Arial" w:cs="Arial"/>
      <w:b/>
      <w:bCs/>
      <w:color w:val="1D4ED8"/>
      <w:sz w:val="28"/>
      <w:szCs w:val="28"/>
    </w:rPr>
  </w:style>
  <w:style w:type="paragraph" w:styleId="Heading3">
    <w:name w:val="Heading 3"/>
    <w:basedOn w:val="Ttulo"/>
    <w:qFormat/>
    <w:pPr>
      <w:spacing w:before="200" w:after="80"/>
      <w:outlineLvl w:val="2"/>
    </w:pPr>
    <w:rPr>
      <w:rFonts w:ascii="Arial" w:hAnsi="Arial" w:eastAsia="Arial" w:cs="Arial"/>
      <w:b/>
      <w:bCs/>
      <w:color w:val="2563EB"/>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s-A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29</Pages>
  <Words>4834</Words>
  <Characters>27938</Characters>
  <CharactersWithSpaces>32215</CharactersWithSpaces>
  <Paragraphs>738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2026-05-26T17:33:32Z</dcterms:created>
  <dc:creator>Un-named</dc:creator>
  <dc:description/>
  <dc:language>es-AR</dc:language>
  <cp:lastModifiedBy/>
  <dcterms:modified xsi:type="dcterms:W3CDTF">2026-05-26T14:43:51Z</dcterms:modified>
  <cp:revision>2</cp:revision>
  <dc:subject/>
  <dc:title/>
</cp:coreProperties>
</file>