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color w:val="auto"/>
        </w:rPr>
        <w:id w:val="798192451"/>
        <w:docPartObj>
          <w:docPartGallery w:val="AutoText"/>
        </w:docPartObj>
      </w:sdtPr>
      <w:sdtEndPr>
        <w:rPr>
          <w:color w:val="auto"/>
        </w:rPr>
      </w:sdtEndPr>
      <w:sdtContent>
        <w:p>
          <w:pPr>
            <w:jc w:val="center"/>
            <w:rPr>
              <w:color w:val="auto"/>
            </w:rPr>
          </w:pPr>
          <w:r>
            <w:rPr>
              <w:color w:val="auto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posOffset>284480</wp:posOffset>
                    </wp:positionH>
                    <wp:positionV relativeFrom="page">
                      <wp:posOffset>1454785</wp:posOffset>
                    </wp:positionV>
                    <wp:extent cx="7315200" cy="3638550"/>
                    <wp:effectExtent l="0" t="0" r="0" b="6350"/>
                    <wp:wrapSquare wrapText="bothSides"/>
                    <wp:docPr id="154" name="文本框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22.4pt;margin-top:114.55pt;height:286.5pt;width:576pt;mso-position-horizontal-relative:page;mso-position-vertical-relative:page;mso-wrap-distance-bottom:0pt;mso-wrap-distance-left:9pt;mso-wrap-distance-right:9pt;mso-wrap-distance-top:0pt;z-index:251659264;v-text-anchor:bottom;mso-width-relative:page;mso-height-relative:page;mso-width-percent:941;mso-height-percent:363;" filled="f" stroked="f" coordsize="21600,21600" o:gfxdata="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Gvj70rbAAAACwEAAA8AAAAAAAAAAQAg&#10;AAAAIgAAAGRycy9kb3ducmV2LnhtbFBLAQIUABQAAAAIAIdO4kA2jovmRAIAAHQEAAAOAAAAAAAA&#10;AAEAIAAAACoBAABkcnMvZTJvRG9jLnhtbFBLBQYAAAAABgAGAFkBAADgBQAAAAA=&#10;">
                    <v:fill on="f" focussize="0,0"/>
                    <v:stroke on="f" weight="0.5pt"/>
                    <v:imagedata o:title=""/>
                    <o:lock v:ext="edit" aspectratio="f"/>
                    <v:textbox inset="44.45mm,0mm,19.05mm,0mm">
                      <w:txbxContent>
                        <w:p>
                          <w:pPr>
                            <w:jc w:val="center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color w:val="auto"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0"/>
                    <wp:effectExtent l="0" t="0" r="1270" b="1905"/>
                    <wp:wrapNone/>
                    <wp:docPr id="149" name="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id="组 149" o:spid="_x0000_s1026" o:spt="203" style="position:absolute;left:0pt;margin-left:17.55pt;margin-top:19.35pt;height:95.7pt;width:576pt;mso-position-horizontal-relative:page;mso-position-vertical-relative:page;z-index:251661312;mso-width-relative:page;mso-height-relative:page;mso-width-percent:941;mso-height-percent:121;" coordorigin="0,-1" coordsize="7315200,1216153" o:gfxdata="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/k+AAQBN+fkQdcXCoQAAAABJRU5ErkJgg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">
                    <o:lock v:ext="edit" aspectratio="f"/>
                    <v:shape id="矩形 51" o:spid="_x0000_s1026" o:spt="100" style="position:absolute;left:0;top:-1;height:1130373;width:7315200;v-text-anchor:middle;" fillcolor="#4472C4 [3204]" filled="t" stroked="f" coordsize="7312660,1129665" o:gfxdata="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E9cGr4A&#10;AADcAAAADwAAAAAAAAABACAAAAAiAAAAZHJzL2Rvd25yZXYueG1sUEsBAhQAFAAAAAgAh07iQDMv&#10;BZ47AAAAOQAAABAAAAAAAAAAAQAgAAAADQEAAGRycy9zaGFwZXhtbC54bWxQSwUGAAAAAAYABgBb&#10;AQAAtwMAAAAA&#10;" path="m0,0l7312660,0,7312660,1129665,3619500,733425,0,1091565,0,0xe">
                      <v:path o:connectlocs="0,0;7315200,0;7315200,1130373;3620757,733884;0,1092249;0,0" o:connectangles="0,0,0,0,0,0"/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rect id="_x0000_s1026" o:spid="_x0000_s1026" o:spt="1" style="position:absolute;left:0;top:0;height:1216152;width:7315200;v-text-anchor:middle;" filled="t" stroked="f" coordsize="21600,21600" o:gfxdata="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s/U7G8AAAA&#10;3AAAAA8AAAAAAAAAAQAgAAAAIgAAAGRycy9kb3ducmV2LnhtbFBLAQIUABQAAAAIAIdO4kAzLwWe&#10;OwAAADkAAAAQAAAAAAAAAAEAIAAAAAsBAABkcnMvc2hhcGV4bWwueG1sUEsFBgAAAAAGAAYAWwEA&#10;ALUDAAAAAA==&#10;">
                      <v:fill type="frame" on="t" focussize="0,0" recolor="t" rotate="t" r:id="rId10"/>
                      <v:stroke on="f" weight="1pt" miterlimit="8" joinstyle="miter"/>
                      <v:imagedata o:title=""/>
                      <o:lock v:ext="edit" aspectratio="f"/>
                    </v:rect>
                  </v:group>
                </w:pict>
              </mc:Fallback>
            </mc:AlternateContent>
          </w:r>
        </w:p>
        <w:tbl>
          <w:tblPr>
            <w:tblStyle w:val="15"/>
            <w:tblpPr w:leftFromText="180" w:rightFromText="180" w:vertAnchor="text" w:horzAnchor="page" w:tblpXSpec="center" w:tblpY="11257"/>
            <w:tblW w:w="7366" w:type="dxa"/>
            <w:tblInd w:w="0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autofit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2356"/>
            <w:gridCol w:w="1467"/>
            <w:gridCol w:w="3543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cantSplit/>
              <w:trHeight w:val="319" w:hRule="atLeast"/>
            </w:trPr>
            <w:tc>
              <w:tcPr>
                <w:tcW w:w="2356" w:type="dxa"/>
                <w:vMerge w:val="restart"/>
              </w:tcPr>
              <w:p>
                <w:pPr>
                  <w:jc w:val="center"/>
                  <w:rPr>
                    <w:rFonts w:ascii="宋体" w:hAnsi="宋体"/>
                    <w:color w:val="auto"/>
                    <w:sz w:val="21"/>
                    <w:szCs w:val="21"/>
                  </w:rPr>
                </w:pPr>
                <w:r>
                  <w:rPr>
                    <w:rFonts w:hint="eastAsia" w:ascii="宋体" w:hAnsi="宋体"/>
                    <w:color w:val="auto"/>
                    <w:sz w:val="21"/>
                    <w:szCs w:val="21"/>
                  </w:rPr>
                  <w:t>文件状态：</w:t>
                </w:r>
              </w:p>
              <w:p>
                <w:pPr>
                  <w:jc w:val="center"/>
                  <w:rPr>
                    <w:rFonts w:ascii="宋体" w:hAnsi="宋体"/>
                    <w:color w:val="auto"/>
                    <w:sz w:val="21"/>
                    <w:szCs w:val="21"/>
                  </w:rPr>
                </w:pPr>
                <w:r>
                  <w:rPr>
                    <w:rFonts w:hint="eastAsia" w:ascii="宋体" w:hAnsi="宋体"/>
                    <w:color w:val="auto"/>
                    <w:sz w:val="21"/>
                    <w:szCs w:val="21"/>
                  </w:rPr>
                  <w:t>[√]</w:t>
                </w:r>
                <w:r>
                  <w:rPr>
                    <w:rFonts w:ascii="宋体" w:hAnsi="宋体"/>
                    <w:color w:val="auto"/>
                    <w:sz w:val="21"/>
                    <w:szCs w:val="21"/>
                  </w:rPr>
                  <w:t xml:space="preserve"> </w:t>
                </w:r>
                <w:r>
                  <w:rPr>
                    <w:rFonts w:hint="eastAsia" w:ascii="宋体" w:hAnsi="宋体"/>
                    <w:color w:val="auto"/>
                    <w:sz w:val="21"/>
                    <w:szCs w:val="21"/>
                  </w:rPr>
                  <w:t xml:space="preserve"> 草稿</w:t>
                </w:r>
              </w:p>
              <w:p>
                <w:pPr>
                  <w:ind w:firstLine="210" w:firstLineChars="100"/>
                  <w:jc w:val="center"/>
                  <w:rPr>
                    <w:rFonts w:ascii="宋体" w:hAnsi="宋体"/>
                    <w:color w:val="auto"/>
                    <w:sz w:val="21"/>
                    <w:szCs w:val="21"/>
                  </w:rPr>
                </w:pPr>
                <w:r>
                  <w:rPr>
                    <w:rFonts w:ascii="宋体" w:hAnsi="宋体"/>
                    <w:color w:val="auto"/>
                    <w:sz w:val="21"/>
                    <w:szCs w:val="21"/>
                  </w:rPr>
                  <w:t xml:space="preserve"> </w:t>
                </w:r>
                <w:r>
                  <w:rPr>
                    <w:rFonts w:hint="eastAsia" w:ascii="宋体" w:hAnsi="宋体"/>
                    <w:color w:val="auto"/>
                    <w:sz w:val="21"/>
                    <w:szCs w:val="21"/>
                  </w:rPr>
                  <w:t>[  ] 正式发布</w:t>
                </w:r>
              </w:p>
              <w:p>
                <w:pPr>
                  <w:ind w:firstLine="210" w:firstLineChars="100"/>
                  <w:jc w:val="center"/>
                  <w:rPr>
                    <w:color w:val="auto"/>
                    <w:sz w:val="21"/>
                    <w:szCs w:val="21"/>
                  </w:rPr>
                </w:pPr>
                <w:r>
                  <w:rPr>
                    <w:rFonts w:ascii="宋体" w:hAnsi="宋体"/>
                    <w:color w:val="auto"/>
                    <w:sz w:val="21"/>
                    <w:szCs w:val="21"/>
                  </w:rPr>
                  <w:t xml:space="preserve"> </w:t>
                </w:r>
                <w:r>
                  <w:rPr>
                    <w:rFonts w:hint="eastAsia" w:ascii="宋体" w:hAnsi="宋体"/>
                    <w:color w:val="auto"/>
                    <w:sz w:val="21"/>
                    <w:szCs w:val="21"/>
                  </w:rPr>
                  <w:t>[  ]</w:t>
                </w:r>
                <w:r>
                  <w:rPr>
                    <w:rFonts w:ascii="宋体" w:hAnsi="宋体"/>
                    <w:color w:val="auto"/>
                    <w:sz w:val="21"/>
                    <w:szCs w:val="21"/>
                  </w:rPr>
                  <w:t xml:space="preserve"> </w:t>
                </w:r>
                <w:r>
                  <w:rPr>
                    <w:rFonts w:hint="eastAsia" w:ascii="宋体" w:hAnsi="宋体"/>
                    <w:color w:val="auto"/>
                    <w:sz w:val="21"/>
                    <w:szCs w:val="21"/>
                  </w:rPr>
                  <w:t>正在修改</w:t>
                </w:r>
              </w:p>
            </w:tc>
            <w:tc>
              <w:tcPr>
                <w:tcW w:w="1467" w:type="dxa"/>
                <w:shd w:val="clear" w:color="auto" w:fill="D9D9D9"/>
              </w:tcPr>
              <w:p>
                <w:pPr>
                  <w:jc w:val="center"/>
                  <w:rPr>
                    <w:color w:val="auto"/>
                    <w:sz w:val="21"/>
                    <w:szCs w:val="21"/>
                  </w:rPr>
                </w:pPr>
                <w:r>
                  <w:rPr>
                    <w:rFonts w:hint="eastAsia"/>
                    <w:color w:val="auto"/>
                    <w:sz w:val="21"/>
                    <w:szCs w:val="21"/>
                  </w:rPr>
                  <w:t>文件标识：</w:t>
                </w:r>
              </w:p>
            </w:tc>
            <w:tc>
              <w:tcPr>
                <w:tcW w:w="3543" w:type="dxa"/>
              </w:tcPr>
              <w:p>
                <w:pPr>
                  <w:jc w:val="center"/>
                  <w:rPr>
                    <w:rFonts w:hint="default"/>
                    <w:color w:val="auto"/>
                    <w:sz w:val="21"/>
                    <w:szCs w:val="21"/>
                    <w:lang w:val="en-US"/>
                  </w:rPr>
                </w:pPr>
                <w:r>
                  <w:rPr>
                    <w:rFonts w:hint="default"/>
                    <w:color w:val="auto"/>
                    <w:sz w:val="21"/>
                    <w:szCs w:val="21"/>
                    <w:lang w:val="en-US"/>
                  </w:rPr>
                  <w:t>Hotline-interface-test-draft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cantSplit/>
              <w:trHeight w:val="319" w:hRule="atLeast"/>
            </w:trPr>
            <w:tc>
              <w:tcPr>
                <w:tcW w:w="2356" w:type="dxa"/>
                <w:vMerge w:val="continue"/>
              </w:tcPr>
              <w:p>
                <w:pPr>
                  <w:ind w:firstLine="420" w:firstLineChars="200"/>
                  <w:jc w:val="center"/>
                  <w:rPr>
                    <w:color w:val="auto"/>
                    <w:sz w:val="21"/>
                    <w:szCs w:val="21"/>
                  </w:rPr>
                </w:pPr>
              </w:p>
            </w:tc>
            <w:tc>
              <w:tcPr>
                <w:tcW w:w="1467" w:type="dxa"/>
                <w:shd w:val="clear" w:color="auto" w:fill="D9D9D9"/>
              </w:tcPr>
              <w:p>
                <w:pPr>
                  <w:jc w:val="center"/>
                  <w:rPr>
                    <w:color w:val="auto"/>
                    <w:sz w:val="21"/>
                    <w:szCs w:val="21"/>
                  </w:rPr>
                </w:pPr>
                <w:r>
                  <w:rPr>
                    <w:rFonts w:hint="eastAsia"/>
                    <w:color w:val="auto"/>
                    <w:sz w:val="21"/>
                    <w:szCs w:val="21"/>
                  </w:rPr>
                  <w:t>当前版本：</w:t>
                </w:r>
              </w:p>
            </w:tc>
            <w:tc>
              <w:tcPr>
                <w:tcW w:w="3543" w:type="dxa"/>
              </w:tcPr>
              <w:p>
                <w:pPr>
                  <w:jc w:val="center"/>
                  <w:rPr>
                    <w:rFonts w:hint="default"/>
                    <w:color w:val="auto"/>
                    <w:sz w:val="21"/>
                    <w:szCs w:val="21"/>
                    <w:lang w:val="en-US"/>
                  </w:rPr>
                </w:pPr>
                <w:r>
                  <w:rPr>
                    <w:rFonts w:hint="default"/>
                    <w:color w:val="auto"/>
                    <w:sz w:val="21"/>
                    <w:szCs w:val="21"/>
                    <w:lang w:val="en-US"/>
                  </w:rPr>
                  <w:t>V0.1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cantSplit/>
            </w:trPr>
            <w:tc>
              <w:tcPr>
                <w:tcW w:w="2356" w:type="dxa"/>
                <w:vMerge w:val="continue"/>
              </w:tcPr>
              <w:p>
                <w:pPr>
                  <w:ind w:firstLine="420" w:firstLineChars="200"/>
                  <w:jc w:val="center"/>
                  <w:rPr>
                    <w:color w:val="auto"/>
                    <w:sz w:val="21"/>
                    <w:szCs w:val="21"/>
                  </w:rPr>
                </w:pPr>
              </w:p>
            </w:tc>
            <w:tc>
              <w:tcPr>
                <w:tcW w:w="1467" w:type="dxa"/>
                <w:shd w:val="clear" w:color="auto" w:fill="D9D9D9"/>
              </w:tcPr>
              <w:p>
                <w:pPr>
                  <w:jc w:val="center"/>
                  <w:rPr>
                    <w:color w:val="auto"/>
                    <w:sz w:val="21"/>
                    <w:szCs w:val="21"/>
                  </w:rPr>
                </w:pPr>
                <w:r>
                  <w:rPr>
                    <w:rFonts w:hint="eastAsia"/>
                    <w:color w:val="auto"/>
                    <w:sz w:val="21"/>
                    <w:szCs w:val="21"/>
                  </w:rPr>
                  <w:t>作    者：</w:t>
                </w:r>
              </w:p>
            </w:tc>
            <w:tc>
              <w:tcPr>
                <w:tcW w:w="3543" w:type="dxa"/>
              </w:tcPr>
              <w:p>
                <w:pPr>
                  <w:jc w:val="center"/>
                  <w:rPr>
                    <w:rFonts w:hint="default" w:eastAsiaTheme="minorEastAsia"/>
                    <w:color w:val="auto"/>
                    <w:sz w:val="21"/>
                    <w:szCs w:val="21"/>
                    <w:lang w:val="en-US" w:eastAsia="zh-CN"/>
                  </w:rPr>
                </w:pPr>
                <w:r>
                  <w:rPr>
                    <w:rFonts w:hint="eastAsia"/>
                    <w:color w:val="auto"/>
                    <w:sz w:val="21"/>
                    <w:szCs w:val="21"/>
                    <w:lang w:val="en-US" w:eastAsia="zh-CN"/>
                  </w:rPr>
                  <w:t>李帅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cantSplit/>
            </w:trPr>
            <w:tc>
              <w:tcPr>
                <w:tcW w:w="2356" w:type="dxa"/>
                <w:vMerge w:val="continue"/>
              </w:tcPr>
              <w:p>
                <w:pPr>
                  <w:ind w:firstLine="420" w:firstLineChars="200"/>
                  <w:jc w:val="center"/>
                  <w:rPr>
                    <w:color w:val="auto"/>
                    <w:sz w:val="21"/>
                    <w:szCs w:val="21"/>
                  </w:rPr>
                </w:pPr>
              </w:p>
            </w:tc>
            <w:tc>
              <w:tcPr>
                <w:tcW w:w="1467" w:type="dxa"/>
                <w:shd w:val="clear" w:color="auto" w:fill="D9D9D9"/>
              </w:tcPr>
              <w:p>
                <w:pPr>
                  <w:jc w:val="center"/>
                  <w:rPr>
                    <w:color w:val="auto"/>
                    <w:sz w:val="21"/>
                    <w:szCs w:val="21"/>
                  </w:rPr>
                </w:pPr>
                <w:r>
                  <w:rPr>
                    <w:rFonts w:hint="eastAsia"/>
                    <w:color w:val="auto"/>
                    <w:sz w:val="21"/>
                    <w:szCs w:val="21"/>
                  </w:rPr>
                  <w:t>完成日期：</w:t>
                </w:r>
              </w:p>
            </w:tc>
            <w:tc>
              <w:tcPr>
                <w:tcW w:w="3543" w:type="dxa"/>
              </w:tcPr>
              <w:p>
                <w:pPr>
                  <w:jc w:val="center"/>
                  <w:rPr>
                    <w:rFonts w:hint="default" w:eastAsiaTheme="minorEastAsia"/>
                    <w:color w:val="auto"/>
                    <w:sz w:val="21"/>
                    <w:szCs w:val="21"/>
                    <w:lang w:val="en-US" w:eastAsia="zh-CN"/>
                  </w:rPr>
                </w:pPr>
                <w:r>
                  <w:rPr>
                    <w:rFonts w:hint="eastAsia"/>
                    <w:color w:val="auto"/>
                    <w:sz w:val="21"/>
                    <w:szCs w:val="21"/>
                    <w:lang w:val="en-US" w:eastAsia="zh-CN"/>
                  </w:rPr>
                  <w:t>2023-06-02</w:t>
                </w:r>
              </w:p>
            </w:tc>
          </w:tr>
        </w:tbl>
        <w:p>
          <w:pPr>
            <w:widowControl/>
            <w:snapToGrid/>
            <w:spacing w:line="240" w:lineRule="auto"/>
            <w:jc w:val="right"/>
            <w:rPr>
              <w:rFonts w:asciiTheme="majorEastAsia" w:hAnsiTheme="majorEastAsia" w:eastAsiaTheme="majorEastAsia"/>
              <w:bCs/>
              <w:color w:val="auto"/>
              <w:kern w:val="44"/>
              <w:sz w:val="30"/>
              <w:szCs w:val="30"/>
            </w:rPr>
          </w:pPr>
          <w:r>
            <w:rPr>
              <w:color w:val="auto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posOffset>85090</wp:posOffset>
                    </wp:positionH>
                    <wp:positionV relativeFrom="page">
                      <wp:posOffset>1721485</wp:posOffset>
                    </wp:positionV>
                    <wp:extent cx="7315200" cy="3638550"/>
                    <wp:effectExtent l="0" t="0" r="0" b="0"/>
                    <wp:wrapSquare wrapText="bothSides"/>
                    <wp:docPr id="2" name="文本框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ind w:firstLine="320" w:firstLineChars="50"/>
                                  <w:jc w:val="center"/>
                                  <w:rPr>
                                    <w:color w:val="4472C4" w:themeColor="accent1"/>
                                    <w:sz w:val="64"/>
                                    <w:szCs w:val="64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64"/>
                                    <w:szCs w:val="64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t>{</w:t>
                                </w: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  <w:alias w:val="标题"/>
                                    <w:id w:val="-179782848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  <w:color w:val="4472C4" w:themeColor="accent1"/>
                                      <w:sz w:val="64"/>
                                      <w:szCs w:val="64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r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14:textFill>
                                          <w14:solidFill>
                                            <w14:schemeClr w14:val="accent1"/>
                                          </w14:solidFill>
                                        </w14:textFill>
                                      </w:rPr>
                                      <w:t>心理服务热线平台}</w:t>
                                    </w: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14:textFill>
                                          <w14:solidFill>
                                            <w14:schemeClr w14:val="accent1"/>
                                          </w14:solidFill>
                                        </w14:textFill>
                                      </w:rPr>
                                      <w:br w:type="textWrapping"/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14:textFill>
                                          <w14:solidFill>
                                            <w14:schemeClr w14:val="accent1"/>
                                          </w14:solidFill>
                                        </w14:textFill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14:textFill>
                                          <w14:solidFill>
                                            <w14:schemeClr w14:val="accent1"/>
                                          </w14:solidFill>
                                        </w14:textFill>
                                      </w:rPr>
                                      <w:t>接口测试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14:textFill>
                                          <w14:solidFill>
                                            <w14:schemeClr w14:val="accent1"/>
                                          </w14:solidFill>
                                        </w14:textFill>
                                      </w:rPr>
                                      <w:t>计划</w:t>
                                    </w:r>
                                  </w:sdtContent>
                                </w:sdt>
                              </w:p>
                              <w:p>
                                <w:pPr>
                                  <w:jc w:val="center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olor w:val="ED7D31" w:themeColor="accent2"/>
                                      <w:kern w:val="0"/>
                                      <w:sz w:val="22"/>
                                      <w:szCs w:val="18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w:alias w:val="副标题"/>
                                    <w:id w:val="-420879750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>
                                    <w:rPr>
                                      <w:b/>
                                      <w:color w:val="ED7D31" w:themeColor="accent2"/>
                                      <w:kern w:val="0"/>
                                      <w:sz w:val="22"/>
                                      <w:szCs w:val="18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r>
                                      <w:rPr>
                                        <w:b/>
                                        <w:color w:val="ED7D31" w:themeColor="accent2"/>
                                        <w:kern w:val="0"/>
                                        <w:sz w:val="22"/>
                                        <w:szCs w:val="18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6.7pt;margin-top:135.55pt;height:286.5pt;width:576pt;mso-position-horizontal-relative:page;mso-position-vertical-relative:page;mso-wrap-distance-bottom:0pt;mso-wrap-distance-left:9pt;mso-wrap-distance-right:9pt;mso-wrap-distance-top:0pt;z-index:251662336;v-text-anchor:bottom;mso-width-relative:page;mso-height-relative:page;mso-width-percent:941;mso-height-percent:363;" filled="f" stroked="f" coordsize="21600,21600" o:gfxdata="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oXw512gAAAAsBAAAPAAAAAAAAAAEAIAAA&#10;ACIAAABkcnMvZG93bnJldi54bWxQSwECFAAUAAAACACHTuJAjNui3EMCAABwBAAADgAAAAAAAAAB&#10;ACAAAAApAQAAZHJzL2Uyb0RvYy54bWxQSwUGAAAAAAYABgBZAQAA3gUAAAAA&#10;">
                    <v:fill on="f" focussize="0,0"/>
                    <v:stroke on="f" weight="0.5pt"/>
                    <v:imagedata o:title=""/>
                    <o:lock v:ext="edit" aspectratio="f"/>
                    <v:textbox inset="44.45mm,0mm,19.05mm,0mm">
                      <w:txbxContent>
                        <w:p>
                          <w:pPr>
                            <w:ind w:firstLine="320" w:firstLineChars="50"/>
                            <w:jc w:val="center"/>
                            <w:rPr>
                              <w:color w:val="4472C4" w:themeColor="accent1"/>
                              <w:sz w:val="64"/>
                              <w:szCs w:val="64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64"/>
                              <w:szCs w:val="64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t>{</w:t>
                          </w: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alias w:val="标题"/>
                              <w:id w:val="-179782848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  <w:color w:val="4472C4" w:themeColor="accent1"/>
                                <w:sz w:val="64"/>
                                <w:szCs w:val="64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sdtEndPr>
                            <w:sdtContent>
                              <w:r>
                                <w:rPr>
                                  <w:rFonts w:hint="eastAsia"/>
                                  <w:caps/>
                                  <w:color w:val="4472C4" w:themeColor="accent1"/>
                                  <w:sz w:val="64"/>
                                  <w:szCs w:val="64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心理服务热线平台}</w:t>
                              </w:r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br w:type="textWrapping"/>
                              </w:r>
                              <w:r>
                                <w:rPr>
                                  <w:rFonts w:hint="eastAsia"/>
                                  <w:caps/>
                                  <w:color w:val="4472C4" w:themeColor="accent1"/>
                                  <w:sz w:val="64"/>
                                  <w:szCs w:val="64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接口测试</w:t>
                              </w:r>
                              <w:r>
                                <w:rPr>
                                  <w:rFonts w:hint="eastAsia"/>
                                  <w:caps/>
                                  <w:color w:val="4472C4" w:themeColor="accent1"/>
                                  <w:sz w:val="64"/>
                                  <w:szCs w:val="64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计划</w:t>
                              </w:r>
                            </w:sdtContent>
                          </w:sdt>
                        </w:p>
                        <w:p>
                          <w:pPr>
                            <w:jc w:val="center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sdt>
                            <w:sdtPr>
                              <w:rPr>
                                <w:b/>
                                <w:color w:val="ED7D31" w:themeColor="accent2"/>
                                <w:kern w:val="0"/>
                                <w:sz w:val="22"/>
                                <w:szCs w:val="1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alias w:val="副标题"/>
                              <w:id w:val="-420879750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>
                              <w:rPr>
                                <w:b/>
                                <w:color w:val="ED7D31" w:themeColor="accent2"/>
                                <w:kern w:val="0"/>
                                <w:sz w:val="22"/>
                                <w:szCs w:val="1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w:sdtEndPr>
                            <w:sdtContent>
                              <w:r>
                                <w:rPr>
                                  <w:b/>
                                  <w:color w:val="ED7D31" w:themeColor="accent2"/>
                                  <w:kern w:val="0"/>
                                  <w:sz w:val="22"/>
                                  <w:szCs w:val="18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color w:val="auto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posOffset>722630</wp:posOffset>
                    </wp:positionH>
                    <wp:positionV relativeFrom="page">
                      <wp:posOffset>7587615</wp:posOffset>
                    </wp:positionV>
                    <wp:extent cx="7315200" cy="1009650"/>
                    <wp:effectExtent l="0" t="0" r="0" b="0"/>
                    <wp:wrapSquare wrapText="bothSides"/>
                    <wp:docPr id="153" name="文本框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alias w:val="摘要"/>
                                  <w:id w:val="-1515448980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sdtEndPr>
                                <w:sdtContent>
                                  <w:p>
                                    <w:pPr>
                                      <w:pStyle w:val="24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14:textFill>
                                          <w14:solidFill>
                                            <w14:schemeClr w14:val="tx1">
                                              <w14:lumMod w14:val="65000"/>
                                              <w14:lumOff w14:val="35000"/>
                                            </w14:schemeClr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14:textFill>
                                          <w14:solidFill>
                                            <w14:schemeClr w14:val="tx1">
                                              <w14:lumMod w14:val="65000"/>
                                              <w14:lumOff w14:val="35000"/>
                                            </w14:schemeClr>
                                          </w14:solidFill>
                                        </w14:textFill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56.9pt;margin-top:597.45pt;height:79.5pt;width:576pt;mso-position-horizontal-relative:page;mso-position-vertical-relative:page;mso-wrap-distance-bottom:0pt;mso-wrap-distance-left:9pt;mso-wrap-distance-right:9pt;mso-wrap-distance-top:0pt;z-index:251660288;mso-width-relative:page;mso-height-relative:page;mso-width-percent:941;mso-height-percent:100;" filled="f" stroked="f" coordsize="21600,21600" o:gfxdata="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hMu+S2wAAAA4BAAAPAAAAAAAAAAEA&#10;IAAAACIAAABkcnMvZG93bnJldi54bWxQSwECFAAUAAAACACHTuJAQxPD+UUCAAB0BAAADgAAAAAA&#10;AAABACAAAAAqAQAAZHJzL2Uyb0RvYy54bWxQSwUGAAAAAAYABgBZAQAA4QUAAAAA&#10;">
                    <v:fill on="f" focussize="0,0"/>
                    <v:stroke on="f" weight="0.5pt"/>
                    <v:imagedata o:title=""/>
                    <o:lock v:ext="edit" aspectratio="f"/>
                    <v:textbox inset="44.45mm,0mm,19.05mm,0mm" style="mso-fit-shape-to-text:t;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alias w:val="摘要"/>
                            <w:id w:val="-1515448980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>
                            <w:rPr>
                              <w:color w:val="595959" w:themeColor="text1" w:themeTint="A6"/>
                              <w:sz w:val="20"/>
                              <w:szCs w:val="20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sdtEndPr>
                          <w:sdtContent>
                            <w:p>
                              <w:pPr>
                                <w:pStyle w:val="24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color w:val="auto"/>
            </w:rPr>
            <w:br w:type="page"/>
          </w:r>
        </w:p>
      </w:sdtContent>
    </w:sdt>
    <w:p>
      <w:pPr>
        <w:widowControl/>
        <w:snapToGrid/>
        <w:spacing w:line="240" w:lineRule="auto"/>
        <w:jc w:val="center"/>
        <w:rPr>
          <w:color w:val="auto"/>
          <w:sz w:val="30"/>
          <w:szCs w:val="30"/>
          <w:lang w:val="zh-CN"/>
        </w:rPr>
      </w:pPr>
      <w:r>
        <w:rPr>
          <w:rFonts w:hint="eastAsia"/>
          <w:color w:val="auto"/>
          <w:sz w:val="30"/>
          <w:szCs w:val="30"/>
          <w:lang w:val="zh-CN"/>
        </w:rPr>
        <w:t>版 本 历 史</w:t>
      </w:r>
    </w:p>
    <w:p>
      <w:pPr>
        <w:widowControl/>
        <w:snapToGrid/>
        <w:spacing w:line="240" w:lineRule="auto"/>
        <w:jc w:val="center"/>
        <w:rPr>
          <w:color w:val="auto"/>
          <w:sz w:val="30"/>
          <w:szCs w:val="30"/>
          <w:lang w:val="zh-CN"/>
        </w:rPr>
      </w:pP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5"/>
        <w:gridCol w:w="920"/>
        <w:gridCol w:w="1108"/>
        <w:gridCol w:w="2191"/>
        <w:gridCol w:w="27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1676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color w:val="auto"/>
                <w:sz w:val="22"/>
              </w:rPr>
            </w:pPr>
            <w:r>
              <w:rPr>
                <w:rFonts w:hint="eastAsia"/>
                <w:color w:val="auto"/>
                <w:sz w:val="22"/>
              </w:rPr>
              <w:t>版本</w:t>
            </w:r>
            <w:r>
              <w:rPr>
                <w:color w:val="auto"/>
                <w:sz w:val="22"/>
              </w:rPr>
              <w:t>/</w:t>
            </w:r>
            <w:r>
              <w:rPr>
                <w:rFonts w:hint="eastAsia"/>
                <w:color w:val="auto"/>
                <w:sz w:val="22"/>
              </w:rPr>
              <w:t>状态</w:t>
            </w:r>
          </w:p>
        </w:tc>
        <w:tc>
          <w:tcPr>
            <w:tcW w:w="1008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color w:val="auto"/>
                <w:sz w:val="22"/>
              </w:rPr>
            </w:pPr>
            <w:r>
              <w:rPr>
                <w:rFonts w:hint="eastAsia"/>
                <w:color w:val="auto"/>
                <w:sz w:val="22"/>
              </w:rPr>
              <w:t>作者</w:t>
            </w:r>
          </w:p>
        </w:tc>
        <w:tc>
          <w:tcPr>
            <w:tcW w:w="1232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color w:val="auto"/>
                <w:sz w:val="22"/>
              </w:rPr>
            </w:pPr>
            <w:r>
              <w:rPr>
                <w:rFonts w:hint="eastAsia"/>
                <w:color w:val="auto"/>
                <w:sz w:val="22"/>
              </w:rPr>
              <w:t>参与者</w:t>
            </w:r>
          </w:p>
        </w:tc>
        <w:tc>
          <w:tcPr>
            <w:tcW w:w="1568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color w:val="auto"/>
                <w:sz w:val="22"/>
              </w:rPr>
            </w:pPr>
            <w:r>
              <w:rPr>
                <w:rFonts w:hint="eastAsia"/>
                <w:color w:val="auto"/>
                <w:sz w:val="22"/>
              </w:rPr>
              <w:t>起止日期</w:t>
            </w:r>
          </w:p>
        </w:tc>
        <w:tc>
          <w:tcPr>
            <w:tcW w:w="3236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color w:val="auto"/>
                <w:sz w:val="22"/>
              </w:rPr>
            </w:pPr>
            <w:r>
              <w:rPr>
                <w:rFonts w:hint="eastAsia"/>
                <w:color w:val="auto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</w:tcPr>
          <w:p>
            <w:pPr>
              <w:rPr>
                <w:rFonts w:hint="default" w:eastAsiaTheme="minor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V0.1</w:t>
            </w:r>
          </w:p>
          <w:p>
            <w:pPr>
              <w:rPr>
                <w:color w:val="auto"/>
              </w:rPr>
            </w:pPr>
          </w:p>
        </w:tc>
        <w:tc>
          <w:tcPr>
            <w:tcW w:w="1008" w:type="dxa"/>
          </w:tcPr>
          <w:p>
            <w:pPr>
              <w:rPr>
                <w:rFonts w:hint="default" w:eastAsiaTheme="minor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李帅</w:t>
            </w:r>
          </w:p>
        </w:tc>
        <w:tc>
          <w:tcPr>
            <w:tcW w:w="1232" w:type="dxa"/>
          </w:tcPr>
          <w:p>
            <w:pPr>
              <w:rPr>
                <w:rFonts w:hint="eastAsia" w:eastAsiaTheme="minor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王佳飞</w:t>
            </w:r>
          </w:p>
        </w:tc>
        <w:tc>
          <w:tcPr>
            <w:tcW w:w="1568" w:type="dxa"/>
          </w:tcPr>
          <w:p>
            <w:pPr>
              <w:rPr>
                <w:rFonts w:hint="default" w:eastAsiaTheme="minor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2023.5.29-2023.6.2</w:t>
            </w:r>
          </w:p>
        </w:tc>
        <w:tc>
          <w:tcPr>
            <w:tcW w:w="3236" w:type="dxa"/>
          </w:tcPr>
          <w:p>
            <w:pPr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</w:tcPr>
          <w:p>
            <w:pPr>
              <w:rPr>
                <w:color w:val="auto"/>
              </w:rPr>
            </w:pPr>
          </w:p>
          <w:p>
            <w:pPr>
              <w:rPr>
                <w:color w:val="auto"/>
              </w:rPr>
            </w:pPr>
          </w:p>
        </w:tc>
        <w:tc>
          <w:tcPr>
            <w:tcW w:w="1008" w:type="dxa"/>
          </w:tcPr>
          <w:p>
            <w:pPr>
              <w:rPr>
                <w:color w:val="auto"/>
              </w:rPr>
            </w:pPr>
          </w:p>
        </w:tc>
        <w:tc>
          <w:tcPr>
            <w:tcW w:w="1232" w:type="dxa"/>
          </w:tcPr>
          <w:p>
            <w:pPr>
              <w:rPr>
                <w:color w:val="auto"/>
              </w:rPr>
            </w:pPr>
          </w:p>
        </w:tc>
        <w:tc>
          <w:tcPr>
            <w:tcW w:w="1568" w:type="dxa"/>
          </w:tcPr>
          <w:p>
            <w:pPr>
              <w:rPr>
                <w:color w:val="auto"/>
              </w:rPr>
            </w:pPr>
          </w:p>
        </w:tc>
        <w:tc>
          <w:tcPr>
            <w:tcW w:w="3236" w:type="dxa"/>
          </w:tcPr>
          <w:p>
            <w:pPr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</w:tcPr>
          <w:p>
            <w:pPr>
              <w:rPr>
                <w:color w:val="auto"/>
              </w:rPr>
            </w:pPr>
          </w:p>
          <w:p>
            <w:pPr>
              <w:rPr>
                <w:color w:val="auto"/>
              </w:rPr>
            </w:pPr>
          </w:p>
        </w:tc>
        <w:tc>
          <w:tcPr>
            <w:tcW w:w="1008" w:type="dxa"/>
          </w:tcPr>
          <w:p>
            <w:pPr>
              <w:rPr>
                <w:color w:val="auto"/>
              </w:rPr>
            </w:pPr>
          </w:p>
        </w:tc>
        <w:tc>
          <w:tcPr>
            <w:tcW w:w="1232" w:type="dxa"/>
          </w:tcPr>
          <w:p>
            <w:pPr>
              <w:rPr>
                <w:color w:val="auto"/>
              </w:rPr>
            </w:pPr>
          </w:p>
        </w:tc>
        <w:tc>
          <w:tcPr>
            <w:tcW w:w="1568" w:type="dxa"/>
          </w:tcPr>
          <w:p>
            <w:pPr>
              <w:rPr>
                <w:color w:val="auto"/>
              </w:rPr>
            </w:pPr>
          </w:p>
        </w:tc>
        <w:tc>
          <w:tcPr>
            <w:tcW w:w="3236" w:type="dxa"/>
          </w:tcPr>
          <w:p>
            <w:pPr>
              <w:rPr>
                <w:color w:val="auto"/>
              </w:rPr>
            </w:pPr>
          </w:p>
        </w:tc>
      </w:tr>
    </w:tbl>
    <w:p>
      <w:pPr>
        <w:widowControl/>
        <w:snapToGrid/>
        <w:spacing w:line="240" w:lineRule="auto"/>
        <w:rPr>
          <w:color w:val="auto"/>
          <w:sz w:val="30"/>
          <w:szCs w:val="30"/>
        </w:rPr>
      </w:pPr>
    </w:p>
    <w:p>
      <w:pPr>
        <w:widowControl/>
        <w:snapToGrid/>
        <w:spacing w:line="240" w:lineRule="auto"/>
        <w:jc w:val="left"/>
        <w:rPr>
          <w:color w:val="auto"/>
          <w:sz w:val="30"/>
          <w:szCs w:val="30"/>
        </w:rPr>
      </w:pPr>
      <w:r>
        <w:rPr>
          <w:color w:val="auto"/>
          <w:sz w:val="30"/>
          <w:szCs w:val="30"/>
        </w:rPr>
        <w:br w:type="page"/>
      </w:r>
    </w:p>
    <w:sdt>
      <w:sdtPr>
        <w:rPr>
          <w:rFonts w:asciiTheme="minorHAnsi" w:hAnsiTheme="minorHAnsi" w:eastAsiaTheme="minorEastAsia" w:cstheme="minorBidi"/>
          <w:color w:val="auto"/>
          <w:kern w:val="2"/>
          <w:sz w:val="24"/>
          <w:szCs w:val="24"/>
          <w:lang w:val="zh-CN"/>
        </w:rPr>
        <w:id w:val="-1583367099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4"/>
          <w:szCs w:val="24"/>
          <w:lang w:val="zh-CN"/>
        </w:rPr>
      </w:sdtEndPr>
      <w:sdtContent>
        <w:p>
          <w:pPr>
            <w:pStyle w:val="26"/>
            <w:spacing w:before="326"/>
            <w:rPr>
              <w:color w:val="auto"/>
            </w:rPr>
          </w:pPr>
          <w:bookmarkStart w:id="0" w:name="_Toc501354155"/>
          <w:bookmarkStart w:id="1" w:name="_Toc507593957"/>
          <w:r>
            <w:rPr>
              <w:color w:val="auto"/>
              <w:lang w:val="zh-CN"/>
            </w:rPr>
            <w:t>目录</w:t>
          </w:r>
        </w:p>
        <w:p>
          <w:pPr>
            <w:pStyle w:val="11"/>
            <w:tabs>
              <w:tab w:val="left" w:pos="420"/>
              <w:tab w:val="right" w:leader="dot" w:pos="8296"/>
            </w:tabs>
            <w:rPr>
              <w:color w:val="auto"/>
              <w:sz w:val="21"/>
              <w:szCs w:val="22"/>
            </w:rPr>
          </w:pPr>
          <w:r>
            <w:rPr>
              <w:color w:val="auto"/>
            </w:rPr>
            <w:fldChar w:fldCharType="begin"/>
          </w:r>
          <w:r>
            <w:rPr>
              <w:color w:val="auto"/>
            </w:rPr>
            <w:instrText xml:space="preserve"> TOC \o "1-3" \h \z \u </w:instrText>
          </w:r>
          <w:r>
            <w:rPr>
              <w:color w:val="auto"/>
            </w:rPr>
            <w:fldChar w:fldCharType="separate"/>
          </w:r>
          <w:r>
            <w:rPr>
              <w:color w:val="auto"/>
            </w:rPr>
            <w:fldChar w:fldCharType="begin"/>
          </w:r>
          <w:r>
            <w:rPr>
              <w:color w:val="auto"/>
            </w:rPr>
            <w:instrText xml:space="preserve"> HYPERLINK \l "_Toc88422409" </w:instrText>
          </w:r>
          <w:r>
            <w:rPr>
              <w:color w:val="auto"/>
            </w:rPr>
            <w:fldChar w:fldCharType="separate"/>
          </w:r>
          <w:r>
            <w:rPr>
              <w:rStyle w:val="19"/>
              <w:color w:val="auto"/>
            </w:rPr>
            <w:t>1</w:t>
          </w:r>
          <w:r>
            <w:rPr>
              <w:color w:val="auto"/>
              <w:sz w:val="21"/>
              <w:szCs w:val="22"/>
            </w:rPr>
            <w:tab/>
          </w:r>
          <w:r>
            <w:rPr>
              <w:rStyle w:val="19"/>
              <w:color w:val="auto"/>
            </w:rPr>
            <w:t>概述</w:t>
          </w:r>
          <w:r>
            <w:rPr>
              <w:color w:val="auto"/>
            </w:rPr>
            <w:tab/>
          </w:r>
          <w:r>
            <w:rPr>
              <w:color w:val="auto"/>
            </w:rPr>
            <w:fldChar w:fldCharType="begin"/>
          </w:r>
          <w:r>
            <w:rPr>
              <w:color w:val="auto"/>
            </w:rPr>
            <w:instrText xml:space="preserve"> PAGEREF _Toc88422409 \h </w:instrText>
          </w:r>
          <w:r>
            <w:rPr>
              <w:color w:val="auto"/>
            </w:rPr>
            <w:fldChar w:fldCharType="separate"/>
          </w:r>
          <w:r>
            <w:rPr>
              <w:color w:val="auto"/>
            </w:rPr>
            <w:t>3</w:t>
          </w:r>
          <w:r>
            <w:rPr>
              <w:color w:val="auto"/>
            </w:rPr>
            <w:fldChar w:fldCharType="end"/>
          </w:r>
          <w:r>
            <w:rPr>
              <w:color w:val="auto"/>
            </w:rPr>
            <w:fldChar w:fldCharType="end"/>
          </w:r>
        </w:p>
        <w:p>
          <w:pPr>
            <w:pStyle w:val="13"/>
            <w:tabs>
              <w:tab w:val="left" w:pos="1050"/>
              <w:tab w:val="right" w:leader="dot" w:pos="8296"/>
            </w:tabs>
            <w:ind w:left="480"/>
            <w:rPr>
              <w:color w:val="auto"/>
              <w:sz w:val="21"/>
              <w:szCs w:val="22"/>
            </w:rPr>
          </w:pPr>
          <w:r>
            <w:rPr>
              <w:color w:val="auto"/>
            </w:rPr>
            <w:fldChar w:fldCharType="begin"/>
          </w:r>
          <w:r>
            <w:rPr>
              <w:color w:val="auto"/>
            </w:rPr>
            <w:instrText xml:space="preserve"> HYPERLINK \l "_Toc88422410" </w:instrText>
          </w:r>
          <w:r>
            <w:rPr>
              <w:color w:val="auto"/>
            </w:rPr>
            <w:fldChar w:fldCharType="separate"/>
          </w:r>
          <w:r>
            <w:rPr>
              <w:rStyle w:val="19"/>
              <w:color w:val="auto"/>
            </w:rPr>
            <w:t>1.1</w:t>
          </w:r>
          <w:r>
            <w:rPr>
              <w:color w:val="auto"/>
              <w:sz w:val="21"/>
              <w:szCs w:val="22"/>
            </w:rPr>
            <w:tab/>
          </w:r>
          <w:r>
            <w:rPr>
              <w:rStyle w:val="19"/>
              <w:color w:val="auto"/>
            </w:rPr>
            <w:t>软件概述</w:t>
          </w:r>
          <w:r>
            <w:rPr>
              <w:color w:val="auto"/>
            </w:rPr>
            <w:tab/>
          </w:r>
          <w:r>
            <w:rPr>
              <w:color w:val="auto"/>
            </w:rPr>
            <w:fldChar w:fldCharType="begin"/>
          </w:r>
          <w:r>
            <w:rPr>
              <w:color w:val="auto"/>
            </w:rPr>
            <w:instrText xml:space="preserve"> PAGEREF _Toc88422410 \h </w:instrText>
          </w:r>
          <w:r>
            <w:rPr>
              <w:color w:val="auto"/>
            </w:rPr>
            <w:fldChar w:fldCharType="separate"/>
          </w:r>
          <w:r>
            <w:rPr>
              <w:color w:val="auto"/>
            </w:rPr>
            <w:t>3</w:t>
          </w:r>
          <w:r>
            <w:rPr>
              <w:color w:val="auto"/>
            </w:rPr>
            <w:fldChar w:fldCharType="end"/>
          </w:r>
          <w:r>
            <w:rPr>
              <w:color w:val="auto"/>
            </w:rPr>
            <w:fldChar w:fldCharType="end"/>
          </w:r>
        </w:p>
        <w:p>
          <w:pPr>
            <w:pStyle w:val="13"/>
            <w:tabs>
              <w:tab w:val="left" w:pos="1050"/>
              <w:tab w:val="right" w:leader="dot" w:pos="8296"/>
            </w:tabs>
            <w:ind w:left="480"/>
            <w:rPr>
              <w:color w:val="auto"/>
              <w:sz w:val="21"/>
              <w:szCs w:val="22"/>
            </w:rPr>
          </w:pPr>
          <w:r>
            <w:rPr>
              <w:color w:val="auto"/>
            </w:rPr>
            <w:fldChar w:fldCharType="begin"/>
          </w:r>
          <w:r>
            <w:rPr>
              <w:color w:val="auto"/>
            </w:rPr>
            <w:instrText xml:space="preserve"> HYPERLINK \l "_Toc88422411" </w:instrText>
          </w:r>
          <w:r>
            <w:rPr>
              <w:color w:val="auto"/>
            </w:rPr>
            <w:fldChar w:fldCharType="separate"/>
          </w:r>
          <w:r>
            <w:rPr>
              <w:rStyle w:val="19"/>
              <w:color w:val="auto"/>
            </w:rPr>
            <w:t>1.2</w:t>
          </w:r>
          <w:r>
            <w:rPr>
              <w:color w:val="auto"/>
              <w:sz w:val="21"/>
              <w:szCs w:val="22"/>
            </w:rPr>
            <w:tab/>
          </w:r>
          <w:r>
            <w:rPr>
              <w:rStyle w:val="19"/>
              <w:color w:val="auto"/>
            </w:rPr>
            <w:t>文档概述</w:t>
          </w:r>
          <w:r>
            <w:rPr>
              <w:color w:val="auto"/>
            </w:rPr>
            <w:tab/>
          </w:r>
          <w:r>
            <w:rPr>
              <w:color w:val="auto"/>
            </w:rPr>
            <w:fldChar w:fldCharType="begin"/>
          </w:r>
          <w:r>
            <w:rPr>
              <w:color w:val="auto"/>
            </w:rPr>
            <w:instrText xml:space="preserve"> PAGEREF _Toc88422411 \h </w:instrText>
          </w:r>
          <w:r>
            <w:rPr>
              <w:color w:val="auto"/>
            </w:rPr>
            <w:fldChar w:fldCharType="separate"/>
          </w:r>
          <w:r>
            <w:rPr>
              <w:color w:val="auto"/>
            </w:rPr>
            <w:t>3</w:t>
          </w:r>
          <w:r>
            <w:rPr>
              <w:color w:val="auto"/>
            </w:rPr>
            <w:fldChar w:fldCharType="end"/>
          </w:r>
          <w:r>
            <w:rPr>
              <w:color w:val="auto"/>
            </w:rPr>
            <w:fldChar w:fldCharType="end"/>
          </w:r>
        </w:p>
        <w:p>
          <w:pPr>
            <w:pStyle w:val="11"/>
            <w:tabs>
              <w:tab w:val="left" w:pos="420"/>
              <w:tab w:val="right" w:leader="dot" w:pos="8296"/>
            </w:tabs>
            <w:rPr>
              <w:color w:val="auto"/>
              <w:sz w:val="21"/>
              <w:szCs w:val="22"/>
            </w:rPr>
          </w:pPr>
          <w:r>
            <w:rPr>
              <w:color w:val="auto"/>
            </w:rPr>
            <w:fldChar w:fldCharType="begin"/>
          </w:r>
          <w:r>
            <w:rPr>
              <w:color w:val="auto"/>
            </w:rPr>
            <w:instrText xml:space="preserve"> HYPERLINK \l "_Toc88422412" </w:instrText>
          </w:r>
          <w:r>
            <w:rPr>
              <w:color w:val="auto"/>
            </w:rPr>
            <w:fldChar w:fldCharType="separate"/>
          </w:r>
          <w:r>
            <w:rPr>
              <w:rStyle w:val="19"/>
              <w:color w:val="auto"/>
            </w:rPr>
            <w:t>2</w:t>
          </w:r>
          <w:r>
            <w:rPr>
              <w:color w:val="auto"/>
              <w:sz w:val="21"/>
              <w:szCs w:val="22"/>
            </w:rPr>
            <w:tab/>
          </w:r>
          <w:r>
            <w:rPr>
              <w:rStyle w:val="19"/>
              <w:color w:val="auto"/>
            </w:rPr>
            <w:t>引用文件</w:t>
          </w:r>
          <w:r>
            <w:rPr>
              <w:color w:val="auto"/>
            </w:rPr>
            <w:tab/>
          </w:r>
          <w:r>
            <w:rPr>
              <w:color w:val="auto"/>
            </w:rPr>
            <w:fldChar w:fldCharType="begin"/>
          </w:r>
          <w:r>
            <w:rPr>
              <w:color w:val="auto"/>
            </w:rPr>
            <w:instrText xml:space="preserve"> PAGEREF _Toc88422412 \h </w:instrText>
          </w:r>
          <w:r>
            <w:rPr>
              <w:color w:val="auto"/>
            </w:rPr>
            <w:fldChar w:fldCharType="separate"/>
          </w:r>
          <w:r>
            <w:rPr>
              <w:color w:val="auto"/>
            </w:rPr>
            <w:t>3</w:t>
          </w:r>
          <w:r>
            <w:rPr>
              <w:color w:val="auto"/>
            </w:rPr>
            <w:fldChar w:fldCharType="end"/>
          </w:r>
          <w:r>
            <w:rPr>
              <w:color w:val="auto"/>
            </w:rPr>
            <w:fldChar w:fldCharType="end"/>
          </w:r>
        </w:p>
        <w:p>
          <w:pPr>
            <w:pStyle w:val="11"/>
            <w:tabs>
              <w:tab w:val="left" w:pos="420"/>
              <w:tab w:val="right" w:leader="dot" w:pos="8296"/>
            </w:tabs>
            <w:rPr>
              <w:color w:val="auto"/>
              <w:sz w:val="21"/>
              <w:szCs w:val="22"/>
            </w:rPr>
          </w:pPr>
          <w:r>
            <w:rPr>
              <w:color w:val="auto"/>
            </w:rPr>
            <w:fldChar w:fldCharType="begin"/>
          </w:r>
          <w:r>
            <w:rPr>
              <w:color w:val="auto"/>
            </w:rPr>
            <w:instrText xml:space="preserve"> HYPERLINK \l "_Toc88422413" </w:instrText>
          </w:r>
          <w:r>
            <w:rPr>
              <w:color w:val="auto"/>
            </w:rPr>
            <w:fldChar w:fldCharType="separate"/>
          </w:r>
          <w:r>
            <w:rPr>
              <w:rStyle w:val="19"/>
              <w:color w:val="auto"/>
            </w:rPr>
            <w:t>3</w:t>
          </w:r>
          <w:r>
            <w:rPr>
              <w:color w:val="auto"/>
              <w:sz w:val="21"/>
              <w:szCs w:val="22"/>
            </w:rPr>
            <w:tab/>
          </w:r>
          <w:r>
            <w:rPr>
              <w:rStyle w:val="19"/>
              <w:color w:val="auto"/>
            </w:rPr>
            <w:t>测试准备</w:t>
          </w:r>
          <w:r>
            <w:rPr>
              <w:color w:val="auto"/>
            </w:rPr>
            <w:tab/>
          </w:r>
          <w:r>
            <w:rPr>
              <w:color w:val="auto"/>
            </w:rPr>
            <w:fldChar w:fldCharType="begin"/>
          </w:r>
          <w:r>
            <w:rPr>
              <w:color w:val="auto"/>
            </w:rPr>
            <w:instrText xml:space="preserve"> PAGEREF _Toc88422413 \h </w:instrText>
          </w:r>
          <w:r>
            <w:rPr>
              <w:color w:val="auto"/>
            </w:rPr>
            <w:fldChar w:fldCharType="separate"/>
          </w:r>
          <w:r>
            <w:rPr>
              <w:color w:val="auto"/>
            </w:rPr>
            <w:t>3</w:t>
          </w:r>
          <w:r>
            <w:rPr>
              <w:color w:val="auto"/>
            </w:rPr>
            <w:fldChar w:fldCharType="end"/>
          </w:r>
          <w:r>
            <w:rPr>
              <w:color w:val="auto"/>
            </w:rPr>
            <w:fldChar w:fldCharType="end"/>
          </w:r>
        </w:p>
        <w:p>
          <w:pPr>
            <w:pStyle w:val="13"/>
            <w:tabs>
              <w:tab w:val="left" w:pos="1050"/>
              <w:tab w:val="right" w:leader="dot" w:pos="8296"/>
            </w:tabs>
            <w:ind w:left="480"/>
            <w:rPr>
              <w:color w:val="auto"/>
              <w:sz w:val="21"/>
              <w:szCs w:val="22"/>
            </w:rPr>
          </w:pPr>
          <w:r>
            <w:rPr>
              <w:color w:val="auto"/>
            </w:rPr>
            <w:fldChar w:fldCharType="begin"/>
          </w:r>
          <w:r>
            <w:rPr>
              <w:color w:val="auto"/>
            </w:rPr>
            <w:instrText xml:space="preserve"> HYPERLINK \l "_Toc88422414" </w:instrText>
          </w:r>
          <w:r>
            <w:rPr>
              <w:color w:val="auto"/>
            </w:rPr>
            <w:fldChar w:fldCharType="separate"/>
          </w:r>
          <w:r>
            <w:rPr>
              <w:rStyle w:val="19"/>
              <w:color w:val="auto"/>
            </w:rPr>
            <w:t>3.1</w:t>
          </w:r>
          <w:r>
            <w:rPr>
              <w:color w:val="auto"/>
              <w:sz w:val="21"/>
              <w:szCs w:val="22"/>
            </w:rPr>
            <w:tab/>
          </w:r>
          <w:r>
            <w:rPr>
              <w:rStyle w:val="19"/>
              <w:color w:val="auto"/>
            </w:rPr>
            <w:t>测试环境规划</w:t>
          </w:r>
          <w:r>
            <w:rPr>
              <w:color w:val="auto"/>
            </w:rPr>
            <w:tab/>
          </w:r>
          <w:r>
            <w:rPr>
              <w:color w:val="auto"/>
            </w:rPr>
            <w:fldChar w:fldCharType="begin"/>
          </w:r>
          <w:r>
            <w:rPr>
              <w:color w:val="auto"/>
            </w:rPr>
            <w:instrText xml:space="preserve"> PAGEREF _Toc88422414 \h </w:instrText>
          </w:r>
          <w:r>
            <w:rPr>
              <w:color w:val="auto"/>
            </w:rPr>
            <w:fldChar w:fldCharType="separate"/>
          </w:r>
          <w:r>
            <w:rPr>
              <w:color w:val="auto"/>
            </w:rPr>
            <w:t>3</w:t>
          </w:r>
          <w:r>
            <w:rPr>
              <w:color w:val="auto"/>
            </w:rPr>
            <w:fldChar w:fldCharType="end"/>
          </w:r>
          <w:r>
            <w:rPr>
              <w:color w:val="auto"/>
            </w:rPr>
            <w:fldChar w:fldCharType="end"/>
          </w:r>
        </w:p>
        <w:p>
          <w:pPr>
            <w:pStyle w:val="13"/>
            <w:tabs>
              <w:tab w:val="left" w:pos="1050"/>
              <w:tab w:val="right" w:leader="dot" w:pos="8296"/>
            </w:tabs>
            <w:ind w:left="480"/>
            <w:rPr>
              <w:color w:val="auto"/>
              <w:sz w:val="21"/>
              <w:szCs w:val="22"/>
            </w:rPr>
          </w:pPr>
          <w:r>
            <w:rPr>
              <w:color w:val="auto"/>
            </w:rPr>
            <w:fldChar w:fldCharType="begin"/>
          </w:r>
          <w:r>
            <w:rPr>
              <w:color w:val="auto"/>
            </w:rPr>
            <w:instrText xml:space="preserve"> HYPERLINK \l "_Toc88422415" </w:instrText>
          </w:r>
          <w:r>
            <w:rPr>
              <w:color w:val="auto"/>
            </w:rPr>
            <w:fldChar w:fldCharType="separate"/>
          </w:r>
          <w:r>
            <w:rPr>
              <w:rStyle w:val="19"/>
              <w:color w:val="auto"/>
            </w:rPr>
            <w:t>3.2</w:t>
          </w:r>
          <w:r>
            <w:rPr>
              <w:color w:val="auto"/>
              <w:sz w:val="21"/>
              <w:szCs w:val="22"/>
            </w:rPr>
            <w:tab/>
          </w:r>
          <w:r>
            <w:rPr>
              <w:rStyle w:val="19"/>
              <w:color w:val="auto"/>
            </w:rPr>
            <w:t>测试环境示意图</w:t>
          </w:r>
          <w:r>
            <w:rPr>
              <w:color w:val="auto"/>
            </w:rPr>
            <w:tab/>
          </w:r>
          <w:r>
            <w:rPr>
              <w:color w:val="auto"/>
            </w:rPr>
            <w:fldChar w:fldCharType="begin"/>
          </w:r>
          <w:r>
            <w:rPr>
              <w:color w:val="auto"/>
            </w:rPr>
            <w:instrText xml:space="preserve"> PAGEREF _Toc88422415 \h </w:instrText>
          </w:r>
          <w:r>
            <w:rPr>
              <w:color w:val="auto"/>
            </w:rPr>
            <w:fldChar w:fldCharType="separate"/>
          </w:r>
          <w:r>
            <w:rPr>
              <w:color w:val="auto"/>
            </w:rPr>
            <w:t>3</w:t>
          </w:r>
          <w:r>
            <w:rPr>
              <w:color w:val="auto"/>
            </w:rPr>
            <w:fldChar w:fldCharType="end"/>
          </w:r>
          <w:r>
            <w:rPr>
              <w:color w:val="auto"/>
            </w:rPr>
            <w:fldChar w:fldCharType="end"/>
          </w:r>
        </w:p>
        <w:p>
          <w:pPr>
            <w:pStyle w:val="11"/>
            <w:tabs>
              <w:tab w:val="left" w:pos="420"/>
              <w:tab w:val="right" w:leader="dot" w:pos="8296"/>
            </w:tabs>
            <w:rPr>
              <w:color w:val="auto"/>
              <w:sz w:val="21"/>
              <w:szCs w:val="22"/>
            </w:rPr>
          </w:pPr>
          <w:r>
            <w:rPr>
              <w:color w:val="auto"/>
            </w:rPr>
            <w:fldChar w:fldCharType="begin"/>
          </w:r>
          <w:r>
            <w:rPr>
              <w:color w:val="auto"/>
            </w:rPr>
            <w:instrText xml:space="preserve"> HYPERLINK \l "_Toc88422416" </w:instrText>
          </w:r>
          <w:r>
            <w:rPr>
              <w:color w:val="auto"/>
            </w:rPr>
            <w:fldChar w:fldCharType="separate"/>
          </w:r>
          <w:r>
            <w:rPr>
              <w:rStyle w:val="19"/>
              <w:color w:val="auto"/>
            </w:rPr>
            <w:t>4</w:t>
          </w:r>
          <w:r>
            <w:rPr>
              <w:color w:val="auto"/>
              <w:sz w:val="21"/>
              <w:szCs w:val="22"/>
            </w:rPr>
            <w:tab/>
          </w:r>
          <w:r>
            <w:rPr>
              <w:rStyle w:val="19"/>
              <w:color w:val="auto"/>
            </w:rPr>
            <w:t>测试策略</w:t>
          </w:r>
          <w:r>
            <w:rPr>
              <w:color w:val="auto"/>
            </w:rPr>
            <w:tab/>
          </w:r>
          <w:r>
            <w:rPr>
              <w:color w:val="auto"/>
            </w:rPr>
            <w:fldChar w:fldCharType="begin"/>
          </w:r>
          <w:r>
            <w:rPr>
              <w:color w:val="auto"/>
            </w:rPr>
            <w:instrText xml:space="preserve"> PAGEREF _Toc88422416 \h </w:instrText>
          </w:r>
          <w:r>
            <w:rPr>
              <w:color w:val="auto"/>
            </w:rPr>
            <w:fldChar w:fldCharType="separate"/>
          </w:r>
          <w:r>
            <w:rPr>
              <w:color w:val="auto"/>
            </w:rPr>
            <w:t>3</w:t>
          </w:r>
          <w:r>
            <w:rPr>
              <w:color w:val="auto"/>
            </w:rPr>
            <w:fldChar w:fldCharType="end"/>
          </w:r>
          <w:r>
            <w:rPr>
              <w:color w:val="auto"/>
            </w:rPr>
            <w:fldChar w:fldCharType="end"/>
          </w:r>
        </w:p>
        <w:p>
          <w:pPr>
            <w:pStyle w:val="11"/>
            <w:tabs>
              <w:tab w:val="left" w:pos="420"/>
              <w:tab w:val="right" w:leader="dot" w:pos="8296"/>
            </w:tabs>
            <w:rPr>
              <w:color w:val="auto"/>
              <w:sz w:val="21"/>
              <w:szCs w:val="22"/>
            </w:rPr>
          </w:pPr>
          <w:r>
            <w:rPr>
              <w:color w:val="auto"/>
            </w:rPr>
            <w:fldChar w:fldCharType="begin"/>
          </w:r>
          <w:r>
            <w:rPr>
              <w:color w:val="auto"/>
            </w:rPr>
            <w:instrText xml:space="preserve"> HYPERLINK \l "_Toc88422417" </w:instrText>
          </w:r>
          <w:r>
            <w:rPr>
              <w:color w:val="auto"/>
            </w:rPr>
            <w:fldChar w:fldCharType="separate"/>
          </w:r>
          <w:r>
            <w:rPr>
              <w:rStyle w:val="19"/>
              <w:color w:val="auto"/>
            </w:rPr>
            <w:t>5</w:t>
          </w:r>
          <w:r>
            <w:rPr>
              <w:color w:val="auto"/>
              <w:sz w:val="21"/>
              <w:szCs w:val="22"/>
            </w:rPr>
            <w:tab/>
          </w:r>
          <w:r>
            <w:rPr>
              <w:rStyle w:val="19"/>
              <w:color w:val="auto"/>
            </w:rPr>
            <w:t>测试说明</w:t>
          </w:r>
          <w:r>
            <w:rPr>
              <w:color w:val="auto"/>
            </w:rPr>
            <w:tab/>
          </w:r>
          <w:r>
            <w:rPr>
              <w:color w:val="auto"/>
            </w:rPr>
            <w:fldChar w:fldCharType="begin"/>
          </w:r>
          <w:r>
            <w:rPr>
              <w:color w:val="auto"/>
            </w:rPr>
            <w:instrText xml:space="preserve"> PAGEREF _Toc88422417 \h </w:instrText>
          </w:r>
          <w:r>
            <w:rPr>
              <w:color w:val="auto"/>
            </w:rPr>
            <w:fldChar w:fldCharType="separate"/>
          </w:r>
          <w:r>
            <w:rPr>
              <w:color w:val="auto"/>
            </w:rPr>
            <w:t>4</w:t>
          </w:r>
          <w:r>
            <w:rPr>
              <w:color w:val="auto"/>
            </w:rPr>
            <w:fldChar w:fldCharType="end"/>
          </w:r>
          <w:r>
            <w:rPr>
              <w:color w:val="auto"/>
            </w:rPr>
            <w:fldChar w:fldCharType="end"/>
          </w:r>
        </w:p>
        <w:p>
          <w:pPr>
            <w:pStyle w:val="13"/>
            <w:tabs>
              <w:tab w:val="left" w:pos="1050"/>
              <w:tab w:val="right" w:leader="dot" w:pos="8296"/>
            </w:tabs>
            <w:ind w:left="480"/>
            <w:rPr>
              <w:color w:val="auto"/>
              <w:sz w:val="21"/>
              <w:szCs w:val="22"/>
            </w:rPr>
          </w:pPr>
          <w:r>
            <w:rPr>
              <w:color w:val="auto"/>
            </w:rPr>
            <w:fldChar w:fldCharType="begin"/>
          </w:r>
          <w:r>
            <w:rPr>
              <w:color w:val="auto"/>
            </w:rPr>
            <w:instrText xml:space="preserve"> HYPERLINK \l "_Toc88422418" </w:instrText>
          </w:r>
          <w:r>
            <w:rPr>
              <w:color w:val="auto"/>
            </w:rPr>
            <w:fldChar w:fldCharType="separate"/>
          </w:r>
          <w:r>
            <w:rPr>
              <w:rStyle w:val="19"/>
              <w:color w:val="auto"/>
            </w:rPr>
            <w:t>5.1</w:t>
          </w:r>
          <w:r>
            <w:rPr>
              <w:color w:val="auto"/>
              <w:sz w:val="21"/>
              <w:szCs w:val="22"/>
            </w:rPr>
            <w:tab/>
          </w:r>
          <w:r>
            <w:rPr>
              <w:rStyle w:val="19"/>
              <w:color w:val="auto"/>
            </w:rPr>
            <w:t>测试项目描述</w:t>
          </w:r>
          <w:r>
            <w:rPr>
              <w:color w:val="auto"/>
            </w:rPr>
            <w:tab/>
          </w:r>
          <w:r>
            <w:rPr>
              <w:color w:val="auto"/>
            </w:rPr>
            <w:fldChar w:fldCharType="begin"/>
          </w:r>
          <w:r>
            <w:rPr>
              <w:color w:val="auto"/>
            </w:rPr>
            <w:instrText xml:space="preserve"> PAGEREF _Toc88422418 \h </w:instrText>
          </w:r>
          <w:r>
            <w:rPr>
              <w:color w:val="auto"/>
            </w:rPr>
            <w:fldChar w:fldCharType="separate"/>
          </w:r>
          <w:r>
            <w:rPr>
              <w:color w:val="auto"/>
            </w:rPr>
            <w:t>4</w:t>
          </w:r>
          <w:r>
            <w:rPr>
              <w:color w:val="auto"/>
            </w:rPr>
            <w:fldChar w:fldCharType="end"/>
          </w:r>
          <w:r>
            <w:rPr>
              <w:color w:val="auto"/>
            </w:rPr>
            <w:fldChar w:fldCharType="end"/>
          </w:r>
        </w:p>
        <w:p>
          <w:pPr>
            <w:pStyle w:val="13"/>
            <w:tabs>
              <w:tab w:val="left" w:pos="1050"/>
              <w:tab w:val="right" w:leader="dot" w:pos="8296"/>
            </w:tabs>
            <w:ind w:left="480"/>
            <w:rPr>
              <w:color w:val="auto"/>
              <w:sz w:val="21"/>
              <w:szCs w:val="22"/>
            </w:rPr>
          </w:pPr>
          <w:r>
            <w:rPr>
              <w:color w:val="auto"/>
            </w:rPr>
            <w:fldChar w:fldCharType="begin"/>
          </w:r>
          <w:r>
            <w:rPr>
              <w:color w:val="auto"/>
            </w:rPr>
            <w:instrText xml:space="preserve"> HYPERLINK \l "_Toc88422419" </w:instrText>
          </w:r>
          <w:r>
            <w:rPr>
              <w:color w:val="auto"/>
            </w:rPr>
            <w:fldChar w:fldCharType="separate"/>
          </w:r>
          <w:r>
            <w:rPr>
              <w:rStyle w:val="19"/>
              <w:color w:val="auto"/>
            </w:rPr>
            <w:t>5.2</w:t>
          </w:r>
          <w:r>
            <w:rPr>
              <w:color w:val="auto"/>
              <w:sz w:val="21"/>
              <w:szCs w:val="22"/>
            </w:rPr>
            <w:tab/>
          </w:r>
          <w:r>
            <w:rPr>
              <w:rStyle w:val="19"/>
              <w:color w:val="auto"/>
            </w:rPr>
            <w:t>测试用例</w:t>
          </w:r>
          <w:r>
            <w:rPr>
              <w:color w:val="auto"/>
            </w:rPr>
            <w:tab/>
          </w:r>
          <w:r>
            <w:rPr>
              <w:color w:val="auto"/>
            </w:rPr>
            <w:fldChar w:fldCharType="begin"/>
          </w:r>
          <w:r>
            <w:rPr>
              <w:color w:val="auto"/>
            </w:rPr>
            <w:instrText xml:space="preserve"> PAGEREF _Toc88422419 \h </w:instrText>
          </w:r>
          <w:r>
            <w:rPr>
              <w:color w:val="auto"/>
            </w:rPr>
            <w:fldChar w:fldCharType="separate"/>
          </w:r>
          <w:r>
            <w:rPr>
              <w:color w:val="auto"/>
            </w:rPr>
            <w:t>4</w:t>
          </w:r>
          <w:r>
            <w:rPr>
              <w:color w:val="auto"/>
            </w:rPr>
            <w:fldChar w:fldCharType="end"/>
          </w:r>
          <w:r>
            <w:rPr>
              <w:color w:val="auto"/>
            </w:rPr>
            <w:fldChar w:fldCharType="end"/>
          </w:r>
        </w:p>
        <w:p>
          <w:pPr>
            <w:pStyle w:val="11"/>
            <w:tabs>
              <w:tab w:val="left" w:pos="420"/>
              <w:tab w:val="right" w:leader="dot" w:pos="8296"/>
            </w:tabs>
            <w:rPr>
              <w:color w:val="auto"/>
              <w:sz w:val="21"/>
              <w:szCs w:val="22"/>
            </w:rPr>
          </w:pPr>
          <w:r>
            <w:rPr>
              <w:color w:val="auto"/>
            </w:rPr>
            <w:fldChar w:fldCharType="begin"/>
          </w:r>
          <w:r>
            <w:rPr>
              <w:color w:val="auto"/>
            </w:rPr>
            <w:instrText xml:space="preserve"> HYPERLINK \l "_Toc88422420" </w:instrText>
          </w:r>
          <w:r>
            <w:rPr>
              <w:color w:val="auto"/>
            </w:rPr>
            <w:fldChar w:fldCharType="separate"/>
          </w:r>
          <w:r>
            <w:rPr>
              <w:rStyle w:val="19"/>
              <w:color w:val="auto"/>
            </w:rPr>
            <w:t>6</w:t>
          </w:r>
          <w:r>
            <w:rPr>
              <w:color w:val="auto"/>
              <w:sz w:val="21"/>
              <w:szCs w:val="22"/>
            </w:rPr>
            <w:tab/>
          </w:r>
          <w:r>
            <w:rPr>
              <w:rStyle w:val="19"/>
              <w:color w:val="auto"/>
            </w:rPr>
            <w:t>测试实施安排</w:t>
          </w:r>
          <w:r>
            <w:rPr>
              <w:color w:val="auto"/>
            </w:rPr>
            <w:tab/>
          </w:r>
          <w:r>
            <w:rPr>
              <w:color w:val="auto"/>
            </w:rPr>
            <w:fldChar w:fldCharType="begin"/>
          </w:r>
          <w:r>
            <w:rPr>
              <w:color w:val="auto"/>
            </w:rPr>
            <w:instrText xml:space="preserve"> PAGEREF _Toc88422420 \h </w:instrText>
          </w:r>
          <w:r>
            <w:rPr>
              <w:color w:val="auto"/>
            </w:rPr>
            <w:fldChar w:fldCharType="separate"/>
          </w:r>
          <w:r>
            <w:rPr>
              <w:color w:val="auto"/>
            </w:rPr>
            <w:t>4</w:t>
          </w:r>
          <w:r>
            <w:rPr>
              <w:color w:val="auto"/>
            </w:rPr>
            <w:fldChar w:fldCharType="end"/>
          </w:r>
          <w:r>
            <w:rPr>
              <w:color w:val="auto"/>
            </w:rPr>
            <w:fldChar w:fldCharType="end"/>
          </w:r>
        </w:p>
        <w:p>
          <w:pPr>
            <w:pStyle w:val="13"/>
            <w:tabs>
              <w:tab w:val="left" w:pos="1050"/>
              <w:tab w:val="right" w:leader="dot" w:pos="8296"/>
            </w:tabs>
            <w:ind w:left="480"/>
            <w:rPr>
              <w:color w:val="auto"/>
              <w:sz w:val="21"/>
              <w:szCs w:val="22"/>
            </w:rPr>
          </w:pPr>
          <w:r>
            <w:rPr>
              <w:color w:val="auto"/>
            </w:rPr>
            <w:fldChar w:fldCharType="begin"/>
          </w:r>
          <w:r>
            <w:rPr>
              <w:color w:val="auto"/>
            </w:rPr>
            <w:instrText xml:space="preserve"> HYPERLINK \l "_Toc88422421" </w:instrText>
          </w:r>
          <w:r>
            <w:rPr>
              <w:color w:val="auto"/>
            </w:rPr>
            <w:fldChar w:fldCharType="separate"/>
          </w:r>
          <w:r>
            <w:rPr>
              <w:rStyle w:val="19"/>
              <w:color w:val="auto"/>
            </w:rPr>
            <w:t>6.1</w:t>
          </w:r>
          <w:r>
            <w:rPr>
              <w:color w:val="auto"/>
              <w:sz w:val="21"/>
              <w:szCs w:val="22"/>
            </w:rPr>
            <w:tab/>
          </w:r>
          <w:r>
            <w:rPr>
              <w:rStyle w:val="19"/>
              <w:color w:val="auto"/>
            </w:rPr>
            <w:t>测试进度</w:t>
          </w:r>
          <w:r>
            <w:rPr>
              <w:color w:val="auto"/>
            </w:rPr>
            <w:tab/>
          </w:r>
          <w:r>
            <w:rPr>
              <w:color w:val="auto"/>
            </w:rPr>
            <w:fldChar w:fldCharType="begin"/>
          </w:r>
          <w:r>
            <w:rPr>
              <w:color w:val="auto"/>
            </w:rPr>
            <w:instrText xml:space="preserve"> PAGEREF _Toc88422421 \h </w:instrText>
          </w:r>
          <w:r>
            <w:rPr>
              <w:color w:val="auto"/>
            </w:rPr>
            <w:fldChar w:fldCharType="separate"/>
          </w:r>
          <w:r>
            <w:rPr>
              <w:color w:val="auto"/>
            </w:rPr>
            <w:t>4</w:t>
          </w:r>
          <w:r>
            <w:rPr>
              <w:color w:val="auto"/>
            </w:rPr>
            <w:fldChar w:fldCharType="end"/>
          </w:r>
          <w:r>
            <w:rPr>
              <w:color w:val="auto"/>
            </w:rPr>
            <w:fldChar w:fldCharType="end"/>
          </w:r>
        </w:p>
        <w:p>
          <w:pPr>
            <w:pStyle w:val="13"/>
            <w:tabs>
              <w:tab w:val="left" w:pos="1050"/>
              <w:tab w:val="right" w:leader="dot" w:pos="8296"/>
            </w:tabs>
            <w:ind w:left="480"/>
            <w:rPr>
              <w:color w:val="auto"/>
              <w:sz w:val="21"/>
              <w:szCs w:val="22"/>
            </w:rPr>
          </w:pPr>
          <w:r>
            <w:rPr>
              <w:color w:val="auto"/>
            </w:rPr>
            <w:fldChar w:fldCharType="begin"/>
          </w:r>
          <w:r>
            <w:rPr>
              <w:color w:val="auto"/>
            </w:rPr>
            <w:instrText xml:space="preserve"> HYPERLINK \l "_Toc88422422" </w:instrText>
          </w:r>
          <w:r>
            <w:rPr>
              <w:color w:val="auto"/>
            </w:rPr>
            <w:fldChar w:fldCharType="separate"/>
          </w:r>
          <w:r>
            <w:rPr>
              <w:rStyle w:val="19"/>
              <w:color w:val="auto"/>
            </w:rPr>
            <w:t>6.2</w:t>
          </w:r>
          <w:r>
            <w:rPr>
              <w:color w:val="auto"/>
              <w:sz w:val="21"/>
              <w:szCs w:val="22"/>
            </w:rPr>
            <w:tab/>
          </w:r>
          <w:r>
            <w:rPr>
              <w:rStyle w:val="19"/>
              <w:color w:val="auto"/>
            </w:rPr>
            <w:t>缺陷管理</w:t>
          </w:r>
          <w:r>
            <w:rPr>
              <w:color w:val="auto"/>
            </w:rPr>
            <w:tab/>
          </w:r>
          <w:r>
            <w:rPr>
              <w:color w:val="auto"/>
            </w:rPr>
            <w:fldChar w:fldCharType="begin"/>
          </w:r>
          <w:r>
            <w:rPr>
              <w:color w:val="auto"/>
            </w:rPr>
            <w:instrText xml:space="preserve"> PAGEREF _Toc88422422 \h </w:instrText>
          </w:r>
          <w:r>
            <w:rPr>
              <w:color w:val="auto"/>
            </w:rPr>
            <w:fldChar w:fldCharType="separate"/>
          </w:r>
          <w:r>
            <w:rPr>
              <w:color w:val="auto"/>
            </w:rPr>
            <w:t>4</w:t>
          </w:r>
          <w:r>
            <w:rPr>
              <w:color w:val="auto"/>
            </w:rPr>
            <w:fldChar w:fldCharType="end"/>
          </w:r>
          <w:r>
            <w:rPr>
              <w:color w:val="auto"/>
            </w:rPr>
            <w:fldChar w:fldCharType="end"/>
          </w:r>
        </w:p>
        <w:p>
          <w:pPr>
            <w:pStyle w:val="11"/>
            <w:tabs>
              <w:tab w:val="left" w:pos="420"/>
              <w:tab w:val="right" w:leader="dot" w:pos="8296"/>
            </w:tabs>
            <w:rPr>
              <w:color w:val="auto"/>
              <w:sz w:val="21"/>
              <w:szCs w:val="22"/>
            </w:rPr>
          </w:pPr>
          <w:r>
            <w:rPr>
              <w:color w:val="auto"/>
            </w:rPr>
            <w:fldChar w:fldCharType="begin"/>
          </w:r>
          <w:r>
            <w:rPr>
              <w:color w:val="auto"/>
            </w:rPr>
            <w:instrText xml:space="preserve"> HYPERLINK \l "_Toc88422423" </w:instrText>
          </w:r>
          <w:r>
            <w:rPr>
              <w:color w:val="auto"/>
            </w:rPr>
            <w:fldChar w:fldCharType="separate"/>
          </w:r>
          <w:r>
            <w:rPr>
              <w:rStyle w:val="19"/>
              <w:color w:val="auto"/>
            </w:rPr>
            <w:t>7</w:t>
          </w:r>
          <w:r>
            <w:rPr>
              <w:color w:val="auto"/>
              <w:sz w:val="21"/>
              <w:szCs w:val="22"/>
            </w:rPr>
            <w:tab/>
          </w:r>
          <w:r>
            <w:rPr>
              <w:rStyle w:val="19"/>
              <w:color w:val="auto"/>
            </w:rPr>
            <w:t>接口测试规程</w:t>
          </w:r>
          <w:r>
            <w:rPr>
              <w:color w:val="auto"/>
            </w:rPr>
            <w:tab/>
          </w:r>
          <w:r>
            <w:rPr>
              <w:color w:val="auto"/>
            </w:rPr>
            <w:fldChar w:fldCharType="begin"/>
          </w:r>
          <w:r>
            <w:rPr>
              <w:color w:val="auto"/>
            </w:rPr>
            <w:instrText xml:space="preserve"> PAGEREF _Toc88422423 \h </w:instrText>
          </w:r>
          <w:r>
            <w:rPr>
              <w:color w:val="auto"/>
            </w:rPr>
            <w:fldChar w:fldCharType="separate"/>
          </w:r>
          <w:r>
            <w:rPr>
              <w:color w:val="auto"/>
            </w:rPr>
            <w:t>5</w:t>
          </w:r>
          <w:r>
            <w:rPr>
              <w:color w:val="auto"/>
            </w:rPr>
            <w:fldChar w:fldCharType="end"/>
          </w:r>
          <w:r>
            <w:rPr>
              <w:color w:val="auto"/>
            </w:rPr>
            <w:fldChar w:fldCharType="end"/>
          </w:r>
        </w:p>
        <w:p>
          <w:pPr>
            <w:pStyle w:val="13"/>
            <w:tabs>
              <w:tab w:val="left" w:pos="1050"/>
              <w:tab w:val="right" w:leader="dot" w:pos="8296"/>
            </w:tabs>
            <w:ind w:left="480"/>
            <w:rPr>
              <w:color w:val="auto"/>
              <w:sz w:val="21"/>
              <w:szCs w:val="22"/>
            </w:rPr>
          </w:pPr>
          <w:r>
            <w:rPr>
              <w:color w:val="auto"/>
            </w:rPr>
            <w:fldChar w:fldCharType="begin"/>
          </w:r>
          <w:r>
            <w:rPr>
              <w:color w:val="auto"/>
            </w:rPr>
            <w:instrText xml:space="preserve"> HYPERLINK \l "_Toc88422424" </w:instrText>
          </w:r>
          <w:r>
            <w:rPr>
              <w:color w:val="auto"/>
            </w:rPr>
            <w:fldChar w:fldCharType="separate"/>
          </w:r>
          <w:r>
            <w:rPr>
              <w:rStyle w:val="19"/>
              <w:color w:val="auto"/>
            </w:rPr>
            <w:t>7.1</w:t>
          </w:r>
          <w:r>
            <w:rPr>
              <w:color w:val="auto"/>
              <w:sz w:val="21"/>
              <w:szCs w:val="22"/>
            </w:rPr>
            <w:tab/>
          </w:r>
          <w:r>
            <w:rPr>
              <w:rStyle w:val="19"/>
              <w:color w:val="auto"/>
            </w:rPr>
            <w:t>启动标准</w:t>
          </w:r>
          <w:r>
            <w:rPr>
              <w:color w:val="auto"/>
            </w:rPr>
            <w:tab/>
          </w:r>
          <w:r>
            <w:rPr>
              <w:color w:val="auto"/>
            </w:rPr>
            <w:fldChar w:fldCharType="begin"/>
          </w:r>
          <w:r>
            <w:rPr>
              <w:color w:val="auto"/>
            </w:rPr>
            <w:instrText xml:space="preserve"> PAGEREF _Toc88422424 \h </w:instrText>
          </w:r>
          <w:r>
            <w:rPr>
              <w:color w:val="auto"/>
            </w:rPr>
            <w:fldChar w:fldCharType="separate"/>
          </w:r>
          <w:r>
            <w:rPr>
              <w:color w:val="auto"/>
            </w:rPr>
            <w:t>5</w:t>
          </w:r>
          <w:r>
            <w:rPr>
              <w:color w:val="auto"/>
            </w:rPr>
            <w:fldChar w:fldCharType="end"/>
          </w:r>
          <w:r>
            <w:rPr>
              <w:color w:val="auto"/>
            </w:rPr>
            <w:fldChar w:fldCharType="end"/>
          </w:r>
        </w:p>
        <w:p>
          <w:pPr>
            <w:pStyle w:val="13"/>
            <w:tabs>
              <w:tab w:val="left" w:pos="1050"/>
              <w:tab w:val="right" w:leader="dot" w:pos="8296"/>
            </w:tabs>
            <w:ind w:left="480"/>
            <w:rPr>
              <w:color w:val="auto"/>
              <w:sz w:val="21"/>
              <w:szCs w:val="22"/>
            </w:rPr>
          </w:pPr>
          <w:r>
            <w:rPr>
              <w:color w:val="auto"/>
            </w:rPr>
            <w:fldChar w:fldCharType="begin"/>
          </w:r>
          <w:r>
            <w:rPr>
              <w:color w:val="auto"/>
            </w:rPr>
            <w:instrText xml:space="preserve"> HYPERLINK \l "_Toc88422425" </w:instrText>
          </w:r>
          <w:r>
            <w:rPr>
              <w:color w:val="auto"/>
            </w:rPr>
            <w:fldChar w:fldCharType="separate"/>
          </w:r>
          <w:r>
            <w:rPr>
              <w:rStyle w:val="19"/>
              <w:color w:val="auto"/>
            </w:rPr>
            <w:t>7.2</w:t>
          </w:r>
          <w:r>
            <w:rPr>
              <w:color w:val="auto"/>
              <w:sz w:val="21"/>
              <w:szCs w:val="22"/>
            </w:rPr>
            <w:tab/>
          </w:r>
          <w:r>
            <w:rPr>
              <w:rStyle w:val="19"/>
              <w:color w:val="auto"/>
            </w:rPr>
            <w:t>中止标准</w:t>
          </w:r>
          <w:r>
            <w:rPr>
              <w:color w:val="auto"/>
            </w:rPr>
            <w:tab/>
          </w:r>
          <w:r>
            <w:rPr>
              <w:color w:val="auto"/>
            </w:rPr>
            <w:fldChar w:fldCharType="begin"/>
          </w:r>
          <w:r>
            <w:rPr>
              <w:color w:val="auto"/>
            </w:rPr>
            <w:instrText xml:space="preserve"> PAGEREF _Toc88422425 \h </w:instrText>
          </w:r>
          <w:r>
            <w:rPr>
              <w:color w:val="auto"/>
            </w:rPr>
            <w:fldChar w:fldCharType="separate"/>
          </w:r>
          <w:r>
            <w:rPr>
              <w:color w:val="auto"/>
            </w:rPr>
            <w:t>5</w:t>
          </w:r>
          <w:r>
            <w:rPr>
              <w:color w:val="auto"/>
            </w:rPr>
            <w:fldChar w:fldCharType="end"/>
          </w:r>
          <w:r>
            <w:rPr>
              <w:color w:val="auto"/>
            </w:rPr>
            <w:fldChar w:fldCharType="end"/>
          </w:r>
        </w:p>
        <w:p>
          <w:pPr>
            <w:pStyle w:val="13"/>
            <w:tabs>
              <w:tab w:val="left" w:pos="1050"/>
              <w:tab w:val="right" w:leader="dot" w:pos="8296"/>
            </w:tabs>
            <w:ind w:left="480"/>
            <w:rPr>
              <w:color w:val="auto"/>
              <w:sz w:val="21"/>
              <w:szCs w:val="22"/>
            </w:rPr>
          </w:pPr>
          <w:r>
            <w:rPr>
              <w:color w:val="auto"/>
            </w:rPr>
            <w:fldChar w:fldCharType="begin"/>
          </w:r>
          <w:r>
            <w:rPr>
              <w:color w:val="auto"/>
            </w:rPr>
            <w:instrText xml:space="preserve"> HYPERLINK \l "_Toc88422426" </w:instrText>
          </w:r>
          <w:r>
            <w:rPr>
              <w:color w:val="auto"/>
            </w:rPr>
            <w:fldChar w:fldCharType="separate"/>
          </w:r>
          <w:r>
            <w:rPr>
              <w:rStyle w:val="19"/>
              <w:color w:val="auto"/>
            </w:rPr>
            <w:t>7.3</w:t>
          </w:r>
          <w:r>
            <w:rPr>
              <w:color w:val="auto"/>
              <w:sz w:val="21"/>
              <w:szCs w:val="22"/>
            </w:rPr>
            <w:tab/>
          </w:r>
          <w:r>
            <w:rPr>
              <w:rStyle w:val="19"/>
              <w:color w:val="auto"/>
            </w:rPr>
            <w:t>通过标准</w:t>
          </w:r>
          <w:r>
            <w:rPr>
              <w:color w:val="auto"/>
            </w:rPr>
            <w:tab/>
          </w:r>
          <w:r>
            <w:rPr>
              <w:color w:val="auto"/>
            </w:rPr>
            <w:fldChar w:fldCharType="begin"/>
          </w:r>
          <w:r>
            <w:rPr>
              <w:color w:val="auto"/>
            </w:rPr>
            <w:instrText xml:space="preserve"> PAGEREF _Toc88422426 \h </w:instrText>
          </w:r>
          <w:r>
            <w:rPr>
              <w:color w:val="auto"/>
            </w:rPr>
            <w:fldChar w:fldCharType="separate"/>
          </w:r>
          <w:r>
            <w:rPr>
              <w:color w:val="auto"/>
            </w:rPr>
            <w:t>5</w:t>
          </w:r>
          <w:r>
            <w:rPr>
              <w:color w:val="auto"/>
            </w:rPr>
            <w:fldChar w:fldCharType="end"/>
          </w:r>
          <w:r>
            <w:rPr>
              <w:color w:val="auto"/>
            </w:rPr>
            <w:fldChar w:fldCharType="end"/>
          </w:r>
        </w:p>
        <w:p>
          <w:pPr>
            <w:pStyle w:val="11"/>
            <w:tabs>
              <w:tab w:val="left" w:pos="420"/>
              <w:tab w:val="right" w:leader="dot" w:pos="8296"/>
            </w:tabs>
            <w:rPr>
              <w:color w:val="auto"/>
              <w:sz w:val="21"/>
              <w:szCs w:val="22"/>
            </w:rPr>
          </w:pPr>
          <w:r>
            <w:rPr>
              <w:color w:val="auto"/>
            </w:rPr>
            <w:fldChar w:fldCharType="begin"/>
          </w:r>
          <w:r>
            <w:rPr>
              <w:color w:val="auto"/>
            </w:rPr>
            <w:instrText xml:space="preserve"> HYPERLINK \l "_Toc88422427" </w:instrText>
          </w:r>
          <w:r>
            <w:rPr>
              <w:color w:val="auto"/>
            </w:rPr>
            <w:fldChar w:fldCharType="separate"/>
          </w:r>
          <w:r>
            <w:rPr>
              <w:rStyle w:val="19"/>
              <w:color w:val="auto"/>
            </w:rPr>
            <w:t>8</w:t>
          </w:r>
          <w:r>
            <w:rPr>
              <w:color w:val="auto"/>
              <w:sz w:val="21"/>
              <w:szCs w:val="22"/>
            </w:rPr>
            <w:tab/>
          </w:r>
          <w:r>
            <w:rPr>
              <w:rStyle w:val="19"/>
              <w:color w:val="auto"/>
            </w:rPr>
            <w:t>测试风险分析</w:t>
          </w:r>
          <w:r>
            <w:rPr>
              <w:color w:val="auto"/>
            </w:rPr>
            <w:tab/>
          </w:r>
          <w:r>
            <w:rPr>
              <w:color w:val="auto"/>
            </w:rPr>
            <w:fldChar w:fldCharType="begin"/>
          </w:r>
          <w:r>
            <w:rPr>
              <w:color w:val="auto"/>
            </w:rPr>
            <w:instrText xml:space="preserve"> PAGEREF _Toc88422427 \h </w:instrText>
          </w:r>
          <w:r>
            <w:rPr>
              <w:color w:val="auto"/>
            </w:rPr>
            <w:fldChar w:fldCharType="separate"/>
          </w:r>
          <w:r>
            <w:rPr>
              <w:color w:val="auto"/>
            </w:rPr>
            <w:t>5</w:t>
          </w:r>
          <w:r>
            <w:rPr>
              <w:color w:val="auto"/>
            </w:rPr>
            <w:fldChar w:fldCharType="end"/>
          </w:r>
          <w:r>
            <w:rPr>
              <w:color w:val="auto"/>
            </w:rPr>
            <w:fldChar w:fldCharType="end"/>
          </w:r>
        </w:p>
        <w:p>
          <w:pPr>
            <w:rPr>
              <w:b/>
              <w:bCs/>
              <w:color w:val="auto"/>
              <w:lang w:val="zh-CN"/>
            </w:rPr>
          </w:pPr>
          <w:r>
            <w:rPr>
              <w:b/>
              <w:bCs/>
              <w:color w:val="auto"/>
              <w:lang w:val="zh-CN"/>
            </w:rPr>
            <w:fldChar w:fldCharType="end"/>
          </w:r>
        </w:p>
        <w:p>
          <w:pPr>
            <w:rPr>
              <w:color w:val="auto"/>
            </w:rPr>
          </w:pPr>
        </w:p>
      </w:sdtContent>
    </w:sdt>
    <w:p>
      <w:pPr>
        <w:widowControl/>
        <w:snapToGrid/>
        <w:spacing w:line="240" w:lineRule="auto"/>
        <w:jc w:val="left"/>
        <w:rPr>
          <w:rFonts w:hint="eastAsia" w:ascii="宋体" w:hAnsi="宋体" w:eastAsia="宋体" w:cs="宋体"/>
          <w:bCs/>
          <w:color w:val="auto"/>
          <w:kern w:val="44"/>
          <w:sz w:val="18"/>
          <w:szCs w:val="18"/>
        </w:rPr>
      </w:pPr>
      <w:r>
        <w:rPr>
          <w:rFonts w:hint="eastAsia" w:ascii="宋体" w:hAnsi="宋体" w:eastAsia="宋体" w:cs="宋体"/>
          <w:color w:val="auto"/>
          <w:sz w:val="18"/>
          <w:szCs w:val="18"/>
        </w:rPr>
        <w:br w:type="page"/>
      </w:r>
      <w:bookmarkStart w:id="55" w:name="_GoBack"/>
      <w:bookmarkEnd w:id="55"/>
    </w:p>
    <w:bookmarkEnd w:id="0"/>
    <w:bookmarkEnd w:id="1"/>
    <w:p>
      <w:pPr>
        <w:pStyle w:val="2"/>
        <w:numPr>
          <w:ilvl w:val="0"/>
          <w:numId w:val="1"/>
        </w:numPr>
        <w:rPr>
          <w:color w:val="auto"/>
        </w:rPr>
      </w:pPr>
      <w:bookmarkStart w:id="2" w:name="_Toc12447"/>
      <w:bookmarkStart w:id="3" w:name="_Toc3845"/>
      <w:bookmarkStart w:id="4" w:name="_Toc501354181"/>
      <w:bookmarkStart w:id="5" w:name="_Toc507593983"/>
      <w:r>
        <w:rPr>
          <w:rFonts w:hint="eastAsia"/>
          <w:color w:val="auto"/>
        </w:rPr>
        <w:t>概述</w:t>
      </w:r>
      <w:bookmarkEnd w:id="2"/>
    </w:p>
    <w:p>
      <w:pPr>
        <w:pStyle w:val="3"/>
        <w:numPr>
          <w:ilvl w:val="1"/>
          <w:numId w:val="1"/>
        </w:numPr>
        <w:spacing w:before="326" w:after="326"/>
        <w:rPr>
          <w:color w:val="auto"/>
        </w:rPr>
      </w:pPr>
      <w:bookmarkStart w:id="6" w:name="_Toc507593958"/>
      <w:bookmarkStart w:id="7" w:name="_Toc501354156"/>
      <w:bookmarkStart w:id="8" w:name="_Toc399"/>
      <w:r>
        <w:rPr>
          <w:rFonts w:hint="eastAsia"/>
          <w:color w:val="auto"/>
        </w:rPr>
        <w:t>软件</w:t>
      </w:r>
      <w:bookmarkEnd w:id="6"/>
      <w:bookmarkEnd w:id="7"/>
      <w:r>
        <w:rPr>
          <w:rFonts w:hint="eastAsia"/>
          <w:color w:val="auto"/>
        </w:rPr>
        <w:t>概述</w:t>
      </w:r>
      <w:bookmarkEnd w:id="8"/>
    </w:p>
    <w:p>
      <w:pPr>
        <w:ind w:firstLine="480" w:firstLineChars="200"/>
        <w:rPr>
          <w:rFonts w:hint="eastAsia"/>
          <w:iCs/>
          <w:color w:val="auto"/>
        </w:rPr>
      </w:pPr>
      <w:bookmarkStart w:id="9" w:name="OLE_LINK3"/>
      <w:bookmarkStart w:id="10" w:name="OLE_LINK1"/>
      <w:bookmarkStart w:id="11" w:name="OLE_LINK2"/>
      <w:r>
        <w:rPr>
          <w:rFonts w:hint="eastAsia"/>
          <w:iCs/>
          <w:color w:val="auto"/>
        </w:rPr>
        <w:t>本</w:t>
      </w:r>
      <w:r>
        <w:rPr>
          <w:rFonts w:hint="eastAsia"/>
          <w:iCs/>
          <w:color w:val="auto"/>
          <w:lang w:val="en-US" w:eastAsia="zh-CN"/>
        </w:rPr>
        <w:t>软件</w:t>
      </w:r>
      <w:r>
        <w:rPr>
          <w:rFonts w:hint="eastAsia"/>
          <w:iCs/>
          <w:color w:val="auto"/>
        </w:rPr>
        <w:t>为心理服务热线平台</w:t>
      </w:r>
      <w:r>
        <w:rPr>
          <w:rFonts w:hint="eastAsia"/>
          <w:iCs/>
          <w:color w:val="auto"/>
          <w:lang w:eastAsia="zh-CN"/>
        </w:rPr>
        <w:t>，</w:t>
      </w:r>
      <w:r>
        <w:rPr>
          <w:rFonts w:hint="eastAsia"/>
          <w:iCs/>
          <w:color w:val="auto"/>
          <w:lang w:val="en-US" w:eastAsia="zh-CN"/>
        </w:rPr>
        <w:t>是一款提供心理咨询服务的移动应用</w:t>
      </w:r>
      <w:r>
        <w:rPr>
          <w:rFonts w:hint="eastAsia"/>
          <w:iCs/>
          <w:color w:val="auto"/>
        </w:rPr>
        <w:t>。</w:t>
      </w:r>
      <w:r>
        <w:rPr>
          <w:rFonts w:hint="eastAsia"/>
          <w:iCs/>
          <w:color w:val="auto"/>
          <w:lang w:val="en-US" w:eastAsia="zh-CN"/>
        </w:rPr>
        <w:t>用户有三类：①访客：</w:t>
      </w:r>
      <w:r>
        <w:rPr>
          <w:rFonts w:hint="eastAsia"/>
          <w:iCs/>
          <w:color w:val="auto"/>
        </w:rPr>
        <w:t>访客通过微信小程序进入热线平台</w:t>
      </w:r>
      <w:r>
        <w:rPr>
          <w:rFonts w:hint="eastAsia"/>
          <w:iCs/>
          <w:color w:val="auto"/>
          <w:lang w:val="en-US" w:eastAsia="zh-CN"/>
        </w:rPr>
        <w:t>并注册</w:t>
      </w:r>
      <w:r>
        <w:rPr>
          <w:rFonts w:hint="eastAsia"/>
          <w:iCs/>
          <w:color w:val="auto"/>
        </w:rPr>
        <w:t>，选择当天值班的咨询师并发起咨询会话</w:t>
      </w:r>
      <w:r>
        <w:rPr>
          <w:rFonts w:hint="eastAsia"/>
          <w:iCs/>
          <w:color w:val="auto"/>
          <w:lang w:eastAsia="zh-CN"/>
        </w:rPr>
        <w:t>。</w:t>
      </w:r>
      <w:r>
        <w:rPr>
          <w:rFonts w:hint="eastAsia"/>
          <w:iCs/>
          <w:color w:val="auto"/>
          <w:lang w:val="en-US" w:eastAsia="zh-CN"/>
        </w:rPr>
        <w:t>②咨询师：向访客提供心理咨询服务，并且</w:t>
      </w:r>
      <w:r>
        <w:rPr>
          <w:rFonts w:hint="eastAsia"/>
          <w:iCs/>
          <w:color w:val="auto"/>
        </w:rPr>
        <w:t>咨询过程中如果有解决不了的问题，咨询师可以求助自己绑定的值班督导</w:t>
      </w:r>
      <w:r>
        <w:rPr>
          <w:rFonts w:hint="eastAsia"/>
          <w:iCs/>
          <w:color w:val="auto"/>
          <w:lang w:eastAsia="zh-CN"/>
        </w:rPr>
        <w:t>。</w:t>
      </w:r>
      <w:r>
        <w:rPr>
          <w:rFonts w:hint="eastAsia"/>
          <w:iCs/>
          <w:color w:val="auto"/>
          <w:lang w:val="en-US" w:eastAsia="zh-CN"/>
        </w:rPr>
        <w:t>③</w:t>
      </w:r>
      <w:r>
        <w:rPr>
          <w:rFonts w:hint="eastAsia"/>
          <w:iCs/>
          <w:color w:val="auto"/>
        </w:rPr>
        <w:t>值班督导</w:t>
      </w:r>
      <w:r>
        <w:rPr>
          <w:rFonts w:hint="eastAsia"/>
          <w:iCs/>
          <w:color w:val="auto"/>
          <w:lang w:eastAsia="zh-CN"/>
        </w:rPr>
        <w:t>：</w:t>
      </w:r>
      <w:r>
        <w:rPr>
          <w:rFonts w:hint="eastAsia"/>
          <w:iCs/>
          <w:color w:val="auto"/>
        </w:rPr>
        <w:t>值班督导给咨询师提供咨询指导。咨询结束后，访客、咨询师和督导可以通过平台各自的客户端查看自己的咨询历史记录。</w:t>
      </w:r>
    </w:p>
    <w:p>
      <w:pPr>
        <w:ind w:firstLine="480" w:firstLineChars="200"/>
        <w:rPr>
          <w:iCs/>
          <w:color w:val="auto"/>
        </w:rPr>
      </w:pPr>
      <w:r>
        <w:rPr>
          <w:rFonts w:hint="eastAsia"/>
          <w:iCs/>
          <w:color w:val="auto"/>
          <w:lang w:val="en-US" w:eastAsia="zh-CN"/>
        </w:rPr>
        <w:t>访客通过微信小程序使用系统，</w:t>
      </w:r>
      <w:r>
        <w:rPr>
          <w:rFonts w:hint="eastAsia"/>
          <w:iCs/>
          <w:color w:val="auto"/>
        </w:rPr>
        <w:t>咨询师、督导和机构管理员通过PC浏览器使用系统</w:t>
      </w:r>
      <w:r>
        <w:rPr>
          <w:rFonts w:hint="eastAsia"/>
          <w:iCs/>
          <w:color w:val="auto"/>
          <w:lang w:eastAsia="zh-CN"/>
        </w:rPr>
        <w:t>。</w:t>
      </w:r>
      <w:r>
        <w:rPr>
          <w:rFonts w:hint="eastAsia"/>
          <w:iCs/>
          <w:color w:val="auto"/>
          <w:lang w:val="en-US" w:eastAsia="zh-CN"/>
        </w:rPr>
        <w:t>该系统提供注册、登录、注销、排班、评价、咨询、记录导出等业务功能。后端提供了用户相关API、排班相关API、会话相关API、评价相关API、消息相关API、配置相关API。系统基于Spring Boot实现，</w:t>
      </w:r>
      <w:r>
        <w:rPr>
          <w:rFonts w:hint="eastAsia"/>
          <w:iCs/>
          <w:color w:val="auto"/>
        </w:rPr>
        <w:t>后端接口</w:t>
      </w:r>
      <w:r>
        <w:rPr>
          <w:rFonts w:hint="eastAsia"/>
          <w:iCs/>
          <w:color w:val="auto"/>
          <w:lang w:val="en-US" w:eastAsia="zh-CN"/>
        </w:rPr>
        <w:t>符合</w:t>
      </w:r>
      <w:r>
        <w:rPr>
          <w:rFonts w:hint="eastAsia"/>
          <w:iCs/>
          <w:color w:val="auto"/>
        </w:rPr>
        <w:t xml:space="preserve">Restful </w:t>
      </w:r>
      <w:r>
        <w:rPr>
          <w:rFonts w:hint="eastAsia"/>
          <w:iCs/>
          <w:color w:val="auto"/>
          <w:lang w:val="en-US" w:eastAsia="zh-CN"/>
        </w:rPr>
        <w:t>风格</w:t>
      </w:r>
      <w:r>
        <w:rPr>
          <w:rFonts w:hint="eastAsia"/>
          <w:iCs/>
          <w:color w:val="auto"/>
        </w:rPr>
        <w:t>，连接MySQL数据库</w:t>
      </w:r>
      <w:r>
        <w:rPr>
          <w:rFonts w:hint="eastAsia"/>
          <w:iCs/>
          <w:color w:val="auto"/>
          <w:lang w:eastAsia="zh-CN"/>
        </w:rPr>
        <w:t>，</w:t>
      </w:r>
      <w:r>
        <w:rPr>
          <w:rFonts w:hint="eastAsia"/>
          <w:iCs/>
          <w:color w:val="auto"/>
        </w:rPr>
        <w:t>通过腾讯云即时通讯IMSDK进行通讯。</w:t>
      </w:r>
    </w:p>
    <w:bookmarkEnd w:id="9"/>
    <w:bookmarkEnd w:id="10"/>
    <w:bookmarkEnd w:id="11"/>
    <w:p>
      <w:pPr>
        <w:pStyle w:val="3"/>
        <w:numPr>
          <w:ilvl w:val="1"/>
          <w:numId w:val="1"/>
        </w:numPr>
        <w:spacing w:before="326" w:after="326"/>
        <w:rPr>
          <w:color w:val="auto"/>
        </w:rPr>
      </w:pPr>
      <w:bookmarkStart w:id="12" w:name="_Toc14040"/>
      <w:r>
        <w:rPr>
          <w:rFonts w:hint="eastAsia"/>
          <w:color w:val="auto"/>
        </w:rPr>
        <w:t>文档概述</w:t>
      </w:r>
      <w:bookmarkEnd w:id="12"/>
    </w:p>
    <w:p>
      <w:pPr>
        <w:ind w:firstLine="480" w:firstLineChars="200"/>
        <w:rPr>
          <w:rFonts w:hint="eastAsia" w:eastAsiaTheme="minorEastAsia"/>
          <w:color w:val="auto"/>
          <w:lang w:eastAsia="zh-CN"/>
        </w:rPr>
      </w:pPr>
      <w:r>
        <w:rPr>
          <w:rFonts w:hint="eastAsia"/>
          <w:color w:val="auto"/>
        </w:rPr>
        <w:t>本文档描述了《心理服务热线平台》软件接口测试的测试准备、测试策略和测试实施安排等</w:t>
      </w:r>
      <w:r>
        <w:rPr>
          <w:rFonts w:hint="eastAsia"/>
          <w:color w:val="auto"/>
          <w:lang w:eastAsia="zh-CN"/>
        </w:rPr>
        <w:t>。</w:t>
      </w:r>
    </w:p>
    <w:p>
      <w:pPr>
        <w:pStyle w:val="2"/>
        <w:numPr>
          <w:ilvl w:val="0"/>
          <w:numId w:val="1"/>
        </w:numPr>
        <w:rPr>
          <w:color w:val="auto"/>
        </w:rPr>
      </w:pPr>
      <w:bookmarkStart w:id="13" w:name="_Toc11742"/>
      <w:r>
        <w:rPr>
          <w:rFonts w:hint="eastAsia"/>
          <w:color w:val="auto"/>
        </w:rPr>
        <w:t>引用文件</w:t>
      </w:r>
      <w:bookmarkEnd w:id="13"/>
    </w:p>
    <w:p>
      <w:pPr>
        <w:rPr>
          <w:iCs/>
          <w:color w:val="auto"/>
        </w:rPr>
      </w:pPr>
      <w:r>
        <w:rPr>
          <w:rFonts w:hint="eastAsia"/>
          <w:color w:val="auto"/>
        </w:rPr>
        <w:t>《社会心理服务热线平台》、《项目计划》、《软件需求说明书》、《软件架构设计说明书》、《软件开发实践进度计划》、《功能测试计划》、《功能测试用例》</w:t>
      </w:r>
    </w:p>
    <w:p>
      <w:pPr>
        <w:pStyle w:val="2"/>
        <w:numPr>
          <w:ilvl w:val="0"/>
          <w:numId w:val="1"/>
        </w:numPr>
        <w:rPr>
          <w:color w:val="auto"/>
        </w:rPr>
      </w:pPr>
      <w:bookmarkStart w:id="14" w:name="_Toc501354169"/>
      <w:bookmarkStart w:id="15" w:name="_Toc507593971"/>
      <w:bookmarkStart w:id="16" w:name="_Toc5782"/>
      <w:r>
        <w:rPr>
          <w:rFonts w:hint="eastAsia"/>
          <w:color w:val="auto"/>
        </w:rPr>
        <w:t>测试</w:t>
      </w:r>
      <w:bookmarkEnd w:id="14"/>
      <w:bookmarkEnd w:id="15"/>
      <w:r>
        <w:rPr>
          <w:rFonts w:hint="eastAsia"/>
          <w:color w:val="auto"/>
        </w:rPr>
        <w:t>准备</w:t>
      </w:r>
      <w:bookmarkEnd w:id="16"/>
    </w:p>
    <w:p>
      <w:pPr>
        <w:pStyle w:val="3"/>
        <w:numPr>
          <w:ilvl w:val="1"/>
          <w:numId w:val="1"/>
        </w:numPr>
        <w:spacing w:before="326" w:after="326"/>
        <w:rPr>
          <w:color w:val="auto"/>
        </w:rPr>
      </w:pPr>
      <w:bookmarkStart w:id="17" w:name="_Toc31680"/>
      <w:r>
        <w:rPr>
          <w:rFonts w:hint="eastAsia"/>
          <w:color w:val="auto"/>
        </w:rPr>
        <w:t>测试环境规划</w:t>
      </w:r>
      <w:bookmarkEnd w:id="17"/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2977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shd w:val="clear" w:color="auto" w:fill="BEBEBE" w:themeFill="background1" w:themeFillShade="BF"/>
          </w:tcPr>
          <w:p>
            <w:pPr>
              <w:jc w:val="center"/>
              <w:rPr>
                <w:b/>
                <w:color w:val="auto"/>
              </w:rPr>
            </w:pPr>
            <w:r>
              <w:rPr>
                <w:rFonts w:hint="eastAsia"/>
                <w:b/>
                <w:color w:val="auto"/>
              </w:rPr>
              <w:t>软/硬件</w:t>
            </w:r>
          </w:p>
        </w:tc>
        <w:tc>
          <w:tcPr>
            <w:tcW w:w="2977" w:type="dxa"/>
            <w:shd w:val="clear" w:color="auto" w:fill="BEBEBE" w:themeFill="background1" w:themeFillShade="BF"/>
          </w:tcPr>
          <w:p>
            <w:pPr>
              <w:jc w:val="center"/>
              <w:rPr>
                <w:b/>
                <w:color w:val="auto"/>
              </w:rPr>
            </w:pPr>
            <w:r>
              <w:rPr>
                <w:rFonts w:hint="eastAsia"/>
                <w:b/>
                <w:color w:val="auto"/>
              </w:rPr>
              <w:t>版本/配置</w:t>
            </w:r>
          </w:p>
        </w:tc>
        <w:tc>
          <w:tcPr>
            <w:tcW w:w="3260" w:type="dxa"/>
            <w:shd w:val="clear" w:color="auto" w:fill="BEBEBE" w:themeFill="background1" w:themeFillShade="BF"/>
          </w:tcPr>
          <w:p>
            <w:pPr>
              <w:jc w:val="center"/>
              <w:rPr>
                <w:b/>
                <w:color w:val="auto"/>
              </w:rPr>
            </w:pPr>
            <w:r>
              <w:rPr>
                <w:rFonts w:hint="eastAsia"/>
                <w:b/>
                <w:color w:val="auto"/>
              </w:rPr>
              <w:t>用途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腾讯云服务器</w:t>
            </w:r>
          </w:p>
        </w:tc>
        <w:tc>
          <w:tcPr>
            <w:tcW w:w="2977" w:type="dxa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C</w:t>
            </w:r>
            <w:r>
              <w:rPr>
                <w:color w:val="auto"/>
              </w:rPr>
              <w:t>PU</w:t>
            </w:r>
            <w:r>
              <w:rPr>
                <w:rFonts w:hint="eastAsia"/>
                <w:color w:val="auto"/>
              </w:rPr>
              <w:t>：</w:t>
            </w:r>
            <w:r>
              <w:rPr>
                <w:rFonts w:hint="eastAsia"/>
                <w:color w:val="auto"/>
                <w:lang w:val="en-US" w:eastAsia="zh-CN"/>
              </w:rPr>
              <w:t>4</w:t>
            </w:r>
            <w:r>
              <w:rPr>
                <w:rFonts w:hint="eastAsia"/>
                <w:color w:val="auto"/>
              </w:rPr>
              <w:t>核</w:t>
            </w:r>
          </w:p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内存：</w:t>
            </w:r>
            <w:r>
              <w:rPr>
                <w:rFonts w:hint="eastAsia"/>
                <w:color w:val="auto"/>
                <w:lang w:val="en-US" w:eastAsia="zh-CN"/>
              </w:rPr>
              <w:t>4</w:t>
            </w:r>
            <w:r>
              <w:rPr>
                <w:color w:val="auto"/>
              </w:rPr>
              <w:t>GB</w:t>
            </w:r>
          </w:p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系统盘：8</w:t>
            </w:r>
            <w:r>
              <w:rPr>
                <w:color w:val="auto"/>
              </w:rPr>
              <w:t>0GB</w:t>
            </w:r>
          </w:p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带宽：</w:t>
            </w:r>
            <w:r>
              <w:rPr>
                <w:rFonts w:hint="eastAsia"/>
                <w:color w:val="auto"/>
                <w:lang w:val="en-US" w:eastAsia="zh-CN"/>
              </w:rPr>
              <w:t>8</w:t>
            </w:r>
            <w:r>
              <w:rPr>
                <w:color w:val="auto"/>
              </w:rPr>
              <w:t>M</w:t>
            </w:r>
            <w:r>
              <w:rPr>
                <w:rFonts w:hint="eastAsia"/>
                <w:color w:val="auto"/>
              </w:rPr>
              <w:t>bps</w:t>
            </w:r>
          </w:p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系统：</w:t>
            </w:r>
            <w:r>
              <w:rPr>
                <w:color w:val="auto"/>
              </w:rPr>
              <w:t>Ubuntu Server 20.04 LTS 64bit</w:t>
            </w:r>
          </w:p>
        </w:tc>
        <w:tc>
          <w:tcPr>
            <w:tcW w:w="3260" w:type="dxa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服务器，</w:t>
            </w:r>
            <w:r>
              <w:rPr>
                <w:rFonts w:hint="eastAsia"/>
                <w:color w:val="auto"/>
                <w:lang w:val="en-US" w:eastAsia="zh-CN"/>
              </w:rPr>
              <w:t>用于</w:t>
            </w:r>
            <w:r>
              <w:rPr>
                <w:rFonts w:hint="eastAsia"/>
                <w:color w:val="auto"/>
              </w:rPr>
              <w:t>部署软件项目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color w:val="auto"/>
              </w:rPr>
            </w:pPr>
            <w:r>
              <w:rPr>
                <w:color w:val="auto"/>
              </w:rPr>
              <w:t>W</w:t>
            </w:r>
            <w:r>
              <w:rPr>
                <w:rFonts w:hint="eastAsia"/>
                <w:color w:val="auto"/>
              </w:rPr>
              <w:t>indows</w:t>
            </w:r>
            <w:r>
              <w:rPr>
                <w:color w:val="auto"/>
              </w:rPr>
              <w:t xml:space="preserve"> OS</w:t>
            </w:r>
          </w:p>
        </w:tc>
        <w:tc>
          <w:tcPr>
            <w:tcW w:w="2977" w:type="dxa"/>
          </w:tcPr>
          <w:p>
            <w:pPr>
              <w:rPr>
                <w:rFonts w:hint="default" w:eastAsiaTheme="minor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Windows 11，64位操作系统，x64处理器</w:t>
            </w:r>
          </w:p>
        </w:tc>
        <w:tc>
          <w:tcPr>
            <w:tcW w:w="3260" w:type="dxa"/>
          </w:tcPr>
          <w:p>
            <w:pPr>
              <w:rPr>
                <w:color w:val="auto"/>
              </w:rPr>
            </w:pPr>
            <w:r>
              <w:rPr>
                <w:rFonts w:hint="eastAsia"/>
                <w:iCs/>
                <w:color w:val="auto"/>
              </w:rPr>
              <w:t>运行Postman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color w:val="auto"/>
              </w:rPr>
            </w:pPr>
            <w:r>
              <w:rPr>
                <w:color w:val="auto"/>
              </w:rPr>
              <w:t>Postman</w:t>
            </w:r>
          </w:p>
        </w:tc>
        <w:tc>
          <w:tcPr>
            <w:tcW w:w="2977" w:type="dxa"/>
          </w:tcPr>
          <w:p>
            <w:pPr>
              <w:rPr>
                <w:rFonts w:hint="default" w:eastAsiaTheme="minor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</w:rPr>
              <w:t>v9</w:t>
            </w:r>
            <w:r>
              <w:rPr>
                <w:color w:val="auto"/>
              </w:rPr>
              <w:t>.</w:t>
            </w:r>
            <w:r>
              <w:rPr>
                <w:rFonts w:hint="eastAsia"/>
                <w:color w:val="auto"/>
                <w:lang w:val="en-US" w:eastAsia="zh-CN"/>
              </w:rPr>
              <w:t>31.0</w:t>
            </w:r>
          </w:p>
        </w:tc>
        <w:tc>
          <w:tcPr>
            <w:tcW w:w="3260" w:type="dxa"/>
          </w:tcPr>
          <w:p>
            <w:pPr>
              <w:rPr>
                <w:color w:val="auto"/>
              </w:rPr>
            </w:pPr>
            <w:r>
              <w:rPr>
                <w:rFonts w:hint="eastAsia"/>
                <w:iCs/>
                <w:color w:val="auto"/>
                <w:lang w:val="en-US" w:eastAsia="zh-CN"/>
              </w:rPr>
              <w:t>模拟用户</w:t>
            </w:r>
            <w:r>
              <w:rPr>
                <w:rFonts w:hint="eastAsia"/>
                <w:iCs/>
                <w:color w:val="auto"/>
              </w:rPr>
              <w:t>请求进行接口测试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微信开发者工具</w:t>
            </w:r>
          </w:p>
        </w:tc>
        <w:tc>
          <w:tcPr>
            <w:tcW w:w="2977" w:type="dxa"/>
          </w:tcPr>
          <w:p>
            <w:pPr>
              <w:rPr>
                <w:rFonts w:hint="eastAsia" w:eastAsiaTheme="minorEastAsia"/>
                <w:color w:val="auto"/>
                <w:lang w:val="en-US" w:eastAsia="zh-CN"/>
              </w:rPr>
            </w:pPr>
            <w:r>
              <w:rPr>
                <w:color w:val="auto"/>
              </w:rPr>
              <w:t>v1.0</w:t>
            </w:r>
            <w:r>
              <w:rPr>
                <w:rFonts w:hint="eastAsia"/>
                <w:color w:val="auto"/>
                <w:lang w:val="en-US" w:eastAsia="zh-CN"/>
              </w:rPr>
              <w:t>6</w:t>
            </w:r>
          </w:p>
        </w:tc>
        <w:tc>
          <w:tcPr>
            <w:tcW w:w="3260" w:type="dxa"/>
          </w:tcPr>
          <w:p>
            <w:pPr>
              <w:rPr>
                <w:color w:val="auto"/>
              </w:rPr>
            </w:pPr>
            <w:r>
              <w:rPr>
                <w:rFonts w:hint="eastAsia"/>
                <w:iCs/>
                <w:color w:val="auto"/>
              </w:rPr>
              <w:t>运行小程序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Microsoft Edge</w:t>
            </w:r>
          </w:p>
        </w:tc>
        <w:tc>
          <w:tcPr>
            <w:tcW w:w="2977" w:type="dxa"/>
          </w:tcPr>
          <w:p>
            <w:pPr>
              <w:rPr>
                <w:rFonts w:hint="default"/>
                <w:color w:val="auto"/>
                <w:lang w:val="en-US"/>
              </w:rPr>
            </w:pPr>
            <w:r>
              <w:rPr>
                <w:rFonts w:hint="eastAsia"/>
                <w:color w:val="auto"/>
                <w:lang w:val="en-US" w:eastAsia="zh-CN"/>
              </w:rPr>
              <w:t>Windows 11版</w:t>
            </w:r>
          </w:p>
        </w:tc>
        <w:tc>
          <w:tcPr>
            <w:tcW w:w="3260" w:type="dxa"/>
          </w:tcPr>
          <w:p>
            <w:pPr>
              <w:rPr>
                <w:rFonts w:hint="eastAsia"/>
                <w:iCs/>
                <w:color w:val="auto"/>
              </w:rPr>
            </w:pPr>
            <w:r>
              <w:rPr>
                <w:rFonts w:hint="eastAsia"/>
                <w:iCs/>
                <w:color w:val="auto"/>
              </w:rPr>
              <w:t>运行PC端系统</w:t>
            </w:r>
          </w:p>
        </w:tc>
      </w:tr>
    </w:tbl>
    <w:p>
      <w:pPr>
        <w:pStyle w:val="3"/>
        <w:numPr>
          <w:ilvl w:val="1"/>
          <w:numId w:val="1"/>
        </w:numPr>
        <w:spacing w:before="326" w:after="326"/>
        <w:rPr>
          <w:color w:val="auto"/>
        </w:rPr>
      </w:pPr>
      <w:bookmarkStart w:id="18" w:name="_Toc5185"/>
      <w:r>
        <w:rPr>
          <w:rFonts w:hint="eastAsia"/>
          <w:color w:val="auto"/>
        </w:rPr>
        <w:t>测试环境示意图</w:t>
      </w:r>
      <w:bookmarkEnd w:id="18"/>
    </w:p>
    <w:p>
      <w:pPr>
        <w:rPr>
          <w:color w:val="auto"/>
        </w:rPr>
      </w:pPr>
      <w:r>
        <w:rPr>
          <w:color w:val="auto"/>
        </w:rPr>
        <w:drawing>
          <wp:inline distT="0" distB="0" distL="114300" distR="114300">
            <wp:extent cx="5268595" cy="2648585"/>
            <wp:effectExtent l="0" t="0" r="4445" b="317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4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color w:val="auto"/>
        </w:rPr>
      </w:pPr>
      <w:bookmarkStart w:id="19" w:name="_Toc501354172"/>
      <w:bookmarkStart w:id="20" w:name="_Toc507593974"/>
      <w:bookmarkStart w:id="21" w:name="_Toc16627"/>
      <w:r>
        <w:rPr>
          <w:rFonts w:hint="eastAsia"/>
          <w:color w:val="auto"/>
        </w:rPr>
        <w:t>测试</w:t>
      </w:r>
      <w:bookmarkEnd w:id="19"/>
      <w:bookmarkEnd w:id="20"/>
      <w:r>
        <w:rPr>
          <w:rFonts w:hint="eastAsia"/>
          <w:color w:val="auto"/>
        </w:rPr>
        <w:t>策略</w:t>
      </w:r>
      <w:bookmarkEnd w:id="21"/>
    </w:p>
    <w:p>
      <w:pPr>
        <w:ind w:firstLine="420" w:firstLineChars="0"/>
        <w:rPr>
          <w:rFonts w:hint="default" w:eastAsiaTheme="minor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接口测试分为单接口测试和多接口测试。</w:t>
      </w:r>
    </w:p>
    <w:p>
      <w:pPr>
        <w:ind w:firstLine="480" w:firstLineChars="20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单接口测试包括接口功能测试、接口特性验证、接口安全测试，接口性能测试等方面。</w:t>
      </w:r>
    </w:p>
    <w:p>
      <w:pPr>
        <w:ind w:firstLine="480" w:firstLineChars="20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接口功能测试方面，根据系统需求文档和接口文档，设计符合业务逻辑的各种接口使用场景的用例，包括正常情况、失败情况、异常情况等。对单个接口和基于业务流程的多接口组合进行测试。使用等价类、边界值、特殊值等设计测试用例。并采用单值覆盖、全对偶覆盖、全组合覆盖等组合策略。</w:t>
      </w:r>
    </w:p>
    <w:p>
      <w:pPr>
        <w:ind w:firstLine="480" w:firstLineChars="20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接口特性验证方面，根据http方法不同，进行相应的幂等测试和缓存测试。</w:t>
      </w:r>
    </w:p>
    <w:p>
      <w:pPr>
        <w:ind w:firstLine="480" w:firstLineChars="20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接口安全测试方面，将根据三种用户身份分别进行权限测试、身份认证测试。</w:t>
      </w:r>
    </w:p>
    <w:p>
      <w:pPr>
        <w:ind w:firstLine="480" w:firstLineChars="20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接口性能测试方面，将对接口进行常规性能测试和压力测试。</w:t>
      </w:r>
    </w:p>
    <w:p>
      <w:pPr>
        <w:ind w:firstLine="480" w:firstLineChars="20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多接口测试组合不同接口实现流程的串联和验证</w:t>
      </w:r>
    </w:p>
    <w:p>
      <w:pPr>
        <w:pStyle w:val="3"/>
        <w:spacing w:before="326" w:after="326"/>
        <w:rPr>
          <w:color w:val="auto"/>
        </w:rPr>
      </w:pPr>
      <w:bookmarkStart w:id="22" w:name="_Toc11689"/>
      <w:r>
        <w:rPr>
          <w:rFonts w:hint="eastAsia"/>
          <w:color w:val="auto"/>
          <w:lang w:val="en-US" w:eastAsia="zh-CN"/>
        </w:rPr>
        <w:t>接口</w:t>
      </w:r>
      <w:r>
        <w:rPr>
          <w:rFonts w:hint="eastAsia"/>
          <w:color w:val="auto"/>
        </w:rPr>
        <w:t>测试场景设计</w:t>
      </w:r>
      <w:bookmarkEnd w:id="22"/>
    </w:p>
    <w:p>
      <w:pPr>
        <w:rPr>
          <w:rFonts w:hint="eastAsia"/>
          <w:b/>
          <w:bCs/>
          <w:color w:val="auto"/>
        </w:rPr>
      </w:pPr>
      <w:bookmarkStart w:id="23" w:name="OLE_LINK10"/>
      <w:bookmarkStart w:id="24" w:name="OLE_LINK11"/>
      <w:bookmarkStart w:id="25" w:name="OLE_LINK30"/>
      <w:bookmarkStart w:id="26" w:name="OLE_LINK27"/>
      <w:r>
        <w:rPr>
          <w:rFonts w:hint="eastAsia"/>
          <w:b/>
          <w:bCs/>
          <w:color w:val="auto"/>
        </w:rPr>
        <w:t>用户相关：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7"/>
        <w:gridCol w:w="66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7" w:type="dxa"/>
          </w:tcPr>
          <w:p>
            <w:pPr>
              <w:pStyle w:val="22"/>
              <w:numPr>
                <w:ilvl w:val="0"/>
                <w:numId w:val="0"/>
              </w:numPr>
              <w:rPr>
                <w:rFonts w:hint="eastAsia"/>
                <w:b/>
                <w:bCs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lang w:val="en-US" w:eastAsia="zh-CN"/>
              </w:rPr>
              <w:t>1.</w:t>
            </w:r>
            <w:r>
              <w:rPr>
                <w:rFonts w:hint="eastAsia"/>
                <w:color w:val="auto"/>
              </w:rPr>
              <w:t>后台用户登录</w:t>
            </w:r>
          </w:p>
        </w:tc>
        <w:tc>
          <w:tcPr>
            <w:tcW w:w="6675" w:type="dxa"/>
          </w:tcPr>
          <w:p>
            <w:pPr>
              <w:rPr>
                <w:rFonts w:hint="default" w:cstheme="minorBidi"/>
                <w:color w:val="auto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color w:val="auto"/>
                <w:kern w:val="2"/>
                <w:sz w:val="24"/>
                <w:szCs w:val="24"/>
                <w:lang w:val="en-US" w:eastAsia="zh-CN" w:bidi="ar-SA"/>
              </w:rPr>
              <w:t>基本流</w:t>
            </w:r>
            <w:r>
              <w:rPr>
                <w:rFonts w:hint="eastAsia" w:cstheme="minorBidi"/>
                <w:color w:val="auto"/>
                <w:kern w:val="2"/>
                <w:sz w:val="24"/>
                <w:szCs w:val="24"/>
                <w:lang w:val="en-US" w:eastAsia="zh-CN" w:bidi="ar-SA"/>
              </w:rPr>
              <w:t>：提供正确的用户名和MD5加密的密码，完成登录。</w:t>
            </w:r>
          </w:p>
          <w:p>
            <w:pPr>
              <w:rPr>
                <w:rFonts w:hint="default" w:cstheme="minorBidi"/>
                <w:color w:val="auto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color w:val="auto"/>
                <w:kern w:val="2"/>
                <w:sz w:val="24"/>
                <w:szCs w:val="24"/>
                <w:lang w:val="en-US" w:eastAsia="zh-CN" w:bidi="ar-SA"/>
              </w:rPr>
              <w:t>备选流：用户名或密码不合法；用户名不存在或已被禁用；用户名或密码错误。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7" w:type="dxa"/>
          </w:tcPr>
          <w:p>
            <w:pPr>
              <w:rPr>
                <w:rFonts w:hint="default" w:eastAsiaTheme="minorEastAsia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cstheme="minorBidi"/>
                <w:color w:val="auto"/>
                <w:kern w:val="2"/>
                <w:sz w:val="24"/>
                <w:szCs w:val="24"/>
                <w:lang w:val="en-US" w:eastAsia="zh-CN" w:bidi="ar-SA"/>
              </w:rPr>
              <w:t>2.后台用户注销</w:t>
            </w:r>
          </w:p>
        </w:tc>
        <w:tc>
          <w:tcPr>
            <w:tcW w:w="6675" w:type="dxa"/>
          </w:tcPr>
          <w:p>
            <w:pPr>
              <w:rPr>
                <w:rFonts w:hint="eastAsia" w:cstheme="minorBidi"/>
                <w:color w:val="auto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color w:val="auto"/>
                <w:kern w:val="2"/>
                <w:sz w:val="24"/>
                <w:szCs w:val="24"/>
                <w:lang w:val="en-US" w:eastAsia="zh-CN" w:bidi="ar-SA"/>
              </w:rPr>
              <w:t>基本流：退出登录。</w:t>
            </w:r>
          </w:p>
          <w:p>
            <w:pPr>
              <w:rPr>
                <w:rFonts w:hint="default" w:cstheme="minorBidi"/>
                <w:color w:val="auto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color w:val="auto"/>
                <w:kern w:val="2"/>
                <w:sz w:val="24"/>
                <w:szCs w:val="24"/>
                <w:lang w:val="en-US" w:eastAsia="zh-CN" w:bidi="ar-SA"/>
              </w:rPr>
              <w:t>备选流：用户处于未登录状态；sessionID无效。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7" w:type="dxa"/>
          </w:tcPr>
          <w:p>
            <w:pPr>
              <w:pStyle w:val="22"/>
              <w:numPr>
                <w:ilvl w:val="0"/>
                <w:numId w:val="0"/>
              </w:numPr>
              <w:rPr>
                <w:rFonts w:hint="eastAsia"/>
                <w:b/>
                <w:bCs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lang w:val="en-US" w:eastAsia="zh-CN"/>
              </w:rPr>
              <w:t>3.</w:t>
            </w:r>
            <w:r>
              <w:rPr>
                <w:rFonts w:hint="eastAsia"/>
                <w:color w:val="auto"/>
              </w:rPr>
              <w:t>微信小程序用户登录</w:t>
            </w:r>
          </w:p>
        </w:tc>
        <w:tc>
          <w:tcPr>
            <w:tcW w:w="6675" w:type="dxa"/>
          </w:tcPr>
          <w:p>
            <w:pPr>
              <w:rPr>
                <w:rFonts w:hint="eastAsia" w:cstheme="minorBidi"/>
                <w:color w:val="auto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color w:val="auto"/>
                <w:kern w:val="2"/>
                <w:sz w:val="24"/>
                <w:szCs w:val="24"/>
                <w:lang w:val="en-US" w:eastAsia="zh-CN" w:bidi="ar-SA"/>
              </w:rPr>
              <w:t>基本流：提供APPID和code，完成登录。</w:t>
            </w:r>
          </w:p>
          <w:p>
            <w:pPr>
              <w:rPr>
                <w:rFonts w:hint="default" w:cstheme="minorBidi"/>
                <w:color w:val="auto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color w:val="auto"/>
                <w:kern w:val="2"/>
                <w:sz w:val="24"/>
                <w:szCs w:val="24"/>
                <w:lang w:val="en-US" w:eastAsia="zh-CN" w:bidi="ar-SA"/>
              </w:rPr>
              <w:t>备选流：APPID或code为空；APPID或code无效；用户名已被禁用。</w:t>
            </w:r>
          </w:p>
          <w:p>
            <w:pPr>
              <w:rPr>
                <w:rFonts w:hint="default" w:cstheme="minorBidi"/>
                <w:color w:val="auto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color w:val="auto"/>
                <w:kern w:val="2"/>
                <w:sz w:val="24"/>
                <w:szCs w:val="24"/>
                <w:lang w:val="en-US" w:eastAsia="zh-CN" w:bidi="ar-SA"/>
              </w:rPr>
              <w:t>提供本人真实姓名，本人联系电话，填写紧急联系人真实姓名，紧急联系人电话，完成登录。</w:t>
            </w:r>
          </w:p>
          <w:p>
            <w:pPr>
              <w:rPr>
                <w:rFonts w:hint="default" w:cstheme="minorBidi"/>
                <w:color w:val="auto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color w:val="auto"/>
                <w:kern w:val="2"/>
                <w:sz w:val="24"/>
                <w:szCs w:val="24"/>
                <w:lang w:val="en-US" w:eastAsia="zh-CN" w:bidi="ar-SA"/>
              </w:rPr>
              <w:t>备选流：本人真实姓名、本人联系电话、紧急联系人真实姓名或紧急联系人电话空白；本人真实姓名、本人联系电话、紧急联系人真实姓名或紧急联系人电话不合法；紧急联系人电话与本人联系电话相同。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7" w:type="dxa"/>
          </w:tcPr>
          <w:p>
            <w:pPr>
              <w:rPr>
                <w:rFonts w:hint="eastAsia"/>
                <w:b/>
                <w:bCs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lang w:val="en-US" w:eastAsia="zh-CN"/>
              </w:rPr>
              <w:t>4.</w:t>
            </w:r>
            <w:r>
              <w:rPr>
                <w:rFonts w:hint="eastAsia"/>
                <w:color w:val="auto"/>
              </w:rPr>
              <w:t>获取当前登录用户信息</w:t>
            </w:r>
          </w:p>
        </w:tc>
        <w:tc>
          <w:tcPr>
            <w:tcW w:w="6675" w:type="dxa"/>
          </w:tcPr>
          <w:p>
            <w:pPr>
              <w:rPr>
                <w:rFonts w:hint="eastAsia" w:cstheme="minorBidi"/>
                <w:color w:val="auto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color w:val="auto"/>
                <w:kern w:val="2"/>
                <w:sz w:val="24"/>
                <w:szCs w:val="24"/>
                <w:lang w:val="en-US" w:eastAsia="zh-CN" w:bidi="ar-SA"/>
              </w:rPr>
              <w:t>基本流：提供openID，获取用户信息。</w:t>
            </w:r>
          </w:p>
          <w:p>
            <w:pPr>
              <w:rPr>
                <w:rFonts w:hint="default" w:cstheme="minorBidi"/>
                <w:color w:val="auto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color w:val="auto"/>
                <w:kern w:val="2"/>
                <w:sz w:val="24"/>
                <w:szCs w:val="24"/>
                <w:lang w:val="en-US" w:eastAsia="zh-CN" w:bidi="ar-SA"/>
              </w:rPr>
              <w:t>备选流：openID为空；openID无效无效。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7" w:type="dxa"/>
          </w:tcPr>
          <w:p>
            <w:pPr>
              <w:pStyle w:val="22"/>
              <w:numPr>
                <w:ilvl w:val="0"/>
                <w:numId w:val="0"/>
              </w:numPr>
              <w:rPr>
                <w:rFonts w:hint="default" w:eastAsiaTheme="minorEastAsia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color w:val="auto"/>
                <w:kern w:val="2"/>
                <w:sz w:val="24"/>
                <w:szCs w:val="24"/>
                <w:lang w:val="en-US" w:eastAsia="zh-CN" w:bidi="ar-SA"/>
              </w:rPr>
              <w:t>5.添加后台用户</w:t>
            </w:r>
          </w:p>
        </w:tc>
        <w:tc>
          <w:tcPr>
            <w:tcW w:w="6675" w:type="dxa"/>
          </w:tcPr>
          <w:p>
            <w:pPr>
              <w:rPr>
                <w:rFonts w:hint="default" w:cstheme="minorBidi"/>
                <w:color w:val="auto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color w:val="auto"/>
                <w:kern w:val="2"/>
                <w:sz w:val="24"/>
                <w:szCs w:val="24"/>
                <w:lang w:val="en-US" w:eastAsia="zh-CN" w:bidi="ar-SA"/>
              </w:rPr>
              <w:t>基本流：提供用户名、密码、用户角色，完成添加。</w:t>
            </w:r>
          </w:p>
          <w:p>
            <w:pPr>
              <w:rPr>
                <w:rFonts w:hint="default" w:cstheme="minorBidi"/>
                <w:color w:val="auto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color w:val="auto"/>
                <w:kern w:val="2"/>
                <w:sz w:val="24"/>
                <w:szCs w:val="24"/>
                <w:lang w:val="en-US" w:eastAsia="zh-CN" w:bidi="ar-SA"/>
              </w:rPr>
              <w:t>备选流：用户名或密码不合法；用户名已存在；用户名或密码错误；用户角色不合法；用户名已注册其它角色；用户无此权限。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7" w:type="dxa"/>
          </w:tcPr>
          <w:p>
            <w:pPr>
              <w:pStyle w:val="22"/>
              <w:numPr>
                <w:ilvl w:val="0"/>
                <w:numId w:val="0"/>
              </w:numPr>
              <w:rPr>
                <w:rFonts w:hint="eastAsia"/>
                <w:b/>
                <w:bCs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lang w:val="en-US" w:eastAsia="zh-CN"/>
              </w:rPr>
              <w:t>6.</w:t>
            </w:r>
            <w:r>
              <w:rPr>
                <w:rFonts w:hint="eastAsia"/>
                <w:color w:val="auto"/>
              </w:rPr>
              <w:t>获取用户列表</w:t>
            </w:r>
          </w:p>
        </w:tc>
        <w:tc>
          <w:tcPr>
            <w:tcW w:w="6675" w:type="dxa"/>
          </w:tcPr>
          <w:p>
            <w:pPr>
              <w:rPr>
                <w:rFonts w:hint="eastAsia" w:cstheme="minorBidi"/>
                <w:color w:val="auto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color w:val="auto"/>
                <w:kern w:val="2"/>
                <w:sz w:val="24"/>
                <w:szCs w:val="24"/>
                <w:lang w:val="en-US" w:eastAsia="zh-CN" w:bidi="ar-SA"/>
              </w:rPr>
              <w:t>基本流：提供页码和分页大小（均可选），获取列表。</w:t>
            </w:r>
          </w:p>
          <w:p>
            <w:pPr>
              <w:rPr>
                <w:rFonts w:hint="default" w:cstheme="minorBidi"/>
                <w:color w:val="auto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color w:val="auto"/>
                <w:kern w:val="2"/>
                <w:sz w:val="24"/>
                <w:szCs w:val="24"/>
                <w:lang w:val="en-US" w:eastAsia="zh-CN" w:bidi="ar-SA"/>
              </w:rPr>
              <w:t>备选流：页码或分页大小不是正整数；页码过大；分页大小过大。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7" w:type="dxa"/>
          </w:tcPr>
          <w:p>
            <w:pPr>
              <w:pStyle w:val="22"/>
              <w:numPr>
                <w:ilvl w:val="0"/>
                <w:numId w:val="0"/>
              </w:numPr>
              <w:rPr>
                <w:rFonts w:hint="eastAsia"/>
                <w:b/>
                <w:bCs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lang w:val="en-US" w:eastAsia="zh-CN"/>
              </w:rPr>
              <w:t>7.</w:t>
            </w:r>
            <w:r>
              <w:rPr>
                <w:rFonts w:hint="eastAsia"/>
                <w:color w:val="auto"/>
              </w:rPr>
              <w:t>微信小程序获取当前用户手机号</w:t>
            </w:r>
          </w:p>
        </w:tc>
        <w:tc>
          <w:tcPr>
            <w:tcW w:w="6675" w:type="dxa"/>
          </w:tcPr>
          <w:p>
            <w:pPr>
              <w:rPr>
                <w:rFonts w:hint="default" w:cstheme="minorBidi"/>
                <w:color w:val="auto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color w:val="auto"/>
                <w:kern w:val="2"/>
                <w:sz w:val="24"/>
                <w:szCs w:val="24"/>
                <w:lang w:val="en-US" w:eastAsia="zh-CN" w:bidi="ar-SA"/>
              </w:rPr>
              <w:t>基本</w:t>
            </w:r>
            <w:r>
              <w:rPr>
                <w:rFonts w:hint="eastAsia" w:cstheme="minorBidi"/>
                <w:b w:val="0"/>
                <w:bCs w:val="0"/>
                <w:color w:val="auto"/>
                <w:kern w:val="2"/>
                <w:sz w:val="24"/>
                <w:szCs w:val="24"/>
                <w:lang w:val="en-US" w:eastAsia="zh-CN" w:bidi="ar-SA"/>
              </w:rPr>
              <w:t>流：提</w:t>
            </w:r>
            <w:r>
              <w:rPr>
                <w:rFonts w:hint="eastAsia" w:cstheme="minorBidi"/>
                <w:color w:val="auto"/>
                <w:kern w:val="2"/>
                <w:sz w:val="24"/>
                <w:szCs w:val="24"/>
                <w:lang w:val="en-US" w:eastAsia="zh-CN" w:bidi="ar-SA"/>
              </w:rPr>
              <w:t>供APPID、encryptedData、iv，获取用户手机号。</w:t>
            </w: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cstheme="minorBidi"/>
                <w:b w:val="0"/>
                <w:bCs w:val="0"/>
                <w:color w:val="auto"/>
                <w:kern w:val="2"/>
                <w:sz w:val="24"/>
                <w:szCs w:val="24"/>
                <w:lang w:val="en-US" w:eastAsia="zh-CN" w:bidi="ar-SA"/>
              </w:rPr>
              <w:t>备选流：APPID、encryptedData或iv为空；APPID、encryptedData或iv无效。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7" w:type="dxa"/>
          </w:tcPr>
          <w:p>
            <w:pPr>
              <w:pStyle w:val="22"/>
              <w:numPr>
                <w:ilvl w:val="0"/>
                <w:numId w:val="0"/>
              </w:numPr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8.</w:t>
            </w:r>
            <w:r>
              <w:rPr>
                <w:rFonts w:hint="eastAsia"/>
                <w:color w:val="auto"/>
              </w:rPr>
              <w:t>添加督导用户</w:t>
            </w:r>
          </w:p>
          <w:p>
            <w:pPr>
              <w:rPr>
                <w:rFonts w:hint="eastAsia"/>
                <w:b/>
                <w:bCs/>
                <w:color w:val="auto"/>
                <w:vertAlign w:val="baseline"/>
              </w:rPr>
            </w:pPr>
          </w:p>
        </w:tc>
        <w:tc>
          <w:tcPr>
            <w:tcW w:w="6675" w:type="dxa"/>
          </w:tcPr>
          <w:p>
            <w:pPr>
              <w:rPr>
                <w:rFonts w:hint="eastAsia" w:cstheme="minorBidi"/>
                <w:color w:val="auto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color w:val="auto"/>
                <w:kern w:val="2"/>
                <w:sz w:val="24"/>
                <w:szCs w:val="24"/>
                <w:lang w:val="en-US" w:eastAsia="zh-CN" w:bidi="ar-SA"/>
              </w:rPr>
              <w:t>基本流：提供用户名、密码、姓名、性别、电话号码、身份证号码、所在部门、职称，完成添加。</w:t>
            </w:r>
          </w:p>
          <w:p>
            <w:pPr>
              <w:rPr>
                <w:rFonts w:hint="default" w:cstheme="minorBidi"/>
                <w:color w:val="auto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color w:val="auto"/>
                <w:kern w:val="2"/>
                <w:sz w:val="24"/>
                <w:szCs w:val="24"/>
                <w:lang w:val="en-US" w:eastAsia="zh-CN" w:bidi="ar-SA"/>
              </w:rPr>
              <w:t>备选流：用户名、密码、姓名、性别、电话号码、身份证号码、所在部门或职称为空；用户名、密码、姓名、性别、电话号码、身份证号码、所在部门或职称不合法；用户无此权限。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7" w:type="dxa"/>
          </w:tcPr>
          <w:p>
            <w:pPr>
              <w:pStyle w:val="22"/>
              <w:numPr>
                <w:ilvl w:val="0"/>
                <w:numId w:val="0"/>
              </w:numPr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9.</w:t>
            </w:r>
            <w:r>
              <w:rPr>
                <w:rFonts w:hint="eastAsia"/>
                <w:color w:val="auto"/>
              </w:rPr>
              <w:t>添加咨询师用户</w:t>
            </w:r>
          </w:p>
        </w:tc>
        <w:tc>
          <w:tcPr>
            <w:tcW w:w="6675" w:type="dxa"/>
          </w:tcPr>
          <w:p>
            <w:pPr>
              <w:rPr>
                <w:rFonts w:hint="eastAsia" w:cstheme="minorBidi"/>
                <w:color w:val="auto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color w:val="auto"/>
                <w:kern w:val="2"/>
                <w:sz w:val="24"/>
                <w:szCs w:val="24"/>
                <w:lang w:val="en-US" w:eastAsia="zh-CN" w:bidi="ar-SA"/>
              </w:rPr>
              <w:t>基本流：提供用户名、密码、姓名、性别、电话号码、身份证号码、所在部门、职称，完成添加。</w:t>
            </w:r>
          </w:p>
          <w:p>
            <w:pPr>
              <w:rPr>
                <w:rFonts w:hint="eastAsia" w:cstheme="minorBidi"/>
                <w:color w:val="auto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color w:val="auto"/>
                <w:kern w:val="2"/>
                <w:sz w:val="24"/>
                <w:szCs w:val="24"/>
                <w:lang w:val="en-US" w:eastAsia="zh-CN" w:bidi="ar-SA"/>
              </w:rPr>
              <w:t>备选流：用户名、密码、姓名、性别、电话号码、身份证号码、所在部门或职称为空；用户名、密码、姓名、性别、电话号码、身份证号码、所在部门或职称不合法；用户无此权限。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7" w:type="dxa"/>
          </w:tcPr>
          <w:p>
            <w:pPr>
              <w:pStyle w:val="22"/>
              <w:numPr>
                <w:ilvl w:val="0"/>
                <w:numId w:val="0"/>
              </w:numPr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10.</w:t>
            </w:r>
            <w:r>
              <w:rPr>
                <w:rFonts w:hint="eastAsia"/>
                <w:color w:val="auto"/>
              </w:rPr>
              <w:t>获取督导列表</w:t>
            </w:r>
          </w:p>
        </w:tc>
        <w:tc>
          <w:tcPr>
            <w:tcW w:w="6675" w:type="dxa"/>
          </w:tcPr>
          <w:p>
            <w:pPr>
              <w:rPr>
                <w:rFonts w:hint="eastAsia" w:cstheme="minorBidi"/>
                <w:color w:val="auto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color w:val="auto"/>
                <w:kern w:val="2"/>
                <w:sz w:val="24"/>
                <w:szCs w:val="24"/>
                <w:lang w:val="en-US" w:eastAsia="zh-CN" w:bidi="ar-SA"/>
              </w:rPr>
              <w:t>基本流：提供页码、分页大小、姓名、部门、性别、电话号码（均可选），获取督导列表。</w:t>
            </w:r>
          </w:p>
          <w:p>
            <w:pPr>
              <w:rPr>
                <w:rFonts w:hint="default" w:cstheme="minorBidi"/>
                <w:color w:val="auto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color w:val="auto"/>
                <w:kern w:val="2"/>
                <w:sz w:val="24"/>
                <w:szCs w:val="24"/>
                <w:lang w:val="en-US" w:eastAsia="zh-CN" w:bidi="ar-SA"/>
              </w:rPr>
              <w:t>备选流：页码或分页大小为空；页码或分页大小不是正整数；页码过大；分页大小过大；姓名、部门、性别或电话号码不合法；用户无此权限。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7" w:type="dxa"/>
          </w:tcPr>
          <w:p>
            <w:pPr>
              <w:pStyle w:val="22"/>
              <w:numPr>
                <w:ilvl w:val="0"/>
                <w:numId w:val="0"/>
              </w:num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11.</w:t>
            </w:r>
            <w:r>
              <w:rPr>
                <w:rFonts w:hint="eastAsia"/>
                <w:color w:val="auto"/>
              </w:rPr>
              <w:t>获取咨询师列表</w:t>
            </w:r>
          </w:p>
        </w:tc>
        <w:tc>
          <w:tcPr>
            <w:tcW w:w="6675" w:type="dxa"/>
          </w:tcPr>
          <w:p>
            <w:pPr>
              <w:rPr>
                <w:rFonts w:hint="eastAsia" w:cstheme="minorBidi"/>
                <w:color w:val="auto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color w:val="auto"/>
                <w:kern w:val="2"/>
                <w:sz w:val="24"/>
                <w:szCs w:val="24"/>
                <w:lang w:val="en-US" w:eastAsia="zh-CN" w:bidi="ar-SA"/>
              </w:rPr>
              <w:t>基本流：提供页码、分页大小、姓名、部门、性别、电话号码（均可选），获取咨询师列表。</w:t>
            </w:r>
          </w:p>
          <w:p>
            <w:pPr>
              <w:rPr>
                <w:rFonts w:hint="eastAsia" w:cstheme="minorBidi"/>
                <w:color w:val="auto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color w:val="auto"/>
                <w:kern w:val="2"/>
                <w:sz w:val="24"/>
                <w:szCs w:val="24"/>
                <w:lang w:val="en-US" w:eastAsia="zh-CN" w:bidi="ar-SA"/>
              </w:rPr>
              <w:t>备选流：页码或分页大小为空；页码或分页大小不是正整数；页码过大；分页大小过大；姓名、部门、性别或电话号码不合法；用户无此权限。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7" w:type="dxa"/>
          </w:tcPr>
          <w:p>
            <w:pPr>
              <w:pStyle w:val="22"/>
              <w:numPr>
                <w:ilvl w:val="0"/>
                <w:numId w:val="0"/>
              </w:numPr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12.</w:t>
            </w:r>
            <w:r>
              <w:rPr>
                <w:rFonts w:hint="eastAsia"/>
                <w:color w:val="auto"/>
              </w:rPr>
              <w:t>修改督导</w:t>
            </w:r>
          </w:p>
          <w:p>
            <w:pPr>
              <w:pStyle w:val="22"/>
              <w:numPr>
                <w:ilvl w:val="0"/>
                <w:numId w:val="0"/>
              </w:numPr>
              <w:rPr>
                <w:rFonts w:hint="eastAsia"/>
                <w:color w:val="auto"/>
                <w:lang w:val="en-US" w:eastAsia="zh-CN"/>
              </w:rPr>
            </w:pPr>
          </w:p>
        </w:tc>
        <w:tc>
          <w:tcPr>
            <w:tcW w:w="6675" w:type="dxa"/>
          </w:tcPr>
          <w:p>
            <w:pPr>
              <w:rPr>
                <w:rFonts w:hint="eastAsia" w:cstheme="minorBidi"/>
                <w:color w:val="auto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color w:val="auto"/>
                <w:kern w:val="2"/>
                <w:sz w:val="24"/>
                <w:szCs w:val="24"/>
                <w:lang w:val="en-US" w:eastAsia="zh-CN" w:bidi="ar-SA"/>
              </w:rPr>
              <w:t>基本流：提供用户名、密码、姓名、电话号码、身份证号码、所在部门、职称、督导资质、督导资质编号、邮箱，完成修改。</w:t>
            </w:r>
          </w:p>
          <w:p>
            <w:pPr>
              <w:pStyle w:val="22"/>
              <w:numPr>
                <w:ilvl w:val="0"/>
                <w:numId w:val="0"/>
              </w:numPr>
              <w:rPr>
                <w:rFonts w:hint="eastAsia" w:cstheme="minorBidi"/>
                <w:color w:val="auto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color w:val="auto"/>
                <w:kern w:val="2"/>
                <w:sz w:val="24"/>
                <w:szCs w:val="24"/>
                <w:lang w:val="en-US" w:eastAsia="zh-CN" w:bidi="ar-SA"/>
              </w:rPr>
              <w:t>备选流：以上任意一项为空；以上任意一项不合法；所有信息与修改前相同；用户无此权限。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7" w:type="dxa"/>
          </w:tcPr>
          <w:p>
            <w:pPr>
              <w:pStyle w:val="22"/>
              <w:numPr>
                <w:ilvl w:val="0"/>
                <w:numId w:val="0"/>
              </w:num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13.</w:t>
            </w:r>
            <w:r>
              <w:rPr>
                <w:rFonts w:hint="eastAsia"/>
                <w:color w:val="auto"/>
              </w:rPr>
              <w:t>修改咨询师</w:t>
            </w:r>
          </w:p>
        </w:tc>
        <w:tc>
          <w:tcPr>
            <w:tcW w:w="6675" w:type="dxa"/>
          </w:tcPr>
          <w:p>
            <w:pPr>
              <w:rPr>
                <w:rFonts w:hint="eastAsia" w:cstheme="minorBidi"/>
                <w:color w:val="auto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color w:val="auto"/>
                <w:kern w:val="2"/>
                <w:sz w:val="24"/>
                <w:szCs w:val="24"/>
                <w:lang w:val="en-US" w:eastAsia="zh-CN" w:bidi="ar-SA"/>
              </w:rPr>
              <w:t>基本流：提供用户名、姓名、年龄、性别、手机号、身份证号码、部门、职称、电子邮箱、绑定的督导列表，完成修改。</w:t>
            </w:r>
          </w:p>
          <w:p>
            <w:pPr>
              <w:pStyle w:val="22"/>
              <w:numPr>
                <w:ilvl w:val="0"/>
                <w:numId w:val="0"/>
              </w:numPr>
              <w:rPr>
                <w:rFonts w:hint="eastAsia" w:cstheme="minorBidi"/>
                <w:color w:val="auto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color w:val="auto"/>
                <w:kern w:val="2"/>
                <w:sz w:val="24"/>
                <w:szCs w:val="24"/>
                <w:lang w:val="en-US" w:eastAsia="zh-CN" w:bidi="ar-SA"/>
              </w:rPr>
              <w:t>备选流：以上任意一项为空；以上任意一项不合法；所有信息与修改前相同；用户无此权限。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7" w:type="dxa"/>
          </w:tcPr>
          <w:p>
            <w:pPr>
              <w:pStyle w:val="22"/>
              <w:numPr>
                <w:ilvl w:val="0"/>
                <w:numId w:val="0"/>
              </w:num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14.</w:t>
            </w:r>
            <w:r>
              <w:rPr>
                <w:rFonts w:hint="eastAsia"/>
                <w:color w:val="auto"/>
              </w:rPr>
              <w:t>删除督导</w:t>
            </w:r>
          </w:p>
        </w:tc>
        <w:tc>
          <w:tcPr>
            <w:tcW w:w="6675" w:type="dxa"/>
          </w:tcPr>
          <w:p>
            <w:pPr>
              <w:pStyle w:val="22"/>
              <w:numPr>
                <w:ilvl w:val="0"/>
                <w:numId w:val="0"/>
              </w:numPr>
              <w:rPr>
                <w:rFonts w:hint="eastAsia" w:cstheme="minorBidi"/>
                <w:color w:val="auto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color w:val="auto"/>
                <w:kern w:val="2"/>
                <w:sz w:val="24"/>
                <w:szCs w:val="24"/>
                <w:lang w:val="en-US" w:eastAsia="zh-CN" w:bidi="ar-SA"/>
              </w:rPr>
              <w:t>基本流：提供用户名，删除对应督导</w:t>
            </w:r>
          </w:p>
          <w:p>
            <w:pPr>
              <w:pStyle w:val="22"/>
              <w:numPr>
                <w:ilvl w:val="0"/>
                <w:numId w:val="0"/>
              </w:numPr>
              <w:rPr>
                <w:rFonts w:hint="default" w:cstheme="minorBidi"/>
                <w:color w:val="auto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color w:val="auto"/>
                <w:kern w:val="2"/>
                <w:sz w:val="24"/>
                <w:szCs w:val="24"/>
                <w:lang w:val="en-US" w:eastAsia="zh-CN" w:bidi="ar-SA"/>
              </w:rPr>
              <w:t>备选流：用户名为空；用户名不存在；用户身份不为督导；用户无此权限。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7" w:type="dxa"/>
          </w:tcPr>
          <w:p>
            <w:pPr>
              <w:pStyle w:val="22"/>
              <w:numPr>
                <w:ilvl w:val="0"/>
                <w:numId w:val="0"/>
              </w:numPr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15.</w:t>
            </w:r>
            <w:r>
              <w:rPr>
                <w:rFonts w:hint="eastAsia"/>
                <w:color w:val="auto"/>
              </w:rPr>
              <w:t>删除咨询师</w:t>
            </w:r>
          </w:p>
        </w:tc>
        <w:tc>
          <w:tcPr>
            <w:tcW w:w="6675" w:type="dxa"/>
          </w:tcPr>
          <w:p>
            <w:pPr>
              <w:pStyle w:val="22"/>
              <w:numPr>
                <w:ilvl w:val="0"/>
                <w:numId w:val="0"/>
              </w:numPr>
              <w:rPr>
                <w:rFonts w:hint="eastAsia" w:cstheme="minorBidi"/>
                <w:color w:val="auto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color w:val="auto"/>
                <w:kern w:val="2"/>
                <w:sz w:val="24"/>
                <w:szCs w:val="24"/>
                <w:lang w:val="en-US" w:eastAsia="zh-CN" w:bidi="ar-SA"/>
              </w:rPr>
              <w:t>基本流：提供用户名，删除对应督导</w:t>
            </w:r>
          </w:p>
          <w:p>
            <w:pPr>
              <w:pStyle w:val="22"/>
              <w:numPr>
                <w:ilvl w:val="0"/>
                <w:numId w:val="0"/>
              </w:numPr>
              <w:rPr>
                <w:rFonts w:hint="default" w:cstheme="minorBidi"/>
                <w:color w:val="auto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color w:val="auto"/>
                <w:kern w:val="2"/>
                <w:sz w:val="24"/>
                <w:szCs w:val="24"/>
                <w:lang w:val="en-US" w:eastAsia="zh-CN" w:bidi="ar-SA"/>
              </w:rPr>
              <w:t>备选流：用户名为空；用户名不存在；用户身份不为咨询师；用户无此权限。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7" w:type="dxa"/>
          </w:tcPr>
          <w:p>
            <w:pPr>
              <w:pStyle w:val="22"/>
              <w:numPr>
                <w:ilvl w:val="0"/>
                <w:numId w:val="0"/>
              </w:numPr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16.</w:t>
            </w:r>
            <w:r>
              <w:rPr>
                <w:rFonts w:hint="eastAsia"/>
                <w:color w:val="auto"/>
              </w:rPr>
              <w:t>禁用访客</w:t>
            </w:r>
          </w:p>
        </w:tc>
        <w:tc>
          <w:tcPr>
            <w:tcW w:w="6675" w:type="dxa"/>
          </w:tcPr>
          <w:p>
            <w:pPr>
              <w:pStyle w:val="22"/>
              <w:numPr>
                <w:ilvl w:val="0"/>
                <w:numId w:val="0"/>
              </w:numPr>
              <w:rPr>
                <w:rFonts w:hint="eastAsia" w:cstheme="minorBidi"/>
                <w:color w:val="auto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color w:val="auto"/>
                <w:kern w:val="2"/>
                <w:sz w:val="24"/>
                <w:szCs w:val="24"/>
                <w:lang w:val="en-US" w:eastAsia="zh-CN" w:bidi="ar-SA"/>
              </w:rPr>
              <w:t>基本流：提供用户ID，禁用对应用户。</w:t>
            </w:r>
          </w:p>
          <w:p>
            <w:pPr>
              <w:pStyle w:val="22"/>
              <w:numPr>
                <w:ilvl w:val="0"/>
                <w:numId w:val="0"/>
              </w:numPr>
              <w:rPr>
                <w:rFonts w:hint="default" w:cstheme="minorBidi"/>
                <w:color w:val="auto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color w:val="auto"/>
                <w:kern w:val="2"/>
                <w:sz w:val="24"/>
                <w:szCs w:val="24"/>
                <w:lang w:val="en-US" w:eastAsia="zh-CN" w:bidi="ar-SA"/>
              </w:rPr>
              <w:t>备选流：用户无此权限；用户ID为空；用户ID不存在；用户身份不为访客；用户已被禁用。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7" w:type="dxa"/>
          </w:tcPr>
          <w:p>
            <w:pPr>
              <w:pStyle w:val="22"/>
              <w:numPr>
                <w:ilvl w:val="0"/>
                <w:numId w:val="0"/>
              </w:numPr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17.</w:t>
            </w:r>
            <w:r>
              <w:rPr>
                <w:rFonts w:hint="eastAsia"/>
                <w:color w:val="auto"/>
              </w:rPr>
              <w:t>访客列表</w:t>
            </w:r>
          </w:p>
        </w:tc>
        <w:tc>
          <w:tcPr>
            <w:tcW w:w="6675" w:type="dxa"/>
          </w:tcPr>
          <w:p>
            <w:pPr>
              <w:pStyle w:val="22"/>
              <w:numPr>
                <w:ilvl w:val="0"/>
                <w:numId w:val="0"/>
              </w:numPr>
              <w:rPr>
                <w:rFonts w:hint="eastAsia" w:cstheme="minorBidi"/>
                <w:color w:val="auto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color w:val="auto"/>
                <w:kern w:val="2"/>
                <w:sz w:val="24"/>
                <w:szCs w:val="24"/>
                <w:lang w:val="en-US" w:eastAsia="zh-CN" w:bidi="ar-SA"/>
              </w:rPr>
              <w:t>基本流：提供用户ID，获取对应访客列表。</w:t>
            </w:r>
          </w:p>
          <w:p>
            <w:pPr>
              <w:pStyle w:val="22"/>
              <w:numPr>
                <w:ilvl w:val="0"/>
                <w:numId w:val="0"/>
              </w:numPr>
              <w:rPr>
                <w:rFonts w:hint="eastAsia" w:cstheme="minorBidi"/>
                <w:color w:val="auto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color w:val="auto"/>
                <w:kern w:val="2"/>
                <w:sz w:val="24"/>
                <w:szCs w:val="24"/>
                <w:lang w:val="en-US" w:eastAsia="zh-CN" w:bidi="ar-SA"/>
              </w:rPr>
              <w:t>备选流：用户无此权限；用户ID为空；用户ID不存在。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7" w:type="dxa"/>
          </w:tcPr>
          <w:p>
            <w:pPr>
              <w:pStyle w:val="22"/>
              <w:numPr>
                <w:ilvl w:val="0"/>
                <w:numId w:val="0"/>
              </w:numPr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18.</w:t>
            </w:r>
            <w:r>
              <w:rPr>
                <w:rFonts w:hint="eastAsia"/>
                <w:color w:val="auto"/>
              </w:rPr>
              <w:t>修改密码</w:t>
            </w:r>
          </w:p>
        </w:tc>
        <w:tc>
          <w:tcPr>
            <w:tcW w:w="6675" w:type="dxa"/>
          </w:tcPr>
          <w:p>
            <w:pPr>
              <w:pStyle w:val="22"/>
              <w:numPr>
                <w:ilvl w:val="0"/>
                <w:numId w:val="0"/>
              </w:numPr>
              <w:rPr>
                <w:rFonts w:hint="eastAsia" w:cstheme="minorBidi"/>
                <w:color w:val="auto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color w:val="auto"/>
                <w:kern w:val="2"/>
                <w:sz w:val="24"/>
                <w:szCs w:val="24"/>
                <w:lang w:val="en-US" w:eastAsia="zh-CN" w:bidi="ar-SA"/>
              </w:rPr>
              <w:t>基本流：提供旧密码和新密码，更新密码。</w:t>
            </w:r>
          </w:p>
          <w:p>
            <w:pPr>
              <w:pStyle w:val="22"/>
              <w:numPr>
                <w:ilvl w:val="0"/>
                <w:numId w:val="0"/>
              </w:numPr>
              <w:rPr>
                <w:rFonts w:hint="default" w:cstheme="minorBidi"/>
                <w:color w:val="auto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color w:val="auto"/>
                <w:kern w:val="2"/>
                <w:sz w:val="24"/>
                <w:szCs w:val="24"/>
                <w:lang w:val="en-US" w:eastAsia="zh-CN" w:bidi="ar-SA"/>
              </w:rPr>
              <w:t>备选流：旧密码错误；用户身份错误；旧密码或新密码非法；旧密码与新密码相同。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7" w:type="dxa"/>
          </w:tcPr>
          <w:p>
            <w:pPr>
              <w:pStyle w:val="22"/>
              <w:numPr>
                <w:ilvl w:val="0"/>
                <w:numId w:val="0"/>
              </w:numPr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19.</w:t>
            </w:r>
            <w:r>
              <w:rPr>
                <w:rFonts w:hint="eastAsia"/>
                <w:color w:val="auto"/>
              </w:rPr>
              <w:t>更新访客信息</w:t>
            </w:r>
          </w:p>
        </w:tc>
        <w:tc>
          <w:tcPr>
            <w:tcW w:w="6675" w:type="dxa"/>
          </w:tcPr>
          <w:p>
            <w:pPr>
              <w:pStyle w:val="22"/>
              <w:numPr>
                <w:ilvl w:val="0"/>
                <w:numId w:val="0"/>
              </w:numPr>
              <w:rPr>
                <w:rFonts w:hint="eastAsia" w:cstheme="minorBidi"/>
                <w:color w:val="auto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color w:val="auto"/>
                <w:kern w:val="2"/>
                <w:sz w:val="24"/>
                <w:szCs w:val="24"/>
                <w:lang w:val="en-US" w:eastAsia="zh-CN" w:bidi="ar-SA"/>
              </w:rPr>
              <w:t>基本流：提供姓名、手机号、紧急联系人姓名、紧急联系人手机号，</w:t>
            </w:r>
            <w:r>
              <w:rPr>
                <w:rFonts w:hint="eastAsia"/>
                <w:color w:val="auto"/>
              </w:rPr>
              <w:t>更新访客信息</w:t>
            </w:r>
            <w:r>
              <w:rPr>
                <w:rFonts w:hint="eastAsia" w:cstheme="minorBidi"/>
                <w:color w:val="auto"/>
                <w:kern w:val="2"/>
                <w:sz w:val="24"/>
                <w:szCs w:val="24"/>
                <w:lang w:val="en-US" w:eastAsia="zh-CN" w:bidi="ar-SA"/>
              </w:rPr>
              <w:t>。</w:t>
            </w:r>
          </w:p>
          <w:p>
            <w:pPr>
              <w:pStyle w:val="22"/>
              <w:numPr>
                <w:ilvl w:val="0"/>
                <w:numId w:val="0"/>
              </w:numPr>
              <w:rPr>
                <w:rFonts w:hint="eastAsia" w:cstheme="minorBidi"/>
                <w:color w:val="auto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color w:val="auto"/>
                <w:kern w:val="2"/>
                <w:sz w:val="24"/>
                <w:szCs w:val="24"/>
                <w:lang w:val="en-US" w:eastAsia="zh-CN" w:bidi="ar-SA"/>
              </w:rPr>
              <w:t>备选流：姓名、手机号、紧急联系人姓名或紧急联系人手机号为空；姓名、手机号、紧急联系人姓名或紧急联系人手机号非法；姓名、手机号、紧急联系人姓名、紧急联系人手机号均与以前相同；用户身份错误。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7" w:type="dxa"/>
          </w:tcPr>
          <w:p>
            <w:pPr>
              <w:pStyle w:val="22"/>
              <w:numPr>
                <w:ilvl w:val="0"/>
                <w:numId w:val="0"/>
              </w:numPr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20.</w:t>
            </w:r>
            <w:r>
              <w:rPr>
                <w:rFonts w:hint="eastAsia"/>
                <w:color w:val="auto"/>
              </w:rPr>
              <w:t>启用访客</w:t>
            </w:r>
          </w:p>
        </w:tc>
        <w:tc>
          <w:tcPr>
            <w:tcW w:w="6675" w:type="dxa"/>
          </w:tcPr>
          <w:p>
            <w:pPr>
              <w:pStyle w:val="22"/>
              <w:numPr>
                <w:ilvl w:val="0"/>
                <w:numId w:val="0"/>
              </w:numPr>
              <w:rPr>
                <w:rFonts w:hint="eastAsia" w:cstheme="minorBidi"/>
                <w:color w:val="auto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color w:val="auto"/>
                <w:kern w:val="2"/>
                <w:sz w:val="24"/>
                <w:szCs w:val="24"/>
                <w:lang w:val="en-US" w:eastAsia="zh-CN" w:bidi="ar-SA"/>
              </w:rPr>
              <w:t>基本流：提供用户ID，启用对应用户。</w:t>
            </w:r>
          </w:p>
          <w:p>
            <w:pPr>
              <w:pStyle w:val="22"/>
              <w:numPr>
                <w:ilvl w:val="0"/>
                <w:numId w:val="0"/>
              </w:numPr>
              <w:rPr>
                <w:rFonts w:hint="eastAsia"/>
                <w:color w:val="auto"/>
              </w:rPr>
            </w:pPr>
            <w:r>
              <w:rPr>
                <w:rFonts w:hint="eastAsia" w:cstheme="minorBidi"/>
                <w:color w:val="auto"/>
                <w:kern w:val="2"/>
                <w:sz w:val="24"/>
                <w:szCs w:val="24"/>
                <w:lang w:val="en-US" w:eastAsia="zh-CN" w:bidi="ar-SA"/>
              </w:rPr>
              <w:t>备选流：用户无此权限；用户ID为空；用户ID不存在；用户身份不为访客；用户未被禁用。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7" w:type="dxa"/>
          </w:tcPr>
          <w:p>
            <w:pPr>
              <w:pStyle w:val="22"/>
              <w:numPr>
                <w:ilvl w:val="0"/>
                <w:numId w:val="0"/>
              </w:numPr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21.</w:t>
            </w:r>
            <w:r>
              <w:rPr>
                <w:rFonts w:hint="eastAsia"/>
                <w:color w:val="auto"/>
              </w:rPr>
              <w:t>修改咨询师最大咨询人数</w:t>
            </w:r>
          </w:p>
        </w:tc>
        <w:tc>
          <w:tcPr>
            <w:tcW w:w="6675" w:type="dxa"/>
          </w:tcPr>
          <w:p>
            <w:pPr>
              <w:pStyle w:val="22"/>
              <w:numPr>
                <w:ilvl w:val="0"/>
                <w:numId w:val="0"/>
              </w:numPr>
              <w:rPr>
                <w:rFonts w:hint="eastAsia" w:cstheme="minorBidi"/>
                <w:color w:val="auto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color w:val="auto"/>
                <w:kern w:val="2"/>
                <w:sz w:val="24"/>
                <w:szCs w:val="24"/>
                <w:lang w:val="en-US" w:eastAsia="zh-CN" w:bidi="ar-SA"/>
              </w:rPr>
              <w:t>基本流：提供最大咨询数量，更改</w:t>
            </w:r>
            <w:r>
              <w:rPr>
                <w:rFonts w:hint="eastAsia"/>
                <w:color w:val="auto"/>
              </w:rPr>
              <w:t>咨询师最大咨询人数</w:t>
            </w:r>
            <w:r>
              <w:rPr>
                <w:rFonts w:hint="eastAsia" w:cstheme="minorBidi"/>
                <w:color w:val="auto"/>
                <w:kern w:val="2"/>
                <w:sz w:val="24"/>
                <w:szCs w:val="24"/>
                <w:lang w:val="en-US" w:eastAsia="zh-CN" w:bidi="ar-SA"/>
              </w:rPr>
              <w:t>。</w:t>
            </w:r>
          </w:p>
          <w:p>
            <w:pPr>
              <w:pStyle w:val="22"/>
              <w:numPr>
                <w:ilvl w:val="0"/>
                <w:numId w:val="0"/>
              </w:numPr>
              <w:rPr>
                <w:rFonts w:hint="default"/>
                <w:color w:val="auto"/>
                <w:lang w:val="en-US"/>
              </w:rPr>
            </w:pPr>
            <w:r>
              <w:rPr>
                <w:rFonts w:hint="eastAsia" w:cstheme="minorBidi"/>
                <w:color w:val="auto"/>
                <w:kern w:val="2"/>
                <w:sz w:val="24"/>
                <w:szCs w:val="24"/>
                <w:lang w:val="en-US" w:eastAsia="zh-CN" w:bidi="ar-SA"/>
              </w:rPr>
              <w:t>备选流：最大咨询数量过大；最大咨询数量为负数。</w:t>
            </w:r>
          </w:p>
        </w:tc>
      </w:tr>
      <w:bookmarkEnd w:id="23"/>
      <w:bookmarkEnd w:id="24"/>
      <w:bookmarkEnd w:id="25"/>
      <w:bookmarkEnd w:id="26"/>
    </w:tbl>
    <w:p>
      <w:pPr>
        <w:rPr>
          <w:rFonts w:hint="eastAsia"/>
          <w:b/>
          <w:bCs/>
          <w:color w:val="auto"/>
        </w:rPr>
      </w:pPr>
      <w:r>
        <w:rPr>
          <w:rFonts w:hint="eastAsia"/>
          <w:b/>
          <w:bCs/>
          <w:color w:val="auto"/>
        </w:rPr>
        <w:t>排班相关：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0"/>
        <w:gridCol w:w="66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0" w:type="dxa"/>
          </w:tcPr>
          <w:p>
            <w:pPr>
              <w:pStyle w:val="22"/>
              <w:numPr>
                <w:ilvl w:val="0"/>
                <w:numId w:val="0"/>
              </w:numPr>
              <w:rPr>
                <w:rFonts w:hint="default" w:eastAsiaTheme="minorEastAsia"/>
                <w:b/>
                <w:bCs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1.</w:t>
            </w:r>
            <w:r>
              <w:rPr>
                <w:rFonts w:hint="eastAsia"/>
                <w:color w:val="auto"/>
              </w:rPr>
              <w:t>创建排班</w:t>
            </w:r>
          </w:p>
        </w:tc>
        <w:tc>
          <w:tcPr>
            <w:tcW w:w="6692" w:type="dxa"/>
          </w:tcPr>
          <w:p>
            <w:pPr>
              <w:pStyle w:val="22"/>
              <w:numPr>
                <w:ilvl w:val="0"/>
                <w:numId w:val="0"/>
              </w:numPr>
              <w:rPr>
                <w:rFonts w:hint="default" w:cstheme="minorBidi"/>
                <w:color w:val="auto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color w:val="auto"/>
                <w:kern w:val="2"/>
                <w:sz w:val="24"/>
                <w:szCs w:val="24"/>
                <w:lang w:val="en-US" w:eastAsia="zh-CN" w:bidi="ar-SA"/>
              </w:rPr>
              <w:t>基本流：提供排班时间，用户id列表，用户类型，创建排班。</w:t>
            </w:r>
          </w:p>
          <w:p>
            <w:pPr>
              <w:rPr>
                <w:rFonts w:hint="default"/>
                <w:b/>
                <w:bCs/>
                <w:color w:val="auto"/>
                <w:sz w:val="15"/>
                <w:szCs w:val="15"/>
                <w:vertAlign w:val="baseline"/>
                <w:lang w:val="en-US"/>
              </w:rPr>
            </w:pPr>
            <w:r>
              <w:rPr>
                <w:rFonts w:hint="eastAsia" w:cstheme="minorBidi"/>
                <w:color w:val="auto"/>
                <w:kern w:val="2"/>
                <w:sz w:val="24"/>
                <w:szCs w:val="24"/>
                <w:lang w:val="en-US" w:eastAsia="zh-CN" w:bidi="ar-SA"/>
              </w:rPr>
              <w:t>备选流：用户id列表为空；用户ID不存在；用户类型不合法；排班时间不合法。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0" w:type="dxa"/>
          </w:tcPr>
          <w:p>
            <w:pPr>
              <w:pStyle w:val="22"/>
              <w:numPr>
                <w:ilvl w:val="0"/>
                <w:numId w:val="0"/>
              </w:numPr>
              <w:rPr>
                <w:rFonts w:hint="default" w:eastAsiaTheme="minorEastAsia"/>
                <w:b/>
                <w:bCs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2.</w:t>
            </w:r>
            <w:r>
              <w:rPr>
                <w:rFonts w:hint="eastAsia"/>
                <w:color w:val="auto"/>
              </w:rPr>
              <w:t>批量排班</w:t>
            </w:r>
          </w:p>
        </w:tc>
        <w:tc>
          <w:tcPr>
            <w:tcW w:w="6692" w:type="dxa"/>
          </w:tcPr>
          <w:p>
            <w:pPr>
              <w:pStyle w:val="22"/>
              <w:numPr>
                <w:ilvl w:val="0"/>
                <w:numId w:val="0"/>
              </w:numPr>
              <w:rPr>
                <w:rFonts w:hint="default" w:cstheme="minorBidi"/>
                <w:color w:val="auto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color w:val="auto"/>
                <w:kern w:val="2"/>
                <w:sz w:val="24"/>
                <w:szCs w:val="24"/>
                <w:lang w:val="en-US" w:eastAsia="zh-CN" w:bidi="ar-SA"/>
              </w:rPr>
              <w:t>基本流：提供排班日列表，用户id列表，用户类型，批量排班。</w:t>
            </w:r>
          </w:p>
          <w:p>
            <w:pPr>
              <w:rPr>
                <w:rFonts w:hint="eastAsia"/>
                <w:b/>
                <w:bCs/>
                <w:color w:val="auto"/>
                <w:sz w:val="15"/>
                <w:szCs w:val="15"/>
                <w:vertAlign w:val="baseline"/>
              </w:rPr>
            </w:pPr>
            <w:r>
              <w:rPr>
                <w:rFonts w:hint="eastAsia" w:cstheme="minorBidi"/>
                <w:color w:val="auto"/>
                <w:kern w:val="2"/>
                <w:sz w:val="24"/>
                <w:szCs w:val="24"/>
                <w:lang w:val="en-US" w:eastAsia="zh-CN" w:bidi="ar-SA"/>
              </w:rPr>
              <w:t>备选流：排班日不合法；排班日为空；用户id列表为空；用户ID不存在；用户类型不合法。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0" w:type="dxa"/>
          </w:tcPr>
          <w:p>
            <w:pPr>
              <w:pStyle w:val="22"/>
              <w:numPr>
                <w:ilvl w:val="0"/>
                <w:numId w:val="0"/>
              </w:numPr>
              <w:rPr>
                <w:rFonts w:hint="eastAsia"/>
                <w:b/>
                <w:bCs/>
                <w:color w:val="auto"/>
                <w:sz w:val="15"/>
                <w:szCs w:val="15"/>
                <w:vertAlign w:val="baseline"/>
              </w:rPr>
            </w:pPr>
            <w:r>
              <w:rPr>
                <w:rFonts w:hint="eastAsia"/>
                <w:color w:val="auto"/>
                <w:lang w:val="en-US" w:eastAsia="zh-CN"/>
              </w:rPr>
              <w:t>3.</w:t>
            </w:r>
            <w:r>
              <w:rPr>
                <w:rFonts w:hint="eastAsia"/>
                <w:color w:val="auto"/>
              </w:rPr>
              <w:t>获取当天在线的值班人员</w:t>
            </w:r>
          </w:p>
        </w:tc>
        <w:tc>
          <w:tcPr>
            <w:tcW w:w="6692" w:type="dxa"/>
          </w:tcPr>
          <w:p>
            <w:pPr>
              <w:pStyle w:val="22"/>
              <w:numPr>
                <w:ilvl w:val="0"/>
                <w:numId w:val="0"/>
              </w:numPr>
              <w:rPr>
                <w:rFonts w:hint="default" w:cstheme="minorBidi"/>
                <w:color w:val="auto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color w:val="auto"/>
                <w:kern w:val="2"/>
                <w:sz w:val="24"/>
                <w:szCs w:val="24"/>
                <w:lang w:val="en-US" w:eastAsia="zh-CN" w:bidi="ar-SA"/>
              </w:rPr>
              <w:t>基本流：提供日期，用户类型，在线状态（可选）、页码（可选）、数量（可选），</w:t>
            </w:r>
            <w:r>
              <w:rPr>
                <w:rFonts w:hint="eastAsia"/>
                <w:color w:val="auto"/>
              </w:rPr>
              <w:t>获取当天在线的值班人员</w:t>
            </w:r>
            <w:r>
              <w:rPr>
                <w:rFonts w:hint="eastAsia" w:cstheme="minorBidi"/>
                <w:color w:val="auto"/>
                <w:kern w:val="2"/>
                <w:sz w:val="24"/>
                <w:szCs w:val="24"/>
                <w:lang w:val="en-US" w:eastAsia="zh-CN" w:bidi="ar-SA"/>
              </w:rPr>
              <w:t>。</w:t>
            </w:r>
          </w:p>
          <w:p>
            <w:pPr>
              <w:rPr>
                <w:rFonts w:hint="eastAsia"/>
                <w:b/>
                <w:bCs/>
                <w:color w:val="auto"/>
                <w:sz w:val="15"/>
                <w:szCs w:val="15"/>
                <w:vertAlign w:val="baseline"/>
              </w:rPr>
            </w:pPr>
            <w:r>
              <w:rPr>
                <w:rFonts w:hint="eastAsia" w:cstheme="minorBidi"/>
                <w:color w:val="auto"/>
                <w:kern w:val="2"/>
                <w:sz w:val="24"/>
                <w:szCs w:val="24"/>
                <w:lang w:val="en-US" w:eastAsia="zh-CN" w:bidi="ar-SA"/>
              </w:rPr>
              <w:t>备选流：日期不合法；日期为空；用户类型为空；用户类型不合法；在线状态非法；页码非正整数；数量过大；页码过大。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0" w:type="dxa"/>
          </w:tcPr>
          <w:p>
            <w:pPr>
              <w:rPr>
                <w:rFonts w:hint="eastAsia"/>
                <w:b/>
                <w:bCs/>
                <w:color w:val="auto"/>
                <w:sz w:val="15"/>
                <w:szCs w:val="15"/>
                <w:vertAlign w:val="baseline"/>
              </w:rPr>
            </w:pPr>
            <w:r>
              <w:rPr>
                <w:rFonts w:hint="eastAsia"/>
                <w:color w:val="auto"/>
                <w:lang w:val="en-US" w:eastAsia="zh-CN"/>
              </w:rPr>
              <w:t>4.</w:t>
            </w:r>
            <w:r>
              <w:rPr>
                <w:rFonts w:hint="eastAsia"/>
                <w:color w:val="auto"/>
              </w:rPr>
              <w:t>移除咨询师/督导排班记录</w:t>
            </w:r>
          </w:p>
        </w:tc>
        <w:tc>
          <w:tcPr>
            <w:tcW w:w="6692" w:type="dxa"/>
          </w:tcPr>
          <w:p>
            <w:pPr>
              <w:rPr>
                <w:rFonts w:hint="default" w:cstheme="minorBidi"/>
                <w:color w:val="auto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color w:val="auto"/>
                <w:kern w:val="2"/>
                <w:sz w:val="24"/>
                <w:szCs w:val="24"/>
                <w:lang w:val="en-US" w:eastAsia="zh-CN" w:bidi="ar-SA"/>
              </w:rPr>
              <w:t>基本流：提供排班记录id，删除对应排班记录。</w:t>
            </w:r>
          </w:p>
          <w:p>
            <w:pPr>
              <w:rPr>
                <w:rFonts w:hint="default" w:cstheme="minorBidi"/>
                <w:color w:val="auto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color w:val="auto"/>
                <w:kern w:val="2"/>
                <w:sz w:val="24"/>
                <w:szCs w:val="24"/>
                <w:lang w:val="en-US" w:eastAsia="zh-CN" w:bidi="ar-SA"/>
              </w:rPr>
              <w:t>备选流：排班记录id不存在。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0" w:type="dxa"/>
          </w:tcPr>
          <w:p>
            <w:pPr>
              <w:pStyle w:val="22"/>
              <w:numPr>
                <w:ilvl w:val="0"/>
                <w:numId w:val="0"/>
              </w:numPr>
              <w:rPr>
                <w:rFonts w:hint="default" w:eastAsiaTheme="minorEastAsia"/>
                <w:b/>
                <w:bCs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5.创建会话</w:t>
            </w:r>
          </w:p>
        </w:tc>
        <w:tc>
          <w:tcPr>
            <w:tcW w:w="6692" w:type="dxa"/>
          </w:tcPr>
          <w:p>
            <w:pPr>
              <w:rPr>
                <w:rFonts w:hint="default" w:cstheme="minorBidi"/>
                <w:color w:val="auto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color w:val="auto"/>
                <w:kern w:val="2"/>
                <w:sz w:val="24"/>
                <w:szCs w:val="24"/>
                <w:lang w:val="en-US" w:eastAsia="zh-CN" w:bidi="ar-SA"/>
              </w:rPr>
              <w:t>基本流：提供咨询师id，创建会话。</w:t>
            </w:r>
          </w:p>
          <w:p>
            <w:pPr>
              <w:rPr>
                <w:rFonts w:hint="default"/>
                <w:b/>
                <w:bCs/>
                <w:color w:val="auto"/>
                <w:sz w:val="15"/>
                <w:szCs w:val="15"/>
                <w:vertAlign w:val="baseline"/>
                <w:lang w:val="en-US"/>
              </w:rPr>
            </w:pPr>
            <w:r>
              <w:rPr>
                <w:rFonts w:hint="eastAsia" w:cstheme="minorBidi"/>
                <w:color w:val="auto"/>
                <w:kern w:val="2"/>
                <w:sz w:val="24"/>
                <w:szCs w:val="24"/>
                <w:lang w:val="en-US" w:eastAsia="zh-CN" w:bidi="ar-SA"/>
              </w:rPr>
              <w:t>备选流：咨询师id不存在；咨询师id为空。</w:t>
            </w:r>
          </w:p>
        </w:tc>
      </w:tr>
    </w:tbl>
    <w:p>
      <w:pPr>
        <w:pStyle w:val="22"/>
        <w:numPr>
          <w:ilvl w:val="0"/>
          <w:numId w:val="0"/>
        </w:numPr>
        <w:rPr>
          <w:rFonts w:hint="default" w:eastAsiaTheme="minorEastAsia"/>
          <w:color w:val="auto"/>
          <w:lang w:val="en-US" w:eastAsia="zh-CN"/>
        </w:rPr>
      </w:pPr>
    </w:p>
    <w:p>
      <w:pPr>
        <w:rPr>
          <w:rFonts w:hint="eastAsia"/>
          <w:b/>
          <w:bCs/>
          <w:color w:val="auto"/>
        </w:rPr>
      </w:pPr>
      <w:r>
        <w:rPr>
          <w:rFonts w:hint="eastAsia"/>
          <w:b/>
          <w:bCs/>
          <w:color w:val="auto"/>
        </w:rPr>
        <w:t>会话相关：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1"/>
        <w:gridCol w:w="6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1" w:type="dxa"/>
          </w:tcPr>
          <w:p>
            <w:pPr>
              <w:pStyle w:val="22"/>
              <w:numPr>
                <w:ilvl w:val="0"/>
                <w:numId w:val="0"/>
              </w:numPr>
              <w:rPr>
                <w:rFonts w:hint="eastAsia"/>
                <w:b/>
                <w:bCs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lang w:val="en-US" w:eastAsia="zh-CN"/>
              </w:rPr>
              <w:t>1.</w:t>
            </w:r>
            <w:r>
              <w:rPr>
                <w:rFonts w:hint="eastAsia"/>
                <w:color w:val="auto"/>
              </w:rPr>
              <w:t>创建会话</w:t>
            </w:r>
          </w:p>
        </w:tc>
        <w:tc>
          <w:tcPr>
            <w:tcW w:w="6701" w:type="dxa"/>
          </w:tcPr>
          <w:p>
            <w:pPr>
              <w:rPr>
                <w:rFonts w:hint="default" w:cstheme="minorBidi"/>
                <w:color w:val="auto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color w:val="auto"/>
                <w:kern w:val="2"/>
                <w:sz w:val="24"/>
                <w:szCs w:val="24"/>
                <w:lang w:val="en-US" w:eastAsia="zh-CN" w:bidi="ar-SA"/>
              </w:rPr>
              <w:t>基本流：提供咨询师id，创建会话。</w:t>
            </w:r>
          </w:p>
          <w:p>
            <w:pPr>
              <w:rPr>
                <w:rFonts w:hint="eastAsia"/>
                <w:b/>
                <w:bCs/>
                <w:color w:val="auto"/>
                <w:vertAlign w:val="baseline"/>
              </w:rPr>
            </w:pPr>
            <w:r>
              <w:rPr>
                <w:rFonts w:hint="eastAsia" w:cstheme="minorBidi"/>
                <w:color w:val="auto"/>
                <w:kern w:val="2"/>
                <w:sz w:val="24"/>
                <w:szCs w:val="24"/>
                <w:lang w:val="en-US" w:eastAsia="zh-CN" w:bidi="ar-SA"/>
              </w:rPr>
              <w:t>备选流：咨询师id不存在；咨询师id为空。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1" w:type="dxa"/>
          </w:tcPr>
          <w:p>
            <w:pPr>
              <w:pStyle w:val="22"/>
              <w:numPr>
                <w:ilvl w:val="0"/>
                <w:numId w:val="0"/>
              </w:numPr>
              <w:rPr>
                <w:rFonts w:hint="eastAsia"/>
                <w:b/>
                <w:bCs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lang w:val="en-US" w:eastAsia="zh-CN"/>
              </w:rPr>
              <w:t>2.</w:t>
            </w:r>
            <w:r>
              <w:rPr>
                <w:rFonts w:hint="eastAsia"/>
                <w:color w:val="auto"/>
              </w:rPr>
              <w:t>结束会话</w:t>
            </w:r>
          </w:p>
        </w:tc>
        <w:tc>
          <w:tcPr>
            <w:tcW w:w="6701" w:type="dxa"/>
          </w:tcPr>
          <w:p>
            <w:pPr>
              <w:rPr>
                <w:rFonts w:hint="default" w:cstheme="minorBidi"/>
                <w:color w:val="auto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color w:val="auto"/>
                <w:kern w:val="2"/>
                <w:sz w:val="24"/>
                <w:szCs w:val="24"/>
                <w:lang w:val="en-US" w:eastAsia="zh-CN" w:bidi="ar-SA"/>
              </w:rPr>
              <w:t>基本流：提供会话id，结束会话。</w:t>
            </w: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/>
              </w:rPr>
            </w:pPr>
            <w:r>
              <w:rPr>
                <w:rFonts w:hint="eastAsia" w:cstheme="minorBidi"/>
                <w:color w:val="auto"/>
                <w:kern w:val="2"/>
                <w:sz w:val="24"/>
                <w:szCs w:val="24"/>
                <w:lang w:val="en-US" w:eastAsia="zh-CN" w:bidi="ar-SA"/>
              </w:rPr>
              <w:t>备选流：会话id不存在；会话id为空；会话已结束。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1" w:type="dxa"/>
          </w:tcPr>
          <w:p>
            <w:pPr>
              <w:pStyle w:val="22"/>
              <w:numPr>
                <w:ilvl w:val="0"/>
                <w:numId w:val="0"/>
              </w:numPr>
              <w:rPr>
                <w:rFonts w:hint="eastAsia"/>
                <w:b/>
                <w:bCs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lang w:val="en-US" w:eastAsia="zh-CN"/>
              </w:rPr>
              <w:t>3.</w:t>
            </w:r>
            <w:r>
              <w:rPr>
                <w:rFonts w:hint="eastAsia"/>
                <w:color w:val="auto"/>
              </w:rPr>
              <w:t>咨询师在会话中请求督导</w:t>
            </w:r>
          </w:p>
        </w:tc>
        <w:tc>
          <w:tcPr>
            <w:tcW w:w="6701" w:type="dxa"/>
          </w:tcPr>
          <w:p>
            <w:pPr>
              <w:rPr>
                <w:rFonts w:hint="default" w:cstheme="minorBidi"/>
                <w:color w:val="auto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color w:val="auto"/>
                <w:kern w:val="2"/>
                <w:sz w:val="24"/>
                <w:szCs w:val="24"/>
                <w:lang w:val="en-US" w:eastAsia="zh-CN" w:bidi="ar-SA"/>
              </w:rPr>
              <w:t>基本流：提供会话id，督导id，</w:t>
            </w:r>
            <w:r>
              <w:rPr>
                <w:rFonts w:hint="eastAsia"/>
                <w:color w:val="auto"/>
              </w:rPr>
              <w:t>请求督导</w:t>
            </w:r>
            <w:r>
              <w:rPr>
                <w:rFonts w:hint="eastAsia" w:cstheme="minorBidi"/>
                <w:color w:val="auto"/>
                <w:kern w:val="2"/>
                <w:sz w:val="24"/>
                <w:szCs w:val="24"/>
                <w:lang w:val="en-US" w:eastAsia="zh-CN" w:bidi="ar-SA"/>
              </w:rPr>
              <w:t>。</w:t>
            </w:r>
          </w:p>
          <w:p>
            <w:pPr>
              <w:rPr>
                <w:rFonts w:hint="eastAsia"/>
                <w:b/>
                <w:bCs/>
                <w:color w:val="auto"/>
                <w:vertAlign w:val="baseline"/>
              </w:rPr>
            </w:pPr>
            <w:r>
              <w:rPr>
                <w:rFonts w:hint="eastAsia" w:cstheme="minorBidi"/>
                <w:color w:val="auto"/>
                <w:kern w:val="2"/>
                <w:sz w:val="24"/>
                <w:szCs w:val="24"/>
                <w:lang w:val="en-US" w:eastAsia="zh-CN" w:bidi="ar-SA"/>
              </w:rPr>
              <w:t>备选流：会话id不存在；会话id为空；督导id不存在；督导id为空；督导繁忙；用户身份错误；会话已结束。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1" w:type="dxa"/>
          </w:tcPr>
          <w:p>
            <w:pPr>
              <w:pStyle w:val="22"/>
              <w:numPr>
                <w:ilvl w:val="0"/>
                <w:numId w:val="0"/>
              </w:numPr>
              <w:rPr>
                <w:rFonts w:hint="eastAsia"/>
                <w:b/>
                <w:bCs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lang w:val="en-US" w:eastAsia="zh-CN"/>
              </w:rPr>
              <w:t>4.</w:t>
            </w:r>
            <w:r>
              <w:rPr>
                <w:rFonts w:hint="eastAsia"/>
                <w:color w:val="auto"/>
              </w:rPr>
              <w:t>获取咨询记录</w:t>
            </w:r>
          </w:p>
        </w:tc>
        <w:tc>
          <w:tcPr>
            <w:tcW w:w="6701" w:type="dxa"/>
          </w:tcPr>
          <w:p>
            <w:pPr>
              <w:rPr>
                <w:rFonts w:hint="default" w:cstheme="minorBidi"/>
                <w:color w:val="auto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color w:val="auto"/>
                <w:kern w:val="2"/>
                <w:sz w:val="24"/>
                <w:szCs w:val="24"/>
                <w:lang w:val="en-US" w:eastAsia="zh-CN" w:bidi="ar-SA"/>
              </w:rPr>
              <w:t>基本流：提供访客姓名，咨询师姓名，</w:t>
            </w:r>
            <w:r>
              <w:rPr>
                <w:rFonts w:hint="eastAsia"/>
                <w:color w:val="auto"/>
                <w:lang w:val="en-US" w:eastAsia="zh-CN"/>
              </w:rPr>
              <w:t>开始时间、结束时间、排序依据、顺序、页码、页面大小（均可选），</w:t>
            </w:r>
            <w:r>
              <w:rPr>
                <w:rFonts w:hint="eastAsia"/>
                <w:color w:val="auto"/>
              </w:rPr>
              <w:t>获取咨询记录</w:t>
            </w:r>
            <w:r>
              <w:rPr>
                <w:rFonts w:hint="eastAsia" w:cstheme="minorBidi"/>
                <w:color w:val="auto"/>
                <w:kern w:val="2"/>
                <w:sz w:val="24"/>
                <w:szCs w:val="24"/>
                <w:lang w:val="en-US" w:eastAsia="zh-CN" w:bidi="ar-SA"/>
              </w:rPr>
              <w:t>。</w:t>
            </w: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/>
              </w:rPr>
            </w:pPr>
            <w:r>
              <w:rPr>
                <w:rFonts w:hint="eastAsia" w:cstheme="minorBidi"/>
                <w:color w:val="auto"/>
                <w:kern w:val="2"/>
                <w:sz w:val="24"/>
                <w:szCs w:val="24"/>
                <w:lang w:val="en-US" w:eastAsia="zh-CN" w:bidi="ar-SA"/>
              </w:rPr>
              <w:t>备选流：访客姓名非法；咨询师姓名非法；访客不存在；咨询师不存在；开始时间非法；结束时间非法；</w:t>
            </w:r>
            <w:r>
              <w:rPr>
                <w:rFonts w:hint="eastAsia"/>
                <w:color w:val="auto"/>
                <w:lang w:val="en-US" w:eastAsia="zh-CN"/>
              </w:rPr>
              <w:t>排序依据</w:t>
            </w:r>
            <w:r>
              <w:rPr>
                <w:rFonts w:hint="eastAsia" w:cstheme="minorBidi"/>
                <w:color w:val="auto"/>
                <w:kern w:val="2"/>
                <w:sz w:val="24"/>
                <w:szCs w:val="24"/>
                <w:lang w:val="en-US" w:eastAsia="zh-CN" w:bidi="ar-SA"/>
              </w:rPr>
              <w:t>非法；</w:t>
            </w:r>
            <w:r>
              <w:rPr>
                <w:rFonts w:hint="eastAsia"/>
                <w:color w:val="auto"/>
                <w:lang w:val="en-US" w:eastAsia="zh-CN"/>
              </w:rPr>
              <w:t>顺序非法；</w:t>
            </w:r>
            <w:r>
              <w:rPr>
                <w:rFonts w:hint="eastAsia" w:cstheme="minorBidi"/>
                <w:color w:val="auto"/>
                <w:kern w:val="2"/>
                <w:sz w:val="24"/>
                <w:szCs w:val="24"/>
                <w:lang w:val="en-US" w:eastAsia="zh-CN" w:bidi="ar-SA"/>
              </w:rPr>
              <w:t>页码非正整数；数量过大；页码过大。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1" w:type="dxa"/>
          </w:tcPr>
          <w:p>
            <w:pPr>
              <w:pStyle w:val="22"/>
              <w:numPr>
                <w:ilvl w:val="0"/>
                <w:numId w:val="0"/>
              </w:numPr>
              <w:rPr>
                <w:rFonts w:hint="default" w:eastAsiaTheme="minorEastAsia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5.</w:t>
            </w:r>
            <w:r>
              <w:rPr>
                <w:rFonts w:hint="eastAsia"/>
                <w:color w:val="auto"/>
              </w:rPr>
              <w:t>获取小程序当前用户会话</w:t>
            </w:r>
          </w:p>
        </w:tc>
        <w:tc>
          <w:tcPr>
            <w:tcW w:w="6701" w:type="dxa"/>
          </w:tcPr>
          <w:p>
            <w:pPr>
              <w:rPr>
                <w:rFonts w:hint="eastAsia" w:eastAsiaTheme="minorEastAsia"/>
                <w:color w:val="auto"/>
                <w:lang w:eastAsia="zh-CN"/>
              </w:rPr>
            </w:pPr>
            <w:r>
              <w:rPr>
                <w:rFonts w:hint="eastAsia" w:cstheme="minorBidi"/>
                <w:color w:val="auto"/>
                <w:kern w:val="2"/>
                <w:sz w:val="24"/>
                <w:szCs w:val="24"/>
                <w:lang w:val="en-US" w:eastAsia="zh-CN" w:bidi="ar-SA"/>
              </w:rPr>
              <w:t>基本流：提供openID，</w:t>
            </w:r>
            <w:r>
              <w:rPr>
                <w:rFonts w:hint="eastAsia"/>
                <w:color w:val="auto"/>
              </w:rPr>
              <w:t>获取小程序当前用户会话</w:t>
            </w:r>
            <w:r>
              <w:rPr>
                <w:rFonts w:hint="eastAsia"/>
                <w:color w:val="auto"/>
                <w:lang w:eastAsia="zh-CN"/>
              </w:rPr>
              <w:t>。</w:t>
            </w:r>
          </w:p>
          <w:p>
            <w:pPr>
              <w:rPr>
                <w:rFonts w:hint="default"/>
                <w:color w:val="auto"/>
                <w:lang w:val="en-US"/>
              </w:rPr>
            </w:pPr>
            <w:r>
              <w:rPr>
                <w:rFonts w:hint="eastAsia" w:cstheme="minorBidi"/>
                <w:color w:val="auto"/>
                <w:kern w:val="2"/>
                <w:sz w:val="24"/>
                <w:szCs w:val="24"/>
                <w:lang w:val="en-US" w:eastAsia="zh-CN" w:bidi="ar-SA"/>
              </w:rPr>
              <w:t>备选流：用户未登录。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1" w:type="dxa"/>
          </w:tcPr>
          <w:p>
            <w:pPr>
              <w:pStyle w:val="22"/>
              <w:numPr>
                <w:ilvl w:val="0"/>
                <w:numId w:val="0"/>
              </w:numPr>
              <w:rPr>
                <w:rFonts w:hint="default" w:eastAsiaTheme="minorEastAsia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6.</w:t>
            </w:r>
            <w:r>
              <w:rPr>
                <w:rFonts w:hint="eastAsia"/>
                <w:color w:val="auto"/>
              </w:rPr>
              <w:t>统计七日咨询数量</w:t>
            </w:r>
          </w:p>
        </w:tc>
        <w:tc>
          <w:tcPr>
            <w:tcW w:w="6701" w:type="dxa"/>
          </w:tcPr>
          <w:p>
            <w:pPr>
              <w:rPr>
                <w:rFonts w:hint="eastAsia"/>
                <w:b/>
                <w:bCs/>
                <w:color w:val="auto"/>
                <w:vertAlign w:val="baseline"/>
              </w:rPr>
            </w:pPr>
            <w:r>
              <w:rPr>
                <w:rFonts w:hint="eastAsia" w:cstheme="minorBidi"/>
                <w:color w:val="auto"/>
                <w:kern w:val="2"/>
                <w:sz w:val="24"/>
                <w:szCs w:val="24"/>
                <w:lang w:val="en-US" w:eastAsia="zh-CN" w:bidi="ar-SA"/>
              </w:rPr>
              <w:t>基本流：</w:t>
            </w:r>
            <w:r>
              <w:rPr>
                <w:rFonts w:hint="eastAsia"/>
                <w:color w:val="auto"/>
              </w:rPr>
              <w:t>获取七日咨询数量</w:t>
            </w:r>
            <w:r>
              <w:rPr>
                <w:rFonts w:hint="eastAsia"/>
                <w:color w:val="auto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1" w:type="dxa"/>
          </w:tcPr>
          <w:p>
            <w:pPr>
              <w:pStyle w:val="22"/>
              <w:numPr>
                <w:ilvl w:val="0"/>
                <w:numId w:val="0"/>
              </w:numPr>
              <w:rPr>
                <w:rFonts w:hint="eastAsia"/>
                <w:b/>
                <w:bCs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lang w:val="en-US" w:eastAsia="zh-CN"/>
              </w:rPr>
              <w:t>7.</w:t>
            </w:r>
            <w:r>
              <w:rPr>
                <w:rFonts w:hint="eastAsia"/>
                <w:color w:val="auto"/>
              </w:rPr>
              <w:t>获取当月咨询数排行</w:t>
            </w:r>
          </w:p>
        </w:tc>
        <w:tc>
          <w:tcPr>
            <w:tcW w:w="6701" w:type="dxa"/>
          </w:tcPr>
          <w:p>
            <w:pPr>
              <w:rPr>
                <w:rFonts w:hint="eastAsia" w:eastAsiaTheme="minorEastAsia"/>
                <w:b/>
                <w:bCs/>
                <w:color w:val="auto"/>
                <w:vertAlign w:val="baseline"/>
                <w:lang w:eastAsia="zh-CN"/>
              </w:rPr>
            </w:pPr>
            <w:r>
              <w:rPr>
                <w:rFonts w:hint="eastAsia" w:cstheme="minorBidi"/>
                <w:color w:val="auto"/>
                <w:kern w:val="2"/>
                <w:sz w:val="24"/>
                <w:szCs w:val="24"/>
                <w:lang w:val="en-US" w:eastAsia="zh-CN" w:bidi="ar-SA"/>
              </w:rPr>
              <w:t>基本流：</w:t>
            </w:r>
            <w:r>
              <w:rPr>
                <w:rFonts w:hint="eastAsia"/>
                <w:color w:val="auto"/>
              </w:rPr>
              <w:t>获取当月咨询数排行</w:t>
            </w:r>
            <w:r>
              <w:rPr>
                <w:rFonts w:hint="eastAsia"/>
                <w:color w:val="auto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1" w:type="dxa"/>
          </w:tcPr>
          <w:p>
            <w:pPr>
              <w:pStyle w:val="22"/>
              <w:numPr>
                <w:ilvl w:val="0"/>
                <w:numId w:val="0"/>
              </w:num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8.</w:t>
            </w:r>
            <w:r>
              <w:rPr>
                <w:rFonts w:hint="eastAsia"/>
                <w:color w:val="auto"/>
              </w:rPr>
              <w:t>获取当月评价排行</w:t>
            </w:r>
          </w:p>
        </w:tc>
        <w:tc>
          <w:tcPr>
            <w:tcW w:w="6701" w:type="dxa"/>
          </w:tcPr>
          <w:p>
            <w:pPr>
              <w:rPr>
                <w:rFonts w:hint="eastAsia"/>
                <w:b/>
                <w:bCs/>
                <w:color w:val="auto"/>
                <w:vertAlign w:val="baseline"/>
              </w:rPr>
            </w:pPr>
            <w:r>
              <w:rPr>
                <w:rFonts w:hint="eastAsia" w:cstheme="minorBidi"/>
                <w:color w:val="auto"/>
                <w:kern w:val="2"/>
                <w:sz w:val="24"/>
                <w:szCs w:val="24"/>
                <w:lang w:val="en-US" w:eastAsia="zh-CN" w:bidi="ar-SA"/>
              </w:rPr>
              <w:t>基本流：</w:t>
            </w:r>
            <w:r>
              <w:rPr>
                <w:rFonts w:hint="eastAsia"/>
                <w:color w:val="auto"/>
              </w:rPr>
              <w:t>获取当月评价排行</w:t>
            </w:r>
            <w:r>
              <w:rPr>
                <w:rFonts w:hint="eastAsia"/>
                <w:color w:val="auto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1" w:type="dxa"/>
          </w:tcPr>
          <w:p>
            <w:pPr>
              <w:pStyle w:val="22"/>
              <w:numPr>
                <w:ilvl w:val="0"/>
                <w:numId w:val="0"/>
              </w:num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9.</w:t>
            </w:r>
            <w:r>
              <w:rPr>
                <w:rFonts w:hint="eastAsia"/>
                <w:color w:val="auto"/>
              </w:rPr>
              <w:t>查看当日咨询数量变化</w:t>
            </w:r>
          </w:p>
        </w:tc>
        <w:tc>
          <w:tcPr>
            <w:tcW w:w="6701" w:type="dxa"/>
          </w:tcPr>
          <w:p>
            <w:pPr>
              <w:rPr>
                <w:rFonts w:hint="eastAsia"/>
                <w:b/>
                <w:bCs/>
                <w:color w:val="auto"/>
                <w:vertAlign w:val="baseline"/>
              </w:rPr>
            </w:pPr>
            <w:r>
              <w:rPr>
                <w:rFonts w:hint="eastAsia" w:cstheme="minorBidi"/>
                <w:color w:val="auto"/>
                <w:kern w:val="2"/>
                <w:sz w:val="24"/>
                <w:szCs w:val="24"/>
                <w:lang w:val="en-US" w:eastAsia="zh-CN" w:bidi="ar-SA"/>
              </w:rPr>
              <w:t>基本流：</w:t>
            </w:r>
            <w:r>
              <w:rPr>
                <w:rFonts w:hint="eastAsia"/>
                <w:color w:val="auto"/>
              </w:rPr>
              <w:t>查看当日咨询数量变化</w:t>
            </w:r>
            <w:r>
              <w:rPr>
                <w:rFonts w:hint="eastAsia"/>
                <w:color w:val="auto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1" w:type="dxa"/>
          </w:tcPr>
          <w:p>
            <w:pPr>
              <w:pStyle w:val="22"/>
              <w:numPr>
                <w:ilvl w:val="0"/>
                <w:numId w:val="0"/>
              </w:num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10.</w:t>
            </w:r>
            <w:r>
              <w:rPr>
                <w:rFonts w:hint="eastAsia"/>
                <w:color w:val="auto"/>
              </w:rPr>
              <w:t>会话导出</w:t>
            </w:r>
          </w:p>
        </w:tc>
        <w:tc>
          <w:tcPr>
            <w:tcW w:w="6701" w:type="dxa"/>
          </w:tcPr>
          <w:p>
            <w:pPr>
              <w:rPr>
                <w:rFonts w:hint="eastAsia" w:eastAsiaTheme="minorEastAsia"/>
                <w:color w:val="auto"/>
                <w:lang w:eastAsia="zh-CN"/>
              </w:rPr>
            </w:pPr>
            <w:r>
              <w:rPr>
                <w:rFonts w:hint="eastAsia" w:cstheme="minorBidi"/>
                <w:color w:val="auto"/>
                <w:kern w:val="2"/>
                <w:sz w:val="24"/>
                <w:szCs w:val="24"/>
                <w:lang w:val="en-US" w:eastAsia="zh-CN" w:bidi="ar-SA"/>
              </w:rPr>
              <w:t>基本流：提供会话ID，</w:t>
            </w:r>
            <w:r>
              <w:rPr>
                <w:rFonts w:hint="eastAsia"/>
                <w:color w:val="auto"/>
                <w:lang w:val="en-US" w:eastAsia="zh-CN"/>
              </w:rPr>
              <w:t>将对应会话记录导出</w:t>
            </w:r>
            <w:r>
              <w:rPr>
                <w:rFonts w:hint="eastAsia"/>
                <w:color w:val="auto"/>
                <w:lang w:eastAsia="zh-CN"/>
              </w:rPr>
              <w:t>。</w:t>
            </w:r>
          </w:p>
          <w:p>
            <w:pPr>
              <w:rPr>
                <w:rFonts w:hint="default" w:eastAsiaTheme="minorEastAsia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cstheme="minorBidi"/>
                <w:color w:val="auto"/>
                <w:kern w:val="2"/>
                <w:sz w:val="24"/>
                <w:szCs w:val="24"/>
                <w:lang w:val="en-US" w:eastAsia="zh-CN" w:bidi="ar-SA"/>
              </w:rPr>
              <w:t>备选流：会话id不存在；会话id为空；会话正在进行。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1" w:type="dxa"/>
          </w:tcPr>
          <w:p>
            <w:pPr>
              <w:pStyle w:val="22"/>
              <w:numPr>
                <w:ilvl w:val="0"/>
                <w:numId w:val="0"/>
              </w:num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11.</w:t>
            </w:r>
            <w:r>
              <w:rPr>
                <w:rFonts w:hint="eastAsia"/>
                <w:color w:val="auto"/>
              </w:rPr>
              <w:t>批量导出</w:t>
            </w:r>
          </w:p>
        </w:tc>
        <w:tc>
          <w:tcPr>
            <w:tcW w:w="6701" w:type="dxa"/>
          </w:tcPr>
          <w:p>
            <w:pPr>
              <w:rPr>
                <w:rFonts w:hint="eastAsia" w:eastAsiaTheme="minorEastAsia"/>
                <w:color w:val="auto"/>
                <w:lang w:eastAsia="zh-CN"/>
              </w:rPr>
            </w:pPr>
            <w:r>
              <w:rPr>
                <w:rFonts w:hint="eastAsia" w:cstheme="minorBidi"/>
                <w:color w:val="auto"/>
                <w:kern w:val="2"/>
                <w:sz w:val="24"/>
                <w:szCs w:val="24"/>
                <w:lang w:val="en-US" w:eastAsia="zh-CN" w:bidi="ar-SA"/>
              </w:rPr>
              <w:t>基本流：提供会话ID列表，将多个</w:t>
            </w:r>
            <w:r>
              <w:rPr>
                <w:rFonts w:hint="eastAsia"/>
                <w:color w:val="auto"/>
                <w:lang w:val="en-US" w:eastAsia="zh-CN"/>
              </w:rPr>
              <w:t>会话记录导出</w:t>
            </w:r>
            <w:r>
              <w:rPr>
                <w:rFonts w:hint="eastAsia"/>
                <w:color w:val="auto"/>
                <w:lang w:eastAsia="zh-CN"/>
              </w:rPr>
              <w:t>。</w:t>
            </w:r>
          </w:p>
          <w:p>
            <w:pPr>
              <w:rPr>
                <w:rFonts w:hint="eastAsia"/>
                <w:b/>
                <w:bCs/>
                <w:color w:val="auto"/>
                <w:vertAlign w:val="baseline"/>
              </w:rPr>
            </w:pPr>
            <w:r>
              <w:rPr>
                <w:rFonts w:hint="eastAsia" w:cstheme="minorBidi"/>
                <w:color w:val="auto"/>
                <w:kern w:val="2"/>
                <w:sz w:val="24"/>
                <w:szCs w:val="24"/>
                <w:lang w:val="en-US" w:eastAsia="zh-CN" w:bidi="ar-SA"/>
              </w:rPr>
              <w:t>备选流：会话ID列表为空；会话id不存在；会话正在进行。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1" w:type="dxa"/>
          </w:tcPr>
          <w:p>
            <w:pPr>
              <w:pStyle w:val="22"/>
              <w:numPr>
                <w:ilvl w:val="0"/>
                <w:numId w:val="0"/>
              </w:num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12.</w:t>
            </w:r>
            <w:r>
              <w:rPr>
                <w:rFonts w:hint="eastAsia"/>
                <w:color w:val="auto"/>
              </w:rPr>
              <w:t>删除会话</w:t>
            </w:r>
          </w:p>
        </w:tc>
        <w:tc>
          <w:tcPr>
            <w:tcW w:w="6701" w:type="dxa"/>
          </w:tcPr>
          <w:p>
            <w:pPr>
              <w:rPr>
                <w:rFonts w:hint="eastAsia" w:eastAsiaTheme="minorEastAsia"/>
                <w:color w:val="auto"/>
                <w:lang w:eastAsia="zh-CN"/>
              </w:rPr>
            </w:pPr>
            <w:r>
              <w:rPr>
                <w:rFonts w:hint="eastAsia" w:cstheme="minorBidi"/>
                <w:color w:val="auto"/>
                <w:kern w:val="2"/>
                <w:sz w:val="24"/>
                <w:szCs w:val="24"/>
                <w:lang w:val="en-US" w:eastAsia="zh-CN" w:bidi="ar-SA"/>
              </w:rPr>
              <w:t>基本流：提供会话ID，删除</w:t>
            </w:r>
            <w:r>
              <w:rPr>
                <w:rFonts w:hint="eastAsia"/>
                <w:color w:val="auto"/>
                <w:lang w:val="en-US" w:eastAsia="zh-CN"/>
              </w:rPr>
              <w:t>对应会话</w:t>
            </w:r>
            <w:r>
              <w:rPr>
                <w:rFonts w:hint="eastAsia"/>
                <w:color w:val="auto"/>
                <w:lang w:eastAsia="zh-CN"/>
              </w:rPr>
              <w:t>。</w:t>
            </w:r>
          </w:p>
          <w:p>
            <w:pPr>
              <w:rPr>
                <w:rFonts w:hint="eastAsia"/>
                <w:b/>
                <w:bCs/>
                <w:color w:val="auto"/>
                <w:vertAlign w:val="baseline"/>
              </w:rPr>
            </w:pPr>
            <w:r>
              <w:rPr>
                <w:rFonts w:hint="eastAsia" w:cstheme="minorBidi"/>
                <w:color w:val="auto"/>
                <w:kern w:val="2"/>
                <w:sz w:val="24"/>
                <w:szCs w:val="24"/>
                <w:lang w:val="en-US" w:eastAsia="zh-CN" w:bidi="ar-SA"/>
              </w:rPr>
              <w:t>备选流：会话id不存在；会话id为空；会话正在进行。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1" w:type="dxa"/>
          </w:tcPr>
          <w:p>
            <w:pPr>
              <w:pStyle w:val="22"/>
              <w:numPr>
                <w:ilvl w:val="0"/>
                <w:numId w:val="0"/>
              </w:numPr>
              <w:rPr>
                <w:rFonts w:hint="default" w:eastAsiaTheme="minor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13.</w:t>
            </w:r>
            <w:r>
              <w:rPr>
                <w:rFonts w:hint="eastAsia"/>
                <w:color w:val="auto"/>
              </w:rPr>
              <w:t>获取</w:t>
            </w:r>
            <w:r>
              <w:rPr>
                <w:color w:val="auto"/>
              </w:rPr>
              <w:t>UserSign</w:t>
            </w:r>
          </w:p>
        </w:tc>
        <w:tc>
          <w:tcPr>
            <w:tcW w:w="6701" w:type="dxa"/>
          </w:tcPr>
          <w:p>
            <w:pP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auto"/>
                <w:spacing w:val="0"/>
                <w:sz w:val="19"/>
                <w:szCs w:val="19"/>
                <w:shd w:val="clear" w:fill="F0F0F0"/>
              </w:rPr>
            </w:pPr>
            <w:r>
              <w:rPr>
                <w:rFonts w:hint="eastAsia" w:cstheme="minorBidi"/>
                <w:color w:val="auto"/>
                <w:kern w:val="2"/>
                <w:sz w:val="24"/>
                <w:szCs w:val="24"/>
                <w:lang w:val="en-US" w:eastAsia="zh-CN" w:bidi="ar-SA"/>
              </w:rPr>
              <w:t>基本流：获取IM会话所需userSig</w:t>
            </w:r>
            <w:r>
              <w:rPr>
                <w:rFonts w:hint="eastAsia"/>
                <w:color w:val="auto"/>
                <w:lang w:eastAsia="zh-CN"/>
              </w:rPr>
              <w:t>。</w:t>
            </w:r>
          </w:p>
        </w:tc>
      </w:tr>
    </w:tbl>
    <w:p>
      <w:pPr>
        <w:rPr>
          <w:rFonts w:hint="eastAsia"/>
          <w:b/>
          <w:bCs/>
          <w:color w:val="auto"/>
        </w:rPr>
      </w:pPr>
    </w:p>
    <w:p>
      <w:pPr>
        <w:rPr>
          <w:rFonts w:hint="eastAsia"/>
          <w:b/>
          <w:bCs/>
          <w:color w:val="auto"/>
        </w:rPr>
      </w:pPr>
      <w:r>
        <w:rPr>
          <w:rFonts w:hint="eastAsia"/>
          <w:b/>
          <w:bCs/>
          <w:color w:val="auto"/>
        </w:rPr>
        <w:t>评价相关：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4"/>
        <w:gridCol w:w="67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4" w:type="dxa"/>
          </w:tcPr>
          <w:p>
            <w:pPr>
              <w:rPr>
                <w:rFonts w:hint="default" w:eastAsiaTheme="minorEastAsia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color w:val="auto"/>
                <w:kern w:val="2"/>
                <w:sz w:val="24"/>
                <w:szCs w:val="24"/>
                <w:lang w:val="en-US" w:eastAsia="zh-CN" w:bidi="ar-SA"/>
              </w:rPr>
              <w:t>1.新建评价</w:t>
            </w:r>
          </w:p>
        </w:tc>
        <w:tc>
          <w:tcPr>
            <w:tcW w:w="6748" w:type="dxa"/>
          </w:tcPr>
          <w:p>
            <w:pPr>
              <w:rPr>
                <w:rFonts w:hint="default" w:eastAsiaTheme="minorEastAsia"/>
                <w:color w:val="auto"/>
                <w:lang w:val="en-US" w:eastAsia="zh-CN"/>
              </w:rPr>
            </w:pPr>
            <w:r>
              <w:rPr>
                <w:rFonts w:hint="eastAsia" w:cstheme="minorBidi"/>
                <w:color w:val="auto"/>
                <w:kern w:val="2"/>
                <w:sz w:val="24"/>
                <w:szCs w:val="24"/>
                <w:lang w:val="en-US" w:eastAsia="zh-CN" w:bidi="ar-SA"/>
              </w:rPr>
              <w:t>基本流：提供对象ID、对象类型，进行评价</w:t>
            </w: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/>
              </w:rPr>
            </w:pPr>
            <w:r>
              <w:rPr>
                <w:rFonts w:hint="eastAsia" w:cstheme="minorBidi"/>
                <w:color w:val="auto"/>
                <w:kern w:val="2"/>
                <w:sz w:val="24"/>
                <w:szCs w:val="24"/>
                <w:lang w:val="en-US" w:eastAsia="zh-CN" w:bidi="ar-SA"/>
              </w:rPr>
              <w:t>备选流：对象id不存在；对象id为空；对象类型不存在；对象类型为空；对象类型非法。</w:t>
            </w:r>
          </w:p>
        </w:tc>
      </w:tr>
    </w:tbl>
    <w:p>
      <w:pPr>
        <w:rPr>
          <w:rFonts w:hint="eastAsia"/>
          <w:b/>
          <w:bCs/>
          <w:color w:val="auto"/>
        </w:rPr>
      </w:pPr>
    </w:p>
    <w:p>
      <w:pPr>
        <w:rPr>
          <w:rFonts w:hint="eastAsia"/>
          <w:b/>
          <w:bCs/>
          <w:color w:val="auto"/>
        </w:rPr>
      </w:pPr>
      <w:r>
        <w:rPr>
          <w:rFonts w:hint="eastAsia"/>
          <w:b/>
          <w:bCs/>
          <w:color w:val="auto"/>
        </w:rPr>
        <w:t>消息相关：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5"/>
        <w:gridCol w:w="67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5" w:type="dxa"/>
          </w:tcPr>
          <w:p>
            <w:pPr>
              <w:rPr>
                <w:rFonts w:hint="default" w:eastAsiaTheme="minorEastAsia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color w:val="auto"/>
                <w:kern w:val="2"/>
                <w:sz w:val="24"/>
                <w:szCs w:val="24"/>
                <w:lang w:val="en-US" w:eastAsia="zh-CN" w:bidi="ar-SA"/>
              </w:rPr>
              <w:t>1.消息回调</w:t>
            </w:r>
          </w:p>
        </w:tc>
        <w:tc>
          <w:tcPr>
            <w:tcW w:w="6757" w:type="dxa"/>
          </w:tcPr>
          <w:p>
            <w:pPr>
              <w:rPr>
                <w:rFonts w:hint="eastAsia" w:cstheme="minorBidi"/>
                <w:color w:val="auto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color w:val="auto"/>
                <w:kern w:val="2"/>
                <w:sz w:val="24"/>
                <w:szCs w:val="24"/>
                <w:lang w:val="en-US" w:eastAsia="zh-CN" w:bidi="ar-SA"/>
              </w:rPr>
              <w:t>基本流：提</w:t>
            </w:r>
            <w:r>
              <w:rPr>
                <w:rFonts w:hint="eastAsia" w:asciiTheme="minorHAnsi" w:hAnsiTheme="minorHAnsi" w:eastAsiaTheme="minorEastAsia" w:cstheme="minorBidi"/>
                <w:color w:val="auto"/>
                <w:kern w:val="2"/>
                <w:sz w:val="24"/>
                <w:szCs w:val="24"/>
                <w:lang w:val="en-US" w:eastAsia="zh-CN" w:bidi="ar-SA"/>
              </w:rPr>
              <w:t>供回调命令、发送者ID、接收者ID、消息序列号、消息随机数、时间戳、唯一标识、在线消息标识、下发结果、错误信息、未读消息数量、消息体、对话ID，进行消息回调</w:t>
            </w:r>
            <w:r>
              <w:rPr>
                <w:rFonts w:hint="eastAsia" w:cstheme="minorBidi"/>
                <w:color w:val="auto"/>
                <w:kern w:val="2"/>
                <w:sz w:val="24"/>
                <w:szCs w:val="24"/>
                <w:lang w:val="en-US" w:eastAsia="zh-CN" w:bidi="ar-SA"/>
              </w:rPr>
              <w:t>。</w:t>
            </w:r>
          </w:p>
          <w:p>
            <w:pPr>
              <w:rPr>
                <w:rFonts w:hint="default" w:cstheme="minorBidi"/>
                <w:color w:val="auto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color w:val="auto"/>
                <w:kern w:val="2"/>
                <w:sz w:val="24"/>
                <w:szCs w:val="24"/>
                <w:lang w:val="en-US" w:eastAsia="zh-CN" w:bidi="ar-SA"/>
              </w:rPr>
              <w:t>备选流：发送者ID不存在；</w:t>
            </w:r>
            <w:r>
              <w:rPr>
                <w:rFonts w:hint="eastAsia" w:asciiTheme="minorHAnsi" w:hAnsiTheme="minorHAnsi" w:eastAsiaTheme="minorEastAsia" w:cstheme="minorBidi"/>
                <w:color w:val="auto"/>
                <w:kern w:val="2"/>
                <w:sz w:val="24"/>
                <w:szCs w:val="24"/>
                <w:lang w:val="en-US" w:eastAsia="zh-CN" w:bidi="ar-SA"/>
              </w:rPr>
              <w:t>接收者ID</w:t>
            </w:r>
            <w:r>
              <w:rPr>
                <w:rFonts w:hint="eastAsia" w:cstheme="minorBidi"/>
                <w:color w:val="auto"/>
                <w:kern w:val="2"/>
                <w:sz w:val="24"/>
                <w:szCs w:val="24"/>
                <w:lang w:val="en-US" w:eastAsia="zh-CN" w:bidi="ar-SA"/>
              </w:rPr>
              <w:t>不存在；时间戳非法；</w:t>
            </w:r>
            <w:r>
              <w:rPr>
                <w:rFonts w:hint="eastAsia" w:asciiTheme="minorHAnsi" w:hAnsiTheme="minorHAnsi" w:eastAsiaTheme="minorEastAsia" w:cstheme="minorBidi"/>
                <w:color w:val="auto"/>
                <w:kern w:val="2"/>
                <w:sz w:val="24"/>
                <w:szCs w:val="24"/>
                <w:lang w:val="en-US" w:eastAsia="zh-CN" w:bidi="ar-SA"/>
              </w:rPr>
              <w:t>在线消息标识</w:t>
            </w:r>
            <w:r>
              <w:rPr>
                <w:rFonts w:hint="eastAsia" w:cstheme="minorBidi"/>
                <w:color w:val="auto"/>
                <w:kern w:val="2"/>
                <w:sz w:val="24"/>
                <w:szCs w:val="24"/>
                <w:lang w:val="en-US" w:eastAsia="zh-CN" w:bidi="ar-SA"/>
              </w:rPr>
              <w:t>非法；</w:t>
            </w:r>
            <w:r>
              <w:rPr>
                <w:rFonts w:hint="eastAsia" w:asciiTheme="minorHAnsi" w:hAnsiTheme="minorHAnsi" w:eastAsiaTheme="minorEastAsia" w:cstheme="minorBidi"/>
                <w:color w:val="auto"/>
                <w:kern w:val="2"/>
                <w:sz w:val="24"/>
                <w:szCs w:val="24"/>
                <w:lang w:val="en-US" w:eastAsia="zh-CN" w:bidi="ar-SA"/>
              </w:rPr>
              <w:t>唯一标识</w:t>
            </w:r>
            <w:r>
              <w:rPr>
                <w:rFonts w:hint="eastAsia" w:cstheme="minorBidi"/>
                <w:color w:val="auto"/>
                <w:kern w:val="2"/>
                <w:sz w:val="24"/>
                <w:szCs w:val="24"/>
                <w:lang w:val="en-US" w:eastAsia="zh-CN" w:bidi="ar-SA"/>
              </w:rPr>
              <w:t>有重复；</w:t>
            </w:r>
            <w:r>
              <w:rPr>
                <w:rFonts w:hint="eastAsia" w:asciiTheme="minorHAnsi" w:hAnsiTheme="minorHAnsi" w:eastAsiaTheme="minorEastAsia" w:cstheme="minorBidi"/>
                <w:color w:val="auto"/>
                <w:kern w:val="2"/>
                <w:sz w:val="24"/>
                <w:szCs w:val="24"/>
                <w:lang w:val="en-US" w:eastAsia="zh-CN" w:bidi="ar-SA"/>
              </w:rPr>
              <w:t>未读消息数量</w:t>
            </w:r>
            <w:r>
              <w:rPr>
                <w:rFonts w:hint="eastAsia" w:cstheme="minorBidi"/>
                <w:color w:val="auto"/>
                <w:kern w:val="2"/>
                <w:sz w:val="24"/>
                <w:szCs w:val="24"/>
                <w:lang w:val="en-US" w:eastAsia="zh-CN" w:bidi="ar-SA"/>
              </w:rPr>
              <w:t>为负数；</w:t>
            </w:r>
            <w:r>
              <w:rPr>
                <w:rFonts w:hint="eastAsia" w:asciiTheme="minorHAnsi" w:hAnsiTheme="minorHAnsi" w:eastAsiaTheme="minorEastAsia" w:cstheme="minorBidi"/>
                <w:color w:val="auto"/>
                <w:kern w:val="2"/>
                <w:sz w:val="24"/>
                <w:szCs w:val="24"/>
                <w:lang w:val="en-US" w:eastAsia="zh-CN" w:bidi="ar-SA"/>
              </w:rPr>
              <w:t>对话ID</w:t>
            </w:r>
            <w:r>
              <w:rPr>
                <w:rFonts w:hint="eastAsia" w:cstheme="minorBidi"/>
                <w:color w:val="auto"/>
                <w:kern w:val="2"/>
                <w:sz w:val="24"/>
                <w:szCs w:val="24"/>
                <w:lang w:val="en-US" w:eastAsia="zh-CN" w:bidi="ar-SA"/>
              </w:rPr>
              <w:t>不存在；以上任意一项为空。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5" w:type="dxa"/>
          </w:tcPr>
          <w:p>
            <w:pPr>
              <w:pStyle w:val="22"/>
              <w:numPr>
                <w:ilvl w:val="0"/>
                <w:numId w:val="0"/>
              </w:numPr>
              <w:rPr>
                <w:rFonts w:hint="eastAsia"/>
                <w:b/>
                <w:bCs/>
                <w:color w:val="auto"/>
                <w:vertAlign w:val="baseline"/>
              </w:rPr>
            </w:pPr>
            <w:r>
              <w:rPr>
                <w:rFonts w:hint="eastAsia"/>
                <w:color w:val="auto"/>
                <w:lang w:val="en-US" w:eastAsia="zh-CN"/>
              </w:rPr>
              <w:t>2.</w:t>
            </w:r>
            <w:r>
              <w:rPr>
                <w:rFonts w:hint="eastAsia"/>
                <w:color w:val="auto"/>
              </w:rPr>
              <w:t>根据会话提取web转化后的消息</w:t>
            </w:r>
          </w:p>
        </w:tc>
        <w:tc>
          <w:tcPr>
            <w:tcW w:w="6757" w:type="dxa"/>
          </w:tcPr>
          <w:p>
            <w:pPr>
              <w:rPr>
                <w:rFonts w:hint="eastAsia" w:eastAsiaTheme="minorEastAsia" w:cstheme="minorBidi"/>
                <w:color w:val="auto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color w:val="auto"/>
                <w:kern w:val="2"/>
                <w:sz w:val="24"/>
                <w:szCs w:val="24"/>
                <w:lang w:val="en-US" w:eastAsia="zh-CN" w:bidi="ar-SA"/>
              </w:rPr>
              <w:t>基本流：提</w:t>
            </w:r>
            <w:r>
              <w:rPr>
                <w:rFonts w:hint="eastAsia" w:asciiTheme="minorHAnsi" w:hAnsiTheme="minorHAnsi" w:eastAsiaTheme="minorEastAsia" w:cstheme="minorBidi"/>
                <w:color w:val="auto"/>
                <w:kern w:val="2"/>
                <w:sz w:val="24"/>
                <w:szCs w:val="24"/>
                <w:lang w:val="en-US" w:eastAsia="zh-CN" w:bidi="ar-SA"/>
              </w:rPr>
              <w:t>供</w:t>
            </w:r>
            <w:r>
              <w:rPr>
                <w:rFonts w:hint="eastAsia" w:cstheme="minorBidi"/>
                <w:color w:val="auto"/>
                <w:kern w:val="2"/>
                <w:sz w:val="24"/>
                <w:szCs w:val="24"/>
                <w:lang w:val="en-US" w:eastAsia="zh-CN" w:bidi="ar-SA"/>
              </w:rPr>
              <w:t>会话</w:t>
            </w:r>
            <w:r>
              <w:rPr>
                <w:rFonts w:hint="eastAsia" w:asciiTheme="minorHAnsi" w:hAnsiTheme="minorHAnsi" w:eastAsiaTheme="minorEastAsia" w:cstheme="minorBidi"/>
                <w:color w:val="auto"/>
                <w:kern w:val="2"/>
                <w:sz w:val="24"/>
                <w:szCs w:val="24"/>
                <w:lang w:val="en-US" w:eastAsia="zh-CN" w:bidi="ar-SA"/>
              </w:rPr>
              <w:t>ID，</w:t>
            </w:r>
            <w:r>
              <w:rPr>
                <w:rFonts w:hint="eastAsia" w:cstheme="minorBidi"/>
                <w:color w:val="auto"/>
                <w:kern w:val="2"/>
                <w:sz w:val="24"/>
                <w:szCs w:val="24"/>
                <w:lang w:val="en-US" w:eastAsia="zh-CN" w:bidi="ar-SA"/>
              </w:rPr>
              <w:t>页码、数量，</w:t>
            </w:r>
            <w:r>
              <w:rPr>
                <w:rFonts w:hint="eastAsia"/>
                <w:color w:val="auto"/>
              </w:rPr>
              <w:t>提取web转化后的消息</w:t>
            </w:r>
            <w:r>
              <w:rPr>
                <w:rFonts w:hint="eastAsia"/>
                <w:color w:val="auto"/>
                <w:lang w:eastAsia="zh-CN"/>
              </w:rPr>
              <w:t>。</w:t>
            </w: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/>
              </w:rPr>
            </w:pPr>
            <w:r>
              <w:rPr>
                <w:rFonts w:hint="eastAsia" w:cstheme="minorBidi"/>
                <w:color w:val="auto"/>
                <w:kern w:val="2"/>
                <w:sz w:val="24"/>
                <w:szCs w:val="24"/>
                <w:lang w:val="en-US" w:eastAsia="zh-CN" w:bidi="ar-SA"/>
              </w:rPr>
              <w:t>备选流：会话ID不存在；会话</w:t>
            </w:r>
            <w:r>
              <w:rPr>
                <w:rFonts w:hint="eastAsia" w:asciiTheme="minorHAnsi" w:hAnsiTheme="minorHAnsi" w:eastAsiaTheme="minorEastAsia" w:cstheme="minorBidi"/>
                <w:color w:val="auto"/>
                <w:kern w:val="2"/>
                <w:sz w:val="24"/>
                <w:szCs w:val="24"/>
                <w:lang w:val="en-US" w:eastAsia="zh-CN" w:bidi="ar-SA"/>
              </w:rPr>
              <w:t>ID</w:t>
            </w:r>
            <w:r>
              <w:rPr>
                <w:rFonts w:hint="eastAsia" w:cstheme="minorBidi"/>
                <w:color w:val="auto"/>
                <w:kern w:val="2"/>
                <w:sz w:val="24"/>
                <w:szCs w:val="24"/>
                <w:lang w:val="en-US" w:eastAsia="zh-CN" w:bidi="ar-SA"/>
              </w:rPr>
              <w:t>为空；页码非法；数量非法。</w:t>
            </w:r>
          </w:p>
        </w:tc>
      </w:tr>
    </w:tbl>
    <w:p>
      <w:pPr>
        <w:pStyle w:val="22"/>
        <w:numPr>
          <w:ilvl w:val="0"/>
          <w:numId w:val="0"/>
        </w:numPr>
        <w:rPr>
          <w:color w:val="auto"/>
        </w:rPr>
      </w:pPr>
    </w:p>
    <w:p>
      <w:pPr>
        <w:rPr>
          <w:rFonts w:hint="eastAsia"/>
          <w:b/>
          <w:bCs/>
          <w:color w:val="auto"/>
        </w:rPr>
      </w:pPr>
      <w:r>
        <w:rPr>
          <w:rFonts w:hint="eastAsia"/>
          <w:b/>
          <w:bCs/>
          <w:color w:val="auto"/>
        </w:rPr>
        <w:t>配置相关：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4"/>
        <w:gridCol w:w="67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4" w:type="dxa"/>
          </w:tcPr>
          <w:p>
            <w:pPr>
              <w:pStyle w:val="22"/>
              <w:numPr>
                <w:ilvl w:val="0"/>
                <w:numId w:val="0"/>
              </w:numPr>
              <w:rPr>
                <w:rFonts w:hint="default" w:eastAsiaTheme="minorEastAsia"/>
                <w:b/>
                <w:bCs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color w:val="auto"/>
                <w:kern w:val="2"/>
                <w:sz w:val="24"/>
                <w:szCs w:val="24"/>
                <w:lang w:val="en-US" w:eastAsia="zh-CN" w:bidi="ar-SA"/>
              </w:rPr>
              <w:t>1.获取配置项</w:t>
            </w:r>
          </w:p>
        </w:tc>
        <w:tc>
          <w:tcPr>
            <w:tcW w:w="6738" w:type="dxa"/>
          </w:tcPr>
          <w:p>
            <w:pPr>
              <w:rPr>
                <w:rFonts w:hint="eastAsia"/>
                <w:b/>
                <w:bCs/>
                <w:color w:val="auto"/>
                <w:vertAlign w:val="baseline"/>
              </w:rPr>
            </w:pPr>
            <w:r>
              <w:rPr>
                <w:rFonts w:hint="eastAsia" w:cstheme="minorBidi"/>
                <w:color w:val="auto"/>
                <w:kern w:val="2"/>
                <w:sz w:val="24"/>
                <w:szCs w:val="24"/>
                <w:lang w:val="en-US" w:eastAsia="zh-CN" w:bidi="ar-SA"/>
              </w:rPr>
              <w:t>基本流：</w:t>
            </w:r>
            <w:r>
              <w:rPr>
                <w:rFonts w:hint="eastAsia" w:asciiTheme="minorHAnsi" w:hAnsiTheme="minorHAnsi" w:eastAsiaTheme="minorEastAsia" w:cstheme="minorBidi"/>
                <w:color w:val="auto"/>
                <w:kern w:val="2"/>
                <w:sz w:val="24"/>
                <w:szCs w:val="24"/>
                <w:lang w:val="en-US" w:eastAsia="zh-CN" w:bidi="ar-SA"/>
              </w:rPr>
              <w:t>获取配置项</w:t>
            </w:r>
            <w:r>
              <w:rPr>
                <w:rFonts w:hint="eastAsia"/>
                <w:color w:val="auto"/>
                <w:lang w:eastAsia="zh-CN"/>
              </w:rPr>
              <w:t>。</w:t>
            </w:r>
          </w:p>
        </w:tc>
      </w:tr>
    </w:tbl>
    <w:p>
      <w:pPr>
        <w:rPr>
          <w:rFonts w:hint="eastAsia"/>
          <w:b/>
          <w:bCs/>
          <w:color w:val="auto"/>
        </w:rPr>
      </w:pPr>
    </w:p>
    <w:p>
      <w:pPr>
        <w:pStyle w:val="3"/>
        <w:spacing w:before="326" w:after="326"/>
        <w:rPr>
          <w:color w:val="auto"/>
        </w:rPr>
      </w:pPr>
      <w:bookmarkStart w:id="27" w:name="_Toc20179"/>
      <w:r>
        <w:rPr>
          <w:rFonts w:hint="eastAsia"/>
          <w:color w:val="auto"/>
        </w:rPr>
        <w:t>测试数据选取原则</w:t>
      </w:r>
      <w:bookmarkEnd w:id="27"/>
    </w:p>
    <w:p>
      <w:pPr>
        <w:pStyle w:val="22"/>
        <w:numPr>
          <w:ilvl w:val="0"/>
          <w:numId w:val="2"/>
        </w:numPr>
        <w:ind w:firstLineChars="0"/>
        <w:rPr>
          <w:color w:val="auto"/>
        </w:rPr>
      </w:pPr>
      <w:r>
        <w:rPr>
          <w:color w:val="auto"/>
        </w:rPr>
        <w:t>覆盖所有必选参数；</w:t>
      </w:r>
    </w:p>
    <w:p>
      <w:pPr>
        <w:pStyle w:val="22"/>
        <w:numPr>
          <w:ilvl w:val="0"/>
          <w:numId w:val="2"/>
        </w:numPr>
        <w:ind w:firstLineChars="0"/>
        <w:rPr>
          <w:color w:val="auto"/>
        </w:rPr>
      </w:pPr>
      <w:r>
        <w:rPr>
          <w:color w:val="auto"/>
        </w:rPr>
        <w:t>组合可选参数</w:t>
      </w:r>
      <w:r>
        <w:rPr>
          <w:rFonts w:hint="eastAsia"/>
          <w:color w:val="auto"/>
        </w:rPr>
        <w:t>；</w:t>
      </w:r>
    </w:p>
    <w:p>
      <w:pPr>
        <w:pStyle w:val="22"/>
        <w:numPr>
          <w:ilvl w:val="0"/>
          <w:numId w:val="2"/>
        </w:numPr>
        <w:ind w:firstLineChars="0"/>
        <w:rPr>
          <w:color w:val="auto"/>
        </w:rPr>
      </w:pPr>
      <w:r>
        <w:rPr>
          <w:color w:val="auto"/>
        </w:rPr>
        <w:t>参数携带，不携带，或为null；</w:t>
      </w:r>
    </w:p>
    <w:p>
      <w:pPr>
        <w:pStyle w:val="22"/>
        <w:numPr>
          <w:ilvl w:val="0"/>
          <w:numId w:val="2"/>
        </w:numPr>
        <w:ind w:firstLineChars="0"/>
        <w:rPr>
          <w:color w:val="auto"/>
        </w:rPr>
      </w:pPr>
      <w:r>
        <w:rPr>
          <w:rFonts w:hint="eastAsia"/>
          <w:color w:val="auto"/>
          <w:lang w:val="en-US" w:eastAsia="zh-CN"/>
        </w:rPr>
        <w:t>包含常规数据、边界值、非法数据；</w:t>
      </w:r>
    </w:p>
    <w:p>
      <w:pPr>
        <w:pStyle w:val="22"/>
        <w:numPr>
          <w:ilvl w:val="0"/>
          <w:numId w:val="2"/>
        </w:numPr>
        <w:ind w:firstLineChars="0"/>
        <w:rPr>
          <w:color w:val="auto"/>
        </w:rPr>
      </w:pPr>
      <w:r>
        <w:rPr>
          <w:rFonts w:hint="eastAsia"/>
          <w:color w:val="auto"/>
          <w:lang w:val="en-US" w:eastAsia="zh-CN"/>
        </w:rPr>
        <w:t>对于枚举类型，所有枚举项都应测试</w:t>
      </w:r>
    </w:p>
    <w:p>
      <w:pPr>
        <w:pStyle w:val="22"/>
        <w:numPr>
          <w:ilvl w:val="0"/>
          <w:numId w:val="2"/>
        </w:numPr>
        <w:ind w:firstLineChars="0"/>
        <w:rPr>
          <w:rFonts w:hint="default"/>
          <w:color w:val="auto"/>
        </w:rPr>
      </w:pPr>
      <w:r>
        <w:rPr>
          <w:rFonts w:hint="eastAsia"/>
          <w:color w:val="auto"/>
          <w:lang w:val="en-US" w:eastAsia="zh-CN"/>
        </w:rPr>
        <w:t>对于</w:t>
      </w:r>
      <w:r>
        <w:rPr>
          <w:rFonts w:hint="default"/>
          <w:color w:val="auto"/>
        </w:rPr>
        <w:t>规定了值的个数</w:t>
      </w:r>
      <w:r>
        <w:rPr>
          <w:rFonts w:hint="eastAsia"/>
          <w:color w:val="auto"/>
          <w:lang w:val="en-US" w:eastAsia="zh-CN"/>
        </w:rPr>
        <w:t>的输入条件</w:t>
      </w:r>
      <w:r>
        <w:rPr>
          <w:rFonts w:hint="default"/>
          <w:color w:val="auto"/>
        </w:rPr>
        <w:t>，用最大个数、最小个数、比最大多1、比最小小1的数作为测试输入数据</w:t>
      </w:r>
      <w:r>
        <w:rPr>
          <w:rFonts w:hint="eastAsia"/>
          <w:color w:val="auto"/>
          <w:lang w:eastAsia="zh-CN"/>
        </w:rPr>
        <w:t>；</w:t>
      </w:r>
    </w:p>
    <w:p>
      <w:pPr>
        <w:pStyle w:val="22"/>
        <w:numPr>
          <w:ilvl w:val="0"/>
          <w:numId w:val="2"/>
        </w:numPr>
        <w:ind w:firstLineChars="0"/>
        <w:rPr>
          <w:rFonts w:hint="default"/>
          <w:color w:val="auto"/>
        </w:rPr>
      </w:pPr>
      <w:r>
        <w:rPr>
          <w:rFonts w:hint="eastAsia"/>
          <w:color w:val="auto"/>
          <w:lang w:val="en-US" w:eastAsia="zh-CN"/>
        </w:rPr>
        <w:t>对于</w:t>
      </w:r>
      <w:r>
        <w:rPr>
          <w:rFonts w:hint="default"/>
          <w:color w:val="auto"/>
        </w:rPr>
        <w:t>输入</w:t>
      </w:r>
      <w:r>
        <w:rPr>
          <w:rFonts w:hint="eastAsia"/>
          <w:color w:val="auto"/>
          <w:lang w:val="en-US" w:eastAsia="zh-CN"/>
        </w:rPr>
        <w:t>的</w:t>
      </w:r>
      <w:r>
        <w:rPr>
          <w:rFonts w:hint="default"/>
          <w:color w:val="auto"/>
        </w:rPr>
        <w:t>有序集合，选取集合的每一个元素和最后一个元素作为测试</w:t>
      </w:r>
      <w:r>
        <w:rPr>
          <w:rFonts w:hint="eastAsia"/>
          <w:color w:val="auto"/>
          <w:lang w:val="en-US" w:eastAsia="zh-CN"/>
        </w:rPr>
        <w:t>用例；</w:t>
      </w:r>
    </w:p>
    <w:p>
      <w:pPr>
        <w:pStyle w:val="22"/>
        <w:numPr>
          <w:ilvl w:val="0"/>
          <w:numId w:val="2"/>
        </w:numPr>
        <w:ind w:firstLineChars="0"/>
        <w:rPr>
          <w:rFonts w:hint="default"/>
          <w:color w:val="auto"/>
        </w:rPr>
      </w:pPr>
      <w:r>
        <w:rPr>
          <w:rFonts w:hint="eastAsia"/>
          <w:color w:val="auto"/>
          <w:lang w:val="en-US" w:eastAsia="zh-CN"/>
        </w:rPr>
        <w:t>对于输入的</w:t>
      </w:r>
      <w:r>
        <w:rPr>
          <w:rFonts w:hint="default"/>
          <w:color w:val="auto"/>
        </w:rPr>
        <w:t>数据结构，选择这个数据结构的边界上的值作为测试用例</w:t>
      </w:r>
    </w:p>
    <w:p>
      <w:pPr>
        <w:pStyle w:val="22"/>
        <w:numPr>
          <w:ilvl w:val="0"/>
          <w:numId w:val="2"/>
        </w:numPr>
        <w:ind w:firstLineChars="0"/>
        <w:rPr>
          <w:color w:val="auto"/>
        </w:rPr>
      </w:pPr>
      <w:r>
        <w:rPr>
          <w:rFonts w:hint="eastAsia"/>
          <w:color w:val="auto"/>
          <w:lang w:val="en-US" w:eastAsia="zh-CN"/>
        </w:rPr>
        <w:t>依据健壮边界值组合测试边界。</w:t>
      </w:r>
    </w:p>
    <w:p>
      <w:pPr>
        <w:rPr>
          <w:color w:val="auto"/>
        </w:rPr>
      </w:pP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下面是部分输入参数及其约束、以及其中约束较为复杂的参数的等价类图。</w:t>
      </w:r>
    </w:p>
    <w:p>
      <w:pPr>
        <w:numPr>
          <w:ilvl w:val="0"/>
          <w:numId w:val="3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真实姓名</w:t>
      </w:r>
    </w:p>
    <w:p>
      <w:pPr>
        <w:numPr>
          <w:ilvl w:val="0"/>
          <w:numId w:val="0"/>
        </w:num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真实姓名允许重复，可为中英文，长度限制为2~32个字符，不能包含特殊字符：</w:t>
      </w:r>
      <w:r>
        <w:rPr>
          <w:rFonts w:hint="default"/>
          <w:color w:val="auto"/>
          <w:lang w:val="en-US" w:eastAsia="zh-CN"/>
        </w:rPr>
        <w:t>\;!@#$%^&amp;**()</w:t>
      </w:r>
    </w:p>
    <w:p>
      <w:pPr>
        <w:numPr>
          <w:ilvl w:val="0"/>
          <w:numId w:val="0"/>
        </w:numPr>
        <w:rPr>
          <w:rFonts w:hint="default"/>
          <w:color w:val="auto"/>
          <w:lang w:val="en-US" w:eastAsia="zh-CN"/>
        </w:rPr>
      </w:pPr>
      <w:r>
        <w:rPr>
          <w:color w:val="auto"/>
        </w:rPr>
        <w:drawing>
          <wp:inline distT="0" distB="0" distL="114300" distR="114300">
            <wp:extent cx="5269230" cy="3002280"/>
            <wp:effectExtent l="0" t="0" r="381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源文件：等价类图/用户姓名等价类图.emmx</w:t>
      </w:r>
    </w:p>
    <w:p>
      <w:pPr>
        <w:numPr>
          <w:ilvl w:val="0"/>
          <w:numId w:val="0"/>
        </w:numPr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电话号码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eastAsia"/>
          <w:color w:val="auto"/>
          <w:lang w:val="en-US" w:eastAsia="zh-CN"/>
        </w:rPr>
        <w:t>一个手机号码只能注册一个访客，访客手机号码不和后台督导和咨询师手机号码做唯一性校验，手机号码应为11位符合手机号正则校验的手机号码，前</w:t>
      </w:r>
      <w:r>
        <w:rPr>
          <w:rFonts w:hint="default"/>
          <w:color w:val="auto"/>
          <w:lang w:val="en-US" w:eastAsia="zh-CN"/>
        </w:rPr>
        <w:t>3</w:t>
      </w:r>
      <w:r>
        <w:rPr>
          <w:rFonts w:hint="eastAsia"/>
          <w:color w:val="auto"/>
          <w:lang w:val="en-US" w:eastAsia="zh-CN"/>
        </w:rPr>
        <w:t>位要满足运营商号段，后</w:t>
      </w:r>
      <w:r>
        <w:rPr>
          <w:rFonts w:hint="default"/>
          <w:color w:val="auto"/>
          <w:lang w:val="en-US" w:eastAsia="zh-CN"/>
        </w:rPr>
        <w:t>8</w:t>
      </w:r>
      <w:r>
        <w:rPr>
          <w:rFonts w:hint="eastAsia"/>
          <w:color w:val="auto"/>
          <w:lang w:val="en-US" w:eastAsia="zh-CN"/>
        </w:rPr>
        <w:t>位为任意数字。紧急联系人电话不能和访客自己的电话号码重复。后台用户（督导、咨询师）的电话号码不允许重复使用。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color w:val="auto"/>
        </w:rPr>
        <w:drawing>
          <wp:inline distT="0" distB="0" distL="114300" distR="114300">
            <wp:extent cx="5272405" cy="2801620"/>
            <wp:effectExtent l="0" t="0" r="635" b="254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0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源文件：等价类图/电话号码等价类图.emmx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color w:val="auto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身份证号码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必须满足身份证正则规则校验，年龄和性别从身份证号码中自动识别获取 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/>
          <w:color w:val="auto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jc w:val="left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邮箱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满足邮箱正则校验规则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</w:p>
    <w:p>
      <w:pPr>
        <w:pStyle w:val="22"/>
        <w:numPr>
          <w:ilvl w:val="0"/>
          <w:numId w:val="0"/>
        </w:numPr>
        <w:ind w:leftChars="0"/>
        <w:rPr>
          <w:rFonts w:hint="eastAsia" w:asciiTheme="minorHAnsi" w:hAnsiTheme="minorHAnsi" w:eastAsiaTheme="minorEastAsia" w:cstheme="minorBidi"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 w:val="24"/>
          <w:szCs w:val="24"/>
          <w:lang w:val="en-US" w:eastAsia="zh-CN" w:bidi="ar-SA"/>
        </w:rPr>
        <w:t>5.用户名</w:t>
      </w:r>
    </w:p>
    <w:p>
      <w:pPr>
        <w:pStyle w:val="22"/>
        <w:ind w:left="360" w:firstLine="0" w:firstLineChars="0"/>
        <w:rPr>
          <w:rFonts w:hint="default"/>
          <w:color w:val="auto"/>
          <w:lang w:val="en-US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 w:val="24"/>
          <w:szCs w:val="24"/>
          <w:lang w:val="en-US" w:eastAsia="zh-CN" w:bidi="ar-SA"/>
        </w:rPr>
        <w:t>允许重复，</w:t>
      </w:r>
      <w:r>
        <w:rPr>
          <w:rFonts w:hint="eastAsia" w:cstheme="minorBidi"/>
          <w:color w:val="auto"/>
          <w:kern w:val="2"/>
          <w:sz w:val="24"/>
          <w:szCs w:val="24"/>
          <w:lang w:val="en-US" w:eastAsia="zh-CN" w:bidi="ar-SA"/>
        </w:rPr>
        <w:t>只允许输入英文和下划线</w:t>
      </w:r>
    </w:p>
    <w:p>
      <w:pPr>
        <w:pStyle w:val="22"/>
        <w:numPr>
          <w:ilvl w:val="0"/>
          <w:numId w:val="0"/>
        </w:numPr>
        <w:ind w:leftChars="0"/>
        <w:rPr>
          <w:rFonts w:hint="eastAsia"/>
          <w:color w:val="auto"/>
        </w:rPr>
      </w:pPr>
    </w:p>
    <w:p>
      <w:pPr>
        <w:pStyle w:val="22"/>
        <w:numPr>
          <w:ilvl w:val="0"/>
          <w:numId w:val="0"/>
        </w:numPr>
        <w:ind w:leftChars="0"/>
        <w:rPr>
          <w:color w:val="auto"/>
        </w:rPr>
      </w:pPr>
      <w:r>
        <w:rPr>
          <w:rFonts w:hint="eastAsia"/>
          <w:color w:val="auto"/>
          <w:lang w:val="en-US" w:eastAsia="zh-CN"/>
        </w:rPr>
        <w:t>6.</w:t>
      </w:r>
      <w:r>
        <w:rPr>
          <w:rFonts w:hint="eastAsia"/>
          <w:color w:val="auto"/>
        </w:rPr>
        <w:t>密码</w:t>
      </w:r>
    </w:p>
    <w:p>
      <w:pPr>
        <w:pStyle w:val="22"/>
        <w:ind w:left="360" w:firstLine="0" w:firstLineChars="0"/>
        <w:rPr>
          <w:rFonts w:hint="eastAsia"/>
          <w:color w:val="auto"/>
        </w:rPr>
      </w:pPr>
      <w:r>
        <w:rPr>
          <w:rFonts w:hint="eastAsia"/>
          <w:color w:val="auto"/>
        </w:rPr>
        <w:t>密码是将明文使用M</w:t>
      </w:r>
      <w:r>
        <w:rPr>
          <w:color w:val="auto"/>
        </w:rPr>
        <w:t>D5</w:t>
      </w:r>
      <w:r>
        <w:rPr>
          <w:rFonts w:hint="eastAsia"/>
          <w:color w:val="auto"/>
        </w:rPr>
        <w:t>转化后形成的密文</w:t>
      </w:r>
      <w:r>
        <w:rPr>
          <w:rFonts w:hint="eastAsia"/>
          <w:color w:val="auto"/>
          <w:lang w:eastAsia="zh-CN"/>
        </w:rPr>
        <w:t>，</w:t>
      </w:r>
      <w:r>
        <w:rPr>
          <w:rFonts w:hint="eastAsia"/>
          <w:color w:val="auto"/>
          <w:lang w:val="en-US" w:eastAsia="zh-CN"/>
        </w:rPr>
        <w:t>不低于6位字符</w:t>
      </w:r>
      <w:r>
        <w:rPr>
          <w:rFonts w:hint="eastAsia"/>
          <w:color w:val="auto"/>
        </w:rPr>
        <w:t>。</w:t>
      </w:r>
    </w:p>
    <w:p>
      <w:pPr>
        <w:pStyle w:val="22"/>
        <w:ind w:left="360" w:firstLine="0" w:firstLineChars="0"/>
        <w:rPr>
          <w:rFonts w:hint="eastAsia"/>
          <w:color w:val="auto"/>
        </w:rPr>
      </w:pPr>
    </w:p>
    <w:p>
      <w:pPr>
        <w:pStyle w:val="22"/>
        <w:numPr>
          <w:ilvl w:val="0"/>
          <w:numId w:val="4"/>
        </w:numPr>
        <w:ind w:left="0" w:leftChars="0" w:firstLine="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督导资质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HAnsi" w:hAnsiTheme="minorHAnsi" w:eastAsiaTheme="minorEastAsia" w:cstheme="minorBidi"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auto"/>
          <w:kern w:val="2"/>
          <w:sz w:val="24"/>
          <w:szCs w:val="24"/>
          <w:lang w:val="en-US" w:eastAsia="zh-CN" w:bidi="ar-SA"/>
        </w:rPr>
        <w:t>督导资质由后端进行默认配置，前端下拉选择一个接口； 资质编号</w:t>
      </w:r>
      <w:r>
        <w:rPr>
          <w:rFonts w:hint="default" w:asciiTheme="minorHAnsi" w:hAnsiTheme="minorHAnsi" w:eastAsiaTheme="minorEastAsia" w:cstheme="minorBidi"/>
          <w:color w:val="auto"/>
          <w:kern w:val="2"/>
          <w:sz w:val="24"/>
          <w:szCs w:val="24"/>
          <w:lang w:val="en-US" w:eastAsia="zh-CN" w:bidi="ar-SA"/>
        </w:rPr>
        <w:t>30</w:t>
      </w:r>
      <w:r>
        <w:rPr>
          <w:rFonts w:hint="eastAsia" w:asciiTheme="minorHAnsi" w:hAnsiTheme="minorHAnsi" w:eastAsiaTheme="minorEastAsia" w:cstheme="minorBidi"/>
          <w:color w:val="auto"/>
          <w:kern w:val="2"/>
          <w:sz w:val="24"/>
          <w:szCs w:val="24"/>
          <w:lang w:val="en-US" w:eastAsia="zh-CN" w:bidi="ar-SA"/>
        </w:rPr>
        <w:t>个字符以内，可以是中英文数字，不能包含特殊字符：</w:t>
      </w:r>
      <w:r>
        <w:rPr>
          <w:rFonts w:hint="default" w:asciiTheme="minorHAnsi" w:hAnsiTheme="minorHAnsi" w:eastAsiaTheme="minorEastAsia" w:cstheme="minorBidi"/>
          <w:color w:val="auto"/>
          <w:kern w:val="2"/>
          <w:sz w:val="24"/>
          <w:szCs w:val="24"/>
          <w:lang w:val="en-US" w:eastAsia="zh-CN" w:bidi="ar-SA"/>
        </w:rPr>
        <w:t xml:space="preserve">\;!@#$%^&amp;**()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color w:val="auto"/>
        </w:rPr>
        <w:drawing>
          <wp:inline distT="0" distB="0" distL="114300" distR="114300">
            <wp:extent cx="5270500" cy="2968625"/>
            <wp:effectExtent l="0" t="0" r="2540" b="317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6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源文件：等价类图/资质编号等价类图.emmx</w:t>
      </w:r>
    </w:p>
    <w:p>
      <w:pPr>
        <w:pStyle w:val="3"/>
        <w:spacing w:before="326" w:after="326"/>
        <w:rPr>
          <w:color w:val="auto"/>
        </w:rPr>
      </w:pPr>
      <w:bookmarkStart w:id="28" w:name="_Toc13924"/>
      <w:r>
        <w:rPr>
          <w:rFonts w:hint="eastAsia"/>
          <w:color w:val="auto"/>
        </w:rPr>
        <w:t>预期结果定义原则</w:t>
      </w:r>
      <w:bookmarkEnd w:id="28"/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3"/>
        <w:gridCol w:w="68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63" w:type="dxa"/>
          </w:tcPr>
          <w:p>
            <w:pPr>
              <w:rPr>
                <w:rFonts w:hint="default" w:eastAsiaTheme="minor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增加操作</w:t>
            </w:r>
          </w:p>
        </w:tc>
        <w:tc>
          <w:tcPr>
            <w:tcW w:w="6859" w:type="dxa"/>
          </w:tcPr>
          <w:p>
            <w:pPr>
              <w:rPr>
                <w:rFonts w:hint="default" w:eastAsiaTheme="minor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</w:rPr>
              <w:t>输入参数</w:t>
            </w:r>
            <w:r>
              <w:rPr>
                <w:rFonts w:hint="eastAsia"/>
                <w:color w:val="auto"/>
                <w:lang w:val="en-US" w:eastAsia="zh-CN"/>
              </w:rPr>
              <w:t>齐全且</w:t>
            </w:r>
            <w:r>
              <w:rPr>
                <w:rFonts w:hint="eastAsia"/>
                <w:color w:val="auto"/>
              </w:rPr>
              <w:t>合法时</w:t>
            </w:r>
            <w:r>
              <w:rPr>
                <w:rFonts w:hint="eastAsia"/>
                <w:color w:val="auto"/>
                <w:lang w:val="en-US" w:eastAsia="zh-CN"/>
              </w:rPr>
              <w:t>保证创建成功，创建成功的对象或消息应被返回；</w:t>
            </w:r>
            <w:r>
              <w:rPr>
                <w:rFonts w:hint="eastAsia"/>
                <w:color w:val="auto"/>
              </w:rPr>
              <w:t>输入参数</w:t>
            </w:r>
            <w:r>
              <w:rPr>
                <w:rFonts w:hint="eastAsia"/>
                <w:color w:val="auto"/>
                <w:lang w:val="en-US" w:eastAsia="zh-CN"/>
              </w:rPr>
              <w:t>缺失或非法</w:t>
            </w:r>
            <w:r>
              <w:rPr>
                <w:rFonts w:hint="eastAsia"/>
                <w:color w:val="auto"/>
              </w:rPr>
              <w:t>时</w:t>
            </w:r>
            <w:r>
              <w:rPr>
                <w:rFonts w:hint="eastAsia"/>
                <w:color w:val="auto"/>
                <w:lang w:val="en-US" w:eastAsia="zh-CN"/>
              </w:rPr>
              <w:t>返回错误信息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3" w:type="dxa"/>
          </w:tcPr>
          <w:p>
            <w:pPr>
              <w:rPr>
                <w:rFonts w:hint="default" w:eastAsiaTheme="minor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删除操作</w:t>
            </w:r>
          </w:p>
        </w:tc>
        <w:tc>
          <w:tcPr>
            <w:tcW w:w="6859" w:type="dxa"/>
          </w:tcPr>
          <w:p>
            <w:pPr>
              <w:rPr>
                <w:color w:val="auto"/>
                <w:vertAlign w:val="baseline"/>
              </w:rPr>
            </w:pPr>
            <w:r>
              <w:rPr>
                <w:rFonts w:hint="eastAsia"/>
                <w:color w:val="auto"/>
              </w:rPr>
              <w:t>输入参数</w:t>
            </w:r>
            <w:r>
              <w:rPr>
                <w:rFonts w:hint="eastAsia"/>
                <w:color w:val="auto"/>
                <w:lang w:val="en-US" w:eastAsia="zh-CN"/>
              </w:rPr>
              <w:t>齐全且</w:t>
            </w:r>
            <w:r>
              <w:rPr>
                <w:rFonts w:hint="eastAsia"/>
                <w:color w:val="auto"/>
              </w:rPr>
              <w:t>合法时</w:t>
            </w:r>
            <w:r>
              <w:rPr>
                <w:rFonts w:hint="eastAsia"/>
                <w:color w:val="auto"/>
                <w:lang w:val="en-US" w:eastAsia="zh-CN"/>
              </w:rPr>
              <w:t>保证删除成功，删除成功的对象或信息应被返回；</w:t>
            </w:r>
            <w:r>
              <w:rPr>
                <w:rFonts w:hint="eastAsia"/>
                <w:color w:val="auto"/>
              </w:rPr>
              <w:t>输入参数</w:t>
            </w:r>
            <w:r>
              <w:rPr>
                <w:rFonts w:hint="eastAsia"/>
                <w:color w:val="auto"/>
                <w:lang w:val="en-US" w:eastAsia="zh-CN"/>
              </w:rPr>
              <w:t>缺失或非法</w:t>
            </w:r>
            <w:r>
              <w:rPr>
                <w:rFonts w:hint="eastAsia"/>
                <w:color w:val="auto"/>
              </w:rPr>
              <w:t>时</w:t>
            </w:r>
            <w:r>
              <w:rPr>
                <w:rFonts w:hint="eastAsia"/>
                <w:color w:val="auto"/>
                <w:lang w:val="en-US" w:eastAsia="zh-CN"/>
              </w:rPr>
              <w:t>返回错误信息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3" w:type="dxa"/>
          </w:tcPr>
          <w:p>
            <w:pPr>
              <w:rPr>
                <w:rFonts w:hint="default" w:eastAsiaTheme="minor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更改操作</w:t>
            </w:r>
          </w:p>
        </w:tc>
        <w:tc>
          <w:tcPr>
            <w:tcW w:w="6859" w:type="dxa"/>
          </w:tcPr>
          <w:p>
            <w:pPr>
              <w:rPr>
                <w:color w:val="auto"/>
                <w:vertAlign w:val="baseline"/>
              </w:rPr>
            </w:pPr>
            <w:r>
              <w:rPr>
                <w:rFonts w:hint="eastAsia"/>
                <w:color w:val="auto"/>
              </w:rPr>
              <w:t>输入参数</w:t>
            </w:r>
            <w:r>
              <w:rPr>
                <w:rFonts w:hint="eastAsia"/>
                <w:color w:val="auto"/>
                <w:lang w:val="en-US" w:eastAsia="zh-CN"/>
              </w:rPr>
              <w:t>齐全且</w:t>
            </w:r>
            <w:r>
              <w:rPr>
                <w:rFonts w:hint="eastAsia"/>
                <w:color w:val="auto"/>
              </w:rPr>
              <w:t>合法时</w:t>
            </w:r>
            <w:r>
              <w:rPr>
                <w:rFonts w:hint="eastAsia"/>
                <w:color w:val="auto"/>
                <w:lang w:val="en-US" w:eastAsia="zh-CN"/>
              </w:rPr>
              <w:t>保证更改成功，更改的对象仍存在且信息已经被更新，并且应该返回更新前的对象、更新后的对象或更新成功的消息，不应出现创建新对象、原对象信息未更新、原对象信息未完全更新的情况；</w:t>
            </w:r>
            <w:r>
              <w:rPr>
                <w:rFonts w:hint="eastAsia"/>
                <w:color w:val="auto"/>
              </w:rPr>
              <w:t>输入参数</w:t>
            </w:r>
            <w:r>
              <w:rPr>
                <w:rFonts w:hint="eastAsia"/>
                <w:color w:val="auto"/>
                <w:lang w:val="en-US" w:eastAsia="zh-CN"/>
              </w:rPr>
              <w:t>缺失或非法</w:t>
            </w:r>
            <w:r>
              <w:rPr>
                <w:rFonts w:hint="eastAsia"/>
                <w:color w:val="auto"/>
              </w:rPr>
              <w:t>时</w:t>
            </w:r>
            <w:r>
              <w:rPr>
                <w:rFonts w:hint="eastAsia"/>
                <w:color w:val="auto"/>
                <w:lang w:val="en-US" w:eastAsia="zh-CN"/>
              </w:rPr>
              <w:t>返回错误信息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3" w:type="dxa"/>
          </w:tcPr>
          <w:p>
            <w:pPr>
              <w:rPr>
                <w:rFonts w:hint="default" w:eastAsiaTheme="minor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查询操作</w:t>
            </w:r>
          </w:p>
        </w:tc>
        <w:tc>
          <w:tcPr>
            <w:tcW w:w="6859" w:type="dxa"/>
          </w:tcPr>
          <w:p>
            <w:pPr>
              <w:rPr>
                <w:color w:val="auto"/>
                <w:vertAlign w:val="baseline"/>
              </w:rPr>
            </w:pPr>
            <w:r>
              <w:rPr>
                <w:rFonts w:hint="eastAsia"/>
                <w:color w:val="auto"/>
              </w:rPr>
              <w:t>输入参数</w:t>
            </w:r>
            <w:r>
              <w:rPr>
                <w:rFonts w:hint="eastAsia"/>
                <w:color w:val="auto"/>
                <w:lang w:val="en-US" w:eastAsia="zh-CN"/>
              </w:rPr>
              <w:t>齐全且</w:t>
            </w:r>
            <w:r>
              <w:rPr>
                <w:rFonts w:hint="eastAsia"/>
                <w:color w:val="auto"/>
              </w:rPr>
              <w:t>合法时</w:t>
            </w:r>
            <w:r>
              <w:rPr>
                <w:rFonts w:hint="eastAsia"/>
                <w:color w:val="auto"/>
                <w:lang w:val="en-US" w:eastAsia="zh-CN"/>
              </w:rPr>
              <w:t>保证查询成功，满足查询条件的对象均应被返回；</w:t>
            </w:r>
            <w:r>
              <w:rPr>
                <w:rFonts w:hint="eastAsia"/>
                <w:color w:val="auto"/>
              </w:rPr>
              <w:t>输入参数</w:t>
            </w:r>
            <w:r>
              <w:rPr>
                <w:rFonts w:hint="eastAsia"/>
                <w:color w:val="auto"/>
                <w:lang w:val="en-US" w:eastAsia="zh-CN"/>
              </w:rPr>
              <w:t>缺失或非法</w:t>
            </w:r>
            <w:r>
              <w:rPr>
                <w:rFonts w:hint="eastAsia"/>
                <w:color w:val="auto"/>
              </w:rPr>
              <w:t>时</w:t>
            </w:r>
            <w:r>
              <w:rPr>
                <w:rFonts w:hint="eastAsia"/>
                <w:color w:val="auto"/>
                <w:lang w:val="en-US" w:eastAsia="zh-CN"/>
              </w:rPr>
              <w:t>返回错误信息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jc w:val="center"/>
              <w:rPr>
                <w:rFonts w:hint="default" w:eastAsiaTheme="minor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所有预期结果均应满足业务中的契约，保证符合系统约束。</w:t>
            </w:r>
          </w:p>
        </w:tc>
      </w:tr>
    </w:tbl>
    <w:p>
      <w:pPr>
        <w:rPr>
          <w:color w:val="auto"/>
        </w:rPr>
      </w:pPr>
    </w:p>
    <w:p>
      <w:pPr>
        <w:ind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预期结果格式和内容参照接口返回数据的统一格式和错误码，预期结果应包括code、message、result三部分。</w:t>
      </w:r>
    </w:p>
    <w:tbl>
      <w:tblPr>
        <w:tblStyle w:val="15"/>
        <w:tblW w:w="7886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35"/>
        <w:gridCol w:w="1623"/>
        <w:gridCol w:w="462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jc w:val="center"/>
        </w:trPr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ascii="Helvetica" w:hAnsi="Helvetica" w:eastAsia="Helvetica" w:cs="Helvetica"/>
                <w:b/>
                <w:bCs/>
                <w:i w:val="0"/>
                <w:iCs w:val="0"/>
                <w:caps w:val="0"/>
                <w:color w:val="auto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19"/>
                <w:szCs w:val="19"/>
                <w:lang w:val="en-US" w:eastAsia="zh-CN" w:bidi="ar"/>
              </w:rPr>
              <w:t>返回字段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uto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19"/>
                <w:szCs w:val="19"/>
                <w:lang w:val="en-US" w:eastAsia="zh-CN" w:bidi="ar"/>
              </w:rPr>
              <w:t>字段类型</w:t>
            </w:r>
          </w:p>
        </w:tc>
        <w:tc>
          <w:tcPr>
            <w:tcW w:w="4628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uto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19"/>
                <w:szCs w:val="19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uto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uto"/>
                <w:spacing w:val="0"/>
                <w:kern w:val="0"/>
                <w:sz w:val="19"/>
                <w:szCs w:val="19"/>
                <w:lang w:val="en-US" w:eastAsia="zh-CN" w:bidi="ar"/>
              </w:rPr>
              <w:t>code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uto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uto"/>
                <w:spacing w:val="0"/>
                <w:kern w:val="0"/>
                <w:sz w:val="19"/>
                <w:szCs w:val="19"/>
                <w:lang w:val="en-US" w:eastAsia="zh-CN" w:bidi="ar"/>
              </w:rPr>
              <w:t>int</w:t>
            </w:r>
          </w:p>
        </w:tc>
        <w:tc>
          <w:tcPr>
            <w:tcW w:w="4628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uto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uto"/>
                <w:spacing w:val="0"/>
                <w:kern w:val="0"/>
                <w:sz w:val="19"/>
                <w:szCs w:val="19"/>
                <w:lang w:val="en-US" w:eastAsia="zh-CN" w:bidi="ar"/>
              </w:rPr>
              <w:t>返回结果状态。0：正常；其他见接口错误码中定义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uto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uto"/>
                <w:spacing w:val="0"/>
                <w:kern w:val="0"/>
                <w:sz w:val="19"/>
                <w:szCs w:val="19"/>
                <w:lang w:val="en-US" w:eastAsia="zh-CN" w:bidi="ar"/>
              </w:rPr>
              <w:t>message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uto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uto"/>
                <w:spacing w:val="0"/>
                <w:kern w:val="0"/>
                <w:sz w:val="19"/>
                <w:szCs w:val="19"/>
                <w:lang w:val="en-US" w:eastAsia="zh-CN" w:bidi="ar"/>
              </w:rPr>
              <w:t>string</w:t>
            </w:r>
          </w:p>
        </w:tc>
        <w:tc>
          <w:tcPr>
            <w:tcW w:w="4628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uto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uto"/>
                <w:spacing w:val="0"/>
                <w:kern w:val="0"/>
                <w:sz w:val="19"/>
                <w:szCs w:val="19"/>
                <w:lang w:val="en-US" w:eastAsia="zh-CN" w:bidi="ar"/>
              </w:rPr>
              <w:t>错误码对应的说明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uto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uto"/>
                <w:spacing w:val="0"/>
                <w:kern w:val="0"/>
                <w:sz w:val="19"/>
                <w:szCs w:val="19"/>
                <w:lang w:val="en-US" w:eastAsia="zh-CN" w:bidi="ar"/>
              </w:rPr>
              <w:t>result</w:t>
            </w:r>
          </w:p>
        </w:tc>
        <w:tc>
          <w:tcPr>
            <w:tcW w:w="0" w:type="auto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uto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uto"/>
                <w:spacing w:val="0"/>
                <w:kern w:val="0"/>
                <w:sz w:val="19"/>
                <w:szCs w:val="19"/>
                <w:lang w:val="en-US" w:eastAsia="zh-CN" w:bidi="ar"/>
              </w:rPr>
              <w:t>{}</w:t>
            </w:r>
          </w:p>
        </w:tc>
        <w:tc>
          <w:tcPr>
            <w:tcW w:w="4628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uto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uto"/>
                <w:spacing w:val="0"/>
                <w:kern w:val="0"/>
                <w:sz w:val="19"/>
                <w:szCs w:val="19"/>
                <w:lang w:val="en-US" w:eastAsia="zh-CN" w:bidi="ar"/>
              </w:rPr>
              <w:t>数据内容</w:t>
            </w:r>
          </w:p>
        </w:tc>
      </w:tr>
    </w:tbl>
    <w:p>
      <w:pPr>
        <w:jc w:val="center"/>
        <w:rPr>
          <w:color w:val="auto"/>
        </w:rPr>
      </w:pPr>
    </w:p>
    <w:tbl>
      <w:tblPr>
        <w:tblStyle w:val="15"/>
        <w:tblW w:w="7910" w:type="dxa"/>
        <w:tblInd w:w="34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12"/>
        <w:gridCol w:w="63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512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Helvetica" w:hAnsi="Helvetica" w:eastAsia="Helvetica" w:cs="Helvetica"/>
                <w:b/>
                <w:bCs/>
                <w:i w:val="0"/>
                <w:iCs w:val="0"/>
                <w:caps w:val="0"/>
                <w:color w:val="auto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19"/>
                <w:szCs w:val="19"/>
                <w:lang w:val="en-US" w:eastAsia="zh-CN" w:bidi="ar"/>
              </w:rPr>
              <w:t>错误码</w:t>
            </w:r>
          </w:p>
        </w:tc>
        <w:tc>
          <w:tcPr>
            <w:tcW w:w="6398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uto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auto"/>
                <w:spacing w:val="0"/>
                <w:kern w:val="0"/>
                <w:sz w:val="19"/>
                <w:szCs w:val="19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12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uto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uto"/>
                <w:spacing w:val="0"/>
                <w:kern w:val="0"/>
                <w:sz w:val="19"/>
                <w:szCs w:val="19"/>
                <w:lang w:val="en-US" w:eastAsia="zh-CN" w:bidi="ar"/>
              </w:rPr>
              <w:t>0</w:t>
            </w:r>
          </w:p>
        </w:tc>
        <w:tc>
          <w:tcPr>
            <w:tcW w:w="6398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uto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uto"/>
                <w:spacing w:val="0"/>
                <w:kern w:val="0"/>
                <w:sz w:val="19"/>
                <w:szCs w:val="19"/>
                <w:lang w:val="en-US" w:eastAsia="zh-CN" w:bidi="ar"/>
              </w:rPr>
              <w:t>调用成功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12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uto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uto"/>
                <w:spacing w:val="0"/>
                <w:kern w:val="0"/>
                <w:sz w:val="19"/>
                <w:szCs w:val="19"/>
                <w:lang w:val="en-US" w:eastAsia="zh-CN" w:bidi="ar"/>
              </w:rPr>
              <w:t>-1</w:t>
            </w:r>
          </w:p>
        </w:tc>
        <w:tc>
          <w:tcPr>
            <w:tcW w:w="6398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uto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uto"/>
                <w:spacing w:val="0"/>
                <w:kern w:val="0"/>
                <w:sz w:val="19"/>
                <w:szCs w:val="19"/>
                <w:lang w:val="en-US" w:eastAsia="zh-CN" w:bidi="ar"/>
              </w:rPr>
              <w:t>未知错误,该错误表达第三方系统出现的问题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12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uto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uto"/>
                <w:spacing w:val="0"/>
                <w:kern w:val="0"/>
                <w:sz w:val="19"/>
                <w:szCs w:val="19"/>
                <w:lang w:val="en-US" w:eastAsia="zh-CN" w:bidi="ar"/>
              </w:rPr>
              <w:t>-2</w:t>
            </w:r>
          </w:p>
        </w:tc>
        <w:tc>
          <w:tcPr>
            <w:tcW w:w="6398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uto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uto"/>
                <w:spacing w:val="0"/>
                <w:kern w:val="0"/>
                <w:sz w:val="19"/>
                <w:szCs w:val="19"/>
                <w:lang w:val="en-US" w:eastAsia="zh-CN" w:bidi="ar"/>
              </w:rPr>
              <w:t>参数格式不正确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12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uto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uto"/>
                <w:spacing w:val="0"/>
                <w:kern w:val="0"/>
                <w:sz w:val="19"/>
                <w:szCs w:val="19"/>
                <w:lang w:val="en-US" w:eastAsia="zh-CN" w:bidi="ar"/>
              </w:rPr>
              <w:t>-3</w:t>
            </w:r>
          </w:p>
        </w:tc>
        <w:tc>
          <w:tcPr>
            <w:tcW w:w="6398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uto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uto"/>
                <w:spacing w:val="0"/>
                <w:kern w:val="0"/>
                <w:sz w:val="19"/>
                <w:szCs w:val="19"/>
                <w:lang w:val="en-US" w:eastAsia="zh-CN" w:bidi="ar"/>
              </w:rPr>
              <w:t>接口调用次数超限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12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uto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uto"/>
                <w:spacing w:val="0"/>
                <w:kern w:val="0"/>
                <w:sz w:val="19"/>
                <w:szCs w:val="19"/>
                <w:lang w:val="en-US" w:eastAsia="zh-CN" w:bidi="ar"/>
              </w:rPr>
              <w:t>-4</w:t>
            </w:r>
          </w:p>
        </w:tc>
        <w:tc>
          <w:tcPr>
            <w:tcW w:w="6398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uto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uto"/>
                <w:spacing w:val="0"/>
                <w:kern w:val="0"/>
                <w:sz w:val="19"/>
                <w:szCs w:val="19"/>
                <w:lang w:val="en-US" w:eastAsia="zh-CN" w:bidi="ar"/>
              </w:rPr>
              <w:t>未找到group_id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12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uto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uto"/>
                <w:spacing w:val="0"/>
                <w:kern w:val="0"/>
                <w:sz w:val="19"/>
                <w:szCs w:val="19"/>
                <w:lang w:val="en-US" w:eastAsia="zh-CN" w:bidi="ar"/>
              </w:rPr>
              <w:t>-5</w:t>
            </w:r>
          </w:p>
        </w:tc>
        <w:tc>
          <w:tcPr>
            <w:tcW w:w="6398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uto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uto"/>
                <w:spacing w:val="0"/>
                <w:kern w:val="0"/>
                <w:sz w:val="19"/>
                <w:szCs w:val="19"/>
                <w:lang w:val="en-US" w:eastAsia="zh-CN" w:bidi="ar"/>
              </w:rPr>
              <w:t>未开通权限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12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uto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uto"/>
                <w:spacing w:val="0"/>
                <w:kern w:val="0"/>
                <w:sz w:val="19"/>
                <w:szCs w:val="19"/>
                <w:lang w:val="en-US" w:eastAsia="zh-CN" w:bidi="ar"/>
              </w:rPr>
              <w:t>-6</w:t>
            </w:r>
          </w:p>
        </w:tc>
        <w:tc>
          <w:tcPr>
            <w:tcW w:w="6398" w:type="dxa"/>
            <w:tcBorders>
              <w:top w:val="single" w:color="D6D6D6" w:sz="4" w:space="0"/>
              <w:left w:val="single" w:color="D6D6D6" w:sz="4" w:space="0"/>
              <w:bottom w:val="single" w:color="D6D6D6" w:sz="4" w:space="0"/>
              <w:right w:val="single" w:color="D6D6D6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uto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auto"/>
                <w:spacing w:val="0"/>
                <w:kern w:val="0"/>
                <w:sz w:val="19"/>
                <w:szCs w:val="19"/>
                <w:lang w:val="en-US" w:eastAsia="zh-CN" w:bidi="ar"/>
              </w:rPr>
              <w:t>超出本月可调用次数限制</w:t>
            </w:r>
          </w:p>
        </w:tc>
      </w:tr>
    </w:tbl>
    <w:p>
      <w:pPr>
        <w:rPr>
          <w:color w:val="auto"/>
        </w:rPr>
      </w:pPr>
    </w:p>
    <w:p>
      <w:pPr>
        <w:pStyle w:val="3"/>
        <w:spacing w:before="326" w:after="326"/>
        <w:rPr>
          <w:color w:val="auto"/>
        </w:rPr>
      </w:pPr>
      <w:bookmarkStart w:id="29" w:name="_Toc7323"/>
      <w:r>
        <w:rPr>
          <w:rFonts w:hint="eastAsia"/>
          <w:color w:val="auto"/>
        </w:rPr>
        <w:t>实测结果获取/判定原则</w:t>
      </w:r>
      <w:bookmarkEnd w:id="29"/>
    </w:p>
    <w:p>
      <w:pPr>
        <w:ind w:firstLine="480" w:firstLineChars="200"/>
        <w:rPr>
          <w:rFonts w:hint="eastAsia"/>
          <w:color w:val="auto"/>
        </w:rPr>
      </w:pPr>
      <w:r>
        <w:rPr>
          <w:rFonts w:hint="eastAsia"/>
          <w:color w:val="auto"/>
          <w:lang w:val="en-US" w:eastAsia="zh-CN"/>
        </w:rPr>
        <w:t>单</w:t>
      </w:r>
      <w:r>
        <w:rPr>
          <w:rFonts w:hint="eastAsia"/>
          <w:color w:val="auto"/>
        </w:rPr>
        <w:t>接口</w:t>
      </w:r>
      <w:r>
        <w:rPr>
          <w:rFonts w:hint="eastAsia"/>
          <w:color w:val="auto"/>
          <w:lang w:val="en-US" w:eastAsia="zh-CN"/>
        </w:rPr>
        <w:t>测试</w:t>
      </w:r>
      <w:r>
        <w:rPr>
          <w:rFonts w:hint="eastAsia"/>
          <w:color w:val="auto"/>
        </w:rPr>
        <w:t>采用Postman进行测试，并</w:t>
      </w:r>
      <w:r>
        <w:rPr>
          <w:rFonts w:hint="eastAsia"/>
          <w:color w:val="auto"/>
          <w:lang w:val="en-US" w:eastAsia="zh-CN"/>
        </w:rPr>
        <w:t>利用Postman的</w:t>
      </w:r>
      <w:r>
        <w:rPr>
          <w:rFonts w:hint="eastAsia"/>
          <w:color w:val="auto"/>
        </w:rPr>
        <w:t>Test断言根据4</w:t>
      </w:r>
      <w:r>
        <w:rPr>
          <w:color w:val="auto"/>
        </w:rPr>
        <w:t>.3</w:t>
      </w:r>
      <w:r>
        <w:rPr>
          <w:rFonts w:hint="eastAsia"/>
          <w:color w:val="auto"/>
        </w:rPr>
        <w:t>所述</w:t>
      </w:r>
      <w:r>
        <w:rPr>
          <w:rFonts w:hint="eastAsia"/>
          <w:color w:val="auto"/>
          <w:lang w:val="en-US" w:eastAsia="zh-CN"/>
        </w:rPr>
        <w:t>的预期结果定义</w:t>
      </w:r>
      <w:r>
        <w:rPr>
          <w:rFonts w:hint="eastAsia"/>
          <w:color w:val="auto"/>
        </w:rPr>
        <w:t>原则进行</w:t>
      </w:r>
      <w:r>
        <w:rPr>
          <w:rFonts w:hint="eastAsia"/>
          <w:color w:val="auto"/>
          <w:lang w:val="en-US" w:eastAsia="zh-CN"/>
        </w:rPr>
        <w:t>判</w:t>
      </w:r>
      <w:r>
        <w:rPr>
          <w:rFonts w:hint="eastAsia"/>
          <w:color w:val="auto"/>
        </w:rPr>
        <w:t>定。</w:t>
      </w:r>
    </w:p>
    <w:p>
      <w:pPr>
        <w:ind w:firstLine="480" w:firstLineChars="200"/>
        <w:rPr>
          <w:rFonts w:hint="eastAsia"/>
          <w:color w:val="auto"/>
        </w:rPr>
      </w:pPr>
      <w:r>
        <w:rPr>
          <w:rFonts w:hint="eastAsia"/>
          <w:color w:val="auto"/>
          <w:lang w:val="en-US" w:eastAsia="zh-CN"/>
        </w:rPr>
        <w:t>多接口组合测试采用rest-assured</w:t>
      </w:r>
      <w:r>
        <w:rPr>
          <w:rFonts w:hint="eastAsia"/>
          <w:color w:val="auto"/>
        </w:rPr>
        <w:t>进行测试</w:t>
      </w:r>
      <w:r>
        <w:rPr>
          <w:rFonts w:hint="eastAsia"/>
          <w:color w:val="auto"/>
          <w:lang w:eastAsia="zh-CN"/>
        </w:rPr>
        <w:t>，</w:t>
      </w:r>
      <w:r>
        <w:rPr>
          <w:rFonts w:hint="eastAsia"/>
          <w:color w:val="auto"/>
        </w:rPr>
        <w:t>并根据4</w:t>
      </w:r>
      <w:r>
        <w:rPr>
          <w:color w:val="auto"/>
        </w:rPr>
        <w:t>.3</w:t>
      </w:r>
      <w:r>
        <w:rPr>
          <w:rFonts w:hint="eastAsia"/>
          <w:color w:val="auto"/>
        </w:rPr>
        <w:t>所述</w:t>
      </w:r>
      <w:r>
        <w:rPr>
          <w:rFonts w:hint="eastAsia"/>
          <w:color w:val="auto"/>
          <w:lang w:val="en-US" w:eastAsia="zh-CN"/>
        </w:rPr>
        <w:t>的预期结果定义</w:t>
      </w:r>
      <w:r>
        <w:rPr>
          <w:rFonts w:hint="eastAsia"/>
          <w:color w:val="auto"/>
        </w:rPr>
        <w:t>原则进行</w:t>
      </w:r>
      <w:r>
        <w:rPr>
          <w:rFonts w:hint="eastAsia"/>
          <w:color w:val="auto"/>
          <w:lang w:val="en-US" w:eastAsia="zh-CN"/>
        </w:rPr>
        <w:t>判</w:t>
      </w:r>
      <w:r>
        <w:rPr>
          <w:rFonts w:hint="eastAsia"/>
          <w:color w:val="auto"/>
        </w:rPr>
        <w:t>定。</w:t>
      </w:r>
    </w:p>
    <w:p>
      <w:pPr>
        <w:pStyle w:val="22"/>
        <w:numPr>
          <w:ilvl w:val="0"/>
          <w:numId w:val="0"/>
        </w:numPr>
        <w:ind w:leftChars="0" w:firstLine="420" w:firstLineChars="0"/>
        <w:rPr>
          <w:color w:val="auto"/>
        </w:rPr>
      </w:pPr>
      <w:r>
        <w:rPr>
          <w:rFonts w:hint="eastAsia"/>
          <w:color w:val="auto"/>
          <w:lang w:val="en-US" w:eastAsia="zh-CN"/>
        </w:rPr>
        <w:t>应对所有实测结果进行全面判定，保证完全符合预期结果。</w:t>
      </w:r>
    </w:p>
    <w:p>
      <w:pPr>
        <w:pStyle w:val="3"/>
        <w:spacing w:before="326" w:after="326"/>
        <w:rPr>
          <w:color w:val="auto"/>
        </w:rPr>
      </w:pPr>
      <w:bookmarkStart w:id="30" w:name="_Toc22039"/>
      <w:r>
        <w:rPr>
          <w:rFonts w:hint="eastAsia"/>
          <w:color w:val="auto"/>
        </w:rPr>
        <w:t>测试脚本设计和实现原则</w:t>
      </w:r>
      <w:bookmarkEnd w:id="30"/>
    </w:p>
    <w:p>
      <w:pPr>
        <w:numPr>
          <w:ilvl w:val="0"/>
          <w:numId w:val="5"/>
        </w:numPr>
        <w:rPr>
          <w:rFonts w:hint="eastAsia"/>
          <w:color w:val="auto"/>
        </w:rPr>
      </w:pPr>
      <w:r>
        <w:rPr>
          <w:rFonts w:hint="eastAsia"/>
          <w:color w:val="auto"/>
          <w:lang w:val="en-US" w:eastAsia="zh-CN"/>
        </w:rPr>
        <w:t>脚本应具有准确性：</w:t>
      </w:r>
      <w:r>
        <w:rPr>
          <w:rFonts w:hint="eastAsia"/>
          <w:color w:val="auto"/>
        </w:rPr>
        <w:t>测试脚本</w:t>
      </w:r>
      <w:r>
        <w:rPr>
          <w:rFonts w:hint="eastAsia"/>
          <w:color w:val="auto"/>
          <w:lang w:val="en-US" w:eastAsia="zh-CN"/>
        </w:rPr>
        <w:t>需要保证输入完全符合测试用例设计</w:t>
      </w:r>
      <w:r>
        <w:rPr>
          <w:rFonts w:hint="eastAsia"/>
          <w:color w:val="auto"/>
        </w:rPr>
        <w:t>，</w:t>
      </w:r>
      <w:r>
        <w:rPr>
          <w:rFonts w:hint="eastAsia"/>
          <w:color w:val="auto"/>
          <w:lang w:val="en-US" w:eastAsia="zh-CN"/>
        </w:rPr>
        <w:t>并且对实际结果进行全面判定。对于多接口组合测试脚本，保证脚本逻辑符合业务实际逻辑。</w:t>
      </w:r>
    </w:p>
    <w:p>
      <w:pPr>
        <w:numPr>
          <w:ilvl w:val="0"/>
          <w:numId w:val="5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脚本应具有独立性：所有的前置条件，操作步骤，预期结果都只是体现在当前这条脚本中，不会影响其他的脚本，所以完整的脚本应包括：前置条件设置，操作步骤，预期结果，状态回退。状态回退尤为重要，应保证执行下一个脚本前保持最初的状态。</w:t>
      </w:r>
    </w:p>
    <w:p>
      <w:pPr>
        <w:numPr>
          <w:ilvl w:val="0"/>
          <w:numId w:val="5"/>
        </w:numPr>
        <w:rPr>
          <w:color w:val="auto"/>
        </w:rPr>
      </w:pPr>
      <w:r>
        <w:rPr>
          <w:rFonts w:hint="eastAsia"/>
          <w:color w:val="auto"/>
          <w:lang w:val="en-US" w:eastAsia="zh-CN"/>
        </w:rPr>
        <w:t>脚本应具有稳定性：编写脚本时必须规范，并采用可靠测试框架。</w:t>
      </w:r>
    </w:p>
    <w:p>
      <w:pPr>
        <w:numPr>
          <w:ilvl w:val="0"/>
          <w:numId w:val="5"/>
        </w:numPr>
        <w:rPr>
          <w:color w:val="auto"/>
        </w:rPr>
      </w:pPr>
      <w:r>
        <w:rPr>
          <w:rFonts w:hint="eastAsia"/>
          <w:color w:val="auto"/>
        </w:rPr>
        <w:t>脚本</w:t>
      </w:r>
      <w:r>
        <w:rPr>
          <w:rFonts w:hint="eastAsia"/>
          <w:color w:val="auto"/>
          <w:lang w:val="en-US" w:eastAsia="zh-CN"/>
        </w:rPr>
        <w:t>应具有</w:t>
      </w:r>
      <w:r>
        <w:rPr>
          <w:rFonts w:hint="eastAsia"/>
          <w:color w:val="auto"/>
        </w:rPr>
        <w:t>可读性，可重用性。</w:t>
      </w:r>
    </w:p>
    <w:p>
      <w:pPr>
        <w:pStyle w:val="2"/>
        <w:numPr>
          <w:ilvl w:val="0"/>
          <w:numId w:val="1"/>
        </w:numPr>
        <w:rPr>
          <w:color w:val="auto"/>
        </w:rPr>
      </w:pPr>
      <w:r>
        <w:rPr>
          <w:rFonts w:hint="eastAsia"/>
          <w:color w:val="auto"/>
        </w:rPr>
        <w:t>测试说明</w:t>
      </w:r>
      <w:bookmarkEnd w:id="3"/>
    </w:p>
    <w:p>
      <w:pPr>
        <w:pStyle w:val="3"/>
        <w:spacing w:before="326" w:after="326"/>
        <w:rPr>
          <w:color w:val="auto"/>
        </w:rPr>
      </w:pPr>
      <w:bookmarkStart w:id="31" w:name="_Toc20279"/>
      <w:r>
        <w:rPr>
          <w:rFonts w:hint="eastAsia"/>
          <w:color w:val="auto"/>
        </w:rPr>
        <w:t>测试项目描述</w:t>
      </w:r>
      <w:bookmarkEnd w:id="31"/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559"/>
        <w:gridCol w:w="1560"/>
        <w:gridCol w:w="2268"/>
        <w:gridCol w:w="22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</w:trPr>
        <w:tc>
          <w:tcPr>
            <w:tcW w:w="704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b/>
                <w:color w:val="auto"/>
              </w:rPr>
            </w:pPr>
            <w:r>
              <w:rPr>
                <w:rFonts w:hint="eastAsia"/>
                <w:b/>
                <w:color w:val="auto"/>
              </w:rPr>
              <w:t>序号</w:t>
            </w:r>
          </w:p>
        </w:tc>
        <w:tc>
          <w:tcPr>
            <w:tcW w:w="1559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b/>
                <w:color w:val="auto"/>
              </w:rPr>
            </w:pPr>
            <w:r>
              <w:rPr>
                <w:rFonts w:hint="eastAsia"/>
                <w:b/>
                <w:color w:val="auto"/>
              </w:rPr>
              <w:t>测试项名称</w:t>
            </w:r>
          </w:p>
        </w:tc>
        <w:tc>
          <w:tcPr>
            <w:tcW w:w="1560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b/>
                <w:color w:val="auto"/>
              </w:rPr>
            </w:pPr>
            <w:r>
              <w:rPr>
                <w:rFonts w:hint="eastAsia"/>
                <w:b/>
                <w:color w:val="auto"/>
              </w:rPr>
              <w:t>测试项标识</w:t>
            </w:r>
          </w:p>
        </w:tc>
        <w:tc>
          <w:tcPr>
            <w:tcW w:w="2268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b/>
                <w:color w:val="auto"/>
              </w:rPr>
            </w:pPr>
            <w:r>
              <w:rPr>
                <w:rFonts w:hint="eastAsia"/>
                <w:b/>
                <w:color w:val="auto"/>
              </w:rPr>
              <w:t>测试子项标识</w:t>
            </w:r>
          </w:p>
        </w:tc>
        <w:tc>
          <w:tcPr>
            <w:tcW w:w="2205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b/>
                <w:color w:val="auto"/>
              </w:rPr>
            </w:pPr>
            <w:r>
              <w:rPr>
                <w:rFonts w:hint="eastAsia"/>
                <w:b/>
                <w:color w:val="auto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jc w:val="center"/>
              <w:rPr>
                <w:color w:val="auto"/>
                <w:sz w:val="22"/>
                <w:szCs w:val="22"/>
              </w:rPr>
            </w:pPr>
            <w:r>
              <w:rPr>
                <w:rFonts w:hint="eastAsia"/>
                <w:color w:val="auto"/>
                <w:sz w:val="22"/>
                <w:szCs w:val="22"/>
              </w:rPr>
              <w:t>1</w:t>
            </w:r>
          </w:p>
        </w:tc>
        <w:tc>
          <w:tcPr>
            <w:tcW w:w="1559" w:type="dxa"/>
          </w:tcPr>
          <w:p>
            <w:pPr>
              <w:rPr>
                <w:color w:val="auto"/>
                <w:sz w:val="22"/>
                <w:szCs w:val="22"/>
              </w:rPr>
            </w:pPr>
            <w:r>
              <w:rPr>
                <w:rFonts w:hint="eastAsia"/>
                <w:color w:val="auto"/>
                <w:sz w:val="22"/>
                <w:szCs w:val="22"/>
              </w:rPr>
              <w:t>用户相关API</w:t>
            </w:r>
          </w:p>
        </w:tc>
        <w:tc>
          <w:tcPr>
            <w:tcW w:w="1560" w:type="dxa"/>
          </w:tcPr>
          <w:p>
            <w:pPr>
              <w:rPr>
                <w:color w:val="auto"/>
                <w:sz w:val="22"/>
                <w:szCs w:val="22"/>
              </w:rPr>
            </w:pPr>
            <w:r>
              <w:rPr>
                <w:rFonts w:hint="eastAsia"/>
                <w:color w:val="auto"/>
                <w:sz w:val="22"/>
                <w:szCs w:val="22"/>
              </w:rPr>
              <w:t>PSY</w:t>
            </w:r>
            <w:r>
              <w:rPr>
                <w:color w:val="auto"/>
                <w:sz w:val="22"/>
                <w:szCs w:val="22"/>
              </w:rPr>
              <w:t>_</w:t>
            </w:r>
            <w:r>
              <w:rPr>
                <w:rFonts w:hint="eastAsia"/>
                <w:color w:val="auto"/>
                <w:sz w:val="22"/>
                <w:szCs w:val="22"/>
              </w:rPr>
              <w:t>User_</w:t>
            </w:r>
            <w:r>
              <w:rPr>
                <w:color w:val="auto"/>
                <w:sz w:val="22"/>
                <w:szCs w:val="22"/>
              </w:rPr>
              <w:t>API</w:t>
            </w:r>
          </w:p>
        </w:tc>
        <w:tc>
          <w:tcPr>
            <w:tcW w:w="2268" w:type="dxa"/>
          </w:tcPr>
          <w:p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PSY_</w:t>
            </w:r>
            <w:r>
              <w:rPr>
                <w:rFonts w:hint="eastAsia"/>
                <w:color w:val="auto"/>
                <w:sz w:val="22"/>
                <w:szCs w:val="22"/>
              </w:rPr>
              <w:t>User</w:t>
            </w:r>
            <w:r>
              <w:rPr>
                <w:color w:val="auto"/>
                <w:sz w:val="22"/>
                <w:szCs w:val="22"/>
              </w:rPr>
              <w:t>_API_login</w:t>
            </w:r>
          </w:p>
        </w:tc>
        <w:tc>
          <w:tcPr>
            <w:tcW w:w="2205" w:type="dxa"/>
          </w:tcPr>
          <w:p>
            <w:pPr>
              <w:rPr>
                <w:color w:val="auto"/>
                <w:sz w:val="22"/>
                <w:szCs w:val="22"/>
              </w:rPr>
            </w:pPr>
            <w:r>
              <w:rPr>
                <w:rFonts w:hint="eastAsia"/>
                <w:color w:val="auto"/>
                <w:sz w:val="22"/>
                <w:szCs w:val="22"/>
              </w:rPr>
              <w:t>验证用户后台登录接口实现是否满足接口设计要求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jc w:val="center"/>
              <w:rPr>
                <w:color w:val="auto"/>
                <w:sz w:val="22"/>
                <w:szCs w:val="22"/>
              </w:rPr>
            </w:pPr>
            <w:r>
              <w:rPr>
                <w:rFonts w:hint="eastAsia"/>
                <w:color w:val="auto"/>
                <w:sz w:val="22"/>
                <w:szCs w:val="22"/>
              </w:rPr>
              <w:t>2</w:t>
            </w:r>
          </w:p>
        </w:tc>
        <w:tc>
          <w:tcPr>
            <w:tcW w:w="1559" w:type="dxa"/>
          </w:tcPr>
          <w:p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1560" w:type="dxa"/>
          </w:tcPr>
          <w:p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2268" w:type="dxa"/>
          </w:tcPr>
          <w:p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PSY_</w:t>
            </w:r>
            <w:r>
              <w:rPr>
                <w:rFonts w:hint="eastAsia"/>
                <w:color w:val="auto"/>
                <w:sz w:val="22"/>
                <w:szCs w:val="22"/>
              </w:rPr>
              <w:t>User</w:t>
            </w:r>
            <w:r>
              <w:rPr>
                <w:color w:val="auto"/>
                <w:sz w:val="22"/>
                <w:szCs w:val="22"/>
              </w:rPr>
              <w:t>_API_logout</w:t>
            </w:r>
          </w:p>
        </w:tc>
        <w:tc>
          <w:tcPr>
            <w:tcW w:w="2205" w:type="dxa"/>
          </w:tcPr>
          <w:p>
            <w:pPr>
              <w:rPr>
                <w:color w:val="auto"/>
                <w:sz w:val="22"/>
                <w:szCs w:val="22"/>
              </w:rPr>
            </w:pPr>
            <w:r>
              <w:rPr>
                <w:rFonts w:hint="eastAsia"/>
                <w:color w:val="auto"/>
                <w:sz w:val="22"/>
                <w:szCs w:val="22"/>
              </w:rPr>
              <w:t>验证用户后台注销接口实现是否满足接口设计要求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jc w:val="center"/>
              <w:rPr>
                <w:color w:val="auto"/>
                <w:sz w:val="22"/>
                <w:szCs w:val="22"/>
              </w:rPr>
            </w:pPr>
            <w:r>
              <w:rPr>
                <w:rFonts w:hint="eastAsia"/>
                <w:color w:val="auto"/>
                <w:sz w:val="22"/>
                <w:szCs w:val="22"/>
              </w:rPr>
              <w:t>3</w:t>
            </w:r>
          </w:p>
        </w:tc>
        <w:tc>
          <w:tcPr>
            <w:tcW w:w="1559" w:type="dxa"/>
          </w:tcPr>
          <w:p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1560" w:type="dxa"/>
          </w:tcPr>
          <w:p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2268" w:type="dxa"/>
          </w:tcPr>
          <w:p>
            <w:pPr>
              <w:rPr>
                <w:rFonts w:hint="default" w:eastAsiaTheme="minorEastAsia"/>
                <w:color w:val="auto"/>
                <w:sz w:val="22"/>
                <w:szCs w:val="22"/>
                <w:lang w:val="en-US" w:eastAsia="zh-CN"/>
              </w:rPr>
            </w:pPr>
            <w:r>
              <w:rPr>
                <w:color w:val="auto"/>
                <w:sz w:val="22"/>
                <w:szCs w:val="22"/>
              </w:rPr>
              <w:t>PSY_User_API_</w:t>
            </w:r>
            <w:r>
              <w:rPr>
                <w:rFonts w:hint="eastAsia"/>
                <w:color w:val="auto"/>
                <w:sz w:val="22"/>
                <w:szCs w:val="22"/>
                <w:lang w:val="en-US" w:eastAsia="zh-CN"/>
              </w:rPr>
              <w:t>WXLogin</w:t>
            </w:r>
          </w:p>
        </w:tc>
        <w:tc>
          <w:tcPr>
            <w:tcW w:w="2205" w:type="dxa"/>
          </w:tcPr>
          <w:p>
            <w:pPr>
              <w:widowControl/>
              <w:snapToGrid/>
              <w:spacing w:line="24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hint="eastAsia"/>
                <w:color w:val="auto"/>
                <w:sz w:val="22"/>
                <w:szCs w:val="22"/>
              </w:rPr>
              <w:t>验证</w:t>
            </w:r>
            <w:r>
              <w:rPr>
                <w:rFonts w:hint="eastAsia" w:cs="Times New Roman"/>
                <w:color w:val="auto"/>
                <w:sz w:val="22"/>
                <w:szCs w:val="22"/>
              </w:rPr>
              <w:t>微信小程序用户登录</w:t>
            </w:r>
            <w:r>
              <w:rPr>
                <w:rFonts w:hint="eastAsia"/>
                <w:color w:val="auto"/>
                <w:sz w:val="22"/>
                <w:szCs w:val="22"/>
              </w:rPr>
              <w:t>接口实现是否满足接口设计要求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jc w:val="center"/>
              <w:rPr>
                <w:color w:val="auto"/>
                <w:sz w:val="22"/>
                <w:szCs w:val="22"/>
              </w:rPr>
            </w:pPr>
            <w:r>
              <w:rPr>
                <w:rFonts w:hint="eastAsia"/>
                <w:color w:val="auto"/>
                <w:sz w:val="22"/>
                <w:szCs w:val="22"/>
              </w:rPr>
              <w:t>4</w:t>
            </w:r>
          </w:p>
        </w:tc>
        <w:tc>
          <w:tcPr>
            <w:tcW w:w="1559" w:type="dxa"/>
          </w:tcPr>
          <w:p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1560" w:type="dxa"/>
          </w:tcPr>
          <w:p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2268" w:type="dxa"/>
          </w:tcPr>
          <w:p>
            <w:pPr>
              <w:rPr>
                <w:rFonts w:hint="default" w:eastAsiaTheme="minorEastAsia"/>
                <w:color w:val="auto"/>
                <w:sz w:val="22"/>
                <w:szCs w:val="22"/>
                <w:lang w:val="en-US" w:eastAsia="zh-CN"/>
              </w:rPr>
            </w:pPr>
            <w:r>
              <w:rPr>
                <w:color w:val="auto"/>
                <w:sz w:val="22"/>
                <w:szCs w:val="22"/>
              </w:rPr>
              <w:t>PSY_User_API_GetCur</w:t>
            </w:r>
            <w:r>
              <w:rPr>
                <w:rFonts w:hint="eastAsia"/>
                <w:color w:val="auto"/>
                <w:sz w:val="22"/>
                <w:szCs w:val="22"/>
                <w:lang w:val="en-US" w:eastAsia="zh-CN"/>
              </w:rPr>
              <w:t>rent</w:t>
            </w:r>
            <w:r>
              <w:rPr>
                <w:color w:val="auto"/>
                <w:sz w:val="22"/>
                <w:szCs w:val="22"/>
              </w:rPr>
              <w:t>UserInfo</w:t>
            </w:r>
            <w:r>
              <w:rPr>
                <w:rFonts w:hint="eastAsia"/>
                <w:color w:val="auto"/>
                <w:sz w:val="22"/>
                <w:szCs w:val="22"/>
                <w:lang w:val="en-US" w:eastAsia="zh-CN"/>
              </w:rPr>
              <w:t>rmation</w:t>
            </w:r>
          </w:p>
        </w:tc>
        <w:tc>
          <w:tcPr>
            <w:tcW w:w="2205" w:type="dxa"/>
          </w:tcPr>
          <w:p>
            <w:pPr>
              <w:rPr>
                <w:color w:val="auto"/>
                <w:sz w:val="22"/>
                <w:szCs w:val="22"/>
              </w:rPr>
            </w:pPr>
            <w:r>
              <w:rPr>
                <w:rFonts w:hint="eastAsia"/>
                <w:color w:val="auto"/>
                <w:sz w:val="22"/>
                <w:szCs w:val="22"/>
              </w:rPr>
              <w:t>验证</w:t>
            </w:r>
            <w:r>
              <w:rPr>
                <w:rFonts w:hint="eastAsia" w:cs="Times New Roman"/>
                <w:color w:val="auto"/>
                <w:sz w:val="22"/>
                <w:szCs w:val="22"/>
              </w:rPr>
              <w:t>获取当前登录用户信息</w:t>
            </w:r>
            <w:r>
              <w:rPr>
                <w:rFonts w:hint="eastAsia"/>
                <w:color w:val="auto"/>
                <w:sz w:val="22"/>
                <w:szCs w:val="22"/>
              </w:rPr>
              <w:t>接口实现是否满足接口设计要求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jc w:val="center"/>
              <w:rPr>
                <w:color w:val="auto"/>
                <w:sz w:val="22"/>
                <w:szCs w:val="22"/>
              </w:rPr>
            </w:pPr>
            <w:r>
              <w:rPr>
                <w:rFonts w:hint="eastAsia"/>
                <w:color w:val="auto"/>
                <w:sz w:val="22"/>
                <w:szCs w:val="22"/>
              </w:rPr>
              <w:t>5</w:t>
            </w:r>
          </w:p>
        </w:tc>
        <w:tc>
          <w:tcPr>
            <w:tcW w:w="1559" w:type="dxa"/>
          </w:tcPr>
          <w:p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1560" w:type="dxa"/>
          </w:tcPr>
          <w:p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2268" w:type="dxa"/>
          </w:tcPr>
          <w:p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PSY_User_API_Add</w:t>
            </w:r>
            <w:r>
              <w:rPr>
                <w:rFonts w:hint="eastAsia"/>
                <w:color w:val="auto"/>
                <w:sz w:val="22"/>
                <w:szCs w:val="22"/>
                <w:lang w:val="en-US" w:eastAsia="zh-CN"/>
              </w:rPr>
              <w:t>Back</w:t>
            </w:r>
            <w:r>
              <w:rPr>
                <w:color w:val="auto"/>
                <w:sz w:val="22"/>
                <w:szCs w:val="22"/>
              </w:rPr>
              <w:t>User</w:t>
            </w:r>
          </w:p>
        </w:tc>
        <w:tc>
          <w:tcPr>
            <w:tcW w:w="2205" w:type="dxa"/>
          </w:tcPr>
          <w:p>
            <w:pPr>
              <w:widowControl/>
              <w:snapToGrid/>
              <w:spacing w:line="24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hint="eastAsia"/>
                <w:color w:val="auto"/>
                <w:sz w:val="22"/>
                <w:szCs w:val="22"/>
              </w:rPr>
              <w:t>验证</w:t>
            </w:r>
            <w:r>
              <w:rPr>
                <w:rFonts w:hint="eastAsia" w:cs="Times New Roman"/>
                <w:color w:val="auto"/>
                <w:sz w:val="22"/>
                <w:szCs w:val="22"/>
              </w:rPr>
              <w:t>添加后台用户</w:t>
            </w:r>
            <w:r>
              <w:rPr>
                <w:rFonts w:hint="eastAsia"/>
                <w:color w:val="auto"/>
                <w:sz w:val="22"/>
                <w:szCs w:val="22"/>
              </w:rPr>
              <w:t>接口实现是否满足接口设计要求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jc w:val="center"/>
              <w:rPr>
                <w:color w:val="auto"/>
                <w:sz w:val="22"/>
                <w:szCs w:val="22"/>
              </w:rPr>
            </w:pPr>
            <w:r>
              <w:rPr>
                <w:rFonts w:hint="eastAsia"/>
                <w:color w:val="auto"/>
                <w:sz w:val="22"/>
                <w:szCs w:val="22"/>
              </w:rPr>
              <w:t>6</w:t>
            </w:r>
          </w:p>
        </w:tc>
        <w:tc>
          <w:tcPr>
            <w:tcW w:w="1559" w:type="dxa"/>
          </w:tcPr>
          <w:p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1560" w:type="dxa"/>
          </w:tcPr>
          <w:p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2268" w:type="dxa"/>
          </w:tcPr>
          <w:p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PSY_User_API_GetUserList</w:t>
            </w:r>
          </w:p>
        </w:tc>
        <w:tc>
          <w:tcPr>
            <w:tcW w:w="2205" w:type="dxa"/>
          </w:tcPr>
          <w:p>
            <w:pPr>
              <w:widowControl/>
              <w:snapToGrid/>
              <w:spacing w:line="24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hint="eastAsia"/>
                <w:color w:val="auto"/>
                <w:sz w:val="22"/>
                <w:szCs w:val="22"/>
              </w:rPr>
              <w:t>验证</w:t>
            </w:r>
            <w:r>
              <w:rPr>
                <w:rFonts w:hint="eastAsia" w:cs="Times New Roman"/>
                <w:color w:val="auto"/>
                <w:sz w:val="22"/>
                <w:szCs w:val="22"/>
              </w:rPr>
              <w:t>获取用户列表</w:t>
            </w:r>
            <w:r>
              <w:rPr>
                <w:rFonts w:hint="eastAsia"/>
                <w:color w:val="auto"/>
                <w:sz w:val="22"/>
                <w:szCs w:val="22"/>
              </w:rPr>
              <w:t>接口实现是否满足接口设计要求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jc w:val="center"/>
              <w:rPr>
                <w:color w:val="auto"/>
                <w:sz w:val="22"/>
                <w:szCs w:val="22"/>
              </w:rPr>
            </w:pPr>
            <w:r>
              <w:rPr>
                <w:rFonts w:hint="eastAsia"/>
                <w:color w:val="auto"/>
                <w:sz w:val="22"/>
                <w:szCs w:val="22"/>
              </w:rPr>
              <w:t>7</w:t>
            </w:r>
          </w:p>
        </w:tc>
        <w:tc>
          <w:tcPr>
            <w:tcW w:w="1559" w:type="dxa"/>
          </w:tcPr>
          <w:p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1560" w:type="dxa"/>
          </w:tcPr>
          <w:p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2268" w:type="dxa"/>
          </w:tcPr>
          <w:p>
            <w:pPr>
              <w:rPr>
                <w:rFonts w:hint="default" w:eastAsiaTheme="minorEastAsia"/>
                <w:color w:val="auto"/>
                <w:sz w:val="22"/>
                <w:szCs w:val="22"/>
                <w:lang w:val="en-US" w:eastAsia="zh-CN"/>
              </w:rPr>
            </w:pPr>
            <w:r>
              <w:rPr>
                <w:color w:val="auto"/>
                <w:sz w:val="22"/>
                <w:szCs w:val="22"/>
              </w:rPr>
              <w:t>PSY_User_API_GetUser</w:t>
            </w:r>
            <w:r>
              <w:rPr>
                <w:rFonts w:hint="eastAsia"/>
                <w:color w:val="auto"/>
                <w:sz w:val="22"/>
                <w:szCs w:val="22"/>
                <w:lang w:val="en-US" w:eastAsia="zh-CN"/>
              </w:rPr>
              <w:t>PhoneNumber</w:t>
            </w:r>
          </w:p>
        </w:tc>
        <w:tc>
          <w:tcPr>
            <w:tcW w:w="2205" w:type="dxa"/>
          </w:tcPr>
          <w:p>
            <w:pPr>
              <w:widowControl/>
              <w:snapToGrid/>
              <w:spacing w:line="24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hint="eastAsia"/>
                <w:color w:val="auto"/>
                <w:sz w:val="22"/>
                <w:szCs w:val="22"/>
              </w:rPr>
              <w:t>验证</w:t>
            </w:r>
            <w:r>
              <w:rPr>
                <w:rFonts w:hint="eastAsia" w:cs="Times New Roman"/>
                <w:color w:val="auto"/>
                <w:sz w:val="22"/>
                <w:szCs w:val="22"/>
              </w:rPr>
              <w:t>微信小程序获取当前用户手机号</w:t>
            </w:r>
            <w:r>
              <w:rPr>
                <w:rFonts w:hint="eastAsia"/>
                <w:color w:val="auto"/>
                <w:sz w:val="22"/>
                <w:szCs w:val="22"/>
              </w:rPr>
              <w:t>接口实现是否满足接口设计要求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jc w:val="center"/>
              <w:rPr>
                <w:color w:val="auto"/>
                <w:sz w:val="22"/>
                <w:szCs w:val="22"/>
              </w:rPr>
            </w:pPr>
            <w:r>
              <w:rPr>
                <w:rFonts w:hint="eastAsia"/>
                <w:color w:val="auto"/>
                <w:sz w:val="22"/>
                <w:szCs w:val="22"/>
              </w:rPr>
              <w:t>8</w:t>
            </w:r>
          </w:p>
        </w:tc>
        <w:tc>
          <w:tcPr>
            <w:tcW w:w="1559" w:type="dxa"/>
          </w:tcPr>
          <w:p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1560" w:type="dxa"/>
          </w:tcPr>
          <w:p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2268" w:type="dxa"/>
          </w:tcPr>
          <w:p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PSY_User_API_AddSupervisor</w:t>
            </w:r>
          </w:p>
        </w:tc>
        <w:tc>
          <w:tcPr>
            <w:tcW w:w="2205" w:type="dxa"/>
          </w:tcPr>
          <w:p>
            <w:pPr>
              <w:widowControl/>
              <w:snapToGrid/>
              <w:spacing w:line="24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hint="eastAsia"/>
                <w:color w:val="auto"/>
                <w:sz w:val="22"/>
                <w:szCs w:val="22"/>
              </w:rPr>
              <w:t>验证</w:t>
            </w:r>
            <w:r>
              <w:rPr>
                <w:rFonts w:hint="eastAsia" w:cs="Times New Roman"/>
                <w:color w:val="auto"/>
                <w:sz w:val="22"/>
                <w:szCs w:val="22"/>
              </w:rPr>
              <w:t>添加督导用户</w:t>
            </w:r>
            <w:r>
              <w:rPr>
                <w:rFonts w:hint="eastAsia"/>
                <w:color w:val="auto"/>
                <w:sz w:val="22"/>
                <w:szCs w:val="22"/>
              </w:rPr>
              <w:t>接口实现是否满足接口设计要求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jc w:val="center"/>
              <w:rPr>
                <w:color w:val="auto"/>
                <w:sz w:val="22"/>
                <w:szCs w:val="22"/>
              </w:rPr>
            </w:pPr>
            <w:r>
              <w:rPr>
                <w:rFonts w:hint="eastAsia"/>
                <w:color w:val="auto"/>
                <w:sz w:val="22"/>
                <w:szCs w:val="22"/>
              </w:rPr>
              <w:t>9</w:t>
            </w:r>
          </w:p>
        </w:tc>
        <w:tc>
          <w:tcPr>
            <w:tcW w:w="1559" w:type="dxa"/>
          </w:tcPr>
          <w:p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1560" w:type="dxa"/>
          </w:tcPr>
          <w:p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2268" w:type="dxa"/>
          </w:tcPr>
          <w:p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PSY_User_API_AddCounselor</w:t>
            </w:r>
          </w:p>
        </w:tc>
        <w:tc>
          <w:tcPr>
            <w:tcW w:w="2205" w:type="dxa"/>
          </w:tcPr>
          <w:p>
            <w:pPr>
              <w:widowControl/>
              <w:snapToGrid/>
              <w:spacing w:line="24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hint="eastAsia"/>
                <w:color w:val="auto"/>
                <w:sz w:val="22"/>
                <w:szCs w:val="22"/>
              </w:rPr>
              <w:t>验证</w:t>
            </w:r>
            <w:r>
              <w:rPr>
                <w:rFonts w:hint="eastAsia" w:cs="Times New Roman"/>
                <w:color w:val="auto"/>
                <w:sz w:val="22"/>
                <w:szCs w:val="22"/>
              </w:rPr>
              <w:t>添加咨询师用户</w:t>
            </w:r>
            <w:r>
              <w:rPr>
                <w:rFonts w:hint="eastAsia"/>
                <w:color w:val="auto"/>
                <w:sz w:val="22"/>
                <w:szCs w:val="22"/>
              </w:rPr>
              <w:t>接口实现是否满足接口设计要求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jc w:val="center"/>
              <w:rPr>
                <w:color w:val="auto"/>
                <w:sz w:val="22"/>
                <w:szCs w:val="22"/>
              </w:rPr>
            </w:pPr>
            <w:r>
              <w:rPr>
                <w:rFonts w:hint="eastAsia"/>
                <w:color w:val="auto"/>
                <w:sz w:val="22"/>
                <w:szCs w:val="22"/>
              </w:rPr>
              <w:t>1</w:t>
            </w:r>
            <w:r>
              <w:rPr>
                <w:color w:val="auto"/>
                <w:sz w:val="22"/>
                <w:szCs w:val="22"/>
              </w:rPr>
              <w:t>0</w:t>
            </w:r>
          </w:p>
        </w:tc>
        <w:tc>
          <w:tcPr>
            <w:tcW w:w="1559" w:type="dxa"/>
          </w:tcPr>
          <w:p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1560" w:type="dxa"/>
          </w:tcPr>
          <w:p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2268" w:type="dxa"/>
          </w:tcPr>
          <w:p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PSY_User_API_GetSupervisorList</w:t>
            </w:r>
          </w:p>
        </w:tc>
        <w:tc>
          <w:tcPr>
            <w:tcW w:w="2205" w:type="dxa"/>
          </w:tcPr>
          <w:p>
            <w:pPr>
              <w:widowControl/>
              <w:snapToGrid/>
              <w:spacing w:line="24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hint="eastAsia"/>
                <w:color w:val="auto"/>
                <w:sz w:val="22"/>
                <w:szCs w:val="22"/>
              </w:rPr>
              <w:t>验证</w:t>
            </w:r>
            <w:r>
              <w:rPr>
                <w:rFonts w:hint="eastAsia" w:cs="Times New Roman"/>
                <w:color w:val="auto"/>
                <w:sz w:val="22"/>
                <w:szCs w:val="22"/>
              </w:rPr>
              <w:t>获取督导列表</w:t>
            </w:r>
            <w:r>
              <w:rPr>
                <w:rFonts w:hint="eastAsia"/>
                <w:color w:val="auto"/>
                <w:sz w:val="22"/>
                <w:szCs w:val="22"/>
              </w:rPr>
              <w:t>接口实现是否满足接口设计要求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jc w:val="center"/>
              <w:rPr>
                <w:color w:val="auto"/>
                <w:sz w:val="22"/>
                <w:szCs w:val="22"/>
              </w:rPr>
            </w:pPr>
            <w:r>
              <w:rPr>
                <w:rFonts w:hint="eastAsia"/>
                <w:color w:val="auto"/>
                <w:sz w:val="22"/>
                <w:szCs w:val="22"/>
              </w:rPr>
              <w:t>1</w:t>
            </w:r>
            <w:r>
              <w:rPr>
                <w:color w:val="auto"/>
                <w:sz w:val="22"/>
                <w:szCs w:val="22"/>
              </w:rPr>
              <w:t>1</w:t>
            </w:r>
          </w:p>
        </w:tc>
        <w:tc>
          <w:tcPr>
            <w:tcW w:w="1559" w:type="dxa"/>
          </w:tcPr>
          <w:p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1560" w:type="dxa"/>
          </w:tcPr>
          <w:p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2268" w:type="dxa"/>
          </w:tcPr>
          <w:p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PSY_User_API_GetCounselorList</w:t>
            </w:r>
          </w:p>
        </w:tc>
        <w:tc>
          <w:tcPr>
            <w:tcW w:w="2205" w:type="dxa"/>
          </w:tcPr>
          <w:p>
            <w:pPr>
              <w:widowControl/>
              <w:snapToGrid/>
              <w:spacing w:line="24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hint="eastAsia"/>
                <w:color w:val="auto"/>
                <w:sz w:val="22"/>
                <w:szCs w:val="22"/>
              </w:rPr>
              <w:t>验证</w:t>
            </w:r>
            <w:r>
              <w:rPr>
                <w:rFonts w:hint="eastAsia" w:cs="Times New Roman"/>
                <w:color w:val="auto"/>
                <w:sz w:val="22"/>
                <w:szCs w:val="22"/>
              </w:rPr>
              <w:t>获取咨询师列表</w:t>
            </w:r>
            <w:r>
              <w:rPr>
                <w:rFonts w:hint="eastAsia"/>
                <w:color w:val="auto"/>
                <w:sz w:val="22"/>
                <w:szCs w:val="22"/>
              </w:rPr>
              <w:t>接口实现是否满足接口设计要求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jc w:val="center"/>
              <w:rPr>
                <w:color w:val="auto"/>
                <w:sz w:val="22"/>
                <w:szCs w:val="22"/>
              </w:rPr>
            </w:pPr>
            <w:r>
              <w:rPr>
                <w:rFonts w:hint="eastAsia"/>
                <w:color w:val="auto"/>
                <w:sz w:val="22"/>
                <w:szCs w:val="22"/>
              </w:rPr>
              <w:t>1</w:t>
            </w:r>
            <w:r>
              <w:rPr>
                <w:color w:val="auto"/>
                <w:sz w:val="22"/>
                <w:szCs w:val="22"/>
              </w:rPr>
              <w:t>2</w:t>
            </w:r>
          </w:p>
        </w:tc>
        <w:tc>
          <w:tcPr>
            <w:tcW w:w="1559" w:type="dxa"/>
          </w:tcPr>
          <w:p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1560" w:type="dxa"/>
          </w:tcPr>
          <w:p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2268" w:type="dxa"/>
          </w:tcPr>
          <w:p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PSY_User_API_ModifySupervisor</w:t>
            </w:r>
          </w:p>
        </w:tc>
        <w:tc>
          <w:tcPr>
            <w:tcW w:w="2205" w:type="dxa"/>
          </w:tcPr>
          <w:p>
            <w:pPr>
              <w:widowControl/>
              <w:snapToGrid/>
              <w:spacing w:line="24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hint="eastAsia"/>
                <w:color w:val="auto"/>
                <w:sz w:val="22"/>
                <w:szCs w:val="22"/>
              </w:rPr>
              <w:t>验证</w:t>
            </w:r>
            <w:r>
              <w:rPr>
                <w:rFonts w:hint="eastAsia" w:cs="Times New Roman"/>
                <w:color w:val="auto"/>
                <w:sz w:val="22"/>
                <w:szCs w:val="22"/>
              </w:rPr>
              <w:t>修改督导</w:t>
            </w:r>
            <w:r>
              <w:rPr>
                <w:rFonts w:hint="eastAsia"/>
                <w:color w:val="auto"/>
                <w:sz w:val="22"/>
                <w:szCs w:val="22"/>
              </w:rPr>
              <w:t>接口实现是否满足接口设计要求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jc w:val="center"/>
              <w:rPr>
                <w:color w:val="auto"/>
                <w:sz w:val="22"/>
                <w:szCs w:val="22"/>
              </w:rPr>
            </w:pPr>
            <w:r>
              <w:rPr>
                <w:rFonts w:hint="eastAsia"/>
                <w:color w:val="auto"/>
                <w:sz w:val="22"/>
                <w:szCs w:val="22"/>
              </w:rPr>
              <w:t>1</w:t>
            </w:r>
            <w:r>
              <w:rPr>
                <w:color w:val="auto"/>
                <w:sz w:val="22"/>
                <w:szCs w:val="22"/>
              </w:rPr>
              <w:t>3</w:t>
            </w:r>
          </w:p>
        </w:tc>
        <w:tc>
          <w:tcPr>
            <w:tcW w:w="1559" w:type="dxa"/>
          </w:tcPr>
          <w:p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1560" w:type="dxa"/>
          </w:tcPr>
          <w:p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2268" w:type="dxa"/>
          </w:tcPr>
          <w:p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PSY_User_API_ModifyCounselor</w:t>
            </w:r>
          </w:p>
        </w:tc>
        <w:tc>
          <w:tcPr>
            <w:tcW w:w="2205" w:type="dxa"/>
          </w:tcPr>
          <w:p>
            <w:pPr>
              <w:widowControl/>
              <w:snapToGrid/>
              <w:spacing w:line="24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hint="eastAsia"/>
                <w:color w:val="auto"/>
                <w:sz w:val="22"/>
                <w:szCs w:val="22"/>
              </w:rPr>
              <w:t>验证</w:t>
            </w:r>
            <w:r>
              <w:rPr>
                <w:rFonts w:hint="eastAsia" w:cs="Times New Roman"/>
                <w:color w:val="auto"/>
                <w:sz w:val="22"/>
                <w:szCs w:val="22"/>
              </w:rPr>
              <w:t>修改咨询师</w:t>
            </w:r>
            <w:r>
              <w:rPr>
                <w:rFonts w:hint="eastAsia"/>
                <w:color w:val="auto"/>
                <w:sz w:val="22"/>
                <w:szCs w:val="22"/>
              </w:rPr>
              <w:t>接口实现是否满足接口设计要求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jc w:val="center"/>
              <w:rPr>
                <w:color w:val="auto"/>
                <w:sz w:val="22"/>
                <w:szCs w:val="22"/>
              </w:rPr>
            </w:pPr>
            <w:r>
              <w:rPr>
                <w:rFonts w:hint="eastAsia"/>
                <w:color w:val="auto"/>
                <w:sz w:val="22"/>
                <w:szCs w:val="22"/>
              </w:rPr>
              <w:t>1</w:t>
            </w:r>
            <w:r>
              <w:rPr>
                <w:color w:val="auto"/>
                <w:sz w:val="22"/>
                <w:szCs w:val="22"/>
              </w:rPr>
              <w:t>4</w:t>
            </w:r>
          </w:p>
        </w:tc>
        <w:tc>
          <w:tcPr>
            <w:tcW w:w="1559" w:type="dxa"/>
          </w:tcPr>
          <w:p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1560" w:type="dxa"/>
          </w:tcPr>
          <w:p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2268" w:type="dxa"/>
          </w:tcPr>
          <w:p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PSY_User_API_DeleteSupervisor</w:t>
            </w:r>
          </w:p>
        </w:tc>
        <w:tc>
          <w:tcPr>
            <w:tcW w:w="2205" w:type="dxa"/>
          </w:tcPr>
          <w:p>
            <w:pPr>
              <w:widowControl/>
              <w:snapToGrid/>
              <w:spacing w:line="24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hint="eastAsia"/>
                <w:color w:val="auto"/>
                <w:sz w:val="22"/>
                <w:szCs w:val="22"/>
              </w:rPr>
              <w:t>验证</w:t>
            </w:r>
            <w:r>
              <w:rPr>
                <w:rFonts w:hint="eastAsia" w:cs="Times New Roman"/>
                <w:color w:val="auto"/>
                <w:sz w:val="22"/>
                <w:szCs w:val="22"/>
              </w:rPr>
              <w:t>删除督导</w:t>
            </w:r>
            <w:r>
              <w:rPr>
                <w:rFonts w:hint="eastAsia"/>
                <w:color w:val="auto"/>
                <w:sz w:val="22"/>
                <w:szCs w:val="22"/>
              </w:rPr>
              <w:t>接口实现是否满足接口设计要求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jc w:val="center"/>
              <w:rPr>
                <w:color w:val="auto"/>
                <w:sz w:val="22"/>
                <w:szCs w:val="22"/>
              </w:rPr>
            </w:pPr>
            <w:r>
              <w:rPr>
                <w:rFonts w:hint="eastAsia"/>
                <w:color w:val="auto"/>
                <w:sz w:val="22"/>
                <w:szCs w:val="22"/>
              </w:rPr>
              <w:t>1</w:t>
            </w:r>
            <w:r>
              <w:rPr>
                <w:color w:val="auto"/>
                <w:sz w:val="22"/>
                <w:szCs w:val="22"/>
              </w:rPr>
              <w:t>5</w:t>
            </w:r>
          </w:p>
        </w:tc>
        <w:tc>
          <w:tcPr>
            <w:tcW w:w="1559" w:type="dxa"/>
          </w:tcPr>
          <w:p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1560" w:type="dxa"/>
          </w:tcPr>
          <w:p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2268" w:type="dxa"/>
          </w:tcPr>
          <w:p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PSY_User_API_DeleteCounselor</w:t>
            </w:r>
          </w:p>
        </w:tc>
        <w:tc>
          <w:tcPr>
            <w:tcW w:w="2205" w:type="dxa"/>
          </w:tcPr>
          <w:p>
            <w:pPr>
              <w:widowControl/>
              <w:snapToGrid/>
              <w:spacing w:line="24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hint="eastAsia"/>
                <w:color w:val="auto"/>
                <w:sz w:val="22"/>
                <w:szCs w:val="22"/>
              </w:rPr>
              <w:t>验证</w:t>
            </w:r>
            <w:r>
              <w:rPr>
                <w:rFonts w:hint="eastAsia" w:cs="Times New Roman"/>
                <w:color w:val="auto"/>
                <w:sz w:val="22"/>
                <w:szCs w:val="22"/>
              </w:rPr>
              <w:t>删除咨询师</w:t>
            </w:r>
            <w:r>
              <w:rPr>
                <w:rFonts w:hint="eastAsia"/>
                <w:color w:val="auto"/>
                <w:sz w:val="22"/>
                <w:szCs w:val="22"/>
              </w:rPr>
              <w:t>接口实现是否满足接口设计要求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jc w:val="center"/>
              <w:rPr>
                <w:color w:val="auto"/>
                <w:sz w:val="22"/>
                <w:szCs w:val="22"/>
              </w:rPr>
            </w:pPr>
            <w:r>
              <w:rPr>
                <w:rFonts w:hint="eastAsia"/>
                <w:color w:val="auto"/>
                <w:sz w:val="22"/>
                <w:szCs w:val="22"/>
              </w:rPr>
              <w:t>1</w:t>
            </w:r>
            <w:r>
              <w:rPr>
                <w:color w:val="auto"/>
                <w:sz w:val="22"/>
                <w:szCs w:val="22"/>
              </w:rPr>
              <w:t>6</w:t>
            </w:r>
          </w:p>
        </w:tc>
        <w:tc>
          <w:tcPr>
            <w:tcW w:w="1559" w:type="dxa"/>
          </w:tcPr>
          <w:p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1560" w:type="dxa"/>
          </w:tcPr>
          <w:p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2268" w:type="dxa"/>
          </w:tcPr>
          <w:p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PSY_User_API_BanVisitor</w:t>
            </w:r>
          </w:p>
        </w:tc>
        <w:tc>
          <w:tcPr>
            <w:tcW w:w="2205" w:type="dxa"/>
          </w:tcPr>
          <w:p>
            <w:pPr>
              <w:widowControl/>
              <w:snapToGrid/>
              <w:spacing w:line="24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hint="eastAsia"/>
                <w:color w:val="auto"/>
                <w:sz w:val="22"/>
                <w:szCs w:val="22"/>
              </w:rPr>
              <w:t>验证</w:t>
            </w:r>
            <w:r>
              <w:rPr>
                <w:rFonts w:hint="eastAsia" w:cs="Times New Roman"/>
                <w:color w:val="auto"/>
                <w:sz w:val="22"/>
                <w:szCs w:val="22"/>
              </w:rPr>
              <w:t>禁用访客</w:t>
            </w:r>
            <w:r>
              <w:rPr>
                <w:rFonts w:hint="eastAsia"/>
                <w:color w:val="auto"/>
                <w:sz w:val="22"/>
                <w:szCs w:val="22"/>
              </w:rPr>
              <w:t>接口实现是否满足接口设计要求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jc w:val="center"/>
              <w:rPr>
                <w:color w:val="auto"/>
                <w:sz w:val="22"/>
                <w:szCs w:val="22"/>
              </w:rPr>
            </w:pPr>
            <w:r>
              <w:rPr>
                <w:rFonts w:hint="eastAsia"/>
                <w:color w:val="auto"/>
                <w:sz w:val="22"/>
                <w:szCs w:val="22"/>
              </w:rPr>
              <w:t>1</w:t>
            </w:r>
            <w:r>
              <w:rPr>
                <w:color w:val="auto"/>
                <w:sz w:val="22"/>
                <w:szCs w:val="22"/>
              </w:rPr>
              <w:t>7</w:t>
            </w:r>
          </w:p>
        </w:tc>
        <w:tc>
          <w:tcPr>
            <w:tcW w:w="1559" w:type="dxa"/>
          </w:tcPr>
          <w:p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1560" w:type="dxa"/>
          </w:tcPr>
          <w:p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2268" w:type="dxa"/>
          </w:tcPr>
          <w:p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PSY_User_API_GetVisitorList</w:t>
            </w:r>
          </w:p>
        </w:tc>
        <w:tc>
          <w:tcPr>
            <w:tcW w:w="2205" w:type="dxa"/>
          </w:tcPr>
          <w:p>
            <w:pPr>
              <w:widowControl/>
              <w:snapToGrid/>
              <w:spacing w:line="24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hint="eastAsia"/>
                <w:color w:val="auto"/>
                <w:sz w:val="22"/>
                <w:szCs w:val="22"/>
              </w:rPr>
              <w:t>验证</w:t>
            </w:r>
            <w:r>
              <w:rPr>
                <w:rFonts w:hint="eastAsia" w:cs="Times New Roman"/>
                <w:color w:val="auto"/>
                <w:sz w:val="22"/>
                <w:szCs w:val="22"/>
              </w:rPr>
              <w:t>获取访客列表</w:t>
            </w:r>
            <w:r>
              <w:rPr>
                <w:rFonts w:hint="eastAsia"/>
                <w:color w:val="auto"/>
                <w:sz w:val="22"/>
                <w:szCs w:val="22"/>
              </w:rPr>
              <w:t>接口实现是否满足接口设计要求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jc w:val="center"/>
              <w:rPr>
                <w:color w:val="auto"/>
                <w:sz w:val="22"/>
                <w:szCs w:val="22"/>
              </w:rPr>
            </w:pPr>
            <w:r>
              <w:rPr>
                <w:rFonts w:hint="eastAsia"/>
                <w:color w:val="auto"/>
                <w:sz w:val="22"/>
                <w:szCs w:val="22"/>
              </w:rPr>
              <w:t>1</w:t>
            </w:r>
            <w:r>
              <w:rPr>
                <w:color w:val="auto"/>
                <w:sz w:val="22"/>
                <w:szCs w:val="22"/>
              </w:rPr>
              <w:t>8</w:t>
            </w:r>
          </w:p>
        </w:tc>
        <w:tc>
          <w:tcPr>
            <w:tcW w:w="1559" w:type="dxa"/>
          </w:tcPr>
          <w:p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1560" w:type="dxa"/>
          </w:tcPr>
          <w:p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2268" w:type="dxa"/>
          </w:tcPr>
          <w:p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PSY_User_API_ModifyPassword</w:t>
            </w:r>
          </w:p>
        </w:tc>
        <w:tc>
          <w:tcPr>
            <w:tcW w:w="2205" w:type="dxa"/>
          </w:tcPr>
          <w:p>
            <w:pPr>
              <w:widowControl/>
              <w:snapToGrid/>
              <w:spacing w:line="24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hint="eastAsia"/>
                <w:color w:val="auto"/>
                <w:sz w:val="22"/>
                <w:szCs w:val="22"/>
              </w:rPr>
              <w:t>验证</w:t>
            </w:r>
            <w:r>
              <w:rPr>
                <w:rFonts w:hint="eastAsia" w:cs="Times New Roman"/>
                <w:color w:val="auto"/>
                <w:sz w:val="22"/>
                <w:szCs w:val="22"/>
              </w:rPr>
              <w:t>修改密码</w:t>
            </w:r>
            <w:r>
              <w:rPr>
                <w:rFonts w:hint="eastAsia"/>
                <w:color w:val="auto"/>
                <w:sz w:val="22"/>
                <w:szCs w:val="22"/>
              </w:rPr>
              <w:t>接口实现是否满足接口设计要求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jc w:val="center"/>
              <w:rPr>
                <w:color w:val="auto"/>
                <w:sz w:val="22"/>
                <w:szCs w:val="22"/>
              </w:rPr>
            </w:pPr>
            <w:r>
              <w:rPr>
                <w:rFonts w:hint="eastAsia"/>
                <w:color w:val="auto"/>
                <w:sz w:val="22"/>
                <w:szCs w:val="22"/>
              </w:rPr>
              <w:t>1</w:t>
            </w:r>
            <w:r>
              <w:rPr>
                <w:color w:val="auto"/>
                <w:sz w:val="22"/>
                <w:szCs w:val="22"/>
              </w:rPr>
              <w:t>9</w:t>
            </w:r>
          </w:p>
        </w:tc>
        <w:tc>
          <w:tcPr>
            <w:tcW w:w="1559" w:type="dxa"/>
          </w:tcPr>
          <w:p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1560" w:type="dxa"/>
          </w:tcPr>
          <w:p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2268" w:type="dxa"/>
          </w:tcPr>
          <w:p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PSY_User_API_UpdateVisitor</w:t>
            </w:r>
          </w:p>
        </w:tc>
        <w:tc>
          <w:tcPr>
            <w:tcW w:w="2205" w:type="dxa"/>
          </w:tcPr>
          <w:p>
            <w:pPr>
              <w:widowControl/>
              <w:snapToGrid/>
              <w:spacing w:line="24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hint="eastAsia"/>
                <w:color w:val="auto"/>
                <w:sz w:val="22"/>
                <w:szCs w:val="22"/>
              </w:rPr>
              <w:t>验证</w:t>
            </w:r>
            <w:r>
              <w:rPr>
                <w:rFonts w:hint="eastAsia" w:cs="Times New Roman"/>
                <w:color w:val="auto"/>
                <w:sz w:val="22"/>
                <w:szCs w:val="22"/>
              </w:rPr>
              <w:t>小程序上更新访客信息</w:t>
            </w:r>
            <w:r>
              <w:rPr>
                <w:rFonts w:hint="eastAsia"/>
                <w:color w:val="auto"/>
                <w:sz w:val="22"/>
                <w:szCs w:val="22"/>
              </w:rPr>
              <w:t>接口实现是否满足接口设计要求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jc w:val="center"/>
              <w:rPr>
                <w:rFonts w:hint="default" w:eastAsiaTheme="minorEastAsia"/>
                <w:color w:val="auto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2"/>
                <w:szCs w:val="22"/>
                <w:lang w:val="en-US" w:eastAsia="zh-CN"/>
              </w:rPr>
              <w:t>20</w:t>
            </w:r>
          </w:p>
        </w:tc>
        <w:tc>
          <w:tcPr>
            <w:tcW w:w="1559" w:type="dxa"/>
          </w:tcPr>
          <w:p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1560" w:type="dxa"/>
          </w:tcPr>
          <w:p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2268" w:type="dxa"/>
          </w:tcPr>
          <w:p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PSY_User_API_UpdateCounselor</w:t>
            </w:r>
          </w:p>
        </w:tc>
        <w:tc>
          <w:tcPr>
            <w:tcW w:w="2205" w:type="dxa"/>
          </w:tcPr>
          <w:p>
            <w:pPr>
              <w:widowControl/>
              <w:snapToGrid/>
              <w:spacing w:line="240" w:lineRule="auto"/>
              <w:rPr>
                <w:rFonts w:hint="eastAsia"/>
                <w:color w:val="auto"/>
                <w:sz w:val="22"/>
                <w:szCs w:val="22"/>
              </w:rPr>
            </w:pPr>
            <w:r>
              <w:rPr>
                <w:rFonts w:hint="eastAsia"/>
                <w:color w:val="auto"/>
                <w:sz w:val="22"/>
                <w:szCs w:val="22"/>
              </w:rPr>
              <w:t>验证</w:t>
            </w:r>
            <w:r>
              <w:rPr>
                <w:rFonts w:hint="eastAsia" w:cs="Times New Roman"/>
                <w:color w:val="auto"/>
                <w:sz w:val="22"/>
                <w:szCs w:val="22"/>
              </w:rPr>
              <w:t>修改咨询师</w:t>
            </w:r>
            <w:r>
              <w:rPr>
                <w:rFonts w:hint="eastAsia"/>
                <w:color w:val="auto"/>
                <w:sz w:val="22"/>
                <w:szCs w:val="22"/>
              </w:rPr>
              <w:t>接口实现是否满足接口设计要求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>
            <w:pPr>
              <w:jc w:val="center"/>
              <w:rPr>
                <w:color w:val="auto"/>
                <w:sz w:val="22"/>
                <w:szCs w:val="22"/>
              </w:rPr>
            </w:pPr>
            <w:r>
              <w:rPr>
                <w:rFonts w:hint="eastAsia"/>
                <w:color w:val="auto"/>
                <w:sz w:val="22"/>
                <w:szCs w:val="22"/>
              </w:rPr>
              <w:t>2</w:t>
            </w:r>
            <w:r>
              <w:rPr>
                <w:color w:val="auto"/>
                <w:sz w:val="22"/>
                <w:szCs w:val="22"/>
              </w:rPr>
              <w:t>1</w:t>
            </w:r>
          </w:p>
        </w:tc>
        <w:tc>
          <w:tcPr>
            <w:tcW w:w="1559" w:type="dxa"/>
          </w:tcPr>
          <w:p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1560" w:type="dxa"/>
          </w:tcPr>
          <w:p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2268" w:type="dxa"/>
          </w:tcPr>
          <w:p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PSY_User_API_Acti</w:t>
            </w:r>
            <w:r>
              <w:rPr>
                <w:rFonts w:hint="eastAsia"/>
                <w:color w:val="auto"/>
                <w:sz w:val="22"/>
                <w:szCs w:val="22"/>
                <w:lang w:val="en-US" w:eastAsia="zh-CN"/>
              </w:rPr>
              <w:t>vate</w:t>
            </w:r>
            <w:r>
              <w:rPr>
                <w:color w:val="auto"/>
                <w:sz w:val="22"/>
                <w:szCs w:val="22"/>
              </w:rPr>
              <w:t>Visitor</w:t>
            </w:r>
          </w:p>
        </w:tc>
        <w:tc>
          <w:tcPr>
            <w:tcW w:w="2205" w:type="dxa"/>
          </w:tcPr>
          <w:p>
            <w:pPr>
              <w:widowControl/>
              <w:snapToGrid/>
              <w:spacing w:line="24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hint="eastAsia"/>
                <w:color w:val="auto"/>
                <w:sz w:val="22"/>
                <w:szCs w:val="22"/>
              </w:rPr>
              <w:t>验证</w:t>
            </w:r>
            <w:r>
              <w:rPr>
                <w:rFonts w:hint="eastAsia" w:cs="Times New Roman"/>
                <w:color w:val="auto"/>
                <w:sz w:val="22"/>
                <w:szCs w:val="22"/>
              </w:rPr>
              <w:t>启用访客</w:t>
            </w:r>
            <w:r>
              <w:rPr>
                <w:rFonts w:hint="eastAsia"/>
                <w:color w:val="auto"/>
                <w:sz w:val="22"/>
                <w:szCs w:val="22"/>
              </w:rPr>
              <w:t>接口实现是否满足接口设计要求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>
            <w:pPr>
              <w:jc w:val="center"/>
              <w:rPr>
                <w:color w:val="auto"/>
                <w:sz w:val="22"/>
                <w:szCs w:val="22"/>
              </w:rPr>
            </w:pPr>
            <w:r>
              <w:rPr>
                <w:rFonts w:hint="eastAsia"/>
                <w:color w:val="auto"/>
                <w:sz w:val="22"/>
                <w:szCs w:val="22"/>
              </w:rPr>
              <w:t>2</w:t>
            </w:r>
            <w:r>
              <w:rPr>
                <w:color w:val="auto"/>
                <w:sz w:val="22"/>
                <w:szCs w:val="22"/>
              </w:rPr>
              <w:t>2</w:t>
            </w:r>
          </w:p>
        </w:tc>
        <w:tc>
          <w:tcPr>
            <w:tcW w:w="1559" w:type="dxa"/>
          </w:tcPr>
          <w:p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1560" w:type="dxa"/>
          </w:tcPr>
          <w:p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2268" w:type="dxa"/>
          </w:tcPr>
          <w:p>
            <w:pPr>
              <w:rPr>
                <w:rFonts w:hint="default" w:eastAsiaTheme="minorEastAsia"/>
                <w:color w:val="auto"/>
                <w:sz w:val="22"/>
                <w:szCs w:val="22"/>
                <w:lang w:val="en-US" w:eastAsia="zh-CN"/>
              </w:rPr>
            </w:pPr>
            <w:r>
              <w:rPr>
                <w:color w:val="auto"/>
                <w:sz w:val="22"/>
                <w:szCs w:val="22"/>
              </w:rPr>
              <w:t>PSY_User_API_ModifyMaxConsult</w:t>
            </w:r>
            <w:r>
              <w:rPr>
                <w:rFonts w:hint="eastAsia"/>
                <w:color w:val="auto"/>
                <w:sz w:val="22"/>
                <w:szCs w:val="22"/>
                <w:lang w:val="en-US" w:eastAsia="zh-CN"/>
              </w:rPr>
              <w:t>Number</w:t>
            </w:r>
          </w:p>
        </w:tc>
        <w:tc>
          <w:tcPr>
            <w:tcW w:w="2205" w:type="dxa"/>
          </w:tcPr>
          <w:p>
            <w:pPr>
              <w:widowControl/>
              <w:snapToGrid/>
              <w:spacing w:line="24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hint="eastAsia"/>
                <w:color w:val="auto"/>
                <w:sz w:val="22"/>
                <w:szCs w:val="22"/>
              </w:rPr>
              <w:t>验证</w:t>
            </w:r>
            <w:r>
              <w:rPr>
                <w:rFonts w:hint="eastAsia" w:cs="Times New Roman"/>
                <w:color w:val="auto"/>
                <w:sz w:val="22"/>
                <w:szCs w:val="22"/>
              </w:rPr>
              <w:t>修改咨询师最大</w:t>
            </w:r>
            <w:r>
              <w:rPr>
                <w:rFonts w:hint="eastAsia" w:cs="Times New Roman"/>
                <w:color w:val="auto"/>
                <w:sz w:val="22"/>
                <w:szCs w:val="22"/>
                <w:lang w:val="en-US" w:eastAsia="zh-CN"/>
              </w:rPr>
              <w:t>咨询</w:t>
            </w:r>
            <w:r>
              <w:rPr>
                <w:rFonts w:hint="eastAsia" w:cs="Times New Roman"/>
                <w:color w:val="auto"/>
                <w:sz w:val="22"/>
                <w:szCs w:val="22"/>
              </w:rPr>
              <w:t>人数</w:t>
            </w:r>
            <w:r>
              <w:rPr>
                <w:rFonts w:hint="eastAsia"/>
                <w:color w:val="auto"/>
                <w:sz w:val="22"/>
                <w:szCs w:val="22"/>
              </w:rPr>
              <w:t>接口实现是否满足接口设计要求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>
            <w:pPr>
              <w:jc w:val="center"/>
              <w:rPr>
                <w:color w:val="auto"/>
                <w:sz w:val="22"/>
                <w:szCs w:val="22"/>
              </w:rPr>
            </w:pPr>
            <w:r>
              <w:rPr>
                <w:rFonts w:hint="eastAsia"/>
                <w:color w:val="auto"/>
                <w:sz w:val="22"/>
                <w:szCs w:val="22"/>
              </w:rPr>
              <w:t>2</w:t>
            </w:r>
            <w:r>
              <w:rPr>
                <w:color w:val="auto"/>
                <w:sz w:val="22"/>
                <w:szCs w:val="22"/>
              </w:rPr>
              <w:t>3</w:t>
            </w:r>
          </w:p>
        </w:tc>
        <w:tc>
          <w:tcPr>
            <w:tcW w:w="1559" w:type="dxa"/>
          </w:tcPr>
          <w:p>
            <w:pPr>
              <w:rPr>
                <w:color w:val="auto"/>
                <w:sz w:val="22"/>
                <w:szCs w:val="22"/>
              </w:rPr>
            </w:pPr>
            <w:r>
              <w:rPr>
                <w:rFonts w:hint="eastAsia"/>
                <w:color w:val="auto"/>
                <w:sz w:val="22"/>
                <w:szCs w:val="22"/>
              </w:rPr>
              <w:t>排班相关A</w:t>
            </w:r>
            <w:r>
              <w:rPr>
                <w:color w:val="auto"/>
                <w:sz w:val="22"/>
                <w:szCs w:val="22"/>
              </w:rPr>
              <w:t>PI</w:t>
            </w:r>
          </w:p>
        </w:tc>
        <w:tc>
          <w:tcPr>
            <w:tcW w:w="1560" w:type="dxa"/>
          </w:tcPr>
          <w:p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PSY_Arrange_API</w:t>
            </w:r>
          </w:p>
        </w:tc>
        <w:tc>
          <w:tcPr>
            <w:tcW w:w="2268" w:type="dxa"/>
          </w:tcPr>
          <w:p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PSY_Arrange_API_CreateArrange</w:t>
            </w:r>
          </w:p>
        </w:tc>
        <w:tc>
          <w:tcPr>
            <w:tcW w:w="2205" w:type="dxa"/>
          </w:tcPr>
          <w:p>
            <w:pPr>
              <w:widowControl/>
              <w:snapToGrid/>
              <w:spacing w:line="24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hint="eastAsia"/>
                <w:color w:val="auto"/>
                <w:sz w:val="22"/>
                <w:szCs w:val="22"/>
              </w:rPr>
              <w:t>验证</w:t>
            </w:r>
            <w:r>
              <w:rPr>
                <w:rFonts w:hint="eastAsia" w:cs="Times New Roman"/>
                <w:color w:val="auto"/>
                <w:sz w:val="22"/>
                <w:szCs w:val="22"/>
              </w:rPr>
              <w:t>创建排班</w:t>
            </w:r>
            <w:r>
              <w:rPr>
                <w:rFonts w:hint="eastAsia"/>
                <w:color w:val="auto"/>
                <w:sz w:val="22"/>
                <w:szCs w:val="22"/>
              </w:rPr>
              <w:t>接口实现是否满足接口设计要求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>
            <w:pPr>
              <w:jc w:val="center"/>
              <w:rPr>
                <w:color w:val="auto"/>
                <w:sz w:val="22"/>
                <w:szCs w:val="22"/>
              </w:rPr>
            </w:pPr>
            <w:r>
              <w:rPr>
                <w:rFonts w:hint="eastAsia"/>
                <w:color w:val="auto"/>
                <w:sz w:val="22"/>
                <w:szCs w:val="22"/>
              </w:rPr>
              <w:t>2</w:t>
            </w:r>
            <w:r>
              <w:rPr>
                <w:color w:val="auto"/>
                <w:sz w:val="22"/>
                <w:szCs w:val="22"/>
              </w:rPr>
              <w:t>4</w:t>
            </w:r>
          </w:p>
        </w:tc>
        <w:tc>
          <w:tcPr>
            <w:tcW w:w="1559" w:type="dxa"/>
          </w:tcPr>
          <w:p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1560" w:type="dxa"/>
          </w:tcPr>
          <w:p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2268" w:type="dxa"/>
          </w:tcPr>
          <w:p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PSY_Arrange_API_</w:t>
            </w:r>
            <w:r>
              <w:rPr>
                <w:rFonts w:hint="eastAsia"/>
                <w:color w:val="auto"/>
                <w:sz w:val="22"/>
                <w:szCs w:val="22"/>
                <w:lang w:val="en-US" w:eastAsia="zh-CN"/>
              </w:rPr>
              <w:t>Batch</w:t>
            </w:r>
            <w:r>
              <w:rPr>
                <w:color w:val="auto"/>
                <w:sz w:val="22"/>
                <w:szCs w:val="22"/>
              </w:rPr>
              <w:t>CreateArrange</w:t>
            </w:r>
          </w:p>
        </w:tc>
        <w:tc>
          <w:tcPr>
            <w:tcW w:w="2205" w:type="dxa"/>
          </w:tcPr>
          <w:p>
            <w:pPr>
              <w:widowControl/>
              <w:snapToGrid/>
              <w:spacing w:line="24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hint="eastAsia"/>
                <w:color w:val="auto"/>
                <w:sz w:val="22"/>
                <w:szCs w:val="22"/>
              </w:rPr>
              <w:t>验证</w:t>
            </w:r>
            <w:r>
              <w:rPr>
                <w:rFonts w:hint="eastAsia" w:cs="Times New Roman"/>
                <w:color w:val="auto"/>
                <w:sz w:val="22"/>
                <w:szCs w:val="22"/>
              </w:rPr>
              <w:t>批量排班</w:t>
            </w:r>
            <w:r>
              <w:rPr>
                <w:rFonts w:hint="eastAsia"/>
                <w:color w:val="auto"/>
                <w:sz w:val="22"/>
                <w:szCs w:val="22"/>
              </w:rPr>
              <w:t>接口实现是否满足接口设计要求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>
            <w:pPr>
              <w:jc w:val="center"/>
              <w:rPr>
                <w:color w:val="auto"/>
                <w:sz w:val="22"/>
                <w:szCs w:val="22"/>
              </w:rPr>
            </w:pPr>
            <w:r>
              <w:rPr>
                <w:rFonts w:hint="eastAsia"/>
                <w:color w:val="auto"/>
                <w:sz w:val="22"/>
                <w:szCs w:val="22"/>
              </w:rPr>
              <w:t>2</w:t>
            </w:r>
            <w:r>
              <w:rPr>
                <w:color w:val="auto"/>
                <w:sz w:val="22"/>
                <w:szCs w:val="22"/>
              </w:rPr>
              <w:t>5</w:t>
            </w:r>
          </w:p>
        </w:tc>
        <w:tc>
          <w:tcPr>
            <w:tcW w:w="1559" w:type="dxa"/>
          </w:tcPr>
          <w:p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1560" w:type="dxa"/>
          </w:tcPr>
          <w:p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2268" w:type="dxa"/>
          </w:tcPr>
          <w:p>
            <w:pPr>
              <w:rPr>
                <w:rFonts w:hint="default" w:eastAsiaTheme="minorEastAsia"/>
                <w:color w:val="auto"/>
                <w:sz w:val="22"/>
                <w:szCs w:val="22"/>
                <w:lang w:val="en-US" w:eastAsia="zh-CN"/>
              </w:rPr>
            </w:pPr>
            <w:r>
              <w:rPr>
                <w:color w:val="auto"/>
                <w:sz w:val="22"/>
                <w:szCs w:val="22"/>
              </w:rPr>
              <w:t>PSY_Arrange_API_</w:t>
            </w:r>
            <w:r>
              <w:rPr>
                <w:rFonts w:hint="eastAsia"/>
                <w:color w:val="auto"/>
                <w:sz w:val="22"/>
                <w:szCs w:val="22"/>
                <w:lang w:val="en-US" w:eastAsia="zh-CN"/>
              </w:rPr>
              <w:t>TodayPersonnelOnDuty</w:t>
            </w:r>
          </w:p>
        </w:tc>
        <w:tc>
          <w:tcPr>
            <w:tcW w:w="2205" w:type="dxa"/>
          </w:tcPr>
          <w:p>
            <w:pPr>
              <w:widowControl/>
              <w:snapToGrid/>
              <w:spacing w:line="24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hint="eastAsia"/>
                <w:color w:val="auto"/>
                <w:sz w:val="22"/>
                <w:szCs w:val="22"/>
              </w:rPr>
              <w:t>验证</w:t>
            </w:r>
            <w:r>
              <w:rPr>
                <w:rFonts w:hint="eastAsia" w:cs="Times New Roman"/>
                <w:color w:val="auto"/>
                <w:sz w:val="22"/>
                <w:szCs w:val="22"/>
              </w:rPr>
              <w:t>获取当天在线的值班人员</w:t>
            </w:r>
            <w:r>
              <w:rPr>
                <w:rFonts w:hint="eastAsia"/>
                <w:color w:val="auto"/>
                <w:sz w:val="22"/>
                <w:szCs w:val="22"/>
              </w:rPr>
              <w:t>接口实现是否满足接口设计要求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>
            <w:pPr>
              <w:jc w:val="center"/>
              <w:rPr>
                <w:color w:val="auto"/>
                <w:sz w:val="22"/>
                <w:szCs w:val="22"/>
              </w:rPr>
            </w:pPr>
            <w:r>
              <w:rPr>
                <w:rFonts w:hint="eastAsia"/>
                <w:color w:val="auto"/>
                <w:sz w:val="22"/>
                <w:szCs w:val="22"/>
              </w:rPr>
              <w:t>2</w:t>
            </w:r>
            <w:r>
              <w:rPr>
                <w:color w:val="auto"/>
                <w:sz w:val="22"/>
                <w:szCs w:val="22"/>
              </w:rPr>
              <w:t>6</w:t>
            </w:r>
          </w:p>
        </w:tc>
        <w:tc>
          <w:tcPr>
            <w:tcW w:w="1559" w:type="dxa"/>
          </w:tcPr>
          <w:p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1560" w:type="dxa"/>
          </w:tcPr>
          <w:p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2268" w:type="dxa"/>
          </w:tcPr>
          <w:p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PSY_Arrange_API_DeleteArrange</w:t>
            </w:r>
          </w:p>
        </w:tc>
        <w:tc>
          <w:tcPr>
            <w:tcW w:w="2205" w:type="dxa"/>
          </w:tcPr>
          <w:p>
            <w:pPr>
              <w:widowControl/>
              <w:snapToGrid/>
              <w:spacing w:line="24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hint="eastAsia"/>
                <w:color w:val="auto"/>
                <w:sz w:val="22"/>
                <w:szCs w:val="22"/>
              </w:rPr>
              <w:t>验证</w:t>
            </w:r>
            <w:r>
              <w:rPr>
                <w:rFonts w:hint="eastAsia" w:cs="Times New Roman"/>
                <w:color w:val="auto"/>
                <w:sz w:val="22"/>
                <w:szCs w:val="22"/>
              </w:rPr>
              <w:t>移除咨询师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/</w:t>
            </w:r>
            <w:r>
              <w:rPr>
                <w:rFonts w:hint="eastAsia" w:cs="Times New Roman"/>
                <w:color w:val="auto"/>
                <w:sz w:val="22"/>
                <w:szCs w:val="22"/>
              </w:rPr>
              <w:t>督导排班记录</w:t>
            </w:r>
            <w:r>
              <w:rPr>
                <w:rFonts w:hint="eastAsia"/>
                <w:color w:val="auto"/>
                <w:sz w:val="22"/>
                <w:szCs w:val="22"/>
              </w:rPr>
              <w:t>接口实现是否满足接口设计要求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>
            <w:pPr>
              <w:jc w:val="center"/>
              <w:rPr>
                <w:color w:val="auto"/>
                <w:sz w:val="22"/>
                <w:szCs w:val="22"/>
              </w:rPr>
            </w:pPr>
            <w:r>
              <w:rPr>
                <w:rFonts w:hint="eastAsia"/>
                <w:color w:val="auto"/>
                <w:sz w:val="22"/>
                <w:szCs w:val="22"/>
              </w:rPr>
              <w:t>2</w:t>
            </w:r>
            <w:r>
              <w:rPr>
                <w:color w:val="auto"/>
                <w:sz w:val="22"/>
                <w:szCs w:val="22"/>
              </w:rPr>
              <w:t>7</w:t>
            </w:r>
          </w:p>
        </w:tc>
        <w:tc>
          <w:tcPr>
            <w:tcW w:w="1559" w:type="dxa"/>
          </w:tcPr>
          <w:p>
            <w:pPr>
              <w:rPr>
                <w:color w:val="auto"/>
                <w:sz w:val="22"/>
                <w:szCs w:val="22"/>
              </w:rPr>
            </w:pPr>
            <w:r>
              <w:rPr>
                <w:rFonts w:hint="eastAsia"/>
                <w:color w:val="auto"/>
                <w:sz w:val="22"/>
                <w:szCs w:val="22"/>
              </w:rPr>
              <w:t>会话相关A</w:t>
            </w:r>
            <w:r>
              <w:rPr>
                <w:color w:val="auto"/>
                <w:sz w:val="22"/>
                <w:szCs w:val="22"/>
              </w:rPr>
              <w:t>PI</w:t>
            </w:r>
          </w:p>
        </w:tc>
        <w:tc>
          <w:tcPr>
            <w:tcW w:w="1560" w:type="dxa"/>
          </w:tcPr>
          <w:p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PSY_Conversation_API</w:t>
            </w:r>
          </w:p>
        </w:tc>
        <w:tc>
          <w:tcPr>
            <w:tcW w:w="2268" w:type="dxa"/>
          </w:tcPr>
          <w:p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PSY_Conversation_API_CreateSession</w:t>
            </w:r>
          </w:p>
        </w:tc>
        <w:tc>
          <w:tcPr>
            <w:tcW w:w="2205" w:type="dxa"/>
          </w:tcPr>
          <w:p>
            <w:pPr>
              <w:widowControl/>
              <w:snapToGrid/>
              <w:spacing w:line="24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hint="eastAsia"/>
                <w:color w:val="auto"/>
                <w:sz w:val="22"/>
                <w:szCs w:val="22"/>
              </w:rPr>
              <w:t>验证</w:t>
            </w:r>
            <w:r>
              <w:rPr>
                <w:rFonts w:hint="eastAsia" w:cs="Times New Roman"/>
                <w:color w:val="auto"/>
                <w:sz w:val="22"/>
                <w:szCs w:val="22"/>
              </w:rPr>
              <w:t>创建会话</w:t>
            </w:r>
            <w:r>
              <w:rPr>
                <w:rFonts w:hint="eastAsia"/>
                <w:color w:val="auto"/>
                <w:sz w:val="22"/>
                <w:szCs w:val="22"/>
              </w:rPr>
              <w:t>接口实现是否满足接口设计要求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>
            <w:pPr>
              <w:jc w:val="center"/>
              <w:rPr>
                <w:color w:val="auto"/>
                <w:sz w:val="22"/>
                <w:szCs w:val="22"/>
              </w:rPr>
            </w:pPr>
            <w:r>
              <w:rPr>
                <w:rFonts w:hint="eastAsia"/>
                <w:color w:val="auto"/>
                <w:sz w:val="22"/>
                <w:szCs w:val="22"/>
              </w:rPr>
              <w:t>2</w:t>
            </w:r>
            <w:r>
              <w:rPr>
                <w:color w:val="auto"/>
                <w:sz w:val="22"/>
                <w:szCs w:val="22"/>
              </w:rPr>
              <w:t>8</w:t>
            </w:r>
          </w:p>
        </w:tc>
        <w:tc>
          <w:tcPr>
            <w:tcW w:w="1559" w:type="dxa"/>
          </w:tcPr>
          <w:p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1560" w:type="dxa"/>
          </w:tcPr>
          <w:p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2268" w:type="dxa"/>
          </w:tcPr>
          <w:p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PSY_Conversation_API_EndSession</w:t>
            </w:r>
          </w:p>
        </w:tc>
        <w:tc>
          <w:tcPr>
            <w:tcW w:w="2205" w:type="dxa"/>
          </w:tcPr>
          <w:p>
            <w:pPr>
              <w:widowControl/>
              <w:snapToGrid/>
              <w:spacing w:line="24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hint="eastAsia"/>
                <w:color w:val="auto"/>
                <w:sz w:val="22"/>
                <w:szCs w:val="22"/>
              </w:rPr>
              <w:t>验证</w:t>
            </w:r>
            <w:r>
              <w:rPr>
                <w:rFonts w:hint="eastAsia" w:cs="Times New Roman"/>
                <w:color w:val="auto"/>
                <w:sz w:val="22"/>
                <w:szCs w:val="22"/>
              </w:rPr>
              <w:t>结束会话</w:t>
            </w:r>
            <w:r>
              <w:rPr>
                <w:rFonts w:hint="eastAsia"/>
                <w:color w:val="auto"/>
                <w:sz w:val="22"/>
                <w:szCs w:val="22"/>
              </w:rPr>
              <w:t>接口实现是否满足接口设计要求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>
            <w:pPr>
              <w:jc w:val="center"/>
              <w:rPr>
                <w:color w:val="auto"/>
                <w:sz w:val="22"/>
                <w:szCs w:val="22"/>
              </w:rPr>
            </w:pPr>
            <w:r>
              <w:rPr>
                <w:rFonts w:hint="eastAsia"/>
                <w:color w:val="auto"/>
                <w:sz w:val="22"/>
                <w:szCs w:val="22"/>
              </w:rPr>
              <w:t>2</w:t>
            </w:r>
            <w:r>
              <w:rPr>
                <w:color w:val="auto"/>
                <w:sz w:val="22"/>
                <w:szCs w:val="22"/>
              </w:rPr>
              <w:t>9</w:t>
            </w:r>
          </w:p>
        </w:tc>
        <w:tc>
          <w:tcPr>
            <w:tcW w:w="1559" w:type="dxa"/>
          </w:tcPr>
          <w:p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1560" w:type="dxa"/>
          </w:tcPr>
          <w:p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2268" w:type="dxa"/>
          </w:tcPr>
          <w:p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PSY_Conversation_API_RequestSupervise</w:t>
            </w:r>
          </w:p>
        </w:tc>
        <w:tc>
          <w:tcPr>
            <w:tcW w:w="2205" w:type="dxa"/>
          </w:tcPr>
          <w:p>
            <w:pPr>
              <w:widowControl/>
              <w:snapToGrid/>
              <w:spacing w:line="24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hint="eastAsia"/>
                <w:color w:val="auto"/>
                <w:sz w:val="22"/>
                <w:szCs w:val="22"/>
              </w:rPr>
              <w:t>验证</w:t>
            </w:r>
            <w:r>
              <w:rPr>
                <w:rFonts w:hint="eastAsia" w:cs="Times New Roman"/>
                <w:color w:val="auto"/>
                <w:sz w:val="22"/>
                <w:szCs w:val="22"/>
              </w:rPr>
              <w:t>请求督导</w:t>
            </w:r>
            <w:r>
              <w:rPr>
                <w:rFonts w:hint="eastAsia"/>
                <w:color w:val="auto"/>
                <w:sz w:val="22"/>
                <w:szCs w:val="22"/>
              </w:rPr>
              <w:t>接口实现是否满足接口设计要求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>
            <w:pPr>
              <w:jc w:val="center"/>
              <w:rPr>
                <w:color w:val="auto"/>
                <w:sz w:val="22"/>
                <w:szCs w:val="22"/>
              </w:rPr>
            </w:pPr>
            <w:r>
              <w:rPr>
                <w:rFonts w:hint="eastAsia"/>
                <w:color w:val="auto"/>
                <w:sz w:val="22"/>
                <w:szCs w:val="22"/>
              </w:rPr>
              <w:t>3</w:t>
            </w:r>
            <w:r>
              <w:rPr>
                <w:color w:val="auto"/>
                <w:sz w:val="22"/>
                <w:szCs w:val="22"/>
              </w:rPr>
              <w:t>0</w:t>
            </w:r>
          </w:p>
        </w:tc>
        <w:tc>
          <w:tcPr>
            <w:tcW w:w="1559" w:type="dxa"/>
          </w:tcPr>
          <w:p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1560" w:type="dxa"/>
          </w:tcPr>
          <w:p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2268" w:type="dxa"/>
          </w:tcPr>
          <w:p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PSY_Conversation_API_Record</w:t>
            </w:r>
          </w:p>
        </w:tc>
        <w:tc>
          <w:tcPr>
            <w:tcW w:w="2205" w:type="dxa"/>
          </w:tcPr>
          <w:p>
            <w:pPr>
              <w:widowControl/>
              <w:snapToGrid/>
              <w:spacing w:line="24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hint="eastAsia"/>
                <w:color w:val="auto"/>
                <w:sz w:val="22"/>
                <w:szCs w:val="22"/>
              </w:rPr>
              <w:t>验证</w:t>
            </w:r>
            <w:r>
              <w:rPr>
                <w:rFonts w:hint="eastAsia" w:cs="Times New Roman"/>
                <w:color w:val="auto"/>
                <w:sz w:val="22"/>
                <w:szCs w:val="22"/>
              </w:rPr>
              <w:t>咨询</w:t>
            </w:r>
            <w:r>
              <w:rPr>
                <w:rFonts w:hint="eastAsia" w:cs="Times New Roman"/>
                <w:color w:val="auto"/>
                <w:sz w:val="22"/>
                <w:szCs w:val="22"/>
                <w:lang w:val="en-US" w:eastAsia="zh-CN"/>
              </w:rPr>
              <w:t>获取会话</w:t>
            </w:r>
            <w:r>
              <w:rPr>
                <w:rFonts w:hint="eastAsia" w:cs="Times New Roman"/>
                <w:color w:val="auto"/>
                <w:sz w:val="22"/>
                <w:szCs w:val="22"/>
              </w:rPr>
              <w:t>记录</w:t>
            </w:r>
            <w:r>
              <w:rPr>
                <w:rFonts w:hint="eastAsia"/>
                <w:color w:val="auto"/>
                <w:sz w:val="22"/>
                <w:szCs w:val="22"/>
              </w:rPr>
              <w:t>接口实现是否满足接口设计要求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>
            <w:pPr>
              <w:jc w:val="center"/>
              <w:rPr>
                <w:color w:val="auto"/>
                <w:sz w:val="22"/>
                <w:szCs w:val="22"/>
              </w:rPr>
            </w:pPr>
            <w:r>
              <w:rPr>
                <w:rFonts w:hint="eastAsia"/>
                <w:color w:val="auto"/>
                <w:sz w:val="22"/>
                <w:szCs w:val="22"/>
              </w:rPr>
              <w:t>3</w:t>
            </w:r>
            <w:r>
              <w:rPr>
                <w:color w:val="auto"/>
                <w:sz w:val="22"/>
                <w:szCs w:val="22"/>
              </w:rPr>
              <w:t>1</w:t>
            </w:r>
          </w:p>
        </w:tc>
        <w:tc>
          <w:tcPr>
            <w:tcW w:w="1559" w:type="dxa"/>
          </w:tcPr>
          <w:p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1560" w:type="dxa"/>
          </w:tcPr>
          <w:p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2268" w:type="dxa"/>
          </w:tcPr>
          <w:p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PSY_Conversation_API_Cur</w:t>
            </w:r>
            <w:r>
              <w:rPr>
                <w:rFonts w:hint="eastAsia"/>
                <w:color w:val="auto"/>
                <w:sz w:val="22"/>
                <w:szCs w:val="22"/>
                <w:lang w:val="en-US" w:eastAsia="zh-CN"/>
              </w:rPr>
              <w:t>rent</w:t>
            </w:r>
            <w:r>
              <w:rPr>
                <w:color w:val="auto"/>
                <w:sz w:val="22"/>
                <w:szCs w:val="22"/>
              </w:rPr>
              <w:t>Session</w:t>
            </w:r>
          </w:p>
        </w:tc>
        <w:tc>
          <w:tcPr>
            <w:tcW w:w="2205" w:type="dxa"/>
          </w:tcPr>
          <w:p>
            <w:pPr>
              <w:widowControl/>
              <w:snapToGrid/>
              <w:spacing w:line="24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hint="eastAsia"/>
                <w:color w:val="auto"/>
                <w:sz w:val="22"/>
                <w:szCs w:val="22"/>
              </w:rPr>
              <w:t>验证</w:t>
            </w:r>
            <w:r>
              <w:rPr>
                <w:rFonts w:hint="eastAsia" w:cs="Times New Roman"/>
                <w:color w:val="auto"/>
                <w:sz w:val="22"/>
                <w:szCs w:val="22"/>
              </w:rPr>
              <w:t>获取小程序当前用户会话</w:t>
            </w:r>
            <w:r>
              <w:rPr>
                <w:rFonts w:hint="eastAsia"/>
                <w:color w:val="auto"/>
                <w:sz w:val="22"/>
                <w:szCs w:val="22"/>
              </w:rPr>
              <w:t>接口实现是否满足接口设计要求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>
            <w:pPr>
              <w:jc w:val="center"/>
              <w:rPr>
                <w:color w:val="auto"/>
                <w:sz w:val="22"/>
                <w:szCs w:val="22"/>
              </w:rPr>
            </w:pPr>
            <w:r>
              <w:rPr>
                <w:rFonts w:hint="eastAsia"/>
                <w:color w:val="auto"/>
                <w:sz w:val="22"/>
                <w:szCs w:val="22"/>
              </w:rPr>
              <w:t>3</w:t>
            </w:r>
            <w:r>
              <w:rPr>
                <w:color w:val="auto"/>
                <w:sz w:val="22"/>
                <w:szCs w:val="22"/>
              </w:rPr>
              <w:t>2</w:t>
            </w:r>
          </w:p>
        </w:tc>
        <w:tc>
          <w:tcPr>
            <w:tcW w:w="1559" w:type="dxa"/>
          </w:tcPr>
          <w:p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1560" w:type="dxa"/>
          </w:tcPr>
          <w:p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2268" w:type="dxa"/>
          </w:tcPr>
          <w:p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PSY_Conversation_API_7Statistics</w:t>
            </w:r>
          </w:p>
        </w:tc>
        <w:tc>
          <w:tcPr>
            <w:tcW w:w="2205" w:type="dxa"/>
          </w:tcPr>
          <w:p>
            <w:pPr>
              <w:widowControl/>
              <w:snapToGrid/>
              <w:spacing w:line="24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hint="eastAsia"/>
                <w:color w:val="auto"/>
                <w:sz w:val="22"/>
                <w:szCs w:val="22"/>
              </w:rPr>
              <w:t>验证</w:t>
            </w:r>
            <w:r>
              <w:rPr>
                <w:rFonts w:hint="eastAsia" w:cs="Times New Roman"/>
                <w:color w:val="auto"/>
                <w:sz w:val="22"/>
                <w:szCs w:val="22"/>
              </w:rPr>
              <w:t>七日咨询数量统计</w:t>
            </w:r>
            <w:r>
              <w:rPr>
                <w:rFonts w:hint="eastAsia"/>
                <w:color w:val="auto"/>
                <w:sz w:val="22"/>
                <w:szCs w:val="22"/>
              </w:rPr>
              <w:t>接口实现是否满足接口设计要求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>
            <w:pPr>
              <w:jc w:val="center"/>
              <w:rPr>
                <w:color w:val="auto"/>
                <w:sz w:val="22"/>
                <w:szCs w:val="22"/>
              </w:rPr>
            </w:pPr>
            <w:r>
              <w:rPr>
                <w:rFonts w:hint="eastAsia"/>
                <w:color w:val="auto"/>
                <w:sz w:val="22"/>
                <w:szCs w:val="22"/>
              </w:rPr>
              <w:t>3</w:t>
            </w:r>
            <w:r>
              <w:rPr>
                <w:color w:val="auto"/>
                <w:sz w:val="22"/>
                <w:szCs w:val="22"/>
              </w:rPr>
              <w:t>3</w:t>
            </w:r>
          </w:p>
        </w:tc>
        <w:tc>
          <w:tcPr>
            <w:tcW w:w="1559" w:type="dxa"/>
          </w:tcPr>
          <w:p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1560" w:type="dxa"/>
          </w:tcPr>
          <w:p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2268" w:type="dxa"/>
          </w:tcPr>
          <w:p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PSY_Conversation_API_RequestsRanking</w:t>
            </w:r>
          </w:p>
        </w:tc>
        <w:tc>
          <w:tcPr>
            <w:tcW w:w="2205" w:type="dxa"/>
          </w:tcPr>
          <w:p>
            <w:pPr>
              <w:widowControl/>
              <w:snapToGrid/>
              <w:spacing w:line="24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hint="eastAsia"/>
                <w:color w:val="auto"/>
                <w:sz w:val="22"/>
                <w:szCs w:val="22"/>
              </w:rPr>
              <w:t>验证</w:t>
            </w:r>
            <w:r>
              <w:rPr>
                <w:rFonts w:hint="eastAsia" w:cs="Times New Roman"/>
                <w:color w:val="auto"/>
                <w:sz w:val="22"/>
                <w:szCs w:val="22"/>
              </w:rPr>
              <w:t>当月咨询数排行</w:t>
            </w:r>
            <w:r>
              <w:rPr>
                <w:rFonts w:hint="eastAsia"/>
                <w:color w:val="auto"/>
                <w:sz w:val="22"/>
                <w:szCs w:val="22"/>
              </w:rPr>
              <w:t>接口实现是否满足接口设计要求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>
            <w:pPr>
              <w:jc w:val="center"/>
              <w:rPr>
                <w:color w:val="auto"/>
                <w:sz w:val="22"/>
                <w:szCs w:val="22"/>
              </w:rPr>
            </w:pPr>
            <w:r>
              <w:rPr>
                <w:rFonts w:hint="eastAsia"/>
                <w:color w:val="auto"/>
                <w:sz w:val="22"/>
                <w:szCs w:val="22"/>
              </w:rPr>
              <w:t>3</w:t>
            </w:r>
            <w:r>
              <w:rPr>
                <w:color w:val="auto"/>
                <w:sz w:val="22"/>
                <w:szCs w:val="22"/>
              </w:rPr>
              <w:t>4</w:t>
            </w:r>
          </w:p>
        </w:tc>
        <w:tc>
          <w:tcPr>
            <w:tcW w:w="1559" w:type="dxa"/>
          </w:tcPr>
          <w:p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1560" w:type="dxa"/>
          </w:tcPr>
          <w:p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2268" w:type="dxa"/>
          </w:tcPr>
          <w:p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PSY_Conversation_API_Ranking</w:t>
            </w:r>
          </w:p>
        </w:tc>
        <w:tc>
          <w:tcPr>
            <w:tcW w:w="2205" w:type="dxa"/>
          </w:tcPr>
          <w:p>
            <w:pPr>
              <w:widowControl/>
              <w:snapToGrid/>
              <w:spacing w:line="24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hint="eastAsia"/>
                <w:color w:val="auto"/>
                <w:sz w:val="22"/>
                <w:szCs w:val="22"/>
              </w:rPr>
              <w:t>验证</w:t>
            </w:r>
            <w:r>
              <w:rPr>
                <w:rFonts w:hint="eastAsia" w:cs="Times New Roman"/>
                <w:color w:val="auto"/>
                <w:sz w:val="22"/>
                <w:szCs w:val="22"/>
              </w:rPr>
              <w:t>当月评价排行</w:t>
            </w:r>
            <w:r>
              <w:rPr>
                <w:rFonts w:hint="eastAsia"/>
                <w:color w:val="auto"/>
                <w:sz w:val="22"/>
                <w:szCs w:val="22"/>
              </w:rPr>
              <w:t>接口实现是否满足接口设计要求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>
            <w:pPr>
              <w:jc w:val="center"/>
              <w:rPr>
                <w:color w:val="auto"/>
                <w:sz w:val="22"/>
                <w:szCs w:val="22"/>
              </w:rPr>
            </w:pPr>
            <w:r>
              <w:rPr>
                <w:rFonts w:hint="eastAsia"/>
                <w:color w:val="auto"/>
                <w:sz w:val="22"/>
                <w:szCs w:val="22"/>
              </w:rPr>
              <w:t>3</w:t>
            </w:r>
            <w:r>
              <w:rPr>
                <w:color w:val="auto"/>
                <w:sz w:val="22"/>
                <w:szCs w:val="22"/>
              </w:rPr>
              <w:t>5</w:t>
            </w:r>
          </w:p>
        </w:tc>
        <w:tc>
          <w:tcPr>
            <w:tcW w:w="1559" w:type="dxa"/>
          </w:tcPr>
          <w:p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1560" w:type="dxa"/>
          </w:tcPr>
          <w:p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2268" w:type="dxa"/>
          </w:tcPr>
          <w:p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PSY_Conversation_API_TodayChange</w:t>
            </w:r>
          </w:p>
        </w:tc>
        <w:tc>
          <w:tcPr>
            <w:tcW w:w="2205" w:type="dxa"/>
          </w:tcPr>
          <w:p>
            <w:pPr>
              <w:widowControl/>
              <w:snapToGrid/>
              <w:spacing w:line="24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hint="eastAsia"/>
                <w:color w:val="auto"/>
                <w:sz w:val="22"/>
                <w:szCs w:val="22"/>
              </w:rPr>
              <w:t>验证</w:t>
            </w:r>
            <w:r>
              <w:rPr>
                <w:rFonts w:hint="eastAsia" w:cs="Times New Roman"/>
                <w:color w:val="auto"/>
                <w:sz w:val="22"/>
                <w:szCs w:val="22"/>
              </w:rPr>
              <w:t>当日咨询数量变</w:t>
            </w:r>
            <w:r>
              <w:rPr>
                <w:rFonts w:hint="eastAsia"/>
                <w:color w:val="auto"/>
                <w:sz w:val="22"/>
                <w:szCs w:val="22"/>
              </w:rPr>
              <w:t>验证</w:t>
            </w:r>
            <w:r>
              <w:rPr>
                <w:rFonts w:hint="eastAsia" w:cs="Times New Roman"/>
                <w:color w:val="auto"/>
                <w:sz w:val="22"/>
                <w:szCs w:val="22"/>
              </w:rPr>
              <w:t>化</w:t>
            </w:r>
            <w:r>
              <w:rPr>
                <w:rFonts w:hint="eastAsia"/>
                <w:color w:val="auto"/>
                <w:sz w:val="22"/>
                <w:szCs w:val="22"/>
              </w:rPr>
              <w:t>接口实现是否满足接口设计要求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>
            <w:pPr>
              <w:jc w:val="center"/>
              <w:rPr>
                <w:color w:val="auto"/>
                <w:sz w:val="22"/>
                <w:szCs w:val="22"/>
              </w:rPr>
            </w:pPr>
            <w:r>
              <w:rPr>
                <w:rFonts w:hint="eastAsia"/>
                <w:color w:val="auto"/>
                <w:sz w:val="22"/>
                <w:szCs w:val="22"/>
              </w:rPr>
              <w:t>3</w:t>
            </w:r>
            <w:r>
              <w:rPr>
                <w:color w:val="auto"/>
                <w:sz w:val="22"/>
                <w:szCs w:val="22"/>
              </w:rPr>
              <w:t>6</w:t>
            </w:r>
          </w:p>
        </w:tc>
        <w:tc>
          <w:tcPr>
            <w:tcW w:w="1559" w:type="dxa"/>
          </w:tcPr>
          <w:p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1560" w:type="dxa"/>
          </w:tcPr>
          <w:p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2268" w:type="dxa"/>
          </w:tcPr>
          <w:p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PSY_Conversation_API_Export</w:t>
            </w:r>
          </w:p>
        </w:tc>
        <w:tc>
          <w:tcPr>
            <w:tcW w:w="2205" w:type="dxa"/>
          </w:tcPr>
          <w:p>
            <w:pPr>
              <w:widowControl/>
              <w:snapToGrid/>
              <w:spacing w:line="24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hint="eastAsia"/>
                <w:color w:val="auto"/>
                <w:sz w:val="22"/>
                <w:szCs w:val="22"/>
              </w:rPr>
              <w:t>验证</w:t>
            </w:r>
            <w:r>
              <w:rPr>
                <w:rFonts w:hint="eastAsia" w:cs="Times New Roman"/>
                <w:color w:val="auto"/>
                <w:sz w:val="22"/>
                <w:szCs w:val="22"/>
              </w:rPr>
              <w:t>会话导出</w:t>
            </w:r>
            <w:r>
              <w:rPr>
                <w:rFonts w:hint="eastAsia"/>
                <w:color w:val="auto"/>
                <w:sz w:val="22"/>
                <w:szCs w:val="22"/>
              </w:rPr>
              <w:t>接口实现是否满足接口设计要求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>
            <w:pPr>
              <w:jc w:val="center"/>
              <w:rPr>
                <w:color w:val="auto"/>
                <w:sz w:val="22"/>
                <w:szCs w:val="22"/>
              </w:rPr>
            </w:pPr>
            <w:r>
              <w:rPr>
                <w:rFonts w:hint="eastAsia"/>
                <w:color w:val="auto"/>
                <w:sz w:val="22"/>
                <w:szCs w:val="22"/>
              </w:rPr>
              <w:t>3</w:t>
            </w:r>
            <w:r>
              <w:rPr>
                <w:color w:val="auto"/>
                <w:sz w:val="22"/>
                <w:szCs w:val="22"/>
              </w:rPr>
              <w:t>7</w:t>
            </w:r>
          </w:p>
        </w:tc>
        <w:tc>
          <w:tcPr>
            <w:tcW w:w="1559" w:type="dxa"/>
          </w:tcPr>
          <w:p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1560" w:type="dxa"/>
          </w:tcPr>
          <w:p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2268" w:type="dxa"/>
          </w:tcPr>
          <w:p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PSY_Conversation_API_BatchExport</w:t>
            </w:r>
          </w:p>
        </w:tc>
        <w:tc>
          <w:tcPr>
            <w:tcW w:w="2205" w:type="dxa"/>
          </w:tcPr>
          <w:p>
            <w:pPr>
              <w:widowControl/>
              <w:snapToGrid/>
              <w:spacing w:line="24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hint="eastAsia"/>
                <w:color w:val="auto"/>
                <w:sz w:val="22"/>
                <w:szCs w:val="22"/>
              </w:rPr>
              <w:t>验证</w:t>
            </w:r>
            <w:r>
              <w:rPr>
                <w:rFonts w:hint="eastAsia" w:cs="Times New Roman"/>
                <w:color w:val="auto"/>
                <w:sz w:val="22"/>
                <w:szCs w:val="22"/>
              </w:rPr>
              <w:t>批量导出</w:t>
            </w:r>
            <w:r>
              <w:rPr>
                <w:rFonts w:hint="eastAsia"/>
                <w:color w:val="auto"/>
                <w:sz w:val="22"/>
                <w:szCs w:val="22"/>
              </w:rPr>
              <w:t>接口实现是否满足接口设计要求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>
            <w:pPr>
              <w:jc w:val="center"/>
              <w:rPr>
                <w:color w:val="auto"/>
                <w:sz w:val="22"/>
                <w:szCs w:val="22"/>
              </w:rPr>
            </w:pPr>
            <w:r>
              <w:rPr>
                <w:rFonts w:hint="eastAsia"/>
                <w:color w:val="auto"/>
                <w:sz w:val="22"/>
                <w:szCs w:val="22"/>
              </w:rPr>
              <w:t>3</w:t>
            </w:r>
            <w:r>
              <w:rPr>
                <w:color w:val="auto"/>
                <w:sz w:val="22"/>
                <w:szCs w:val="22"/>
              </w:rPr>
              <w:t>8</w:t>
            </w:r>
          </w:p>
        </w:tc>
        <w:tc>
          <w:tcPr>
            <w:tcW w:w="1559" w:type="dxa"/>
          </w:tcPr>
          <w:p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1560" w:type="dxa"/>
          </w:tcPr>
          <w:p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2268" w:type="dxa"/>
          </w:tcPr>
          <w:p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PSY_Conversation_API_DeleteSession</w:t>
            </w:r>
          </w:p>
        </w:tc>
        <w:tc>
          <w:tcPr>
            <w:tcW w:w="2205" w:type="dxa"/>
          </w:tcPr>
          <w:p>
            <w:pPr>
              <w:widowControl/>
              <w:snapToGrid/>
              <w:spacing w:line="24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hint="eastAsia"/>
                <w:color w:val="auto"/>
                <w:sz w:val="22"/>
                <w:szCs w:val="22"/>
              </w:rPr>
              <w:t>验证</w:t>
            </w:r>
            <w:r>
              <w:rPr>
                <w:rFonts w:hint="eastAsia" w:cs="Times New Roman"/>
                <w:color w:val="auto"/>
                <w:sz w:val="22"/>
                <w:szCs w:val="22"/>
              </w:rPr>
              <w:t>删除会话</w:t>
            </w:r>
            <w:r>
              <w:rPr>
                <w:rFonts w:hint="eastAsia"/>
                <w:color w:val="auto"/>
                <w:sz w:val="22"/>
                <w:szCs w:val="22"/>
              </w:rPr>
              <w:t>接口实现是否满足接口设计要求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>
            <w:pPr>
              <w:jc w:val="center"/>
              <w:rPr>
                <w:color w:val="auto"/>
                <w:sz w:val="22"/>
                <w:szCs w:val="22"/>
              </w:rPr>
            </w:pPr>
            <w:r>
              <w:rPr>
                <w:rFonts w:hint="eastAsia"/>
                <w:color w:val="auto"/>
                <w:sz w:val="22"/>
                <w:szCs w:val="22"/>
              </w:rPr>
              <w:t>3</w:t>
            </w:r>
            <w:r>
              <w:rPr>
                <w:color w:val="auto"/>
                <w:sz w:val="22"/>
                <w:szCs w:val="22"/>
              </w:rPr>
              <w:t>9</w:t>
            </w:r>
          </w:p>
        </w:tc>
        <w:tc>
          <w:tcPr>
            <w:tcW w:w="1559" w:type="dxa"/>
          </w:tcPr>
          <w:p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1560" w:type="dxa"/>
          </w:tcPr>
          <w:p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2268" w:type="dxa"/>
          </w:tcPr>
          <w:p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PSY_Conversation_API_GetUserSign</w:t>
            </w:r>
          </w:p>
        </w:tc>
        <w:tc>
          <w:tcPr>
            <w:tcW w:w="2205" w:type="dxa"/>
          </w:tcPr>
          <w:p>
            <w:pPr>
              <w:widowControl/>
              <w:snapToGrid/>
              <w:spacing w:line="24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hint="eastAsia"/>
                <w:color w:val="auto"/>
                <w:sz w:val="22"/>
                <w:szCs w:val="22"/>
              </w:rPr>
              <w:t>验证</w:t>
            </w:r>
            <w:r>
              <w:rPr>
                <w:rFonts w:hint="eastAsia" w:cs="Times New Roman"/>
                <w:color w:val="auto"/>
                <w:sz w:val="22"/>
                <w:szCs w:val="22"/>
              </w:rPr>
              <w:t>获取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UserSign</w:t>
            </w:r>
            <w:r>
              <w:rPr>
                <w:rFonts w:hint="eastAsia"/>
                <w:color w:val="auto"/>
                <w:sz w:val="22"/>
                <w:szCs w:val="22"/>
              </w:rPr>
              <w:t>接口实现是否满足接口设计要求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>
            <w:pPr>
              <w:jc w:val="center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40</w:t>
            </w:r>
          </w:p>
        </w:tc>
        <w:tc>
          <w:tcPr>
            <w:tcW w:w="1559" w:type="dxa"/>
          </w:tcPr>
          <w:p>
            <w:pPr>
              <w:rPr>
                <w:color w:val="auto"/>
                <w:sz w:val="22"/>
                <w:szCs w:val="22"/>
              </w:rPr>
            </w:pPr>
            <w:r>
              <w:rPr>
                <w:rFonts w:hint="eastAsia"/>
                <w:color w:val="auto"/>
                <w:sz w:val="22"/>
                <w:szCs w:val="22"/>
              </w:rPr>
              <w:t>评价相关A</w:t>
            </w:r>
            <w:r>
              <w:rPr>
                <w:color w:val="auto"/>
                <w:sz w:val="22"/>
                <w:szCs w:val="22"/>
              </w:rPr>
              <w:t>PI</w:t>
            </w:r>
          </w:p>
        </w:tc>
        <w:tc>
          <w:tcPr>
            <w:tcW w:w="1560" w:type="dxa"/>
          </w:tcPr>
          <w:p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PSY_Evaluate_API</w:t>
            </w:r>
          </w:p>
        </w:tc>
        <w:tc>
          <w:tcPr>
            <w:tcW w:w="2268" w:type="dxa"/>
          </w:tcPr>
          <w:p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PSY_Evaluate_API_CreateEvaluation</w:t>
            </w:r>
          </w:p>
        </w:tc>
        <w:tc>
          <w:tcPr>
            <w:tcW w:w="2205" w:type="dxa"/>
          </w:tcPr>
          <w:p>
            <w:pPr>
              <w:widowControl/>
              <w:snapToGrid/>
              <w:spacing w:line="24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hint="eastAsia"/>
                <w:color w:val="auto"/>
                <w:sz w:val="22"/>
                <w:szCs w:val="22"/>
              </w:rPr>
              <w:t>验证</w:t>
            </w:r>
            <w:r>
              <w:rPr>
                <w:rFonts w:hint="eastAsia" w:cs="Times New Roman"/>
                <w:color w:val="auto"/>
                <w:sz w:val="22"/>
                <w:szCs w:val="22"/>
              </w:rPr>
              <w:t>新建评价</w:t>
            </w:r>
            <w:r>
              <w:rPr>
                <w:rFonts w:hint="eastAsia"/>
                <w:color w:val="auto"/>
                <w:sz w:val="22"/>
                <w:szCs w:val="22"/>
              </w:rPr>
              <w:t>接口实现是否满足接口设计要求</w:t>
            </w:r>
          </w:p>
          <w:p>
            <w:pPr>
              <w:rPr>
                <w:color w:val="auto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>
            <w:pPr>
              <w:jc w:val="center"/>
              <w:rPr>
                <w:color w:val="auto"/>
                <w:sz w:val="22"/>
                <w:szCs w:val="22"/>
              </w:rPr>
            </w:pPr>
            <w:r>
              <w:rPr>
                <w:rFonts w:hint="eastAsia"/>
                <w:color w:val="auto"/>
                <w:sz w:val="22"/>
                <w:szCs w:val="22"/>
              </w:rPr>
              <w:t>4</w:t>
            </w:r>
            <w:r>
              <w:rPr>
                <w:color w:val="auto"/>
                <w:sz w:val="22"/>
                <w:szCs w:val="22"/>
              </w:rPr>
              <w:t>1</w:t>
            </w:r>
          </w:p>
        </w:tc>
        <w:tc>
          <w:tcPr>
            <w:tcW w:w="1559" w:type="dxa"/>
          </w:tcPr>
          <w:p>
            <w:pPr>
              <w:rPr>
                <w:color w:val="auto"/>
                <w:sz w:val="22"/>
                <w:szCs w:val="22"/>
              </w:rPr>
            </w:pPr>
            <w:r>
              <w:rPr>
                <w:rFonts w:hint="eastAsia"/>
                <w:color w:val="auto"/>
                <w:sz w:val="22"/>
                <w:szCs w:val="22"/>
              </w:rPr>
              <w:t>消息相关A</w:t>
            </w:r>
            <w:r>
              <w:rPr>
                <w:color w:val="auto"/>
                <w:sz w:val="22"/>
                <w:szCs w:val="22"/>
              </w:rPr>
              <w:t>PI</w:t>
            </w:r>
          </w:p>
        </w:tc>
        <w:tc>
          <w:tcPr>
            <w:tcW w:w="1560" w:type="dxa"/>
          </w:tcPr>
          <w:p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PSY_Message_API</w:t>
            </w:r>
          </w:p>
        </w:tc>
        <w:tc>
          <w:tcPr>
            <w:tcW w:w="2268" w:type="dxa"/>
          </w:tcPr>
          <w:p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PSY_Message_API_Callback</w:t>
            </w:r>
          </w:p>
        </w:tc>
        <w:tc>
          <w:tcPr>
            <w:tcW w:w="2205" w:type="dxa"/>
          </w:tcPr>
          <w:p>
            <w:pPr>
              <w:widowControl/>
              <w:snapToGrid/>
              <w:spacing w:line="24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hint="eastAsia"/>
                <w:color w:val="auto"/>
                <w:sz w:val="22"/>
                <w:szCs w:val="22"/>
              </w:rPr>
              <w:t>验证</w:t>
            </w:r>
            <w:r>
              <w:rPr>
                <w:rFonts w:hint="eastAsia" w:cs="Times New Roman"/>
                <w:color w:val="auto"/>
                <w:sz w:val="22"/>
                <w:szCs w:val="22"/>
              </w:rPr>
              <w:t>消息回调</w:t>
            </w:r>
            <w:r>
              <w:rPr>
                <w:rFonts w:hint="eastAsia"/>
                <w:color w:val="auto"/>
                <w:sz w:val="22"/>
                <w:szCs w:val="22"/>
              </w:rPr>
              <w:t>接口实现是否满足接口设计要求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>
            <w:pPr>
              <w:jc w:val="center"/>
              <w:rPr>
                <w:color w:val="auto"/>
                <w:sz w:val="22"/>
                <w:szCs w:val="22"/>
              </w:rPr>
            </w:pPr>
            <w:r>
              <w:rPr>
                <w:rFonts w:hint="eastAsia"/>
                <w:color w:val="auto"/>
                <w:sz w:val="22"/>
                <w:szCs w:val="22"/>
              </w:rPr>
              <w:t>4</w:t>
            </w:r>
            <w:r>
              <w:rPr>
                <w:color w:val="auto"/>
                <w:sz w:val="22"/>
                <w:szCs w:val="22"/>
              </w:rPr>
              <w:t>2</w:t>
            </w:r>
          </w:p>
        </w:tc>
        <w:tc>
          <w:tcPr>
            <w:tcW w:w="1559" w:type="dxa"/>
          </w:tcPr>
          <w:p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1560" w:type="dxa"/>
          </w:tcPr>
          <w:p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2268" w:type="dxa"/>
          </w:tcPr>
          <w:p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PSY_Message_API_Web</w:t>
            </w:r>
          </w:p>
        </w:tc>
        <w:tc>
          <w:tcPr>
            <w:tcW w:w="2205" w:type="dxa"/>
          </w:tcPr>
          <w:p>
            <w:pPr>
              <w:widowControl/>
              <w:snapToGrid/>
              <w:spacing w:line="24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hint="eastAsia"/>
                <w:color w:val="auto"/>
                <w:sz w:val="22"/>
                <w:szCs w:val="22"/>
              </w:rPr>
              <w:t>验证</w:t>
            </w:r>
            <w:r>
              <w:rPr>
                <w:rFonts w:hint="eastAsia" w:cs="Times New Roman"/>
                <w:color w:val="auto"/>
                <w:sz w:val="22"/>
                <w:szCs w:val="22"/>
              </w:rPr>
              <w:t>根据会话提取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web</w:t>
            </w:r>
            <w:r>
              <w:rPr>
                <w:rFonts w:hint="eastAsia" w:cs="Times New Roman"/>
                <w:color w:val="auto"/>
                <w:sz w:val="22"/>
                <w:szCs w:val="22"/>
              </w:rPr>
              <w:t>转化后的消息</w:t>
            </w:r>
            <w:r>
              <w:rPr>
                <w:rFonts w:hint="eastAsia"/>
                <w:color w:val="auto"/>
                <w:sz w:val="22"/>
                <w:szCs w:val="22"/>
              </w:rPr>
              <w:t>接口实现是否满足接口设计要求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>
            <w:pPr>
              <w:jc w:val="center"/>
              <w:rPr>
                <w:rFonts w:hint="default" w:eastAsiaTheme="minorEastAsia"/>
                <w:color w:val="auto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color w:val="auto"/>
                <w:sz w:val="22"/>
                <w:szCs w:val="22"/>
                <w:lang w:val="en-US" w:eastAsia="zh-CN"/>
              </w:rPr>
              <w:t>43</w:t>
            </w:r>
          </w:p>
        </w:tc>
        <w:tc>
          <w:tcPr>
            <w:tcW w:w="1559" w:type="dxa"/>
          </w:tcPr>
          <w:p>
            <w:pPr>
              <w:rPr>
                <w:color w:val="auto"/>
                <w:sz w:val="22"/>
                <w:szCs w:val="22"/>
              </w:rPr>
            </w:pPr>
            <w:r>
              <w:rPr>
                <w:rFonts w:hint="eastAsia"/>
                <w:color w:val="auto"/>
                <w:sz w:val="22"/>
                <w:szCs w:val="22"/>
              </w:rPr>
              <w:t>配置相关A</w:t>
            </w:r>
            <w:r>
              <w:rPr>
                <w:color w:val="auto"/>
                <w:sz w:val="22"/>
                <w:szCs w:val="22"/>
              </w:rPr>
              <w:t>PI</w:t>
            </w:r>
          </w:p>
        </w:tc>
        <w:tc>
          <w:tcPr>
            <w:tcW w:w="1560" w:type="dxa"/>
          </w:tcPr>
          <w:p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PSY_Config_API</w:t>
            </w:r>
          </w:p>
        </w:tc>
        <w:tc>
          <w:tcPr>
            <w:tcW w:w="2268" w:type="dxa"/>
          </w:tcPr>
          <w:p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PSY_Config_API_GetConfig</w:t>
            </w:r>
          </w:p>
        </w:tc>
        <w:tc>
          <w:tcPr>
            <w:tcW w:w="2205" w:type="dxa"/>
          </w:tcPr>
          <w:p>
            <w:pPr>
              <w:widowControl/>
              <w:snapToGrid/>
              <w:spacing w:line="24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hint="eastAsia"/>
                <w:color w:val="auto"/>
                <w:sz w:val="22"/>
                <w:szCs w:val="22"/>
              </w:rPr>
              <w:t>验证</w:t>
            </w:r>
            <w:r>
              <w:rPr>
                <w:rFonts w:hint="eastAsia" w:cs="Times New Roman"/>
                <w:color w:val="auto"/>
                <w:sz w:val="22"/>
                <w:szCs w:val="22"/>
              </w:rPr>
              <w:t>获取配置项</w:t>
            </w:r>
            <w:r>
              <w:rPr>
                <w:rFonts w:hint="eastAsia"/>
                <w:color w:val="auto"/>
                <w:sz w:val="22"/>
                <w:szCs w:val="22"/>
              </w:rPr>
              <w:t>接口实现是否满足接口设计要求</w:t>
            </w:r>
          </w:p>
        </w:tc>
      </w:tr>
    </w:tbl>
    <w:p>
      <w:pPr>
        <w:pStyle w:val="3"/>
        <w:spacing w:before="326" w:after="326"/>
        <w:rPr>
          <w:color w:val="auto"/>
        </w:rPr>
      </w:pPr>
      <w:bookmarkStart w:id="32" w:name="_Toc19536"/>
      <w:r>
        <w:rPr>
          <w:rFonts w:hint="eastAsia"/>
          <w:color w:val="auto"/>
        </w:rPr>
        <w:t>测试用例</w:t>
      </w:r>
      <w:bookmarkEnd w:id="32"/>
    </w:p>
    <w:p>
      <w:pPr>
        <w:rPr>
          <w:color w:val="auto"/>
        </w:rPr>
      </w:pPr>
      <w:r>
        <w:rPr>
          <w:rFonts w:hint="eastAsia"/>
          <w:color w:val="auto"/>
        </w:rPr>
        <w:t>参见《接口测试用例.</w:t>
      </w:r>
      <w:r>
        <w:rPr>
          <w:color w:val="auto"/>
        </w:rPr>
        <w:t>xlsx</w:t>
      </w:r>
      <w:r>
        <w:rPr>
          <w:rFonts w:hint="eastAsia"/>
          <w:color w:val="auto"/>
        </w:rPr>
        <w:t>》</w:t>
      </w:r>
    </w:p>
    <w:p>
      <w:pPr>
        <w:pStyle w:val="2"/>
        <w:numPr>
          <w:ilvl w:val="0"/>
          <w:numId w:val="1"/>
        </w:numPr>
        <w:rPr>
          <w:color w:val="auto"/>
        </w:rPr>
      </w:pPr>
      <w:bookmarkStart w:id="33" w:name="_Toc18211"/>
      <w:r>
        <w:rPr>
          <w:rFonts w:hint="eastAsia"/>
          <w:color w:val="auto"/>
        </w:rPr>
        <w:t>测试实施安排</w:t>
      </w:r>
      <w:bookmarkEnd w:id="4"/>
      <w:bookmarkEnd w:id="5"/>
      <w:bookmarkEnd w:id="33"/>
    </w:p>
    <w:p>
      <w:pPr>
        <w:pStyle w:val="3"/>
        <w:numPr>
          <w:ilvl w:val="1"/>
          <w:numId w:val="1"/>
        </w:numPr>
        <w:spacing w:before="326" w:after="326"/>
        <w:rPr>
          <w:color w:val="auto"/>
        </w:rPr>
      </w:pPr>
      <w:bookmarkStart w:id="34" w:name="_Toc501354182"/>
      <w:bookmarkStart w:id="35" w:name="_Toc16069"/>
      <w:bookmarkStart w:id="36" w:name="_Toc507593984"/>
      <w:r>
        <w:rPr>
          <w:rFonts w:hint="eastAsia"/>
          <w:color w:val="auto"/>
        </w:rPr>
        <w:t>测试进度</w:t>
      </w:r>
      <w:bookmarkEnd w:id="34"/>
      <w:bookmarkEnd w:id="35"/>
      <w:bookmarkEnd w:id="36"/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1134"/>
        <w:gridCol w:w="2610"/>
        <w:gridCol w:w="2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</w:trPr>
        <w:tc>
          <w:tcPr>
            <w:tcW w:w="2122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b/>
                <w:color w:val="auto"/>
              </w:rPr>
            </w:pPr>
            <w:r>
              <w:rPr>
                <w:rFonts w:hint="eastAsia"/>
                <w:b/>
                <w:color w:val="auto"/>
              </w:rPr>
              <w:t>任务名称</w:t>
            </w:r>
          </w:p>
        </w:tc>
        <w:tc>
          <w:tcPr>
            <w:tcW w:w="1134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b/>
                <w:color w:val="auto"/>
              </w:rPr>
            </w:pPr>
            <w:r>
              <w:rPr>
                <w:rFonts w:hint="eastAsia"/>
                <w:b/>
                <w:color w:val="auto"/>
              </w:rPr>
              <w:t>责任人</w:t>
            </w:r>
          </w:p>
        </w:tc>
        <w:tc>
          <w:tcPr>
            <w:tcW w:w="2610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b/>
                <w:color w:val="auto"/>
              </w:rPr>
            </w:pPr>
            <w:r>
              <w:rPr>
                <w:rFonts w:hint="eastAsia"/>
                <w:b/>
                <w:color w:val="auto"/>
              </w:rPr>
              <w:t>任务起止时间</w:t>
            </w:r>
          </w:p>
        </w:tc>
        <w:tc>
          <w:tcPr>
            <w:tcW w:w="2610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b/>
                <w:color w:val="auto"/>
              </w:rPr>
            </w:pPr>
            <w:r>
              <w:rPr>
                <w:rFonts w:hint="eastAsia"/>
                <w:b/>
                <w:color w:val="auto"/>
              </w:rPr>
              <w:t>输出产物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单</w:t>
            </w:r>
            <w:r>
              <w:rPr>
                <w:rFonts w:hint="eastAsia"/>
                <w:color w:val="auto"/>
              </w:rPr>
              <w:t>接口测试</w:t>
            </w:r>
          </w:p>
          <w:p>
            <w:pPr>
              <w:rPr>
                <w:rFonts w:hint="default" w:eastAsiaTheme="minor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测试项1-9</w:t>
            </w:r>
          </w:p>
        </w:tc>
        <w:tc>
          <w:tcPr>
            <w:tcW w:w="1134" w:type="dxa"/>
          </w:tcPr>
          <w:p>
            <w:pPr>
              <w:rPr>
                <w:rFonts w:hint="default" w:eastAsiaTheme="minor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王佳飞</w:t>
            </w:r>
          </w:p>
        </w:tc>
        <w:tc>
          <w:tcPr>
            <w:tcW w:w="2610" w:type="dxa"/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2023.06.04~2023.06.10</w:t>
            </w:r>
          </w:p>
        </w:tc>
        <w:tc>
          <w:tcPr>
            <w:tcW w:w="2610" w:type="dxa"/>
          </w:tcPr>
          <w:p>
            <w:pPr>
              <w:rPr>
                <w:rFonts w:hint="default" w:eastAsiaTheme="minor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</w:rPr>
              <w:t>接口测试用例，</w:t>
            </w:r>
            <w:r>
              <w:rPr>
                <w:rFonts w:hint="eastAsia"/>
                <w:color w:val="auto"/>
                <w:lang w:val="en-US" w:eastAsia="zh-CN"/>
              </w:rPr>
              <w:t>接口</w:t>
            </w:r>
            <w:r>
              <w:rPr>
                <w:rFonts w:hint="eastAsia"/>
                <w:color w:val="auto"/>
              </w:rPr>
              <w:t>测试报告，缺陷报告单</w:t>
            </w:r>
            <w:r>
              <w:rPr>
                <w:rFonts w:hint="eastAsia"/>
                <w:color w:val="auto"/>
                <w:lang w:eastAsia="zh-CN"/>
              </w:rPr>
              <w:t>，</w:t>
            </w:r>
            <w:r>
              <w:rPr>
                <w:rFonts w:hint="eastAsia"/>
                <w:color w:val="auto"/>
                <w:lang w:val="en-US" w:eastAsia="zh-CN"/>
              </w:rPr>
              <w:t>自动测试脚本、测试用例分析思维导图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单</w:t>
            </w:r>
            <w:r>
              <w:rPr>
                <w:rFonts w:hint="eastAsia"/>
                <w:color w:val="auto"/>
              </w:rPr>
              <w:t>接口测试</w:t>
            </w:r>
          </w:p>
          <w:p>
            <w:pPr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测试项26-30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李帅</w:t>
            </w:r>
          </w:p>
        </w:tc>
        <w:tc>
          <w:tcPr>
            <w:tcW w:w="2610" w:type="dxa"/>
            <w:vAlign w:val="top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2023.06.04~2023.06.10</w:t>
            </w:r>
          </w:p>
        </w:tc>
        <w:tc>
          <w:tcPr>
            <w:tcW w:w="2610" w:type="dxa"/>
            <w:vAlign w:val="top"/>
          </w:tcPr>
          <w:p>
            <w:pPr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接口测试用例，</w:t>
            </w:r>
            <w:r>
              <w:rPr>
                <w:rFonts w:hint="eastAsia"/>
                <w:color w:val="auto"/>
                <w:lang w:val="en-US" w:eastAsia="zh-CN"/>
              </w:rPr>
              <w:t>接口</w:t>
            </w:r>
            <w:r>
              <w:rPr>
                <w:rFonts w:hint="eastAsia"/>
                <w:color w:val="auto"/>
              </w:rPr>
              <w:t>测试报告，缺陷报告单</w:t>
            </w:r>
            <w:r>
              <w:rPr>
                <w:rFonts w:hint="eastAsia"/>
                <w:color w:val="auto"/>
                <w:lang w:eastAsia="zh-CN"/>
              </w:rPr>
              <w:t>，</w:t>
            </w:r>
            <w:r>
              <w:rPr>
                <w:rFonts w:hint="eastAsia"/>
                <w:color w:val="auto"/>
                <w:lang w:val="en-US" w:eastAsia="zh-CN"/>
              </w:rPr>
              <w:t>自动测试脚本、测试用例分析思维导图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单</w:t>
            </w:r>
            <w:r>
              <w:rPr>
                <w:rFonts w:hint="eastAsia"/>
                <w:color w:val="auto"/>
              </w:rPr>
              <w:t>接口测试</w:t>
            </w:r>
          </w:p>
          <w:p>
            <w:pPr>
              <w:rPr>
                <w:rFonts w:hint="default" w:eastAsiaTheme="minor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测试项10-18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hint="default" w:eastAsiaTheme="minor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王佳飞</w:t>
            </w:r>
          </w:p>
        </w:tc>
        <w:tc>
          <w:tcPr>
            <w:tcW w:w="2610" w:type="dxa"/>
            <w:vAlign w:val="top"/>
          </w:tcPr>
          <w:p>
            <w:pPr>
              <w:rPr>
                <w:rFonts w:hint="default"/>
                <w:color w:val="auto"/>
                <w:lang w:val="en-US"/>
              </w:rPr>
            </w:pPr>
            <w:r>
              <w:rPr>
                <w:rFonts w:hint="eastAsia"/>
                <w:color w:val="auto"/>
                <w:lang w:val="en-US" w:eastAsia="zh-CN"/>
              </w:rPr>
              <w:t>2023.06.11~2023.06.15</w:t>
            </w:r>
          </w:p>
        </w:tc>
        <w:tc>
          <w:tcPr>
            <w:tcW w:w="2610" w:type="dxa"/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接口测试用例，</w:t>
            </w:r>
            <w:r>
              <w:rPr>
                <w:rFonts w:hint="eastAsia"/>
                <w:color w:val="auto"/>
                <w:lang w:val="en-US" w:eastAsia="zh-CN"/>
              </w:rPr>
              <w:t>接口</w:t>
            </w:r>
            <w:r>
              <w:rPr>
                <w:rFonts w:hint="eastAsia"/>
                <w:color w:val="auto"/>
              </w:rPr>
              <w:t>测试报告，缺陷报告单</w:t>
            </w:r>
            <w:r>
              <w:rPr>
                <w:rFonts w:hint="eastAsia"/>
                <w:color w:val="auto"/>
                <w:lang w:eastAsia="zh-CN"/>
              </w:rPr>
              <w:t>，</w:t>
            </w:r>
            <w:r>
              <w:rPr>
                <w:rFonts w:hint="eastAsia"/>
                <w:color w:val="auto"/>
                <w:lang w:val="en-US" w:eastAsia="zh-CN"/>
              </w:rPr>
              <w:t>自动测试脚本、测试用例分析思维导图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top"/>
          </w:tcPr>
          <w:p>
            <w:pPr>
              <w:rPr>
                <w:color w:val="auto"/>
              </w:rPr>
            </w:pPr>
            <w:bookmarkStart w:id="37" w:name="_Toc507593987"/>
            <w:bookmarkStart w:id="38" w:name="_Toc9283"/>
            <w:bookmarkStart w:id="39" w:name="_Toc501354185"/>
            <w:r>
              <w:rPr>
                <w:rFonts w:hint="eastAsia"/>
                <w:color w:val="auto"/>
                <w:lang w:val="en-US" w:eastAsia="zh-CN"/>
              </w:rPr>
              <w:t>单</w:t>
            </w:r>
            <w:r>
              <w:rPr>
                <w:rFonts w:hint="eastAsia"/>
                <w:color w:val="auto"/>
              </w:rPr>
              <w:t>接口测试</w:t>
            </w:r>
          </w:p>
          <w:p>
            <w:pPr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测试项30-39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李帅</w:t>
            </w:r>
          </w:p>
        </w:tc>
        <w:tc>
          <w:tcPr>
            <w:tcW w:w="2610" w:type="dxa"/>
            <w:vAlign w:val="top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2023.06.11~2023.06.15</w:t>
            </w:r>
          </w:p>
        </w:tc>
        <w:tc>
          <w:tcPr>
            <w:tcW w:w="2610" w:type="dxa"/>
            <w:vAlign w:val="top"/>
          </w:tcPr>
          <w:p>
            <w:pPr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接口测试用例，</w:t>
            </w:r>
            <w:r>
              <w:rPr>
                <w:rFonts w:hint="eastAsia"/>
                <w:color w:val="auto"/>
                <w:lang w:val="en-US" w:eastAsia="zh-CN"/>
              </w:rPr>
              <w:t>接口</w:t>
            </w:r>
            <w:r>
              <w:rPr>
                <w:rFonts w:hint="eastAsia"/>
                <w:color w:val="auto"/>
              </w:rPr>
              <w:t>测试报告，缺陷报告单</w:t>
            </w:r>
            <w:r>
              <w:rPr>
                <w:rFonts w:hint="eastAsia"/>
                <w:color w:val="auto"/>
                <w:lang w:eastAsia="zh-CN"/>
              </w:rPr>
              <w:t>，</w:t>
            </w:r>
            <w:r>
              <w:rPr>
                <w:rFonts w:hint="eastAsia"/>
                <w:color w:val="auto"/>
                <w:lang w:val="en-US" w:eastAsia="zh-CN"/>
              </w:rPr>
              <w:t>自动测试脚本、测试用例分析思维导图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单</w:t>
            </w:r>
            <w:r>
              <w:rPr>
                <w:rFonts w:hint="eastAsia"/>
                <w:color w:val="auto"/>
              </w:rPr>
              <w:t>接口测试</w:t>
            </w:r>
          </w:p>
          <w:p>
            <w:pPr>
              <w:rPr>
                <w:rFonts w:hint="default"/>
                <w:color w:val="auto"/>
                <w:lang w:val="en-US"/>
              </w:rPr>
            </w:pPr>
            <w:r>
              <w:rPr>
                <w:rFonts w:hint="eastAsia"/>
                <w:color w:val="auto"/>
                <w:lang w:val="en-US" w:eastAsia="zh-CN"/>
              </w:rPr>
              <w:t>测试项19-25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王佳飞</w:t>
            </w:r>
          </w:p>
        </w:tc>
        <w:tc>
          <w:tcPr>
            <w:tcW w:w="261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color w:val="auto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color w:val="auto"/>
                <w:lang w:val="en-US" w:eastAsia="zh-CN"/>
              </w:rPr>
              <w:t>2023.06.16~2023.06.20</w:t>
            </w:r>
          </w:p>
        </w:tc>
        <w:tc>
          <w:tcPr>
            <w:tcW w:w="2610" w:type="dxa"/>
            <w:vAlign w:val="top"/>
          </w:tcPr>
          <w:p>
            <w:pPr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接口测试用例，</w:t>
            </w:r>
            <w:r>
              <w:rPr>
                <w:rFonts w:hint="eastAsia"/>
                <w:color w:val="auto"/>
                <w:lang w:val="en-US" w:eastAsia="zh-CN"/>
              </w:rPr>
              <w:t>接口</w:t>
            </w:r>
            <w:r>
              <w:rPr>
                <w:rFonts w:hint="eastAsia"/>
                <w:color w:val="auto"/>
              </w:rPr>
              <w:t>测试报告，缺陷报告单</w:t>
            </w:r>
            <w:r>
              <w:rPr>
                <w:rFonts w:hint="eastAsia"/>
                <w:color w:val="auto"/>
                <w:lang w:eastAsia="zh-CN"/>
              </w:rPr>
              <w:t>，</w:t>
            </w:r>
            <w:r>
              <w:rPr>
                <w:rFonts w:hint="eastAsia"/>
                <w:color w:val="auto"/>
                <w:lang w:val="en-US" w:eastAsia="zh-CN"/>
              </w:rPr>
              <w:t>自动测试脚本、测试用例分析思维导图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top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单</w:t>
            </w:r>
            <w:r>
              <w:rPr>
                <w:rFonts w:hint="eastAsia"/>
                <w:color w:val="auto"/>
              </w:rPr>
              <w:t>接口测试</w:t>
            </w:r>
          </w:p>
          <w:p>
            <w:pPr>
              <w:rPr>
                <w:rFonts w:hint="default"/>
                <w:color w:val="auto"/>
                <w:lang w:val="en-US"/>
              </w:rPr>
            </w:pPr>
            <w:r>
              <w:rPr>
                <w:rFonts w:hint="eastAsia"/>
                <w:color w:val="auto"/>
                <w:lang w:val="en-US" w:eastAsia="zh-CN"/>
              </w:rPr>
              <w:t>测试项40-42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李帅</w:t>
            </w:r>
          </w:p>
        </w:tc>
        <w:tc>
          <w:tcPr>
            <w:tcW w:w="2610" w:type="dxa"/>
            <w:vAlign w:val="top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2023.06.16~2023.06.20</w:t>
            </w:r>
          </w:p>
        </w:tc>
        <w:tc>
          <w:tcPr>
            <w:tcW w:w="2610" w:type="dxa"/>
            <w:vAlign w:val="top"/>
          </w:tcPr>
          <w:p>
            <w:pPr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接口测试用例，</w:t>
            </w:r>
            <w:r>
              <w:rPr>
                <w:rFonts w:hint="eastAsia"/>
                <w:color w:val="auto"/>
                <w:lang w:val="en-US" w:eastAsia="zh-CN"/>
              </w:rPr>
              <w:t>接口</w:t>
            </w:r>
            <w:r>
              <w:rPr>
                <w:rFonts w:hint="eastAsia"/>
                <w:color w:val="auto"/>
              </w:rPr>
              <w:t>测试报告，缺陷报告单</w:t>
            </w:r>
            <w:r>
              <w:rPr>
                <w:rFonts w:hint="eastAsia"/>
                <w:color w:val="auto"/>
                <w:lang w:eastAsia="zh-CN"/>
              </w:rPr>
              <w:t>，</w:t>
            </w:r>
            <w:r>
              <w:rPr>
                <w:rFonts w:hint="eastAsia"/>
                <w:color w:val="auto"/>
                <w:lang w:val="en-US" w:eastAsia="zh-CN"/>
              </w:rPr>
              <w:t>自动测试脚本、测试用例分析思维导图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多</w:t>
            </w:r>
            <w:r>
              <w:rPr>
                <w:rFonts w:hint="eastAsia"/>
                <w:color w:val="auto"/>
              </w:rPr>
              <w:t>接口</w:t>
            </w:r>
            <w:r>
              <w:rPr>
                <w:rFonts w:hint="eastAsia"/>
                <w:color w:val="auto"/>
                <w:lang w:val="en-US" w:eastAsia="zh-CN"/>
              </w:rPr>
              <w:t>组合</w:t>
            </w:r>
            <w:r>
              <w:rPr>
                <w:rFonts w:hint="eastAsia"/>
                <w:color w:val="auto"/>
              </w:rPr>
              <w:t>测试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王佳飞</w:t>
            </w:r>
          </w:p>
        </w:tc>
        <w:tc>
          <w:tcPr>
            <w:tcW w:w="2610" w:type="dxa"/>
            <w:vAlign w:val="top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2023.06.21~2023.06.24</w:t>
            </w:r>
          </w:p>
        </w:tc>
        <w:tc>
          <w:tcPr>
            <w:tcW w:w="2610" w:type="dxa"/>
            <w:vAlign w:val="top"/>
          </w:tcPr>
          <w:p>
            <w:pPr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接口测试用例，</w:t>
            </w:r>
            <w:r>
              <w:rPr>
                <w:rFonts w:hint="eastAsia"/>
                <w:color w:val="auto"/>
                <w:lang w:val="en-US" w:eastAsia="zh-CN"/>
              </w:rPr>
              <w:t>接口</w:t>
            </w:r>
            <w:r>
              <w:rPr>
                <w:rFonts w:hint="eastAsia"/>
                <w:color w:val="auto"/>
              </w:rPr>
              <w:t>测试报告，缺陷报告单</w:t>
            </w:r>
            <w:r>
              <w:rPr>
                <w:rFonts w:hint="eastAsia"/>
                <w:color w:val="auto"/>
                <w:lang w:eastAsia="zh-CN"/>
              </w:rPr>
              <w:t>，</w:t>
            </w:r>
            <w:r>
              <w:rPr>
                <w:rFonts w:hint="eastAsia"/>
                <w:color w:val="auto"/>
                <w:lang w:val="en-US" w:eastAsia="zh-CN"/>
              </w:rPr>
              <w:t>自动测试脚本、测试用例分析思维导图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多</w:t>
            </w:r>
            <w:r>
              <w:rPr>
                <w:rFonts w:hint="eastAsia"/>
                <w:color w:val="auto"/>
              </w:rPr>
              <w:t>接口</w:t>
            </w:r>
            <w:r>
              <w:rPr>
                <w:rFonts w:hint="eastAsia"/>
                <w:color w:val="auto"/>
                <w:lang w:val="en-US" w:eastAsia="zh-CN"/>
              </w:rPr>
              <w:t>组合</w:t>
            </w:r>
            <w:r>
              <w:rPr>
                <w:rFonts w:hint="eastAsia"/>
                <w:color w:val="auto"/>
              </w:rPr>
              <w:t>测试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李帅</w:t>
            </w:r>
          </w:p>
        </w:tc>
        <w:tc>
          <w:tcPr>
            <w:tcW w:w="2610" w:type="dxa"/>
            <w:vAlign w:val="top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2023.06.21~2023.06.24</w:t>
            </w:r>
          </w:p>
        </w:tc>
        <w:tc>
          <w:tcPr>
            <w:tcW w:w="2610" w:type="dxa"/>
            <w:vAlign w:val="top"/>
          </w:tcPr>
          <w:p>
            <w:pPr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接口测试用例，</w:t>
            </w:r>
            <w:r>
              <w:rPr>
                <w:rFonts w:hint="eastAsia"/>
                <w:color w:val="auto"/>
                <w:lang w:val="en-US" w:eastAsia="zh-CN"/>
              </w:rPr>
              <w:t>接口</w:t>
            </w:r>
            <w:r>
              <w:rPr>
                <w:rFonts w:hint="eastAsia"/>
                <w:color w:val="auto"/>
              </w:rPr>
              <w:t>测试报告，缺陷报告单</w:t>
            </w:r>
            <w:r>
              <w:rPr>
                <w:rFonts w:hint="eastAsia"/>
                <w:color w:val="auto"/>
                <w:lang w:eastAsia="zh-CN"/>
              </w:rPr>
              <w:t>，</w:t>
            </w:r>
            <w:r>
              <w:rPr>
                <w:rFonts w:hint="eastAsia"/>
                <w:color w:val="auto"/>
                <w:lang w:val="en-US" w:eastAsia="zh-CN"/>
              </w:rPr>
              <w:t>自动测试脚本、测试用例分析思维导图</w:t>
            </w:r>
          </w:p>
        </w:tc>
      </w:tr>
    </w:tbl>
    <w:p>
      <w:pPr>
        <w:pStyle w:val="3"/>
        <w:numPr>
          <w:ilvl w:val="1"/>
          <w:numId w:val="1"/>
        </w:numPr>
        <w:spacing w:before="326" w:after="326"/>
        <w:rPr>
          <w:color w:val="auto"/>
        </w:rPr>
      </w:pPr>
      <w:r>
        <w:rPr>
          <w:rFonts w:hint="eastAsia"/>
          <w:color w:val="auto"/>
        </w:rPr>
        <w:t>缺陷管理</w:t>
      </w:r>
      <w:bookmarkEnd w:id="37"/>
      <w:bookmarkEnd w:id="38"/>
      <w:bookmarkEnd w:id="39"/>
    </w:p>
    <w:p>
      <w:pPr>
        <w:ind w:firstLine="480" w:firstLineChars="200"/>
        <w:rPr>
          <w:color w:val="auto"/>
        </w:rPr>
      </w:pPr>
      <w:r>
        <w:rPr>
          <w:rFonts w:hint="eastAsia"/>
          <w:color w:val="auto"/>
        </w:rPr>
        <w:t>责任人为：</w:t>
      </w:r>
      <w:r>
        <w:rPr>
          <w:rFonts w:hint="eastAsia"/>
          <w:color w:val="auto"/>
          <w:lang w:val="en-US" w:eastAsia="zh-CN"/>
        </w:rPr>
        <w:t>王维一，王佳飞，李帅</w:t>
      </w:r>
      <w:r>
        <w:rPr>
          <w:rFonts w:hint="eastAsia"/>
          <w:color w:val="auto"/>
        </w:rPr>
        <w:t>。</w:t>
      </w:r>
      <w:r>
        <w:rPr>
          <w:rFonts w:hint="eastAsia"/>
          <w:color w:val="auto"/>
          <w:lang w:val="en-US" w:eastAsia="zh-CN"/>
        </w:rPr>
        <w:t>王维一，王佳飞，李帅</w:t>
      </w:r>
      <w:r>
        <w:rPr>
          <w:rFonts w:hint="eastAsia"/>
          <w:color w:val="auto"/>
        </w:rPr>
        <w:t>任何一人都可以审核缺陷，如果确定需要修改，</w:t>
      </w:r>
      <w:r>
        <w:rPr>
          <w:rFonts w:hint="eastAsia"/>
          <w:color w:val="auto"/>
          <w:lang w:val="en-US" w:eastAsia="zh-CN"/>
        </w:rPr>
        <w:t>由王维一</w:t>
      </w:r>
      <w:r>
        <w:rPr>
          <w:rFonts w:hint="eastAsia"/>
          <w:color w:val="auto"/>
        </w:rPr>
        <w:t>负责。</w:t>
      </w:r>
    </w:p>
    <w:p>
      <w:pPr>
        <w:rPr>
          <w:color w:val="auto"/>
        </w:rPr>
      </w:pPr>
      <w:r>
        <w:rPr>
          <w:rFonts w:hint="eastAsia"/>
          <w:color w:val="auto"/>
        </w:rPr>
        <w:t>缺陷严重程度等级说明</w:t>
      </w:r>
    </w:p>
    <w:p>
      <w:pPr>
        <w:pStyle w:val="22"/>
        <w:numPr>
          <w:ilvl w:val="0"/>
          <w:numId w:val="6"/>
        </w:numPr>
        <w:ind w:firstLineChars="0"/>
        <w:rPr>
          <w:color w:val="auto"/>
        </w:rPr>
      </w:pPr>
      <w:r>
        <w:rPr>
          <w:color w:val="auto"/>
        </w:rPr>
        <w:tab/>
      </w:r>
      <w:r>
        <w:rPr>
          <w:color w:val="auto"/>
        </w:rPr>
        <w:t>致命性缺陷：没有实现或错误地实现重要的</w:t>
      </w:r>
      <w:r>
        <w:rPr>
          <w:rFonts w:hint="eastAsia"/>
          <w:color w:val="auto"/>
        </w:rPr>
        <w:t>接口</w:t>
      </w:r>
      <w:r>
        <w:rPr>
          <w:color w:val="auto"/>
        </w:rPr>
        <w:t>；在</w:t>
      </w:r>
      <w:r>
        <w:rPr>
          <w:rFonts w:hint="eastAsia"/>
          <w:color w:val="auto"/>
        </w:rPr>
        <w:t>测试</w:t>
      </w:r>
      <w:r>
        <w:rPr>
          <w:color w:val="auto"/>
        </w:rPr>
        <w:t>过程中</w:t>
      </w:r>
      <w:r>
        <w:rPr>
          <w:rFonts w:hint="eastAsia"/>
          <w:color w:val="auto"/>
        </w:rPr>
        <w:t>出现</w:t>
      </w:r>
      <w:r>
        <w:rPr>
          <w:color w:val="auto"/>
        </w:rPr>
        <w:t>自动退出系统或出现死机、系统崩溃</w:t>
      </w:r>
      <w:r>
        <w:rPr>
          <w:rFonts w:hint="eastAsia"/>
          <w:color w:val="auto"/>
        </w:rPr>
        <w:t>、</w:t>
      </w:r>
      <w:r>
        <w:rPr>
          <w:color w:val="auto"/>
        </w:rPr>
        <w:t>对系统或数据造成破坏等；</w:t>
      </w:r>
    </w:p>
    <w:p>
      <w:pPr>
        <w:pStyle w:val="22"/>
        <w:numPr>
          <w:ilvl w:val="0"/>
          <w:numId w:val="6"/>
        </w:numPr>
        <w:ind w:firstLineChars="0"/>
        <w:rPr>
          <w:color w:val="auto"/>
        </w:rPr>
      </w:pPr>
      <w:r>
        <w:rPr>
          <w:color w:val="auto"/>
        </w:rPr>
        <w:tab/>
      </w:r>
      <w:r>
        <w:rPr>
          <w:color w:val="auto"/>
        </w:rPr>
        <w:t>严重性缺陷：没有实现</w:t>
      </w:r>
      <w:r>
        <w:rPr>
          <w:rFonts w:hint="eastAsia"/>
          <w:color w:val="auto"/>
        </w:rPr>
        <w:t>接口</w:t>
      </w:r>
      <w:r>
        <w:rPr>
          <w:color w:val="auto"/>
        </w:rPr>
        <w:t>基本功能，且不存在替代办法；没有实现重要</w:t>
      </w:r>
      <w:r>
        <w:rPr>
          <w:rFonts w:hint="eastAsia"/>
          <w:color w:val="auto"/>
        </w:rPr>
        <w:t>接口</w:t>
      </w:r>
      <w:r>
        <w:rPr>
          <w:color w:val="auto"/>
        </w:rPr>
        <w:t>中的部分功能，并且不存在替代办法；没有满足性能要求；</w:t>
      </w:r>
    </w:p>
    <w:p>
      <w:pPr>
        <w:pStyle w:val="22"/>
        <w:numPr>
          <w:ilvl w:val="0"/>
          <w:numId w:val="6"/>
        </w:numPr>
        <w:ind w:firstLineChars="0"/>
        <w:rPr>
          <w:color w:val="auto"/>
        </w:rPr>
      </w:pPr>
      <w:r>
        <w:rPr>
          <w:color w:val="auto"/>
        </w:rPr>
        <w:tab/>
      </w:r>
      <w:r>
        <w:rPr>
          <w:color w:val="auto"/>
        </w:rPr>
        <w:t>一般性缺陷：该级缺陷与</w:t>
      </w:r>
      <w:r>
        <w:rPr>
          <w:rFonts w:hint="eastAsia"/>
          <w:color w:val="auto"/>
        </w:rPr>
        <w:t>严重</w:t>
      </w:r>
      <w:r>
        <w:rPr>
          <w:color w:val="auto"/>
        </w:rPr>
        <w:t>缺陷相对应的，只是存在替代方法；对误操作或错误操作没有提示；</w:t>
      </w:r>
    </w:p>
    <w:p>
      <w:pPr>
        <w:pStyle w:val="22"/>
        <w:numPr>
          <w:ilvl w:val="0"/>
          <w:numId w:val="6"/>
        </w:numPr>
        <w:ind w:firstLineChars="0"/>
        <w:rPr>
          <w:color w:val="auto"/>
        </w:rPr>
      </w:pPr>
      <w:r>
        <w:rPr>
          <w:color w:val="auto"/>
        </w:rPr>
        <w:tab/>
      </w:r>
      <w:r>
        <w:rPr>
          <w:color w:val="auto"/>
        </w:rPr>
        <w:t>建议性缺陷：通常为易用性方面的错误，比如</w:t>
      </w:r>
      <w:r>
        <w:rPr>
          <w:rFonts w:hint="eastAsia"/>
          <w:color w:val="auto"/>
        </w:rPr>
        <w:t>提示不友好，</w:t>
      </w:r>
      <w:r>
        <w:rPr>
          <w:color w:val="auto"/>
        </w:rPr>
        <w:t>界面不友好、 前后风格不一、中英文混杂等。</w:t>
      </w:r>
    </w:p>
    <w:p>
      <w:pPr>
        <w:pStyle w:val="2"/>
        <w:numPr>
          <w:ilvl w:val="0"/>
          <w:numId w:val="1"/>
        </w:numPr>
        <w:rPr>
          <w:color w:val="auto"/>
        </w:rPr>
      </w:pPr>
      <w:bookmarkStart w:id="40" w:name="_Toc501354186"/>
      <w:bookmarkStart w:id="41" w:name="_Toc507593988"/>
      <w:bookmarkStart w:id="42" w:name="_Toc16526"/>
      <w:r>
        <w:rPr>
          <w:rFonts w:hint="eastAsia"/>
          <w:color w:val="auto"/>
        </w:rPr>
        <w:t>接口测试</w:t>
      </w:r>
      <w:bookmarkEnd w:id="40"/>
      <w:bookmarkEnd w:id="41"/>
      <w:r>
        <w:rPr>
          <w:rFonts w:hint="eastAsia"/>
          <w:color w:val="auto"/>
        </w:rPr>
        <w:t>规程</w:t>
      </w:r>
      <w:bookmarkEnd w:id="42"/>
    </w:p>
    <w:p>
      <w:pPr>
        <w:pStyle w:val="3"/>
        <w:numPr>
          <w:ilvl w:val="1"/>
          <w:numId w:val="1"/>
        </w:numPr>
        <w:spacing w:before="326" w:after="326"/>
        <w:rPr>
          <w:color w:val="auto"/>
        </w:rPr>
      </w:pPr>
      <w:bookmarkStart w:id="43" w:name="_Toc12174"/>
      <w:bookmarkStart w:id="44" w:name="_Toc501354187"/>
      <w:bookmarkStart w:id="45" w:name="_Toc507593989"/>
      <w:r>
        <w:rPr>
          <w:rFonts w:hint="eastAsia"/>
          <w:color w:val="auto"/>
        </w:rPr>
        <w:t>启动标准</w:t>
      </w:r>
      <w:bookmarkEnd w:id="43"/>
      <w:bookmarkEnd w:id="44"/>
      <w:bookmarkEnd w:id="45"/>
    </w:p>
    <w:p>
      <w:pPr>
        <w:pStyle w:val="22"/>
        <w:numPr>
          <w:ilvl w:val="0"/>
          <w:numId w:val="7"/>
        </w:numPr>
        <w:ind w:firstLineChars="0"/>
        <w:rPr>
          <w:rFonts w:ascii="等线" w:hAnsi="等线" w:eastAsia="等线"/>
          <w:color w:val="auto"/>
        </w:rPr>
      </w:pPr>
      <w:r>
        <w:rPr>
          <w:rFonts w:hint="eastAsia" w:ascii="等线" w:hAnsi="等线" w:eastAsia="等线"/>
          <w:color w:val="auto"/>
        </w:rPr>
        <w:t>测试环境满足计划需求，人员到位</w:t>
      </w:r>
    </w:p>
    <w:p>
      <w:pPr>
        <w:pStyle w:val="22"/>
        <w:numPr>
          <w:ilvl w:val="0"/>
          <w:numId w:val="7"/>
        </w:numPr>
        <w:ind w:firstLineChars="0"/>
        <w:rPr>
          <w:rFonts w:ascii="等线" w:hAnsi="等线" w:eastAsia="等线"/>
          <w:color w:val="auto"/>
        </w:rPr>
      </w:pPr>
      <w:r>
        <w:rPr>
          <w:rFonts w:hint="eastAsia" w:ascii="等线" w:hAnsi="等线" w:eastAsia="等线"/>
          <w:color w:val="auto"/>
        </w:rPr>
        <w:t>接口测试用例设计完成且通过评审</w:t>
      </w:r>
    </w:p>
    <w:p>
      <w:pPr>
        <w:pStyle w:val="3"/>
        <w:numPr>
          <w:ilvl w:val="1"/>
          <w:numId w:val="1"/>
        </w:numPr>
        <w:spacing w:before="326" w:after="326"/>
        <w:rPr>
          <w:color w:val="auto"/>
        </w:rPr>
      </w:pPr>
      <w:bookmarkStart w:id="46" w:name="_Toc22615"/>
      <w:bookmarkStart w:id="47" w:name="_Toc507593990"/>
      <w:bookmarkStart w:id="48" w:name="_Toc501354188"/>
      <w:r>
        <w:rPr>
          <w:rFonts w:hint="eastAsia"/>
          <w:color w:val="auto"/>
        </w:rPr>
        <w:t>中止标准</w:t>
      </w:r>
      <w:bookmarkEnd w:id="46"/>
      <w:bookmarkEnd w:id="47"/>
      <w:bookmarkEnd w:id="48"/>
    </w:p>
    <w:p>
      <w:pPr>
        <w:pStyle w:val="22"/>
        <w:numPr>
          <w:ilvl w:val="0"/>
          <w:numId w:val="8"/>
        </w:numPr>
        <w:ind w:firstLineChars="0"/>
        <w:rPr>
          <w:rFonts w:ascii="等线" w:hAnsi="等线" w:eastAsia="等线"/>
          <w:color w:val="auto"/>
        </w:rPr>
      </w:pPr>
      <w:r>
        <w:rPr>
          <w:rFonts w:hint="eastAsia" w:ascii="等线" w:hAnsi="等线" w:eastAsia="等线"/>
          <w:color w:val="auto"/>
        </w:rPr>
        <w:t>测试环境或关键系统不可用</w:t>
      </w:r>
    </w:p>
    <w:p>
      <w:pPr>
        <w:pStyle w:val="22"/>
        <w:numPr>
          <w:ilvl w:val="0"/>
          <w:numId w:val="8"/>
        </w:numPr>
        <w:ind w:firstLineChars="0"/>
        <w:rPr>
          <w:rFonts w:ascii="等线" w:hAnsi="等线" w:eastAsia="等线"/>
          <w:color w:val="auto"/>
        </w:rPr>
      </w:pPr>
      <w:r>
        <w:rPr>
          <w:rFonts w:hint="eastAsia" w:ascii="等线" w:hAnsi="等线" w:eastAsia="等线"/>
          <w:color w:val="auto"/>
        </w:rPr>
        <w:t>出现宕机、不响应等致命的系统失效</w:t>
      </w:r>
    </w:p>
    <w:p>
      <w:pPr>
        <w:pStyle w:val="3"/>
        <w:numPr>
          <w:ilvl w:val="1"/>
          <w:numId w:val="1"/>
        </w:numPr>
        <w:spacing w:before="326" w:after="326"/>
        <w:rPr>
          <w:color w:val="auto"/>
        </w:rPr>
      </w:pPr>
      <w:bookmarkStart w:id="49" w:name="_Toc30795"/>
      <w:bookmarkStart w:id="50" w:name="_Toc507593991"/>
      <w:bookmarkStart w:id="51" w:name="_Toc501354189"/>
      <w:r>
        <w:rPr>
          <w:rFonts w:hint="eastAsia"/>
          <w:color w:val="auto"/>
        </w:rPr>
        <w:t>通过标准</w:t>
      </w:r>
      <w:bookmarkEnd w:id="49"/>
      <w:bookmarkEnd w:id="50"/>
      <w:bookmarkEnd w:id="51"/>
    </w:p>
    <w:p>
      <w:pPr>
        <w:pStyle w:val="22"/>
        <w:numPr>
          <w:ilvl w:val="0"/>
          <w:numId w:val="9"/>
        </w:numPr>
        <w:ind w:firstLineChars="0"/>
        <w:rPr>
          <w:rFonts w:ascii="等线" w:hAnsi="等线" w:eastAsia="等线"/>
          <w:color w:val="auto"/>
        </w:rPr>
      </w:pPr>
      <w:r>
        <w:rPr>
          <w:rFonts w:hint="eastAsia" w:ascii="等线" w:hAnsi="等线" w:eastAsia="等线"/>
          <w:color w:val="auto"/>
        </w:rPr>
        <w:t>所有接口测试用例执行完毕</w:t>
      </w:r>
    </w:p>
    <w:p>
      <w:pPr>
        <w:pStyle w:val="22"/>
        <w:numPr>
          <w:ilvl w:val="0"/>
          <w:numId w:val="9"/>
        </w:numPr>
        <w:ind w:firstLineChars="0"/>
        <w:rPr>
          <w:rFonts w:ascii="等线" w:hAnsi="等线" w:eastAsia="等线"/>
          <w:color w:val="auto"/>
        </w:rPr>
      </w:pPr>
      <w:r>
        <w:rPr>
          <w:rFonts w:hint="eastAsia" w:ascii="等线" w:hAnsi="等线" w:eastAsia="等线"/>
          <w:color w:val="auto"/>
        </w:rPr>
        <w:t>确认的提交缺陷已修改完毕</w:t>
      </w:r>
    </w:p>
    <w:p>
      <w:pPr>
        <w:pStyle w:val="2"/>
        <w:numPr>
          <w:ilvl w:val="0"/>
          <w:numId w:val="1"/>
        </w:numPr>
        <w:rPr>
          <w:color w:val="auto"/>
        </w:rPr>
      </w:pPr>
      <w:bookmarkStart w:id="52" w:name="_Toc507593995"/>
      <w:bookmarkStart w:id="53" w:name="_Toc5748"/>
      <w:bookmarkStart w:id="54" w:name="_Toc501354193"/>
      <w:r>
        <w:rPr>
          <w:rFonts w:hint="eastAsia"/>
          <w:color w:val="auto"/>
        </w:rPr>
        <w:t>测试风险分析</w:t>
      </w:r>
      <w:bookmarkEnd w:id="52"/>
      <w:bookmarkEnd w:id="53"/>
      <w:bookmarkEnd w:id="54"/>
    </w:p>
    <w:tbl>
      <w:tblPr>
        <w:tblStyle w:val="16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863"/>
        <w:gridCol w:w="1411"/>
        <w:gridCol w:w="38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b/>
                <w:color w:val="auto"/>
              </w:rPr>
            </w:pPr>
            <w:r>
              <w:rPr>
                <w:rFonts w:hint="eastAsia"/>
                <w:b/>
                <w:color w:val="auto"/>
              </w:rPr>
              <w:t>风险标识</w:t>
            </w:r>
          </w:p>
        </w:tc>
        <w:tc>
          <w:tcPr>
            <w:tcW w:w="1863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b/>
                <w:color w:val="auto"/>
              </w:rPr>
            </w:pPr>
            <w:r>
              <w:rPr>
                <w:rFonts w:hint="eastAsia"/>
                <w:b/>
                <w:color w:val="auto"/>
              </w:rPr>
              <w:t>风险描述</w:t>
            </w:r>
          </w:p>
        </w:tc>
        <w:tc>
          <w:tcPr>
            <w:tcW w:w="1411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b/>
                <w:color w:val="auto"/>
              </w:rPr>
            </w:pPr>
            <w:r>
              <w:rPr>
                <w:rFonts w:hint="eastAsia"/>
                <w:b/>
                <w:color w:val="auto"/>
              </w:rPr>
              <w:t>危害程度（H/M/L）</w:t>
            </w:r>
          </w:p>
        </w:tc>
        <w:tc>
          <w:tcPr>
            <w:tcW w:w="3814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b/>
                <w:color w:val="auto"/>
              </w:rPr>
            </w:pPr>
            <w:r>
              <w:rPr>
                <w:rFonts w:hint="eastAsia"/>
                <w:b/>
                <w:color w:val="auto"/>
              </w:rPr>
              <w:t>对策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jc w:val="center"/>
              <w:rPr>
                <w:rFonts w:hint="eastAsia" w:eastAsiaTheme="minor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</w:rPr>
              <w:t>修改</w:t>
            </w:r>
            <w:r>
              <w:rPr>
                <w:rFonts w:hint="eastAsia"/>
                <w:color w:val="auto"/>
                <w:lang w:val="en-US" w:eastAsia="zh-CN"/>
              </w:rPr>
              <w:t>数据库</w:t>
            </w:r>
          </w:p>
        </w:tc>
        <w:tc>
          <w:tcPr>
            <w:tcW w:w="1863" w:type="dxa"/>
          </w:tcPr>
          <w:p>
            <w:pPr>
              <w:rPr>
                <w:rFonts w:hint="default" w:eastAsiaTheme="minor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多个测试人员同时操作数据库，导致出现测试数据覆盖、丢失等</w:t>
            </w:r>
          </w:p>
        </w:tc>
        <w:tc>
          <w:tcPr>
            <w:tcW w:w="1411" w:type="dxa"/>
          </w:tcPr>
          <w:p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H</w:t>
            </w:r>
          </w:p>
        </w:tc>
        <w:tc>
          <w:tcPr>
            <w:tcW w:w="3814" w:type="dxa"/>
          </w:tcPr>
          <w:p>
            <w:pPr>
              <w:rPr>
                <w:rFonts w:hint="default" w:eastAsiaTheme="minor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操作数据库前预先通知其他测试人员。</w:t>
            </w:r>
          </w:p>
        </w:tc>
      </w:tr>
    </w:tbl>
    <w:p>
      <w:pPr>
        <w:rPr>
          <w:rFonts w:hint="eastAsia" w:ascii="宋体" w:hAnsi="宋体" w:eastAsia="宋体" w:cs="宋体"/>
          <w:i w:val="0"/>
          <w:iCs/>
          <w:color w:val="auto"/>
        </w:rPr>
      </w:pPr>
    </w:p>
    <w:p>
      <w:pPr>
        <w:widowControl/>
        <w:snapToGrid/>
        <w:spacing w:line="240" w:lineRule="auto"/>
        <w:jc w:val="left"/>
        <w:rPr>
          <w:rFonts w:hint="eastAsia" w:ascii="宋体" w:hAnsi="宋体" w:eastAsia="宋体" w:cs="宋体"/>
          <w:i w:val="0"/>
          <w:iCs/>
          <w:color w:val="auto"/>
          <w:sz w:val="30"/>
          <w:szCs w:val="30"/>
        </w:rPr>
      </w:pPr>
    </w:p>
    <w:sectPr>
      <w:headerReference r:id="rId6" w:type="first"/>
      <w:footerReference r:id="rId8" w:type="first"/>
      <w:headerReference r:id="rId5" w:type="default"/>
      <w:footerReference r:id="rId7" w:type="default"/>
      <w:pgSz w:w="11906" w:h="16838"/>
      <w:pgMar w:top="1440" w:right="1800" w:bottom="1440" w:left="1800" w:header="851" w:footer="992" w:gutter="0"/>
      <w:pgNumType w:start="0"/>
      <w:cols w:space="425" w:num="1"/>
      <w:titlePg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849063251"/>
      <w:docPartObj>
        <w:docPartGallery w:val="AutoText"/>
      </w:docPartObj>
    </w:sdtPr>
    <w:sdtContent>
      <w:sdt>
        <w:sdtPr>
          <w:id w:val="1728636285"/>
          <w:docPartObj>
            <w:docPartGallery w:val="AutoText"/>
          </w:docPartObj>
        </w:sdtPr>
        <w:sdtContent>
          <w:p>
            <w:pPr>
              <w:pStyle w:val="9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ptab w:relativeTo="margin" w:alignment="center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rPr>
        <w:rFonts w:hint="eastAsia"/>
      </w:rPr>
      <w:t>项目名称接口测试计划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sdt>
      <w:sdtPr>
        <w:id w:val="1704979692"/>
        <w:placeholder>
          <w:docPart w:val="0BC03A7C46954392B5E1A1ACCAF6144E"/>
        </w:placeholder>
        <w:temporary/>
        <w:showingPlcHdr/>
        <w15:appearance w15:val="hidden"/>
      </w:sdtPr>
      <w:sdtContent>
        <w:r>
          <w:rPr>
            <w:lang w:val="zh-CN"/>
          </w:rPr>
          <w:t>[在此处键入]</w:t>
        </w:r>
      </w:sdtContent>
    </w:sdt>
    <w:r>
      <w:ptab w:relativeTo="margin" w:alignment="center" w:leader="none"/>
    </w:r>
    <w:sdt>
      <w:sdtPr>
        <w:id w:val="968859947"/>
        <w:placeholder>
          <w:docPart w:val="0BC03A7C46954392B5E1A1ACCAF6144E"/>
        </w:placeholder>
        <w:temporary/>
        <w:showingPlcHdr/>
        <w15:appearance w15:val="hidden"/>
      </w:sdtPr>
      <w:sdtContent>
        <w:r>
          <w:rPr>
            <w:lang w:val="zh-CN"/>
          </w:rPr>
          <w:t>[在此处键入]</w:t>
        </w:r>
      </w:sdtContent>
    </w:sdt>
    <w:r>
      <w:ptab w:relativeTo="margin" w:alignment="right" w:leader="none"/>
    </w:r>
    <w:sdt>
      <w:sdtPr>
        <w:id w:val="968859952"/>
        <w:placeholder>
          <w:docPart w:val="0BC03A7C46954392B5E1A1ACCAF6144E"/>
        </w:placeholder>
        <w:temporary/>
        <w:showingPlcHdr/>
        <w15:appearance w15:val="hidden"/>
      </w:sdtPr>
      <w:sdtContent>
        <w:r>
          <w:rPr>
            <w:lang w:val="zh-CN"/>
          </w:rPr>
          <w:t>[在此处键入]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D217B6"/>
    <w:multiLevelType w:val="multilevel"/>
    <w:tmpl w:val="1AD217B6"/>
    <w:lvl w:ilvl="0" w:tentative="0">
      <w:start w:val="1"/>
      <w:numFmt w:val="decimal"/>
      <w:pStyle w:val="2"/>
      <w:lvlText w:val="%1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ind w:left="4110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 w14:prst="orthographicFront"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2E0F2765"/>
    <w:multiLevelType w:val="multilevel"/>
    <w:tmpl w:val="2E0F2765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17D4BA5"/>
    <w:multiLevelType w:val="singleLevel"/>
    <w:tmpl w:val="417D4BA5"/>
    <w:lvl w:ilvl="0" w:tentative="0">
      <w:start w:val="7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1381E79"/>
    <w:multiLevelType w:val="multilevel"/>
    <w:tmpl w:val="51381E79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5D38B66"/>
    <w:multiLevelType w:val="singleLevel"/>
    <w:tmpl w:val="55D38B6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5B0C2707"/>
    <w:multiLevelType w:val="multilevel"/>
    <w:tmpl w:val="5B0C2707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DA8F10C"/>
    <w:multiLevelType w:val="singleLevel"/>
    <w:tmpl w:val="6DA8F10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77A133FE"/>
    <w:multiLevelType w:val="multilevel"/>
    <w:tmpl w:val="77A133FE"/>
    <w:lvl w:ilvl="0" w:tentative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5" w:hanging="420"/>
      </w:pPr>
    </w:lvl>
    <w:lvl w:ilvl="2" w:tentative="0">
      <w:start w:val="1"/>
      <w:numFmt w:val="lowerRoman"/>
      <w:lvlText w:val="%3."/>
      <w:lvlJc w:val="right"/>
      <w:pPr>
        <w:ind w:left="1685" w:hanging="420"/>
      </w:pPr>
    </w:lvl>
    <w:lvl w:ilvl="3" w:tentative="0">
      <w:start w:val="1"/>
      <w:numFmt w:val="decimal"/>
      <w:lvlText w:val="%4."/>
      <w:lvlJc w:val="left"/>
      <w:pPr>
        <w:ind w:left="2105" w:hanging="420"/>
      </w:pPr>
    </w:lvl>
    <w:lvl w:ilvl="4" w:tentative="0">
      <w:start w:val="1"/>
      <w:numFmt w:val="lowerLetter"/>
      <w:lvlText w:val="%5)"/>
      <w:lvlJc w:val="left"/>
      <w:pPr>
        <w:ind w:left="2525" w:hanging="420"/>
      </w:pPr>
    </w:lvl>
    <w:lvl w:ilvl="5" w:tentative="0">
      <w:start w:val="1"/>
      <w:numFmt w:val="lowerRoman"/>
      <w:lvlText w:val="%6."/>
      <w:lvlJc w:val="right"/>
      <w:pPr>
        <w:ind w:left="2945" w:hanging="420"/>
      </w:pPr>
    </w:lvl>
    <w:lvl w:ilvl="6" w:tentative="0">
      <w:start w:val="1"/>
      <w:numFmt w:val="decimal"/>
      <w:lvlText w:val="%7."/>
      <w:lvlJc w:val="left"/>
      <w:pPr>
        <w:ind w:left="3365" w:hanging="420"/>
      </w:pPr>
    </w:lvl>
    <w:lvl w:ilvl="7" w:tentative="0">
      <w:start w:val="1"/>
      <w:numFmt w:val="lowerLetter"/>
      <w:lvlText w:val="%8)"/>
      <w:lvlJc w:val="left"/>
      <w:pPr>
        <w:ind w:left="3785" w:hanging="420"/>
      </w:pPr>
    </w:lvl>
    <w:lvl w:ilvl="8" w:tentative="0">
      <w:start w:val="1"/>
      <w:numFmt w:val="lowerRoman"/>
      <w:lvlText w:val="%9."/>
      <w:lvlJc w:val="right"/>
      <w:pPr>
        <w:ind w:left="4205" w:hanging="420"/>
      </w:pPr>
    </w:lvl>
  </w:abstractNum>
  <w:abstractNum w:abstractNumId="8">
    <w:nsid w:val="7A393959"/>
    <w:multiLevelType w:val="multilevel"/>
    <w:tmpl w:val="7A393959"/>
    <w:lvl w:ilvl="0" w:tentative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2"/>
  </w:num>
  <w:num w:numId="5">
    <w:abstractNumId w:val="4"/>
  </w:num>
  <w:num w:numId="6">
    <w:abstractNumId w:val="8"/>
  </w:num>
  <w:num w:numId="7">
    <w:abstractNumId w:val="5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9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2ZlNjk2MmNkODdiMDFmNzdiYTlmOGNkYWFhYzE4ZjIifQ=="/>
  </w:docVars>
  <w:rsids>
    <w:rsidRoot w:val="00554A35"/>
    <w:rsid w:val="00003430"/>
    <w:rsid w:val="00004039"/>
    <w:rsid w:val="000105DC"/>
    <w:rsid w:val="00011793"/>
    <w:rsid w:val="000149CC"/>
    <w:rsid w:val="00025EA6"/>
    <w:rsid w:val="000263F1"/>
    <w:rsid w:val="00027EB4"/>
    <w:rsid w:val="00031E02"/>
    <w:rsid w:val="00032AB7"/>
    <w:rsid w:val="0003380D"/>
    <w:rsid w:val="0005436E"/>
    <w:rsid w:val="00062072"/>
    <w:rsid w:val="00062D29"/>
    <w:rsid w:val="0006321B"/>
    <w:rsid w:val="00080E24"/>
    <w:rsid w:val="00093A08"/>
    <w:rsid w:val="000B15D3"/>
    <w:rsid w:val="000B6118"/>
    <w:rsid w:val="000C5170"/>
    <w:rsid w:val="000C5472"/>
    <w:rsid w:val="000C7C20"/>
    <w:rsid w:val="000D20A6"/>
    <w:rsid w:val="000D38F4"/>
    <w:rsid w:val="000D738A"/>
    <w:rsid w:val="000E6352"/>
    <w:rsid w:val="000E7E41"/>
    <w:rsid w:val="001012FF"/>
    <w:rsid w:val="00112153"/>
    <w:rsid w:val="00113A2A"/>
    <w:rsid w:val="00135A07"/>
    <w:rsid w:val="00152733"/>
    <w:rsid w:val="00152F21"/>
    <w:rsid w:val="001756B9"/>
    <w:rsid w:val="00185754"/>
    <w:rsid w:val="00192471"/>
    <w:rsid w:val="001A16F6"/>
    <w:rsid w:val="001A3B95"/>
    <w:rsid w:val="001B0033"/>
    <w:rsid w:val="001B17B3"/>
    <w:rsid w:val="001C1424"/>
    <w:rsid w:val="001C1945"/>
    <w:rsid w:val="001C2B3B"/>
    <w:rsid w:val="001C5881"/>
    <w:rsid w:val="001C5FD2"/>
    <w:rsid w:val="001D08A0"/>
    <w:rsid w:val="001E0A03"/>
    <w:rsid w:val="001E3AF3"/>
    <w:rsid w:val="001F1D26"/>
    <w:rsid w:val="001F5B00"/>
    <w:rsid w:val="002173B6"/>
    <w:rsid w:val="00224508"/>
    <w:rsid w:val="00235827"/>
    <w:rsid w:val="002359DE"/>
    <w:rsid w:val="00243ADC"/>
    <w:rsid w:val="00247AB0"/>
    <w:rsid w:val="00251236"/>
    <w:rsid w:val="002644A9"/>
    <w:rsid w:val="00272130"/>
    <w:rsid w:val="002733B8"/>
    <w:rsid w:val="00292890"/>
    <w:rsid w:val="0029532F"/>
    <w:rsid w:val="002A32B8"/>
    <w:rsid w:val="002B0535"/>
    <w:rsid w:val="002B19ED"/>
    <w:rsid w:val="002B51B1"/>
    <w:rsid w:val="002B662E"/>
    <w:rsid w:val="002B6776"/>
    <w:rsid w:val="002D678D"/>
    <w:rsid w:val="002F2ADD"/>
    <w:rsid w:val="002F7B57"/>
    <w:rsid w:val="003000FC"/>
    <w:rsid w:val="00303072"/>
    <w:rsid w:val="00307881"/>
    <w:rsid w:val="0032124F"/>
    <w:rsid w:val="00325E07"/>
    <w:rsid w:val="00331F2E"/>
    <w:rsid w:val="0034347C"/>
    <w:rsid w:val="00345355"/>
    <w:rsid w:val="00351918"/>
    <w:rsid w:val="0035274D"/>
    <w:rsid w:val="0035507D"/>
    <w:rsid w:val="0036384F"/>
    <w:rsid w:val="003655C3"/>
    <w:rsid w:val="003703B9"/>
    <w:rsid w:val="00386843"/>
    <w:rsid w:val="00391C5D"/>
    <w:rsid w:val="00393A01"/>
    <w:rsid w:val="003A2D9F"/>
    <w:rsid w:val="003C1915"/>
    <w:rsid w:val="003C6562"/>
    <w:rsid w:val="003D0B6B"/>
    <w:rsid w:val="003E2BB4"/>
    <w:rsid w:val="003E5637"/>
    <w:rsid w:val="003F4C60"/>
    <w:rsid w:val="00406F44"/>
    <w:rsid w:val="004132ED"/>
    <w:rsid w:val="004140EE"/>
    <w:rsid w:val="0042574A"/>
    <w:rsid w:val="00440032"/>
    <w:rsid w:val="004410B3"/>
    <w:rsid w:val="00446D52"/>
    <w:rsid w:val="00452EDE"/>
    <w:rsid w:val="004568CB"/>
    <w:rsid w:val="0046272A"/>
    <w:rsid w:val="00474005"/>
    <w:rsid w:val="00474733"/>
    <w:rsid w:val="004A02E2"/>
    <w:rsid w:val="004A269D"/>
    <w:rsid w:val="004B26AC"/>
    <w:rsid w:val="004B7F34"/>
    <w:rsid w:val="004C18A2"/>
    <w:rsid w:val="004C2A39"/>
    <w:rsid w:val="004C50A0"/>
    <w:rsid w:val="004D0A68"/>
    <w:rsid w:val="004E2DFB"/>
    <w:rsid w:val="004E64F2"/>
    <w:rsid w:val="004F01DF"/>
    <w:rsid w:val="004F71D5"/>
    <w:rsid w:val="005062DD"/>
    <w:rsid w:val="00516B0F"/>
    <w:rsid w:val="005228DE"/>
    <w:rsid w:val="00525126"/>
    <w:rsid w:val="0052648F"/>
    <w:rsid w:val="005316EE"/>
    <w:rsid w:val="00536E28"/>
    <w:rsid w:val="00537D83"/>
    <w:rsid w:val="00540352"/>
    <w:rsid w:val="00545CB1"/>
    <w:rsid w:val="00554A35"/>
    <w:rsid w:val="00555962"/>
    <w:rsid w:val="0056018D"/>
    <w:rsid w:val="005718E8"/>
    <w:rsid w:val="00580000"/>
    <w:rsid w:val="00587FAB"/>
    <w:rsid w:val="005A66B0"/>
    <w:rsid w:val="005D652A"/>
    <w:rsid w:val="005E4893"/>
    <w:rsid w:val="005E54D1"/>
    <w:rsid w:val="0060791A"/>
    <w:rsid w:val="00607A3D"/>
    <w:rsid w:val="0061529D"/>
    <w:rsid w:val="00622F4E"/>
    <w:rsid w:val="006274C4"/>
    <w:rsid w:val="006362AF"/>
    <w:rsid w:val="00637F7A"/>
    <w:rsid w:val="00651105"/>
    <w:rsid w:val="00651A2F"/>
    <w:rsid w:val="00657C7B"/>
    <w:rsid w:val="00664755"/>
    <w:rsid w:val="00673FBF"/>
    <w:rsid w:val="00690969"/>
    <w:rsid w:val="00691FD7"/>
    <w:rsid w:val="006A0DA4"/>
    <w:rsid w:val="006A358C"/>
    <w:rsid w:val="006A5AED"/>
    <w:rsid w:val="006B0D11"/>
    <w:rsid w:val="006B66CB"/>
    <w:rsid w:val="006C1C70"/>
    <w:rsid w:val="006C38FF"/>
    <w:rsid w:val="006D0D06"/>
    <w:rsid w:val="006E0FF3"/>
    <w:rsid w:val="006E1BA7"/>
    <w:rsid w:val="006E2B3D"/>
    <w:rsid w:val="006E49C0"/>
    <w:rsid w:val="00721AB4"/>
    <w:rsid w:val="0072265D"/>
    <w:rsid w:val="00737791"/>
    <w:rsid w:val="007379A8"/>
    <w:rsid w:val="00746261"/>
    <w:rsid w:val="00751B86"/>
    <w:rsid w:val="00753403"/>
    <w:rsid w:val="007701C7"/>
    <w:rsid w:val="0078362D"/>
    <w:rsid w:val="00785C35"/>
    <w:rsid w:val="007868E5"/>
    <w:rsid w:val="00787FFC"/>
    <w:rsid w:val="0079047C"/>
    <w:rsid w:val="007A0940"/>
    <w:rsid w:val="007A15D8"/>
    <w:rsid w:val="007B3AC3"/>
    <w:rsid w:val="007C14F8"/>
    <w:rsid w:val="007C78D9"/>
    <w:rsid w:val="007D3972"/>
    <w:rsid w:val="007D3B87"/>
    <w:rsid w:val="007E5951"/>
    <w:rsid w:val="007F3A62"/>
    <w:rsid w:val="007F44FF"/>
    <w:rsid w:val="00802AB0"/>
    <w:rsid w:val="00805CB3"/>
    <w:rsid w:val="008068DC"/>
    <w:rsid w:val="00810DF2"/>
    <w:rsid w:val="0082621F"/>
    <w:rsid w:val="00837533"/>
    <w:rsid w:val="00842AF0"/>
    <w:rsid w:val="00843F4E"/>
    <w:rsid w:val="00852D8D"/>
    <w:rsid w:val="00854EC5"/>
    <w:rsid w:val="008654FD"/>
    <w:rsid w:val="00875F3B"/>
    <w:rsid w:val="00881B80"/>
    <w:rsid w:val="00890BCD"/>
    <w:rsid w:val="00897425"/>
    <w:rsid w:val="008C2C51"/>
    <w:rsid w:val="008D2C42"/>
    <w:rsid w:val="008D6366"/>
    <w:rsid w:val="008E3023"/>
    <w:rsid w:val="008E4BB5"/>
    <w:rsid w:val="008F042B"/>
    <w:rsid w:val="008F0BBB"/>
    <w:rsid w:val="008F2C46"/>
    <w:rsid w:val="008F7B44"/>
    <w:rsid w:val="00900D56"/>
    <w:rsid w:val="00903CC5"/>
    <w:rsid w:val="009118FD"/>
    <w:rsid w:val="00916AA3"/>
    <w:rsid w:val="009203D5"/>
    <w:rsid w:val="00922ED2"/>
    <w:rsid w:val="00925409"/>
    <w:rsid w:val="00927FC0"/>
    <w:rsid w:val="009336B4"/>
    <w:rsid w:val="00936037"/>
    <w:rsid w:val="009360F0"/>
    <w:rsid w:val="00943797"/>
    <w:rsid w:val="009544FB"/>
    <w:rsid w:val="00955B28"/>
    <w:rsid w:val="00961CF1"/>
    <w:rsid w:val="00965DBF"/>
    <w:rsid w:val="00986DE1"/>
    <w:rsid w:val="0099074D"/>
    <w:rsid w:val="009954C0"/>
    <w:rsid w:val="00995A24"/>
    <w:rsid w:val="00996278"/>
    <w:rsid w:val="009A2CA1"/>
    <w:rsid w:val="009A7F86"/>
    <w:rsid w:val="009B35DE"/>
    <w:rsid w:val="009C1C14"/>
    <w:rsid w:val="009C4B55"/>
    <w:rsid w:val="009C573B"/>
    <w:rsid w:val="009C677C"/>
    <w:rsid w:val="009D5819"/>
    <w:rsid w:val="009D6368"/>
    <w:rsid w:val="009E3531"/>
    <w:rsid w:val="00A03E8A"/>
    <w:rsid w:val="00A41214"/>
    <w:rsid w:val="00A5310D"/>
    <w:rsid w:val="00A60861"/>
    <w:rsid w:val="00A675D1"/>
    <w:rsid w:val="00A8150A"/>
    <w:rsid w:val="00A85B02"/>
    <w:rsid w:val="00AA0C74"/>
    <w:rsid w:val="00AA6756"/>
    <w:rsid w:val="00AB0186"/>
    <w:rsid w:val="00AC636E"/>
    <w:rsid w:val="00AC68E9"/>
    <w:rsid w:val="00AD1D68"/>
    <w:rsid w:val="00AD2104"/>
    <w:rsid w:val="00AD39E2"/>
    <w:rsid w:val="00B051D9"/>
    <w:rsid w:val="00B07660"/>
    <w:rsid w:val="00B1264D"/>
    <w:rsid w:val="00B13576"/>
    <w:rsid w:val="00B21AFC"/>
    <w:rsid w:val="00B2298F"/>
    <w:rsid w:val="00B27081"/>
    <w:rsid w:val="00B37625"/>
    <w:rsid w:val="00B676E5"/>
    <w:rsid w:val="00B85168"/>
    <w:rsid w:val="00B97F4B"/>
    <w:rsid w:val="00BA27CB"/>
    <w:rsid w:val="00BA4B07"/>
    <w:rsid w:val="00BA5C29"/>
    <w:rsid w:val="00BA62FA"/>
    <w:rsid w:val="00BA6C70"/>
    <w:rsid w:val="00BD14D5"/>
    <w:rsid w:val="00BD4156"/>
    <w:rsid w:val="00BD4276"/>
    <w:rsid w:val="00BD4AE4"/>
    <w:rsid w:val="00BD7EDE"/>
    <w:rsid w:val="00BE7E6C"/>
    <w:rsid w:val="00BF0B96"/>
    <w:rsid w:val="00C0027A"/>
    <w:rsid w:val="00C0087B"/>
    <w:rsid w:val="00C03646"/>
    <w:rsid w:val="00C127E4"/>
    <w:rsid w:val="00C21393"/>
    <w:rsid w:val="00C21829"/>
    <w:rsid w:val="00C25783"/>
    <w:rsid w:val="00C30244"/>
    <w:rsid w:val="00C311E3"/>
    <w:rsid w:val="00C37BE3"/>
    <w:rsid w:val="00C445A6"/>
    <w:rsid w:val="00C44C42"/>
    <w:rsid w:val="00C45420"/>
    <w:rsid w:val="00C52F0F"/>
    <w:rsid w:val="00C52FA6"/>
    <w:rsid w:val="00C53CE4"/>
    <w:rsid w:val="00C629CE"/>
    <w:rsid w:val="00C678F8"/>
    <w:rsid w:val="00C73E07"/>
    <w:rsid w:val="00C742DE"/>
    <w:rsid w:val="00C7472D"/>
    <w:rsid w:val="00C85719"/>
    <w:rsid w:val="00C872AB"/>
    <w:rsid w:val="00C926EC"/>
    <w:rsid w:val="00C95308"/>
    <w:rsid w:val="00CA2A9A"/>
    <w:rsid w:val="00CA3A4F"/>
    <w:rsid w:val="00CA7350"/>
    <w:rsid w:val="00CC711C"/>
    <w:rsid w:val="00CD261D"/>
    <w:rsid w:val="00CD5667"/>
    <w:rsid w:val="00CE74E9"/>
    <w:rsid w:val="00CE7AFB"/>
    <w:rsid w:val="00D069AB"/>
    <w:rsid w:val="00D112BE"/>
    <w:rsid w:val="00D15DBC"/>
    <w:rsid w:val="00D22D09"/>
    <w:rsid w:val="00D24F15"/>
    <w:rsid w:val="00D513AC"/>
    <w:rsid w:val="00D520CE"/>
    <w:rsid w:val="00D60E8A"/>
    <w:rsid w:val="00D62D0D"/>
    <w:rsid w:val="00D643E1"/>
    <w:rsid w:val="00D8257A"/>
    <w:rsid w:val="00D8605A"/>
    <w:rsid w:val="00D916AB"/>
    <w:rsid w:val="00DA0E23"/>
    <w:rsid w:val="00DA3251"/>
    <w:rsid w:val="00DD0747"/>
    <w:rsid w:val="00DD2B9B"/>
    <w:rsid w:val="00DE6A36"/>
    <w:rsid w:val="00DF1CA9"/>
    <w:rsid w:val="00DF5931"/>
    <w:rsid w:val="00DF5EB1"/>
    <w:rsid w:val="00E003D8"/>
    <w:rsid w:val="00E01395"/>
    <w:rsid w:val="00E047FD"/>
    <w:rsid w:val="00E15FB5"/>
    <w:rsid w:val="00E224E1"/>
    <w:rsid w:val="00E274DF"/>
    <w:rsid w:val="00E305C6"/>
    <w:rsid w:val="00E4209C"/>
    <w:rsid w:val="00E45793"/>
    <w:rsid w:val="00E54136"/>
    <w:rsid w:val="00E547D3"/>
    <w:rsid w:val="00E6751A"/>
    <w:rsid w:val="00E72956"/>
    <w:rsid w:val="00E85214"/>
    <w:rsid w:val="00E94C33"/>
    <w:rsid w:val="00EA1461"/>
    <w:rsid w:val="00EA39B1"/>
    <w:rsid w:val="00EA4506"/>
    <w:rsid w:val="00EB2993"/>
    <w:rsid w:val="00EB2BB3"/>
    <w:rsid w:val="00EB6CC7"/>
    <w:rsid w:val="00EC2AC0"/>
    <w:rsid w:val="00EE4A71"/>
    <w:rsid w:val="00EF4BD3"/>
    <w:rsid w:val="00F10E72"/>
    <w:rsid w:val="00F11067"/>
    <w:rsid w:val="00F12643"/>
    <w:rsid w:val="00F130E8"/>
    <w:rsid w:val="00F16B6D"/>
    <w:rsid w:val="00F227D1"/>
    <w:rsid w:val="00F30AF7"/>
    <w:rsid w:val="00F4735F"/>
    <w:rsid w:val="00F47ADA"/>
    <w:rsid w:val="00F50D67"/>
    <w:rsid w:val="00F60DCD"/>
    <w:rsid w:val="00F66231"/>
    <w:rsid w:val="00F66921"/>
    <w:rsid w:val="00F72CF0"/>
    <w:rsid w:val="00F742A9"/>
    <w:rsid w:val="00F776D2"/>
    <w:rsid w:val="00FA737F"/>
    <w:rsid w:val="00FA790F"/>
    <w:rsid w:val="00FB2CA8"/>
    <w:rsid w:val="00FD6F37"/>
    <w:rsid w:val="00FD7BFB"/>
    <w:rsid w:val="00FF676A"/>
    <w:rsid w:val="07F92C82"/>
    <w:rsid w:val="43897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qFormat="1"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semiHidden="0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nhideWhenUsed="0" w:uiPriority="0" w:semiHidden="0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line="288" w:lineRule="auto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numPr>
        <w:ilvl w:val="0"/>
        <w:numId w:val="1"/>
      </w:numPr>
      <w:spacing w:before="326" w:beforeLines="100" w:after="326" w:afterLines="100" w:line="240" w:lineRule="auto"/>
      <w:outlineLvl w:val="0"/>
    </w:pPr>
    <w:rPr>
      <w:rFonts w:asciiTheme="majorEastAsia" w:hAnsiTheme="majorEastAsia" w:eastAsiaTheme="majorEastAsia"/>
      <w:bCs/>
      <w:color w:val="4472C4" w:themeColor="accent1"/>
      <w:kern w:val="44"/>
      <w:sz w:val="30"/>
      <w:szCs w:val="30"/>
      <w14:textFill>
        <w14:solidFill>
          <w14:schemeClr w14:val="accent1"/>
        </w14:solidFill>
      </w14:textFill>
    </w:rPr>
  </w:style>
  <w:style w:type="paragraph" w:styleId="3">
    <w:name w:val="heading 2"/>
    <w:next w:val="1"/>
    <w:link w:val="23"/>
    <w:unhideWhenUsed/>
    <w:qFormat/>
    <w:uiPriority w:val="9"/>
    <w:pPr>
      <w:keepNext/>
      <w:keepLines/>
      <w:numPr>
        <w:ilvl w:val="1"/>
        <w:numId w:val="1"/>
      </w:numPr>
      <w:snapToGrid w:val="0"/>
      <w:spacing w:before="312" w:beforeLines="100" w:after="312" w:afterLines="100"/>
      <w:outlineLvl w:val="1"/>
    </w:pPr>
    <w:rPr>
      <w:rFonts w:asciiTheme="majorHAnsi" w:hAnsiTheme="majorHAnsi" w:eastAsiaTheme="majorEastAsia" w:cstheme="majorBidi"/>
      <w:bCs/>
      <w:kern w:val="2"/>
      <w:sz w:val="28"/>
      <w:szCs w:val="28"/>
      <w:lang w:val="en-US" w:eastAsia="zh-CN" w:bidi="ar-SA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numPr>
        <w:ilvl w:val="2"/>
        <w:numId w:val="1"/>
      </w:numPr>
      <w:spacing w:before="312" w:beforeLines="100" w:after="312" w:afterLines="100" w:line="240" w:lineRule="auto"/>
      <w:ind w:left="851"/>
      <w:outlineLvl w:val="2"/>
    </w:pPr>
    <w:rPr>
      <w:rFonts w:asciiTheme="majorEastAsia" w:hAnsiTheme="majorEastAsia" w:eastAsiaTheme="majorEastAsia"/>
      <w:b/>
      <w:bCs/>
    </w:rPr>
  </w:style>
  <w:style w:type="character" w:default="1" w:styleId="17">
    <w:name w:val="Default Paragraph Font"/>
    <w:semiHidden/>
    <w:unhideWhenUsed/>
    <w:uiPriority w:val="1"/>
  </w:style>
  <w:style w:type="table" w:default="1" w:styleId="1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6">
    <w:name w:val="Body Text 3"/>
    <w:basedOn w:val="1"/>
    <w:link w:val="30"/>
    <w:uiPriority w:val="0"/>
    <w:pPr>
      <w:snapToGrid/>
      <w:spacing w:line="240" w:lineRule="auto"/>
    </w:pPr>
    <w:rPr>
      <w:rFonts w:ascii="Times New Roman" w:hAnsi="Times New Roman" w:eastAsia="宋体" w:cs="Times New Roman"/>
      <w:i/>
      <w:iCs/>
      <w:sz w:val="21"/>
    </w:rPr>
  </w:style>
  <w:style w:type="paragraph" w:styleId="7">
    <w:name w:val="Body Text Indent"/>
    <w:basedOn w:val="1"/>
    <w:link w:val="29"/>
    <w:qFormat/>
    <w:uiPriority w:val="0"/>
    <w:pPr>
      <w:tabs>
        <w:tab w:val="left" w:pos="3346"/>
      </w:tabs>
      <w:snapToGrid/>
      <w:spacing w:line="240" w:lineRule="auto"/>
      <w:ind w:firstLine="495"/>
    </w:pPr>
    <w:rPr>
      <w:rFonts w:ascii="Times New Roman" w:hAnsi="Times New Roman" w:eastAsia="宋体" w:cs="Times New Roman"/>
      <w:i/>
      <w:iCs/>
      <w:sz w:val="21"/>
    </w:rPr>
  </w:style>
  <w:style w:type="paragraph" w:styleId="8">
    <w:name w:val="toc 3"/>
    <w:basedOn w:val="1"/>
    <w:next w:val="1"/>
    <w:unhideWhenUsed/>
    <w:uiPriority w:val="39"/>
    <w:pPr>
      <w:ind w:left="840" w:leftChars="400"/>
    </w:pPr>
  </w:style>
  <w:style w:type="paragraph" w:styleId="9">
    <w:name w:val="footer"/>
    <w:basedOn w:val="1"/>
    <w:link w:val="28"/>
    <w:unhideWhenUsed/>
    <w:uiPriority w:val="99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paragraph" w:styleId="10">
    <w:name w:val="header"/>
    <w:basedOn w:val="1"/>
    <w:link w:val="2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paragraph" w:styleId="11">
    <w:name w:val="toc 1"/>
    <w:basedOn w:val="1"/>
    <w:next w:val="1"/>
    <w:unhideWhenUsed/>
    <w:uiPriority w:val="39"/>
  </w:style>
  <w:style w:type="paragraph" w:styleId="12">
    <w:name w:val="table of figures"/>
    <w:basedOn w:val="1"/>
    <w:next w:val="1"/>
    <w:unhideWhenUsed/>
    <w:uiPriority w:val="99"/>
    <w:pPr>
      <w:ind w:left="200" w:leftChars="200" w:hanging="200" w:hangingChars="200"/>
    </w:pPr>
  </w:style>
  <w:style w:type="paragraph" w:styleId="13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4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6">
    <w:name w:val="Table Grid"/>
    <w:basedOn w:val="1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8">
    <w:name w:val="Strong"/>
    <w:basedOn w:val="17"/>
    <w:qFormat/>
    <w:uiPriority w:val="22"/>
    <w:rPr>
      <w:b/>
    </w:rPr>
  </w:style>
  <w:style w:type="character" w:styleId="19">
    <w:name w:val="Hyperlink"/>
    <w:basedOn w:val="1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0">
    <w:name w:val="标题 1 字符"/>
    <w:basedOn w:val="17"/>
    <w:link w:val="2"/>
    <w:qFormat/>
    <w:uiPriority w:val="9"/>
    <w:rPr>
      <w:rFonts w:asciiTheme="majorEastAsia" w:hAnsiTheme="majorEastAsia" w:eastAsiaTheme="majorEastAsia"/>
      <w:bCs/>
      <w:color w:val="4472C4" w:themeColor="accent1"/>
      <w:kern w:val="44"/>
      <w:sz w:val="30"/>
      <w:szCs w:val="30"/>
      <w14:textFill>
        <w14:solidFill>
          <w14:schemeClr w14:val="accent1"/>
        </w14:solidFill>
      </w14:textFill>
    </w:rPr>
  </w:style>
  <w:style w:type="character" w:customStyle="1" w:styleId="21">
    <w:name w:val="标题 3 字符"/>
    <w:basedOn w:val="17"/>
    <w:link w:val="4"/>
    <w:qFormat/>
    <w:uiPriority w:val="9"/>
    <w:rPr>
      <w:rFonts w:asciiTheme="majorEastAsia" w:hAnsiTheme="majorEastAsia" w:eastAsiaTheme="majorEastAsia"/>
      <w:b/>
      <w:bCs/>
      <w:sz w:val="24"/>
      <w:szCs w:val="24"/>
    </w:rPr>
  </w:style>
  <w:style w:type="paragraph" w:styleId="22">
    <w:name w:val="List Paragraph"/>
    <w:basedOn w:val="1"/>
    <w:qFormat/>
    <w:uiPriority w:val="34"/>
    <w:pPr>
      <w:ind w:firstLine="420" w:firstLineChars="200"/>
    </w:pPr>
  </w:style>
  <w:style w:type="character" w:customStyle="1" w:styleId="23">
    <w:name w:val="标题 2 字符"/>
    <w:basedOn w:val="17"/>
    <w:link w:val="3"/>
    <w:qFormat/>
    <w:uiPriority w:val="9"/>
    <w:rPr>
      <w:rFonts w:asciiTheme="majorHAnsi" w:hAnsiTheme="majorHAnsi" w:eastAsiaTheme="majorEastAsia" w:cstheme="majorBidi"/>
      <w:bCs/>
      <w:sz w:val="28"/>
      <w:szCs w:val="28"/>
    </w:rPr>
  </w:style>
  <w:style w:type="paragraph" w:styleId="24">
    <w:name w:val="No Spacing"/>
    <w:link w:val="25"/>
    <w:qFormat/>
    <w:uiPriority w:val="1"/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character" w:customStyle="1" w:styleId="25">
    <w:name w:val="无间隔 字符"/>
    <w:basedOn w:val="17"/>
    <w:link w:val="24"/>
    <w:uiPriority w:val="1"/>
    <w:rPr>
      <w:kern w:val="0"/>
      <w:sz w:val="22"/>
    </w:rPr>
  </w:style>
  <w:style w:type="paragraph" w:customStyle="1" w:styleId="26">
    <w:name w:val="TOC Heading"/>
    <w:basedOn w:val="2"/>
    <w:next w:val="1"/>
    <w:unhideWhenUsed/>
    <w:qFormat/>
    <w:uiPriority w:val="39"/>
    <w:pPr>
      <w:widowControl/>
      <w:numPr>
        <w:numId w:val="0"/>
      </w:numPr>
      <w:snapToGrid/>
      <w:spacing w:before="240" w:line="259" w:lineRule="auto"/>
      <w:jc w:val="left"/>
      <w:outlineLvl w:val="9"/>
    </w:pPr>
    <w:rPr>
      <w:rFonts w:asciiTheme="majorHAnsi" w:hAnsiTheme="majorHAnsi" w:cstheme="majorBidi"/>
      <w:bCs w:val="0"/>
      <w:color w:val="2F5597" w:themeColor="accent1" w:themeShade="BF"/>
      <w:kern w:val="0"/>
      <w:sz w:val="32"/>
      <w:szCs w:val="32"/>
    </w:rPr>
  </w:style>
  <w:style w:type="character" w:customStyle="1" w:styleId="27">
    <w:name w:val="页眉 字符"/>
    <w:basedOn w:val="17"/>
    <w:link w:val="10"/>
    <w:qFormat/>
    <w:uiPriority w:val="99"/>
    <w:rPr>
      <w:sz w:val="18"/>
      <w:szCs w:val="18"/>
    </w:rPr>
  </w:style>
  <w:style w:type="character" w:customStyle="1" w:styleId="28">
    <w:name w:val="页脚 字符"/>
    <w:basedOn w:val="17"/>
    <w:link w:val="9"/>
    <w:uiPriority w:val="99"/>
    <w:rPr>
      <w:sz w:val="18"/>
      <w:szCs w:val="18"/>
    </w:rPr>
  </w:style>
  <w:style w:type="character" w:customStyle="1" w:styleId="29">
    <w:name w:val="正文文本缩进 字符"/>
    <w:basedOn w:val="17"/>
    <w:link w:val="7"/>
    <w:uiPriority w:val="0"/>
    <w:rPr>
      <w:rFonts w:ascii="Times New Roman" w:hAnsi="Times New Roman" w:eastAsia="宋体" w:cs="Times New Roman"/>
      <w:i/>
      <w:iCs/>
      <w:szCs w:val="24"/>
    </w:rPr>
  </w:style>
  <w:style w:type="character" w:customStyle="1" w:styleId="30">
    <w:name w:val="正文文本 3 字符"/>
    <w:basedOn w:val="17"/>
    <w:link w:val="6"/>
    <w:uiPriority w:val="0"/>
    <w:rPr>
      <w:rFonts w:ascii="Times New Roman" w:hAnsi="Times New Roman" w:eastAsia="宋体" w:cs="Times New Roman"/>
      <w:i/>
      <w:iCs/>
      <w:szCs w:val="24"/>
    </w:rPr>
  </w:style>
  <w:style w:type="paragraph" w:customStyle="1" w:styleId="31">
    <w:name w:val="infoblue"/>
    <w:basedOn w:val="1"/>
    <w:uiPriority w:val="0"/>
    <w:pPr>
      <w:widowControl/>
      <w:snapToGrid/>
      <w:spacing w:before="100" w:beforeAutospacing="1" w:after="100" w:afterAutospacing="1" w:line="240" w:lineRule="atLeast"/>
      <w:jc w:val="left"/>
    </w:pPr>
    <w:rPr>
      <w:rFonts w:ascii="Times New Roman" w:hAnsi="Times New Roman" w:eastAsia="宋体" w:cs="Times New Roman"/>
      <w:i/>
      <w:iCs/>
      <w:color w:val="0000FF"/>
      <w:kern w:val="0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glossaryDocument" Target="glossary/document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3.xml"/><Relationship Id="rId17" Type="http://schemas.openxmlformats.org/officeDocument/2006/relationships/customXml" Target="../customXml/item2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0BC03A7C46954392B5E1A1ACCAF6144E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E7C8779-1814-4596-BD00-51C6D0524FA0}"/>
      </w:docPartPr>
      <w:docPartBody>
        <w:p>
          <w:pPr>
            <w:pStyle w:val="4"/>
          </w:pPr>
          <w:r>
            <w:rPr>
              <w:lang w:val="zh-CN"/>
            </w:rPr>
            <w:t>[在此处键入]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68C"/>
    <w:rsid w:val="0000003C"/>
    <w:rsid w:val="00233B75"/>
    <w:rsid w:val="00237629"/>
    <w:rsid w:val="003E550B"/>
    <w:rsid w:val="005C0D1D"/>
    <w:rsid w:val="007766B1"/>
    <w:rsid w:val="007B468C"/>
    <w:rsid w:val="007D01E6"/>
    <w:rsid w:val="00856764"/>
    <w:rsid w:val="00A06CD3"/>
    <w:rsid w:val="00C043D9"/>
    <w:rsid w:val="00EB1468"/>
    <w:rsid w:val="00F95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uiPriority="99" w:name="Normal Tabl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0BC03A7C46954392B5E1A1ACCAF6144E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">
    <w:name w:val="382724F03B0F4066AFBBD95BDCBF60FA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overPageProperties xmlns="http://schemas.microsoft.com/office/2006/coverPageProps">
  <PublishDate/>
  <Abstract/>
  <CompanyAddress/>
  <CompanyPhone/>
  <CompanyFax/>
  <CompanyEmail>华东师范大学 计算机科学与软件工程学院</CompanyEmail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5B8C388-69D5-482D-B681-9252B0F51826}">
  <ds:schemaRefs/>
</ds:datastoreItem>
</file>

<file path=customXml/itemProps3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19</Pages>
  <Words>7564</Words>
  <Characters>9656</Characters>
  <Lines>18</Lines>
  <Paragraphs>5</Paragraphs>
  <TotalTime>11</TotalTime>
  <ScaleCrop>false</ScaleCrop>
  <LinksUpToDate>false</LinksUpToDate>
  <CharactersWithSpaces>10305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2022-02-23T05:24:00Z</dcterms:created>
  <dc:creator>孙海英</dc:creator>
  <cp:lastModifiedBy>李帅</cp:lastModifiedBy>
  <dcterms:modified xsi:type="dcterms:W3CDTF">2023-06-02T05:45:14Z</dcterms:modified>
  <dc:title>心理热线台接口测试计划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86746A8ED0674D1E977AFCAA31F1CA9A_12</vt:lpwstr>
  </property>
</Properties>
</file>