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hotline-requirement-draft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eastAsia" w:eastAsiaTheme="minorEastAsia"/>
                    <w:sz w:val="21"/>
                    <w:szCs w:val="21"/>
                    <w:lang w:val="en-US" w:eastAsia="zh-CN"/>
                  </w:rPr>
                </w:pPr>
                <w:r>
                  <w:rPr>
                    <w:rFonts w:hint="eastAsia"/>
                    <w:sz w:val="21"/>
                    <w:szCs w:val="21"/>
                    <w:lang w:val="en-US" w:eastAsia="zh-CN"/>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sz w:val="21"/>
                    <w:szCs w:val="21"/>
                    <w:lang w:val="en-US" w:eastAsia="zh-CN"/>
                  </w:rPr>
                </w:pPr>
                <w:r>
                  <w:rPr>
                    <w:rFonts w:hint="eastAsia"/>
                    <w:sz w:val="21"/>
                    <w:szCs w:val="21"/>
                    <w:lang w:val="en-US" w:eastAsia="zh-CN"/>
                  </w:rPr>
                  <w:t>2023/4/23</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1445895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val="en-US" w:eastAsia="zh-CN"/>
                                        <w14:textFill>
                                          <w14:solidFill>
                                            <w14:schemeClr w14:val="accent1"/>
                                          </w14:solidFill>
                                        </w14:textFill>
                                      </w:rPr>
                                      <w:t>社会心理服务热线平台</w:t>
                                    </w:r>
                                    <w:r>
                                      <w:rPr>
                                        <w:rFonts w:hint="eastAsia"/>
                                        <w:caps/>
                                        <w:color w:val="4472C4" w:themeColor="accent1"/>
                                        <w:sz w:val="64"/>
                                        <w:szCs w:val="64"/>
                                        <w:lang w:val="en-US" w:eastAsia="zh-CN"/>
                                        <w14:textFill>
                                          <w14:solidFill>
                                            <w14:schemeClr w14:val="accent1"/>
                                          </w14:solidFill>
                                        </w14:textFill>
                                      </w:rPr>
                                      <w:br w:type="textWrapping"/>
                                    </w:r>
                                    <w:r>
                                      <w:rPr>
                                        <w:rFonts w:hint="eastAsia"/>
                                        <w:caps/>
                                        <w:color w:val="4472C4" w:themeColor="accent1"/>
                                        <w:sz w:val="64"/>
                                        <w:szCs w:val="64"/>
                                        <w:lang w:val="en-US"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3.9pt;margin-top:113.8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S1393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jc w:val="center"/>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val="en-US" w:eastAsia="zh-CN"/>
                                  <w14:textFill>
                                    <w14:solidFill>
                                      <w14:schemeClr w14:val="accent1"/>
                                    </w14:solidFill>
                                  </w14:textFill>
                                </w:rPr>
                                <w:t>社会心理服务热线平台</w:t>
                              </w:r>
                              <w:r>
                                <w:rPr>
                                  <w:rFonts w:hint="eastAsia"/>
                                  <w:caps/>
                                  <w:color w:val="4472C4" w:themeColor="accent1"/>
                                  <w:sz w:val="64"/>
                                  <w:szCs w:val="64"/>
                                  <w:lang w:val="en-US" w:eastAsia="zh-CN"/>
                                  <w14:textFill>
                                    <w14:solidFill>
                                      <w14:schemeClr w14:val="accent1"/>
                                    </w14:solidFill>
                                  </w14:textFill>
                                </w:rPr>
                                <w:br w:type="textWrapping"/>
                              </w:r>
                              <w:r>
                                <w:rPr>
                                  <w:rFonts w:hint="eastAsia"/>
                                  <w:caps/>
                                  <w:color w:val="4472C4" w:themeColor="accent1"/>
                                  <w:sz w:val="64"/>
                                  <w:szCs w:val="64"/>
                                  <w:lang w:val="en-US"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1085"/>
        <w:gridCol w:w="931"/>
        <w:gridCol w:w="2565"/>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518"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85" w:type="dxa"/>
            <w:shd w:val="clear" w:color="auto" w:fill="D8D8D8" w:themeFill="background1" w:themeFillShade="D9"/>
            <w:vAlign w:val="center"/>
          </w:tcPr>
          <w:p>
            <w:pPr>
              <w:jc w:val="center"/>
              <w:rPr>
                <w:sz w:val="22"/>
              </w:rPr>
            </w:pPr>
            <w:r>
              <w:rPr>
                <w:rFonts w:hint="eastAsia"/>
                <w:sz w:val="22"/>
              </w:rPr>
              <w:t>作者</w:t>
            </w:r>
          </w:p>
        </w:tc>
        <w:tc>
          <w:tcPr>
            <w:tcW w:w="931" w:type="dxa"/>
            <w:shd w:val="clear" w:color="auto" w:fill="D8D8D8" w:themeFill="background1" w:themeFillShade="D9"/>
            <w:vAlign w:val="center"/>
          </w:tcPr>
          <w:p>
            <w:pPr>
              <w:jc w:val="center"/>
              <w:rPr>
                <w:sz w:val="22"/>
              </w:rPr>
            </w:pPr>
            <w:r>
              <w:rPr>
                <w:rFonts w:hint="eastAsia"/>
                <w:sz w:val="22"/>
              </w:rPr>
              <w:t>参与者</w:t>
            </w:r>
          </w:p>
        </w:tc>
        <w:tc>
          <w:tcPr>
            <w:tcW w:w="2565" w:type="dxa"/>
            <w:shd w:val="clear" w:color="auto" w:fill="D8D8D8" w:themeFill="background1" w:themeFillShade="D9"/>
            <w:vAlign w:val="center"/>
          </w:tcPr>
          <w:p>
            <w:pPr>
              <w:jc w:val="center"/>
              <w:rPr>
                <w:sz w:val="22"/>
              </w:rPr>
            </w:pPr>
            <w:r>
              <w:rPr>
                <w:rFonts w:hint="eastAsia"/>
                <w:sz w:val="22"/>
              </w:rPr>
              <w:t>起止日期</w:t>
            </w:r>
          </w:p>
        </w:tc>
        <w:tc>
          <w:tcPr>
            <w:tcW w:w="2423"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jc w:val="center"/>
              <w:rPr>
                <w:rFonts w:hint="default" w:eastAsiaTheme="minorEastAsia"/>
                <w:lang w:val="en-US" w:eastAsia="zh-CN"/>
              </w:rPr>
            </w:pPr>
            <w:r>
              <w:rPr>
                <w:rFonts w:hint="eastAsia"/>
                <w:lang w:val="en-US" w:eastAsia="zh-CN"/>
              </w:rPr>
              <w:t>v0.1/草稿</w:t>
            </w:r>
          </w:p>
        </w:tc>
        <w:tc>
          <w:tcPr>
            <w:tcW w:w="1085" w:type="dxa"/>
          </w:tcPr>
          <w:p>
            <w:pPr>
              <w:jc w:val="center"/>
              <w:rPr>
                <w:rFonts w:hint="eastAsia" w:eastAsiaTheme="minorEastAsia"/>
                <w:lang w:val="en-US" w:eastAsia="zh-CN"/>
              </w:rPr>
            </w:pPr>
            <w:r>
              <w:rPr>
                <w:rFonts w:hint="eastAsia"/>
                <w:lang w:val="en-US" w:eastAsia="zh-CN"/>
              </w:rPr>
              <w:t>王维一</w:t>
            </w:r>
          </w:p>
        </w:tc>
        <w:tc>
          <w:tcPr>
            <w:tcW w:w="931" w:type="dxa"/>
          </w:tcPr>
          <w:p>
            <w:pPr>
              <w:jc w:val="center"/>
            </w:pPr>
          </w:p>
        </w:tc>
        <w:tc>
          <w:tcPr>
            <w:tcW w:w="2565" w:type="dxa"/>
          </w:tcPr>
          <w:p>
            <w:pPr>
              <w:jc w:val="center"/>
              <w:rPr>
                <w:rFonts w:hint="default" w:eastAsiaTheme="minorEastAsia"/>
                <w:lang w:val="en-US" w:eastAsia="zh-CN"/>
              </w:rPr>
            </w:pPr>
            <w:r>
              <w:rPr>
                <w:rFonts w:hint="eastAsia"/>
                <w:lang w:val="en-US" w:eastAsia="zh-CN"/>
              </w:rPr>
              <w:t>2023/4/23-2023/4/24</w:t>
            </w:r>
          </w:p>
        </w:tc>
        <w:tc>
          <w:tcPr>
            <w:tcW w:w="242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
        </w:tc>
        <w:tc>
          <w:tcPr>
            <w:tcW w:w="1085" w:type="dxa"/>
          </w:tcPr>
          <w:p/>
        </w:tc>
        <w:tc>
          <w:tcPr>
            <w:tcW w:w="931" w:type="dxa"/>
          </w:tcPr>
          <w:p/>
        </w:tc>
        <w:tc>
          <w:tcPr>
            <w:tcW w:w="2565" w:type="dxa"/>
          </w:tcPr>
          <w:p/>
        </w:tc>
        <w:tc>
          <w:tcPr>
            <w:tcW w:w="24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
        </w:tc>
        <w:tc>
          <w:tcPr>
            <w:tcW w:w="1085" w:type="dxa"/>
          </w:tcPr>
          <w:p/>
        </w:tc>
        <w:tc>
          <w:tcPr>
            <w:tcW w:w="931" w:type="dxa"/>
          </w:tcPr>
          <w:p/>
        </w:tc>
        <w:tc>
          <w:tcPr>
            <w:tcW w:w="2565" w:type="dxa"/>
          </w:tcPr>
          <w:p/>
        </w:tc>
        <w:tc>
          <w:tcPr>
            <w:tcW w:w="2423"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pPr>
          <w:r>
            <w:rPr>
              <w:lang w:val="zh-CN"/>
            </w:rPr>
            <w:t>目录</w:t>
          </w:r>
        </w:p>
        <w:p>
          <w:pPr>
            <w:pStyle w:val="11"/>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"_Toc507682058" </w:instrText>
          </w:r>
          <w:r>
            <w:fldChar w:fldCharType="separate"/>
          </w:r>
          <w:r>
            <w:rPr>
              <w:rStyle w:val="18"/>
            </w:rPr>
            <w:t>1</w:t>
          </w:r>
          <w:r>
            <w:rPr>
              <w:sz w:val="21"/>
              <w:szCs w:val="22"/>
            </w:rPr>
            <w:tab/>
          </w:r>
          <w:r>
            <w:rPr>
              <w:rStyle w:val="18"/>
            </w:rPr>
            <w:t>概述</w:t>
          </w:r>
          <w:r>
            <w:tab/>
          </w:r>
          <w:r>
            <w:fldChar w:fldCharType="begin"/>
          </w:r>
          <w:r>
            <w:instrText xml:space="preserve"> PAGEREF _Toc507682058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"_Toc507682059" </w:instrText>
          </w:r>
          <w:r>
            <w:fldChar w:fldCharType="separate"/>
          </w:r>
          <w:r>
            <w:rPr>
              <w:rStyle w:val="18"/>
            </w:rPr>
            <w:t>2</w:t>
          </w:r>
          <w:r>
            <w:rPr>
              <w:sz w:val="21"/>
              <w:szCs w:val="22"/>
            </w:rPr>
            <w:tab/>
          </w:r>
          <w:r>
            <w:rPr>
              <w:rStyle w:val="18"/>
            </w:rPr>
            <w:t>系统面向的用户群体</w:t>
          </w:r>
          <w:r>
            <w:tab/>
          </w:r>
          <w:r>
            <w:fldChar w:fldCharType="begin"/>
          </w:r>
          <w:r>
            <w:instrText xml:space="preserve"> PAGEREF _Toc507682059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"_Toc507682060" </w:instrText>
          </w:r>
          <w:r>
            <w:fldChar w:fldCharType="separate"/>
          </w:r>
          <w:r>
            <w:rPr>
              <w:rStyle w:val="18"/>
            </w:rPr>
            <w:t>3</w:t>
          </w:r>
          <w:r>
            <w:rPr>
              <w:sz w:val="21"/>
              <w:szCs w:val="22"/>
            </w:rPr>
            <w:tab/>
          </w:r>
          <w:r>
            <w:rPr>
              <w:rStyle w:val="18"/>
            </w:rPr>
            <w:t>客户信息</w:t>
          </w:r>
          <w:r>
            <w:tab/>
          </w:r>
          <w:r>
            <w:fldChar w:fldCharType="begin"/>
          </w:r>
          <w:r>
            <w:instrText xml:space="preserve"> PAGEREF _Toc507682060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"_Toc507682061" </w:instrText>
          </w:r>
          <w:r>
            <w:fldChar w:fldCharType="separate"/>
          </w:r>
          <w:r>
            <w:rPr>
              <w:rStyle w:val="18"/>
            </w:rPr>
            <w:t>4</w:t>
          </w:r>
          <w:r>
            <w:rPr>
              <w:sz w:val="21"/>
              <w:szCs w:val="22"/>
            </w:rPr>
            <w:tab/>
          </w:r>
          <w:r>
            <w:rPr>
              <w:rStyle w:val="18"/>
            </w:rPr>
            <w:t>标准规范</w:t>
          </w:r>
          <w:r>
            <w:tab/>
          </w:r>
          <w:r>
            <w:fldChar w:fldCharType="begin"/>
          </w:r>
          <w:r>
            <w:instrText xml:space="preserve"> PAGEREF _Toc507682061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"_Toc507682062" </w:instrText>
          </w:r>
          <w:r>
            <w:fldChar w:fldCharType="separate"/>
          </w:r>
          <w:r>
            <w:rPr>
              <w:rStyle w:val="18"/>
            </w:rPr>
            <w:t>5</w:t>
          </w:r>
          <w:r>
            <w:rPr>
              <w:sz w:val="21"/>
              <w:szCs w:val="22"/>
            </w:rPr>
            <w:tab/>
          </w:r>
          <w:r>
            <w:rPr>
              <w:rStyle w:val="18"/>
            </w:rPr>
            <w:t>系统目标与范围</w:t>
          </w:r>
          <w:r>
            <w:tab/>
          </w:r>
          <w:r>
            <w:fldChar w:fldCharType="begin"/>
          </w:r>
          <w:r>
            <w:instrText xml:space="preserve"> PAGEREF _Toc507682062 \h </w:instrText>
          </w:r>
          <w:r>
            <w:fldChar w:fldCharType="separate"/>
          </w:r>
          <w:r>
            <w:t>5</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"_Toc507682063" </w:instrText>
          </w:r>
          <w:r>
            <w:fldChar w:fldCharType="separate"/>
          </w:r>
          <w:r>
            <w:rPr>
              <w:rStyle w:val="18"/>
              <w:b/>
            </w:rPr>
            <w:t>6</w:t>
          </w:r>
          <w:r>
            <w:rPr>
              <w:sz w:val="21"/>
              <w:szCs w:val="22"/>
            </w:rPr>
            <w:tab/>
          </w:r>
          <w:r>
            <w:rPr>
              <w:rStyle w:val="18"/>
              <w:b/>
            </w:rPr>
            <w:t>业务分析描述</w:t>
          </w:r>
          <w:r>
            <w:tab/>
          </w:r>
          <w:r>
            <w:fldChar w:fldCharType="begin"/>
          </w:r>
          <w:r>
            <w:instrText xml:space="preserve"> PAGEREF _Toc507682063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"_Toc507682064" </w:instrText>
          </w:r>
          <w:r>
            <w:fldChar w:fldCharType="separate"/>
          </w:r>
          <w:r>
            <w:rPr>
              <w:rStyle w:val="18"/>
            </w:rPr>
            <w:t>6.1</w:t>
          </w:r>
          <w:r>
            <w:rPr>
              <w:sz w:val="21"/>
              <w:szCs w:val="22"/>
            </w:rPr>
            <w:tab/>
          </w:r>
          <w:r>
            <w:rPr>
              <w:rStyle w:val="18"/>
            </w:rPr>
            <w:t>业务描述</w:t>
          </w:r>
          <w:r>
            <w:tab/>
          </w:r>
          <w:r>
            <w:fldChar w:fldCharType="begin"/>
          </w:r>
          <w:r>
            <w:instrText xml:space="preserve"> PAGEREF _Toc507682064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"_Toc507682065" </w:instrText>
          </w:r>
          <w:r>
            <w:fldChar w:fldCharType="separate"/>
          </w:r>
          <w:r>
            <w:rPr>
              <w:rStyle w:val="18"/>
            </w:rPr>
            <w:t>6.2</w:t>
          </w:r>
          <w:r>
            <w:rPr>
              <w:sz w:val="21"/>
              <w:szCs w:val="22"/>
            </w:rPr>
            <w:tab/>
          </w:r>
          <w:r>
            <w:rPr>
              <w:rStyle w:val="18"/>
            </w:rPr>
            <w:t>业务逻辑图</w:t>
          </w:r>
          <w:r>
            <w:tab/>
          </w:r>
          <w:r>
            <w:fldChar w:fldCharType="begin"/>
          </w:r>
          <w:r>
            <w:instrText xml:space="preserve"> PAGEREF _Toc507682065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"_Toc507682066" </w:instrText>
          </w:r>
          <w:r>
            <w:fldChar w:fldCharType="separate"/>
          </w:r>
          <w:r>
            <w:rPr>
              <w:rStyle w:val="18"/>
            </w:rPr>
            <w:t>6.3</w:t>
          </w:r>
          <w:r>
            <w:rPr>
              <w:sz w:val="21"/>
              <w:szCs w:val="22"/>
            </w:rPr>
            <w:tab/>
          </w:r>
          <w:r>
            <w:rPr>
              <w:rStyle w:val="18"/>
            </w:rPr>
            <w:t>业务说明</w:t>
          </w:r>
          <w:r>
            <w:tab/>
          </w:r>
          <w:r>
            <w:fldChar w:fldCharType="begin"/>
          </w:r>
          <w:r>
            <w:instrText xml:space="preserve"> PAGEREF _Toc507682066 \h </w:instrText>
          </w:r>
          <w:r>
            <w:fldChar w:fldCharType="separate"/>
          </w:r>
          <w:r>
            <w:t>5</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"_Toc507682067" </w:instrText>
          </w:r>
          <w:r>
            <w:fldChar w:fldCharType="separate"/>
          </w:r>
          <w:r>
            <w:rPr>
              <w:rStyle w:val="18"/>
            </w:rPr>
            <w:t>7</w:t>
          </w:r>
          <w:r>
            <w:rPr>
              <w:sz w:val="21"/>
              <w:szCs w:val="22"/>
            </w:rPr>
            <w:tab/>
          </w:r>
          <w:r>
            <w:rPr>
              <w:rStyle w:val="18"/>
            </w:rPr>
            <w:t>系统中的角色</w:t>
          </w:r>
          <w:r>
            <w:tab/>
          </w:r>
          <w:r>
            <w:fldChar w:fldCharType="begin"/>
          </w:r>
          <w:r>
            <w:instrText xml:space="preserve"> PAGEREF _Toc507682067 \h </w:instrText>
          </w:r>
          <w:r>
            <w:fldChar w:fldCharType="separate"/>
          </w:r>
          <w:r>
            <w:t>5</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"_Toc507682068" </w:instrText>
          </w:r>
          <w:r>
            <w:fldChar w:fldCharType="separate"/>
          </w:r>
          <w:r>
            <w:rPr>
              <w:rStyle w:val="18"/>
            </w:rPr>
            <w:t>8</w:t>
          </w:r>
          <w:r>
            <w:rPr>
              <w:sz w:val="21"/>
              <w:szCs w:val="22"/>
            </w:rPr>
            <w:tab/>
          </w:r>
          <w:r>
            <w:rPr>
              <w:rStyle w:val="18"/>
            </w:rPr>
            <w:t>功能性需求</w:t>
          </w:r>
          <w:r>
            <w:tab/>
          </w:r>
          <w:r>
            <w:fldChar w:fldCharType="begin"/>
          </w:r>
          <w:r>
            <w:instrText xml:space="preserve"> PAGEREF _Toc507682068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"_Toc507682069" </w:instrText>
          </w:r>
          <w:r>
            <w:fldChar w:fldCharType="separate"/>
          </w:r>
          <w:r>
            <w:rPr>
              <w:rStyle w:val="18"/>
            </w:rPr>
            <w:t>8.1</w:t>
          </w:r>
          <w:r>
            <w:rPr>
              <w:sz w:val="21"/>
              <w:szCs w:val="22"/>
            </w:rPr>
            <w:tab/>
          </w:r>
          <w:r>
            <w:rPr>
              <w:rStyle w:val="18"/>
            </w:rPr>
            <w:t>用例XXXX</w:t>
          </w:r>
          <w:r>
            <w:tab/>
          </w:r>
          <w:r>
            <w:fldChar w:fldCharType="begin"/>
          </w:r>
          <w:r>
            <w:instrText xml:space="preserve"> PAGEREF _Toc507682069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"_Toc507682070" </w:instrText>
          </w:r>
          <w:r>
            <w:fldChar w:fldCharType="separate"/>
          </w:r>
          <w:r>
            <w:rPr>
              <w:rStyle w:val="18"/>
            </w:rPr>
            <w:t>8.2</w:t>
          </w:r>
          <w:r>
            <w:rPr>
              <w:sz w:val="21"/>
              <w:szCs w:val="22"/>
            </w:rPr>
            <w:tab/>
          </w:r>
          <w:r>
            <w:rPr>
              <w:rStyle w:val="18"/>
            </w:rPr>
            <w:t>用例XXXX</w:t>
          </w:r>
          <w:r>
            <w:tab/>
          </w:r>
          <w:r>
            <w:fldChar w:fldCharType="begin"/>
          </w:r>
          <w:r>
            <w:instrText xml:space="preserve"> PAGEREF _Toc507682070 \h </w:instrText>
          </w:r>
          <w:r>
            <w:fldChar w:fldCharType="separate"/>
          </w:r>
          <w:r>
            <w:t>5</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"_Toc507682071" </w:instrText>
          </w:r>
          <w:r>
            <w:fldChar w:fldCharType="separate"/>
          </w:r>
          <w:r>
            <w:rPr>
              <w:rStyle w:val="18"/>
            </w:rPr>
            <w:t>9</w:t>
          </w:r>
          <w:r>
            <w:rPr>
              <w:sz w:val="21"/>
              <w:szCs w:val="22"/>
            </w:rPr>
            <w:tab/>
          </w:r>
          <w:r>
            <w:rPr>
              <w:rStyle w:val="18"/>
            </w:rPr>
            <w:t>非功能性需求</w:t>
          </w:r>
          <w:r>
            <w:tab/>
          </w:r>
          <w:r>
            <w:fldChar w:fldCharType="begin"/>
          </w:r>
          <w:r>
            <w:instrText xml:space="preserve"> PAGEREF _Toc507682071 \h </w:instrText>
          </w:r>
          <w:r>
            <w:fldChar w:fldCharType="separate"/>
          </w:r>
          <w:r>
            <w:t>6</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"_Toc507682072" </w:instrText>
          </w:r>
          <w:r>
            <w:fldChar w:fldCharType="separate"/>
          </w:r>
          <w:r>
            <w:rPr>
              <w:rStyle w:val="18"/>
            </w:rPr>
            <w:t>9.1</w:t>
          </w:r>
          <w:r>
            <w:rPr>
              <w:sz w:val="21"/>
              <w:szCs w:val="22"/>
            </w:rPr>
            <w:tab/>
          </w:r>
          <w:r>
            <w:rPr>
              <w:rStyle w:val="18"/>
            </w:rPr>
            <w:t>用户界面需求</w:t>
          </w:r>
          <w:r>
            <w:tab/>
          </w:r>
          <w:r>
            <w:fldChar w:fldCharType="begin"/>
          </w:r>
          <w:r>
            <w:instrText xml:space="preserve"> PAGEREF _Toc507682072 \h </w:instrText>
          </w:r>
          <w:r>
            <w:fldChar w:fldCharType="separate"/>
          </w:r>
          <w:r>
            <w:t>6</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"_Toc507682073" </w:instrText>
          </w:r>
          <w:r>
            <w:fldChar w:fldCharType="separate"/>
          </w:r>
          <w:r>
            <w:rPr>
              <w:rStyle w:val="18"/>
            </w:rPr>
            <w:t>9.2</w:t>
          </w:r>
          <w:r>
            <w:rPr>
              <w:sz w:val="21"/>
              <w:szCs w:val="22"/>
            </w:rPr>
            <w:tab/>
          </w:r>
          <w:r>
            <w:rPr>
              <w:rStyle w:val="18"/>
            </w:rPr>
            <w:t>部署环境需求</w:t>
          </w:r>
          <w:r>
            <w:tab/>
          </w:r>
          <w:r>
            <w:fldChar w:fldCharType="begin"/>
          </w:r>
          <w:r>
            <w:instrText xml:space="preserve"> PAGEREF _Toc507682073 \h </w:instrText>
          </w:r>
          <w:r>
            <w:fldChar w:fldCharType="separate"/>
          </w:r>
          <w:r>
            <w:t>6</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"_Toc507682074" </w:instrText>
          </w:r>
          <w:r>
            <w:fldChar w:fldCharType="separate"/>
          </w:r>
          <w:r>
            <w:rPr>
              <w:rStyle w:val="18"/>
            </w:rPr>
            <w:t>9.3</w:t>
          </w:r>
          <w:r>
            <w:rPr>
              <w:sz w:val="21"/>
              <w:szCs w:val="22"/>
            </w:rPr>
            <w:tab/>
          </w:r>
          <w:r>
            <w:rPr>
              <w:rStyle w:val="18"/>
            </w:rPr>
            <w:t>性能需求</w:t>
          </w:r>
          <w:r>
            <w:tab/>
          </w:r>
          <w:r>
            <w:fldChar w:fldCharType="begin"/>
          </w:r>
          <w:r>
            <w:instrText xml:space="preserve"> PAGEREF _Toc507682074 \h </w:instrText>
          </w:r>
          <w:r>
            <w:fldChar w:fldCharType="separate"/>
          </w:r>
          <w:r>
            <w:t>6</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"_Toc507682075" </w:instrText>
          </w:r>
          <w:r>
            <w:fldChar w:fldCharType="separate"/>
          </w:r>
          <w:r>
            <w:rPr>
              <w:rStyle w:val="18"/>
            </w:rPr>
            <w:t>9.4</w:t>
          </w:r>
          <w:r>
            <w:rPr>
              <w:sz w:val="21"/>
              <w:szCs w:val="22"/>
            </w:rPr>
            <w:tab/>
          </w:r>
          <w:r>
            <w:rPr>
              <w:rStyle w:val="18"/>
            </w:rPr>
            <w:t>其它需求</w:t>
          </w:r>
          <w:r>
            <w:tab/>
          </w:r>
          <w:r>
            <w:fldChar w:fldCharType="begin"/>
          </w:r>
          <w:r>
            <w:instrText xml:space="preserve"> PAGEREF _Toc507682075 \h </w:instrText>
          </w:r>
          <w:r>
            <w:fldChar w:fldCharType="separate"/>
          </w:r>
          <w:r>
            <w:t>6</w:t>
          </w:r>
          <w:r>
            <w:fldChar w:fldCharType="end"/>
          </w:r>
          <w:r>
            <w:fldChar w:fldCharType="end"/>
          </w:r>
        </w:p>
        <w:p>
          <w:r>
            <w:rPr>
              <w:b/>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507682058"/>
      <w:r>
        <w:rPr>
          <w:rFonts w:hint="eastAsia"/>
        </w:rPr>
        <w:t>概述</w:t>
      </w:r>
      <w:bookmarkEnd w:id="0"/>
    </w:p>
    <w:p>
      <w:pPr>
        <w:ind w:firstLine="420" w:firstLineChars="0"/>
        <w:rPr>
          <w:rFonts w:hint="default"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1.1 产品背景</w:t>
      </w:r>
    </w:p>
    <w:p>
      <w:pPr>
        <w:ind w:left="420" w:leftChars="0"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在当前社会背景下，大家对心理问题的认知不像对传统的生理性疾病的认知那么清晰，再加上愈加变“卷”的社会责任和压力，越来越多的成年人，甚至未成年人都开始面临一些心理问题和困扰，这些问题可能包括心理健康问题、情感问题、人际关系问题、职业困惑等等，这些问题可能给个体带来巨大的心理压力和困扰，影响他们的生活质量和身心健康。</w:t>
      </w:r>
    </w:p>
    <w:p>
      <w:pPr>
        <w:ind w:firstLine="420" w:firstLineChars="0"/>
        <w:rPr>
          <w:rFonts w:hint="eastAsia"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1.2 产品</w:t>
      </w:r>
      <w:r>
        <w:rPr>
          <w:rFonts w:hint="eastAsia" w:asciiTheme="minorAscii" w:hAnsiTheme="minorAscii"/>
          <w:b w:val="0"/>
          <w:bCs w:val="0"/>
          <w:i w:val="0"/>
          <w:iCs w:val="0"/>
          <w:color w:val="0070C0"/>
          <w:sz w:val="24"/>
          <w:szCs w:val="24"/>
          <w:lang w:val="en-US" w:eastAsia="zh-CN"/>
        </w:rPr>
        <w:t>定义</w:t>
      </w:r>
    </w:p>
    <w:p>
      <w:pPr>
        <w:ind w:left="420" w:leftChars="0" w:firstLine="420" w:firstLineChars="0"/>
        <w:rPr>
          <w:rFonts w:hint="default" w:asciiTheme="minorAscii" w:hAnsiTheme="minorAscii"/>
          <w:b w:val="0"/>
          <w:bCs w:val="0"/>
          <w:i w:val="0"/>
          <w:iCs w:val="0"/>
          <w:color w:val="0070C0"/>
          <w:sz w:val="24"/>
          <w:szCs w:val="24"/>
          <w:lang w:val="en-US" w:eastAsia="zh-CN"/>
        </w:rPr>
      </w:pPr>
      <w:r>
        <w:rPr>
          <w:rFonts w:hint="eastAsia" w:asciiTheme="minorAscii" w:hAnsiTheme="minorAscii"/>
          <w:b w:val="0"/>
          <w:bCs w:val="0"/>
          <w:i w:val="0"/>
          <w:iCs w:val="0"/>
          <w:color w:val="0070C0"/>
          <w:sz w:val="21"/>
          <w:szCs w:val="21"/>
          <w:lang w:val="en-US" w:eastAsia="zh-CN"/>
        </w:rPr>
        <w:t>社会心理服务热线平台可以为个体提供一个开放、安全、保密的平台，让他们可以在匿名的情况下接受专业心理咨询和支持。这种服务可以帮助个体在面对困难时获得情感上的支持和鼓励，同时提供专业的建议和指导，帮助他们克服心理问题和困难。</w:t>
      </w:r>
    </w:p>
    <w:p>
      <w:pPr>
        <w:ind w:left="420" w:leftChars="0" w:firstLine="420" w:firstLineChars="0"/>
        <w:rPr>
          <w:rFonts w:hint="default" w:asciiTheme="minorAscii" w:hAnsiTheme="minorAscii"/>
          <w:b w:val="0"/>
          <w:bCs w:val="0"/>
          <w:i w:val="0"/>
          <w:iCs w:val="0"/>
          <w:color w:val="0070C0"/>
          <w:sz w:val="24"/>
          <w:szCs w:val="24"/>
          <w:lang w:val="en-US" w:eastAsia="zh-CN"/>
        </w:rPr>
      </w:pPr>
      <w:r>
        <w:rPr>
          <w:rFonts w:hint="eastAsia" w:asciiTheme="minorAscii" w:hAnsiTheme="minorAscii"/>
          <w:b w:val="0"/>
          <w:bCs w:val="0"/>
          <w:i w:val="0"/>
          <w:iCs w:val="0"/>
          <w:color w:val="0070C0"/>
          <w:sz w:val="21"/>
          <w:szCs w:val="21"/>
          <w:lang w:val="en-US" w:eastAsia="zh-CN"/>
        </w:rPr>
        <w:t>一个大致的用户交互过程可以简单描述为：</w:t>
      </w:r>
      <w:r>
        <w:rPr>
          <w:rFonts w:hint="default" w:asciiTheme="minorAscii" w:hAnsiTheme="minorAscii"/>
          <w:b w:val="0"/>
          <w:bCs w:val="0"/>
          <w:i w:val="0"/>
          <w:iCs w:val="0"/>
          <w:color w:val="0070C0"/>
          <w:sz w:val="21"/>
          <w:szCs w:val="21"/>
          <w:lang w:val="en-US" w:eastAsia="zh-CN"/>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pPr>
        <w:ind w:firstLine="420" w:firstLineChars="0"/>
        <w:rPr>
          <w:rFonts w:hint="eastAsia"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w:t>
      </w:r>
      <w:r>
        <w:rPr>
          <w:rFonts w:hint="eastAsia" w:asciiTheme="minorAscii" w:hAnsiTheme="minorAscii"/>
          <w:b w:val="0"/>
          <w:bCs w:val="0"/>
          <w:i w:val="0"/>
          <w:iCs w:val="0"/>
          <w:color w:val="0070C0"/>
          <w:sz w:val="24"/>
          <w:szCs w:val="24"/>
          <w:lang w:val="en-US" w:eastAsia="zh-CN"/>
        </w:rPr>
        <w:t>3</w:t>
      </w:r>
      <w:r>
        <w:rPr>
          <w:rFonts w:hint="default" w:asciiTheme="minorAscii" w:hAnsiTheme="minorAscii"/>
          <w:b w:val="0"/>
          <w:bCs w:val="0"/>
          <w:i w:val="0"/>
          <w:iCs w:val="0"/>
          <w:color w:val="0070C0"/>
          <w:sz w:val="24"/>
          <w:szCs w:val="24"/>
          <w:lang w:val="en-US" w:eastAsia="zh-CN"/>
        </w:rPr>
        <w:t xml:space="preserve"> 产品</w:t>
      </w:r>
      <w:r>
        <w:rPr>
          <w:rFonts w:hint="eastAsia" w:asciiTheme="minorAscii" w:hAnsiTheme="minorAscii"/>
          <w:b w:val="0"/>
          <w:bCs w:val="0"/>
          <w:i w:val="0"/>
          <w:iCs w:val="0"/>
          <w:color w:val="0070C0"/>
          <w:sz w:val="24"/>
          <w:szCs w:val="24"/>
          <w:lang w:val="en-US" w:eastAsia="zh-CN"/>
        </w:rPr>
        <w:t>用途</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提供心理咨询和支持：社会心理服务热线平台可以为个体提供专业心理咨询和支持，帮助他们应对各种心理问题和困难，包括情感问题、人际关系问题、职业困惑等等。</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预防和减少心理问题：通过提供心理咨询和支持，社会心理服务热线平台可以预防和减少个体在面对困难时出现心理问题的可能性，减少心理问题带来的负面影响。</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促进心理健康教育和宣传：社会心理服务热线平台可以帮助推动心理健康教育和宣传，提高社会对心理健康的认识和意识，促进整个社会的心理健康水平提高。</w:t>
      </w:r>
    </w:p>
    <w:p>
      <w:pPr>
        <w:ind w:firstLine="420" w:firstLineChars="0"/>
        <w:rPr>
          <w:rFonts w:hint="eastAsia" w:asciiTheme="minorAscii" w:hAnsiTheme="minorAscii"/>
          <w:b w:val="0"/>
          <w:bCs w:val="0"/>
          <w:i w:val="0"/>
          <w:iCs w:val="0"/>
          <w:color w:val="0070C0"/>
          <w:sz w:val="24"/>
          <w:szCs w:val="24"/>
          <w:lang w:val="en-US" w:eastAsia="zh-CN"/>
        </w:rPr>
      </w:pPr>
      <w:r>
        <w:rPr>
          <w:rFonts w:hint="eastAsia" w:asciiTheme="minorAscii" w:hAnsiTheme="minorAscii"/>
          <w:b w:val="0"/>
          <w:bCs w:val="0"/>
          <w:i w:val="0"/>
          <w:iCs w:val="0"/>
          <w:color w:val="0070C0"/>
          <w:sz w:val="21"/>
          <w:szCs w:val="21"/>
          <w:lang w:val="en-US" w:eastAsia="zh-CN"/>
        </w:rPr>
        <w:t>提供心理危机干预：社会心理服务热线平台可以在个体面临心理危机时提供及时的干预和支持，帮助他们度过难关。</w:t>
      </w:r>
    </w:p>
    <w:p>
      <w:pPr>
        <w:ind w:firstLine="420" w:firstLineChars="0"/>
        <w:rPr>
          <w:rFonts w:hint="default"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w:t>
      </w:r>
      <w:r>
        <w:rPr>
          <w:rFonts w:hint="eastAsia" w:asciiTheme="minorAscii" w:hAnsiTheme="minorAscii"/>
          <w:b w:val="0"/>
          <w:bCs w:val="0"/>
          <w:i w:val="0"/>
          <w:iCs w:val="0"/>
          <w:color w:val="0070C0"/>
          <w:sz w:val="24"/>
          <w:szCs w:val="24"/>
          <w:lang w:val="en-US" w:eastAsia="zh-CN"/>
        </w:rPr>
        <w:t>4</w:t>
      </w:r>
      <w:r>
        <w:rPr>
          <w:rFonts w:hint="default" w:asciiTheme="minorAscii" w:hAnsiTheme="minorAscii"/>
          <w:b w:val="0"/>
          <w:bCs w:val="0"/>
          <w:i w:val="0"/>
          <w:iCs w:val="0"/>
          <w:color w:val="0070C0"/>
          <w:sz w:val="24"/>
          <w:szCs w:val="24"/>
          <w:lang w:val="en-US" w:eastAsia="zh-CN"/>
        </w:rPr>
        <w:t xml:space="preserve"> 产品</w:t>
      </w:r>
      <w:r>
        <w:rPr>
          <w:rFonts w:hint="eastAsia" w:asciiTheme="minorAscii" w:hAnsiTheme="minorAscii"/>
          <w:b w:val="0"/>
          <w:bCs w:val="0"/>
          <w:i w:val="0"/>
          <w:iCs w:val="0"/>
          <w:color w:val="0070C0"/>
          <w:sz w:val="24"/>
          <w:szCs w:val="24"/>
          <w:lang w:val="en-US" w:eastAsia="zh-CN"/>
        </w:rPr>
        <w:t>意义</w:t>
      </w:r>
    </w:p>
    <w:p>
      <w:pPr>
        <w:ind w:left="420" w:leftChars="0"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社会心理服务热线平台对</w:t>
      </w:r>
      <w:r>
        <w:rPr>
          <w:rFonts w:hint="eastAsia" w:asciiTheme="minorAscii" w:hAnsiTheme="minorAscii"/>
          <w:b w:val="0"/>
          <w:bCs w:val="0"/>
          <w:i w:val="0"/>
          <w:iCs w:val="0"/>
          <w:color w:val="0070C0"/>
          <w:sz w:val="21"/>
          <w:szCs w:val="21"/>
          <w:lang w:val="en-US" w:eastAsia="zh-CN"/>
        </w:rPr>
        <w:t>整个</w:t>
      </w:r>
      <w:r>
        <w:rPr>
          <w:rFonts w:hint="default" w:asciiTheme="minorAscii" w:hAnsiTheme="minorAscii"/>
          <w:b w:val="0"/>
          <w:bCs w:val="0"/>
          <w:i w:val="0"/>
          <w:iCs w:val="0"/>
          <w:color w:val="0070C0"/>
          <w:sz w:val="21"/>
          <w:szCs w:val="21"/>
          <w:lang w:val="en-US" w:eastAsia="zh-CN"/>
        </w:rPr>
        <w:t>社会具有重要意义，它可以帮助减少心理问题带来的负面影响，预防个体在面对困难时采取不当的行为和决策。同时，社会心理服务热线平台可以帮助推动社会心理健康教育和宣传，提高社会心理健康意识，从而促进整个社会的心理健康水平提高。</w:t>
      </w:r>
    </w:p>
    <w:p>
      <w:pPr>
        <w:rPr>
          <w:rFonts w:ascii="宋体" w:hAnsi="宋体"/>
          <w:b/>
          <w:bCs/>
          <w:i/>
          <w:iCs/>
          <w:color w:val="0070C0"/>
          <w:sz w:val="18"/>
          <w:szCs w:val="18"/>
        </w:rPr>
      </w:pPr>
      <w:r>
        <w:rPr>
          <w:rFonts w:hint="eastAsia" w:ascii="宋体" w:hAnsi="宋体"/>
          <w:b/>
          <w:bCs/>
          <w:i/>
          <w:iCs/>
          <w:color w:val="0070C0"/>
          <w:sz w:val="18"/>
          <w:szCs w:val="18"/>
        </w:rPr>
        <w:t>提示：</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1）说明产品是什么，</w:t>
      </w:r>
      <w:r>
        <w:rPr>
          <w:rFonts w:ascii="宋体" w:hAnsi="宋体"/>
          <w:b/>
          <w:bCs/>
          <w:i w:val="0"/>
          <w:iCs w:val="0"/>
          <w:color w:val="0070C0"/>
          <w:sz w:val="18"/>
          <w:szCs w:val="18"/>
        </w:rPr>
        <w:t>什么</w:t>
      </w:r>
      <w:r>
        <w:rPr>
          <w:rFonts w:ascii="宋体" w:hAnsi="宋体"/>
          <w:b/>
          <w:bCs/>
          <w:i/>
          <w:iCs/>
          <w:color w:val="0070C0"/>
          <w:sz w:val="18"/>
          <w:szCs w:val="18"/>
        </w:rPr>
        <w:t>用途。</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2）介绍产品的开发背景。</w:t>
      </w:r>
    </w:p>
    <w:p>
      <w:pPr>
        <w:rPr>
          <w:rFonts w:ascii="宋体" w:hAnsi="宋体"/>
          <w:b/>
          <w:bCs/>
          <w:i/>
          <w:iCs/>
          <w:color w:val="0070C0"/>
          <w:sz w:val="18"/>
          <w:szCs w:val="18"/>
        </w:rPr>
      </w:pPr>
    </w:p>
    <w:p>
      <w:pPr>
        <w:rPr>
          <w:rFonts w:ascii="宋体" w:hAnsi="宋体"/>
          <w:b/>
          <w:bCs/>
          <w:i/>
          <w:iCs/>
          <w:color w:val="0070C0"/>
          <w:sz w:val="18"/>
          <w:szCs w:val="18"/>
        </w:rPr>
      </w:pPr>
    </w:p>
    <w:p>
      <w:pPr>
        <w:rPr>
          <w:rFonts w:ascii="宋体" w:hAnsi="宋体"/>
          <w:b/>
          <w:bCs/>
          <w:i/>
          <w:iCs/>
          <w:color w:val="0070C0"/>
          <w:sz w:val="18"/>
          <w:szCs w:val="18"/>
        </w:rPr>
      </w:pPr>
    </w:p>
    <w:p>
      <w:pPr>
        <w:rPr>
          <w:rFonts w:ascii="宋体" w:hAnsi="宋体"/>
          <w:b/>
          <w:bCs/>
          <w:i/>
          <w:iCs/>
          <w:color w:val="0070C0"/>
          <w:sz w:val="18"/>
          <w:szCs w:val="18"/>
        </w:rPr>
      </w:pPr>
    </w:p>
    <w:p>
      <w:pPr>
        <w:rPr>
          <w:rFonts w:ascii="宋体" w:hAnsi="宋体"/>
          <w:b/>
          <w:bCs/>
          <w:i/>
          <w:iCs/>
          <w:color w:val="0070C0"/>
          <w:sz w:val="18"/>
          <w:szCs w:val="18"/>
        </w:rPr>
      </w:pPr>
    </w:p>
    <w:p>
      <w:pPr>
        <w:pStyle w:val="2"/>
      </w:pPr>
      <w:bookmarkStart w:id="1" w:name="_Toc507682059"/>
      <w:r>
        <w:rPr>
          <w:rFonts w:hint="eastAsia"/>
        </w:rPr>
        <w:t>系统面向的用户群体</w:t>
      </w:r>
      <w:bookmarkEnd w:id="1"/>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咨询者：需要接受心理咨询、协助和治疗的一类人群</w:t>
      </w:r>
      <w:bookmarkStart w:id="18" w:name="_GoBack"/>
      <w:bookmarkEnd w:id="18"/>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咨询师：提供心理咨询、协助和治疗，具有相关资质的医师</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督导：在遇到复杂情况时，可以为咨询师提供建议和帮助的心理咨询方面的专家</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管理员：管理整个社会心理服务热线平台的开发者</w:t>
      </w:r>
    </w:p>
    <w:p>
      <w:pPr>
        <w:ind w:firstLine="420" w:firstLineChars="0"/>
        <w:rPr>
          <w:rFonts w:hint="default" w:asciiTheme="minorAscii" w:hAnsiTheme="minorAscii"/>
          <w:b w:val="0"/>
          <w:bCs w:val="0"/>
          <w:i w:val="0"/>
          <w:iCs w:val="0"/>
          <w:color w:val="0070C0"/>
          <w:sz w:val="21"/>
          <w:szCs w:val="21"/>
          <w:lang w:val="en-US" w:eastAsia="zh-CN"/>
        </w:rPr>
      </w:pPr>
    </w:p>
    <w:p/>
    <w:p>
      <w:pPr>
        <w:rPr>
          <w:rFonts w:ascii="宋体" w:hAnsi="宋体"/>
          <w:b/>
          <w:bCs/>
          <w:i/>
          <w:iCs/>
          <w:color w:val="0070C0"/>
          <w:sz w:val="18"/>
          <w:szCs w:val="18"/>
        </w:rPr>
      </w:pPr>
      <w:r>
        <w:rPr>
          <w:rFonts w:hint="eastAsia" w:ascii="宋体" w:hAnsi="宋体"/>
          <w:b/>
          <w:bCs/>
          <w:i/>
          <w:iCs/>
          <w:color w:val="0070C0"/>
          <w:sz w:val="18"/>
          <w:szCs w:val="18"/>
        </w:rPr>
        <w:t>提示：</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1）描述本产品面向的用户（客户、最终用户）的特征，</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2）说明本产品将给他们带来什么好处？他们选择本产品的可能性有多大？</w:t>
      </w:r>
    </w:p>
    <w:p>
      <w:pPr>
        <w:pStyle w:val="2"/>
      </w:pPr>
      <w:bookmarkStart w:id="2" w:name="_Toc507682060"/>
      <w:r>
        <w:rPr>
          <w:rFonts w:hint="eastAsia"/>
        </w:rPr>
        <w:t>客户信息</w:t>
      </w:r>
      <w:bookmarkEnd w:id="2"/>
    </w:p>
    <w:p>
      <w:pPr>
        <w:pStyle w:val="2"/>
        <w:rPr>
          <w:rFonts w:hint="default" w:asciiTheme="minorAscii" w:hAnsiTheme="minorAscii"/>
          <w:b w:val="0"/>
          <w:bCs w:val="0"/>
          <w:i w:val="0"/>
          <w:iCs w:val="0"/>
          <w:color w:val="0070C0"/>
          <w:sz w:val="24"/>
          <w:szCs w:val="24"/>
          <w:lang w:val="en-US" w:eastAsia="zh-CN"/>
        </w:rPr>
      </w:pPr>
      <w:bookmarkStart w:id="3" w:name="_Toc507682061"/>
      <w:r>
        <w:rPr>
          <w:rFonts w:hint="eastAsia"/>
        </w:rPr>
        <w:t>标准规范</w:t>
      </w:r>
      <w:bookmarkEnd w:id="3"/>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作为一个</w:t>
      </w:r>
      <w:r>
        <w:rPr>
          <w:rFonts w:hint="default" w:asciiTheme="minorAscii" w:hAnsiTheme="minorAscii"/>
          <w:b w:val="0"/>
          <w:bCs w:val="0"/>
          <w:i w:val="0"/>
          <w:iCs w:val="0"/>
          <w:color w:val="0070C0"/>
          <w:sz w:val="21"/>
          <w:szCs w:val="21"/>
          <w:lang w:val="en-US" w:eastAsia="zh-CN"/>
        </w:rPr>
        <w:t>社会心理服务热线平台</w:t>
      </w:r>
      <w:r>
        <w:rPr>
          <w:rFonts w:hint="eastAsia" w:asciiTheme="minorAscii" w:hAnsiTheme="minorAscii"/>
          <w:b w:val="0"/>
          <w:bCs w:val="0"/>
          <w:i w:val="0"/>
          <w:iCs w:val="0"/>
          <w:color w:val="0070C0"/>
          <w:sz w:val="21"/>
          <w:szCs w:val="21"/>
          <w:lang w:val="en-US" w:eastAsia="zh-CN"/>
        </w:rPr>
        <w:t>，我们</w:t>
      </w:r>
      <w:r>
        <w:rPr>
          <w:rFonts w:hint="default" w:asciiTheme="minorAscii" w:hAnsiTheme="minorAscii"/>
          <w:b w:val="0"/>
          <w:bCs w:val="0"/>
          <w:i w:val="0"/>
          <w:iCs w:val="0"/>
          <w:color w:val="0070C0"/>
          <w:sz w:val="21"/>
          <w:szCs w:val="21"/>
          <w:lang w:val="en-US" w:eastAsia="zh-CN"/>
        </w:rPr>
        <w:t>应当遵循以下</w:t>
      </w:r>
      <w:r>
        <w:rPr>
          <w:rFonts w:hint="eastAsia" w:asciiTheme="minorAscii" w:hAnsiTheme="minorAscii"/>
          <w:b w:val="0"/>
          <w:bCs w:val="0"/>
          <w:i w:val="0"/>
          <w:iCs w:val="0"/>
          <w:color w:val="0070C0"/>
          <w:sz w:val="21"/>
          <w:szCs w:val="21"/>
          <w:lang w:val="en-US" w:eastAsia="zh-CN"/>
        </w:rPr>
        <w:t>的</w:t>
      </w:r>
      <w:r>
        <w:rPr>
          <w:rFonts w:hint="default" w:asciiTheme="minorAscii" w:hAnsiTheme="minorAscii"/>
          <w:b w:val="0"/>
          <w:bCs w:val="0"/>
          <w:i w:val="0"/>
          <w:iCs w:val="0"/>
          <w:color w:val="0070C0"/>
          <w:sz w:val="21"/>
          <w:szCs w:val="21"/>
          <w:lang w:val="en-US" w:eastAsia="zh-CN"/>
        </w:rPr>
        <w:t>标准和规范</w:t>
      </w:r>
      <w:r>
        <w:rPr>
          <w:rFonts w:hint="eastAsia" w:asciiTheme="minorAscii" w:hAnsiTheme="minorAscii"/>
          <w:b w:val="0"/>
          <w:bCs w:val="0"/>
          <w:i w:val="0"/>
          <w:iCs w:val="0"/>
          <w:color w:val="0070C0"/>
          <w:sz w:val="21"/>
          <w:szCs w:val="21"/>
          <w:lang w:val="en-US" w:eastAsia="zh-CN"/>
        </w:rPr>
        <w:t>，首先是</w:t>
      </w:r>
      <w:r>
        <w:rPr>
          <w:rFonts w:hint="default" w:asciiTheme="minorAscii" w:hAnsiTheme="minorAscii"/>
          <w:b w:val="0"/>
          <w:bCs w:val="0"/>
          <w:i w:val="0"/>
          <w:iCs w:val="0"/>
          <w:color w:val="0070C0"/>
          <w:sz w:val="21"/>
          <w:szCs w:val="21"/>
          <w:lang w:val="en-US" w:eastAsia="zh-CN"/>
        </w:rPr>
        <w:t>《心理咨询师职业道德规范》</w:t>
      </w:r>
      <w:r>
        <w:rPr>
          <w:rFonts w:hint="eastAsia" w:asciiTheme="minorAscii" w:hAnsiTheme="minorAscii"/>
          <w:b w:val="0"/>
          <w:bCs w:val="0"/>
          <w:i w:val="0"/>
          <w:iCs w:val="0"/>
          <w:color w:val="0070C0"/>
          <w:sz w:val="21"/>
          <w:szCs w:val="21"/>
          <w:lang w:val="en-US" w:eastAsia="zh-CN"/>
        </w:rPr>
        <w:t>，</w:t>
      </w:r>
      <w:r>
        <w:rPr>
          <w:rFonts w:hint="default" w:asciiTheme="minorAscii" w:hAnsiTheme="minorAscii"/>
          <w:b w:val="0"/>
          <w:bCs w:val="0"/>
          <w:i w:val="0"/>
          <w:iCs w:val="0"/>
          <w:color w:val="0070C0"/>
          <w:sz w:val="21"/>
          <w:szCs w:val="21"/>
          <w:lang w:val="en-US" w:eastAsia="zh-CN"/>
        </w:rPr>
        <w:t>这是我国心理咨询领域的职业道德规范标准，</w:t>
      </w:r>
      <w:r>
        <w:rPr>
          <w:rFonts w:hint="eastAsia" w:asciiTheme="minorAscii" w:hAnsiTheme="minorAscii"/>
          <w:b w:val="0"/>
          <w:bCs w:val="0"/>
          <w:i w:val="0"/>
          <w:iCs w:val="0"/>
          <w:color w:val="0070C0"/>
          <w:sz w:val="21"/>
          <w:szCs w:val="21"/>
          <w:lang w:val="en-US" w:eastAsia="zh-CN"/>
        </w:rPr>
        <w:t>它</w:t>
      </w:r>
      <w:r>
        <w:rPr>
          <w:rFonts w:hint="default" w:asciiTheme="minorAscii" w:hAnsiTheme="minorAscii"/>
          <w:b w:val="0"/>
          <w:bCs w:val="0"/>
          <w:i w:val="0"/>
          <w:iCs w:val="0"/>
          <w:color w:val="0070C0"/>
          <w:sz w:val="21"/>
          <w:szCs w:val="21"/>
          <w:lang w:val="en-US" w:eastAsia="zh-CN"/>
        </w:rPr>
        <w:t>规定了心理咨询师应当遵守的伦理和职业规范</w:t>
      </w:r>
      <w:r>
        <w:rPr>
          <w:rFonts w:hint="eastAsia" w:asciiTheme="minorAscii" w:hAnsiTheme="minorAscii"/>
          <w:b w:val="0"/>
          <w:bCs w:val="0"/>
          <w:i w:val="0"/>
          <w:iCs w:val="0"/>
          <w:color w:val="0070C0"/>
          <w:sz w:val="21"/>
          <w:szCs w:val="21"/>
          <w:lang w:val="en-US" w:eastAsia="zh-CN"/>
        </w:rPr>
        <w:t>，其次是</w:t>
      </w:r>
      <w:r>
        <w:rPr>
          <w:rFonts w:hint="default" w:asciiTheme="minorAscii" w:hAnsiTheme="minorAscii"/>
          <w:b w:val="0"/>
          <w:bCs w:val="0"/>
          <w:i w:val="0"/>
          <w:iCs w:val="0"/>
          <w:color w:val="0070C0"/>
          <w:sz w:val="21"/>
          <w:szCs w:val="21"/>
          <w:lang w:val="en-US" w:eastAsia="zh-CN"/>
        </w:rPr>
        <w:t>《社会工作师职业道德规范》</w:t>
      </w:r>
      <w:r>
        <w:rPr>
          <w:rFonts w:hint="eastAsia" w:asciiTheme="minorAscii" w:hAnsiTheme="minorAscii"/>
          <w:b w:val="0"/>
          <w:bCs w:val="0"/>
          <w:i w:val="0"/>
          <w:iCs w:val="0"/>
          <w:color w:val="0070C0"/>
          <w:sz w:val="21"/>
          <w:szCs w:val="21"/>
          <w:lang w:val="en-US" w:eastAsia="zh-CN"/>
        </w:rPr>
        <w:t>，</w:t>
      </w:r>
      <w:r>
        <w:rPr>
          <w:rFonts w:hint="default" w:asciiTheme="minorAscii" w:hAnsiTheme="minorAscii"/>
          <w:b w:val="0"/>
          <w:bCs w:val="0"/>
          <w:i w:val="0"/>
          <w:iCs w:val="0"/>
          <w:color w:val="0070C0"/>
          <w:sz w:val="21"/>
          <w:szCs w:val="21"/>
          <w:lang w:val="en-US" w:eastAsia="zh-CN"/>
        </w:rPr>
        <w:t>这是</w:t>
      </w:r>
      <w:r>
        <w:rPr>
          <w:rFonts w:hint="eastAsia" w:asciiTheme="minorAscii" w:hAnsiTheme="minorAscii"/>
          <w:b w:val="0"/>
          <w:bCs w:val="0"/>
          <w:i w:val="0"/>
          <w:iCs w:val="0"/>
          <w:color w:val="0070C0"/>
          <w:sz w:val="21"/>
          <w:szCs w:val="21"/>
          <w:lang w:val="en-US" w:eastAsia="zh-CN"/>
        </w:rPr>
        <w:t>社会</w:t>
      </w:r>
      <w:r>
        <w:rPr>
          <w:rFonts w:hint="default" w:asciiTheme="minorAscii" w:hAnsiTheme="minorAscii"/>
          <w:b w:val="0"/>
          <w:bCs w:val="0"/>
          <w:i w:val="0"/>
          <w:iCs w:val="0"/>
          <w:color w:val="0070C0"/>
          <w:sz w:val="21"/>
          <w:szCs w:val="21"/>
          <w:lang w:val="en-US" w:eastAsia="zh-CN"/>
        </w:rPr>
        <w:t>工作领域的职业道德规范标准，</w:t>
      </w:r>
      <w:r>
        <w:rPr>
          <w:rFonts w:hint="eastAsia" w:asciiTheme="minorAscii" w:hAnsiTheme="minorAscii"/>
          <w:b w:val="0"/>
          <w:bCs w:val="0"/>
          <w:i w:val="0"/>
          <w:iCs w:val="0"/>
          <w:color w:val="0070C0"/>
          <w:sz w:val="21"/>
          <w:szCs w:val="21"/>
          <w:lang w:val="en-US" w:eastAsia="zh-CN"/>
        </w:rPr>
        <w:t>然后是</w:t>
      </w:r>
      <w:r>
        <w:rPr>
          <w:rFonts w:hint="default" w:asciiTheme="minorAscii" w:hAnsiTheme="minorAscii"/>
          <w:b w:val="0"/>
          <w:bCs w:val="0"/>
          <w:i w:val="0"/>
          <w:iCs w:val="0"/>
          <w:color w:val="0070C0"/>
          <w:sz w:val="21"/>
          <w:szCs w:val="21"/>
          <w:lang w:val="en-US" w:eastAsia="zh-CN"/>
        </w:rPr>
        <w:t>《信息化社会心理咨询服务规范》：这是心理咨询领域的信息化服务标准，</w:t>
      </w:r>
      <w:r>
        <w:rPr>
          <w:rFonts w:hint="eastAsia" w:asciiTheme="minorAscii" w:hAnsiTheme="minorAscii"/>
          <w:b w:val="0"/>
          <w:bCs w:val="0"/>
          <w:i w:val="0"/>
          <w:iCs w:val="0"/>
          <w:color w:val="0070C0"/>
          <w:sz w:val="21"/>
          <w:szCs w:val="21"/>
          <w:lang w:val="en-US" w:eastAsia="zh-CN"/>
        </w:rPr>
        <w:t>它</w:t>
      </w:r>
      <w:r>
        <w:rPr>
          <w:rFonts w:hint="default" w:asciiTheme="minorAscii" w:hAnsiTheme="minorAscii"/>
          <w:b w:val="0"/>
          <w:bCs w:val="0"/>
          <w:i w:val="0"/>
          <w:iCs w:val="0"/>
          <w:color w:val="0070C0"/>
          <w:sz w:val="21"/>
          <w:szCs w:val="21"/>
          <w:lang w:val="en-US" w:eastAsia="zh-CN"/>
        </w:rPr>
        <w:t>规定了社会心理服务热线平台应当遵守的技术、管理和服务规范</w:t>
      </w:r>
      <w:r>
        <w:rPr>
          <w:rFonts w:hint="eastAsia" w:asciiTheme="minorAscii" w:hAnsiTheme="minorAscii"/>
          <w:b w:val="0"/>
          <w:bCs w:val="0"/>
          <w:i w:val="0"/>
          <w:iCs w:val="0"/>
          <w:color w:val="0070C0"/>
          <w:sz w:val="21"/>
          <w:szCs w:val="21"/>
          <w:lang w:val="en-US" w:eastAsia="zh-CN"/>
        </w:rPr>
        <w:t>，接下来是</w:t>
      </w:r>
      <w:r>
        <w:rPr>
          <w:rFonts w:hint="default" w:asciiTheme="minorAscii" w:hAnsiTheme="minorAscii"/>
          <w:b w:val="0"/>
          <w:bCs w:val="0"/>
          <w:i w:val="0"/>
          <w:iCs w:val="0"/>
          <w:color w:val="0070C0"/>
          <w:sz w:val="21"/>
          <w:szCs w:val="21"/>
          <w:lang w:val="en-US" w:eastAsia="zh-CN"/>
        </w:rPr>
        <w:t>《国际在线心理咨询师道德规范》：这是国际</w:t>
      </w:r>
      <w:r>
        <w:rPr>
          <w:rFonts w:hint="eastAsia" w:asciiTheme="minorAscii" w:hAnsiTheme="minorAscii"/>
          <w:b w:val="0"/>
          <w:bCs w:val="0"/>
          <w:i w:val="0"/>
          <w:iCs w:val="0"/>
          <w:color w:val="0070C0"/>
          <w:sz w:val="21"/>
          <w:szCs w:val="21"/>
          <w:lang w:val="en-US" w:eastAsia="zh-CN"/>
        </w:rPr>
        <w:t>上的</w:t>
      </w:r>
      <w:r>
        <w:rPr>
          <w:rFonts w:hint="default" w:asciiTheme="minorAscii" w:hAnsiTheme="minorAscii"/>
          <w:b w:val="0"/>
          <w:bCs w:val="0"/>
          <w:i w:val="0"/>
          <w:iCs w:val="0"/>
          <w:color w:val="0070C0"/>
          <w:sz w:val="21"/>
          <w:szCs w:val="21"/>
          <w:lang w:val="en-US" w:eastAsia="zh-CN"/>
        </w:rPr>
        <w:t>心理咨询师协会发布的道德规范</w:t>
      </w:r>
      <w:r>
        <w:rPr>
          <w:rFonts w:hint="eastAsia" w:asciiTheme="minorAscii" w:hAnsiTheme="minorAscii"/>
          <w:b w:val="0"/>
          <w:bCs w:val="0"/>
          <w:i w:val="0"/>
          <w:iCs w:val="0"/>
          <w:color w:val="0070C0"/>
          <w:sz w:val="21"/>
          <w:szCs w:val="21"/>
          <w:lang w:val="en-US" w:eastAsia="zh-CN"/>
        </w:rPr>
        <w:t>以及相关标准</w:t>
      </w:r>
      <w:r>
        <w:rPr>
          <w:rFonts w:hint="default" w:asciiTheme="minorAscii" w:hAnsiTheme="minorAscii"/>
          <w:b w:val="0"/>
          <w:bCs w:val="0"/>
          <w:i w:val="0"/>
          <w:iCs w:val="0"/>
          <w:color w:val="0070C0"/>
          <w:sz w:val="21"/>
          <w:szCs w:val="21"/>
          <w:lang w:val="en-US" w:eastAsia="zh-CN"/>
        </w:rPr>
        <w:t>，</w:t>
      </w:r>
      <w:r>
        <w:rPr>
          <w:rFonts w:hint="eastAsia" w:asciiTheme="minorAscii" w:hAnsiTheme="minorAscii"/>
          <w:b w:val="0"/>
          <w:bCs w:val="0"/>
          <w:i w:val="0"/>
          <w:iCs w:val="0"/>
          <w:color w:val="0070C0"/>
          <w:sz w:val="21"/>
          <w:szCs w:val="21"/>
          <w:lang w:val="en-US" w:eastAsia="zh-CN"/>
        </w:rPr>
        <w:t>它</w:t>
      </w:r>
      <w:r>
        <w:rPr>
          <w:rFonts w:hint="default" w:asciiTheme="minorAscii" w:hAnsiTheme="minorAscii"/>
          <w:b w:val="0"/>
          <w:bCs w:val="0"/>
          <w:i w:val="0"/>
          <w:iCs w:val="0"/>
          <w:color w:val="0070C0"/>
          <w:sz w:val="21"/>
          <w:szCs w:val="21"/>
          <w:lang w:val="en-US" w:eastAsia="zh-CN"/>
        </w:rPr>
        <w:t>包括了心理咨询师的职业责任、保密、尊重和专业标准等方面的规定</w:t>
      </w:r>
      <w:r>
        <w:rPr>
          <w:rFonts w:hint="eastAsia" w:asciiTheme="minorAscii" w:hAnsiTheme="minorAscii"/>
          <w:b w:val="0"/>
          <w:bCs w:val="0"/>
          <w:i w:val="0"/>
          <w:iCs w:val="0"/>
          <w:color w:val="0070C0"/>
          <w:sz w:val="21"/>
          <w:szCs w:val="21"/>
          <w:lang w:val="en-US" w:eastAsia="zh-CN"/>
        </w:rPr>
        <w:t>，最后是</w:t>
      </w:r>
      <w:r>
        <w:rPr>
          <w:rFonts w:hint="default" w:asciiTheme="minorAscii" w:hAnsiTheme="minorAscii"/>
          <w:b w:val="0"/>
          <w:bCs w:val="0"/>
          <w:i w:val="0"/>
          <w:iCs w:val="0"/>
          <w:color w:val="0070C0"/>
          <w:sz w:val="21"/>
          <w:szCs w:val="21"/>
          <w:lang w:val="en-US" w:eastAsia="zh-CN"/>
        </w:rPr>
        <w:t>《社会心理服务热线平台管理规定》：这是</w:t>
      </w:r>
      <w:r>
        <w:rPr>
          <w:rFonts w:hint="eastAsia" w:asciiTheme="minorAscii" w:hAnsiTheme="minorAscii"/>
          <w:b w:val="0"/>
          <w:bCs w:val="0"/>
          <w:i w:val="0"/>
          <w:iCs w:val="0"/>
          <w:color w:val="0070C0"/>
          <w:sz w:val="21"/>
          <w:szCs w:val="21"/>
          <w:lang w:val="en-US" w:eastAsia="zh-CN"/>
        </w:rPr>
        <w:t>我们</w:t>
      </w:r>
      <w:r>
        <w:rPr>
          <w:rFonts w:hint="default" w:asciiTheme="minorAscii" w:hAnsiTheme="minorAscii"/>
          <w:b w:val="0"/>
          <w:bCs w:val="0"/>
          <w:i w:val="0"/>
          <w:iCs w:val="0"/>
          <w:color w:val="0070C0"/>
          <w:sz w:val="21"/>
          <w:szCs w:val="21"/>
          <w:lang w:val="en-US" w:eastAsia="zh-CN"/>
        </w:rPr>
        <w:t>国家有关部门发布的管理规定</w:t>
      </w:r>
      <w:r>
        <w:rPr>
          <w:rFonts w:hint="eastAsia" w:asciiTheme="minorAscii" w:hAnsiTheme="minorAscii"/>
          <w:b w:val="0"/>
          <w:bCs w:val="0"/>
          <w:i w:val="0"/>
          <w:iCs w:val="0"/>
          <w:color w:val="0070C0"/>
          <w:sz w:val="21"/>
          <w:szCs w:val="21"/>
          <w:lang w:val="en-US" w:eastAsia="zh-CN"/>
        </w:rPr>
        <w:t>，</w:t>
      </w:r>
      <w:r>
        <w:rPr>
          <w:rFonts w:hint="default" w:asciiTheme="minorAscii" w:hAnsiTheme="minorAscii"/>
          <w:b w:val="0"/>
          <w:bCs w:val="0"/>
          <w:i w:val="0"/>
          <w:iCs w:val="0"/>
          <w:color w:val="0070C0"/>
          <w:sz w:val="21"/>
          <w:szCs w:val="21"/>
          <w:lang w:val="en-US" w:eastAsia="zh-CN"/>
        </w:rPr>
        <w:t>规定了社会心理服务热线平台的机构设立、人员资质、服务质量、安全管理等方面的规范要求。</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对于原则而言，</w:t>
      </w:r>
      <w:r>
        <w:rPr>
          <w:rFonts w:hint="default" w:asciiTheme="minorAscii" w:hAnsiTheme="minorAscii"/>
          <w:b w:val="0"/>
          <w:bCs w:val="0"/>
          <w:i w:val="0"/>
          <w:iCs w:val="0"/>
          <w:color w:val="0070C0"/>
          <w:sz w:val="21"/>
          <w:szCs w:val="21"/>
          <w:lang w:val="en-US" w:eastAsia="zh-CN"/>
        </w:rPr>
        <w:t>社会心理服务热线平台</w:t>
      </w:r>
      <w:r>
        <w:rPr>
          <w:rFonts w:hint="eastAsia" w:asciiTheme="minorAscii" w:hAnsiTheme="minorAscii"/>
          <w:b w:val="0"/>
          <w:bCs w:val="0"/>
          <w:i w:val="0"/>
          <w:iCs w:val="0"/>
          <w:color w:val="0070C0"/>
          <w:sz w:val="21"/>
          <w:szCs w:val="21"/>
          <w:lang w:val="en-US" w:eastAsia="zh-CN"/>
        </w:rPr>
        <w:t>应当遵循：</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保密原则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社会心理服务热线平台应当保护用户的个人信息和隐私，遵循保密原则，不得泄露用户的个人信息和咨询内容。</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专业原则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社会心理服务热线平台应当配备专业的心理咨询师和工作人员，确保提供的咨询和支持符合心理学和伦理学的专业标准。</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筛查和转介原则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社会心理服务热线平台应当设立筛查机制，对需要更高级别心理咨询服务的用户进行转介，并提供相应的建议和指导。</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安全原则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社会心理服务热线平台应当保证咨询过程的安全性，避免咨询过程中出现暴力、侵犯、骚扰等不良行为。</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公正原则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社会心理服务热线平台应当遵循公正原则，不歧视任何群体或个人，提供公正、客观的咨询和支持。</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自我评估和监督原则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社会心理服务热线平台应当定期进行自我评估和监督，确保服务质量符合专业标准和规范要求。</w:t>
      </w:r>
    </w:p>
    <w:p>
      <w:pPr>
        <w:rPr>
          <w:rFonts w:hint="default"/>
          <w:lang w:val="en-US" w:eastAsia="zh-CN"/>
        </w:rPr>
      </w:pPr>
    </w:p>
    <w:p>
      <w:pPr>
        <w:rPr>
          <w:rFonts w:ascii="宋体" w:hAnsi="宋体"/>
          <w:b/>
          <w:bCs/>
          <w:i/>
          <w:iCs/>
          <w:color w:val="0070C0"/>
          <w:sz w:val="18"/>
          <w:szCs w:val="18"/>
        </w:rPr>
      </w:pPr>
      <w:r>
        <w:rPr>
          <w:rFonts w:hint="eastAsia" w:ascii="宋体" w:hAnsi="宋体"/>
          <w:b/>
          <w:bCs/>
          <w:i/>
          <w:iCs/>
          <w:color w:val="0070C0"/>
          <w:sz w:val="18"/>
          <w:szCs w:val="18"/>
        </w:rPr>
        <w:t>提示：阐述本产品应当遵循什么标准、规范，违反标准、规范的产品通常不太可能被客户接受。</w:t>
      </w:r>
    </w:p>
    <w:p>
      <w:pPr>
        <w:pStyle w:val="2"/>
      </w:pPr>
      <w:bookmarkStart w:id="4" w:name="_Toc507682062"/>
      <w:r>
        <w:rPr>
          <w:rFonts w:hint="eastAsia"/>
        </w:rPr>
        <w:t>系统目标与范围</w:t>
      </w:r>
      <w:bookmarkEnd w:id="4"/>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对于咨询师而言，社会心理服务热线平台可以提供一个便捷、人性化的平台供咨询师使用，咨询师可以通过平台轻松地完成自己所需要提供的服务，并且提供给咨询者相关的资源和帮助。</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对于督导而言，社会心理服务热线平台可以给督导一个平台去提供自己专业化的知识，在咨询师的某个服务流程中出现困难和疑惑时能够及时准确的解答并且帮助整个服务流程进展得更加顺利。</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对于机构管理员而言，后台管理系统能够给管理员一个人性化的图形界面来对整个系统进行管理，包括所有用户的信息和权限，每个会话的详情信息和系统的流量统计等。</w:t>
      </w:r>
    </w:p>
    <w:p>
      <w:pPr>
        <w:rPr>
          <w:rFonts w:hint="eastAsia" w:eastAsiaTheme="minorEastAsia"/>
          <w:lang w:val="en-US" w:eastAsia="zh-CN"/>
        </w:rPr>
      </w:pPr>
    </w:p>
    <w:p>
      <w:pPr>
        <w:rPr>
          <w:rFonts w:ascii="宋体" w:hAnsi="宋体"/>
          <w:b/>
          <w:bCs/>
          <w:i/>
          <w:iCs/>
          <w:color w:val="0070C0"/>
          <w:sz w:val="18"/>
          <w:szCs w:val="18"/>
        </w:rPr>
      </w:pPr>
      <w:r>
        <w:rPr>
          <w:rFonts w:hint="eastAsia" w:ascii="宋体" w:hAnsi="宋体"/>
          <w:b/>
          <w:bCs/>
          <w:i/>
          <w:iCs/>
          <w:color w:val="0070C0"/>
          <w:sz w:val="18"/>
          <w:szCs w:val="18"/>
        </w:rPr>
        <w:t>提示一：阐述本产品“适用的领域”和“不适用的领域”，本产品“应当包含的内容”和“不包含的内容”。说清楚产品范围的好处是：（</w:t>
      </w:r>
      <w:r>
        <w:rPr>
          <w:rFonts w:ascii="宋体" w:hAnsi="宋体"/>
          <w:b/>
          <w:bCs/>
          <w:i/>
          <w:iCs/>
          <w:color w:val="0070C0"/>
          <w:sz w:val="18"/>
          <w:szCs w:val="18"/>
        </w:rPr>
        <w:t>1）有助于判断什么是需求，什么不是需求；（2）可以将开发精力集中在产品范围之内，少干吃力不讨好的事情；（3）有助于控制需求的变更。</w:t>
      </w:r>
    </w:p>
    <w:p>
      <w:pPr>
        <w:rPr>
          <w:rFonts w:ascii="宋体" w:hAnsi="宋体"/>
          <w:b/>
          <w:bCs/>
          <w:i/>
          <w:iCs/>
          <w:color w:val="0070C0"/>
          <w:sz w:val="18"/>
          <w:szCs w:val="18"/>
        </w:rPr>
      </w:pPr>
    </w:p>
    <w:p>
      <w:pPr>
        <w:rPr>
          <w:rFonts w:ascii="宋体" w:hAnsi="宋体"/>
          <w:b/>
          <w:bCs/>
          <w:i/>
          <w:iCs/>
          <w:color w:val="0070C0"/>
          <w:sz w:val="18"/>
          <w:szCs w:val="18"/>
        </w:rPr>
      </w:pPr>
      <w:r>
        <w:rPr>
          <w:rFonts w:hint="eastAsia" w:ascii="宋体" w:hAnsi="宋体"/>
          <w:b/>
          <w:bCs/>
          <w:i/>
          <w:iCs/>
          <w:color w:val="0070C0"/>
          <w:sz w:val="18"/>
          <w:szCs w:val="18"/>
        </w:rPr>
        <w:t>提示二：如果本节的内容和另一份文档的内容一样，可以各处出处，如：“请参见</w:t>
      </w:r>
      <w:r>
        <w:rPr>
          <w:rFonts w:ascii="宋体" w:hAnsi="宋体"/>
          <w:b/>
          <w:bCs/>
          <w:i/>
          <w:iCs/>
          <w:color w:val="0070C0"/>
          <w:sz w:val="18"/>
          <w:szCs w:val="18"/>
        </w:rPr>
        <w:t xml:space="preserve"> XXX”。</w:t>
      </w:r>
    </w:p>
    <w:p>
      <w:pPr>
        <w:rPr>
          <w:sz w:val="18"/>
          <w:szCs w:val="18"/>
        </w:rPr>
      </w:pPr>
    </w:p>
    <w:p>
      <w:pPr>
        <w:pStyle w:val="2"/>
        <w:rPr>
          <w:b/>
        </w:rPr>
      </w:pPr>
      <w:bookmarkStart w:id="5" w:name="_Toc507682063"/>
      <w:r>
        <w:rPr>
          <w:rFonts w:hint="eastAsia"/>
          <w:b/>
        </w:rPr>
        <w:t>业务分析描述</w:t>
      </w:r>
      <w:bookmarkEnd w:id="5"/>
    </w:p>
    <w:p>
      <w:pPr>
        <w:pStyle w:val="3"/>
        <w:spacing w:before="326" w:after="326"/>
      </w:pPr>
      <w:bookmarkStart w:id="6" w:name="_Toc507682064"/>
      <w:r>
        <w:rPr>
          <w:rFonts w:hint="eastAsia"/>
        </w:rPr>
        <w:t>业务描述</w:t>
      </w:r>
      <w:bookmarkEnd w:id="6"/>
    </w:p>
    <w:p>
      <w:pPr>
        <w:pStyle w:val="3"/>
        <w:spacing w:before="326" w:after="326"/>
      </w:pPr>
      <w:bookmarkStart w:id="7" w:name="_Toc507682065"/>
      <w:r>
        <w:rPr>
          <w:rFonts w:hint="eastAsia"/>
        </w:rPr>
        <w:t>业务逻辑图</w:t>
      </w:r>
      <w:bookmarkEnd w:id="7"/>
    </w:p>
    <w:p>
      <w:pPr>
        <w:pStyle w:val="3"/>
        <w:spacing w:before="326" w:after="326"/>
      </w:pPr>
      <w:bookmarkStart w:id="8" w:name="_Toc507682066"/>
      <w:r>
        <w:rPr>
          <w:rFonts w:hint="eastAsia"/>
        </w:rPr>
        <w:t>业务说明</w:t>
      </w:r>
      <w:bookmarkEnd w:id="8"/>
    </w:p>
    <w:p>
      <w:pPr>
        <w:pStyle w:val="2"/>
      </w:pPr>
      <w:bookmarkStart w:id="9" w:name="_Toc507682067"/>
      <w:r>
        <w:rPr>
          <w:rFonts w:hint="eastAsia"/>
        </w:rPr>
        <w:t>系统中的角色</w:t>
      </w:r>
      <w:bookmarkEnd w:id="9"/>
    </w:p>
    <w:p>
      <w:pPr>
        <w:rPr>
          <w:rFonts w:ascii="宋体" w:hAnsi="宋体"/>
          <w:b/>
          <w:bCs/>
          <w:i/>
          <w:iCs/>
          <w:color w:val="0070C0"/>
          <w:sz w:val="18"/>
          <w:szCs w:val="18"/>
        </w:rPr>
      </w:pPr>
      <w:r>
        <w:rPr>
          <w:rFonts w:hint="eastAsia" w:ascii="宋体" w:hAnsi="宋体"/>
          <w:b/>
          <w:bCs/>
          <w:i/>
          <w:iCs/>
          <w:color w:val="0070C0"/>
          <w:sz w:val="18"/>
          <w:szCs w:val="18"/>
        </w:rPr>
        <w:t>提示：阐述本产品的各种角色及其职责。各种角色的具体行为将在功能性需求中描述。</w:t>
      </w:r>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shd w:val="clear" w:color="auto" w:fill="D8D8D8" w:themeFill="background1" w:themeFillShade="D9"/>
            <w:vAlign w:val="center"/>
          </w:tcPr>
          <w:p>
            <w:pPr>
              <w:jc w:val="center"/>
              <w:rPr>
                <w:b/>
                <w:sz w:val="18"/>
                <w:szCs w:val="18"/>
              </w:rPr>
            </w:pPr>
            <w:r>
              <w:rPr>
                <w:rFonts w:hint="eastAsia"/>
                <w:b/>
                <w:sz w:val="18"/>
                <w:szCs w:val="18"/>
              </w:rPr>
              <w:t>角色名称</w:t>
            </w:r>
          </w:p>
        </w:tc>
        <w:tc>
          <w:tcPr>
            <w:tcW w:w="5387" w:type="dxa"/>
            <w:shd w:val="clear" w:color="auto" w:fill="D8D8D8" w:themeFill="background1" w:themeFillShade="D9"/>
            <w:vAlign w:val="center"/>
          </w:tcPr>
          <w:p>
            <w:pPr>
              <w:jc w:val="center"/>
              <w:rPr>
                <w:b/>
                <w:sz w:val="18"/>
                <w:szCs w:val="18"/>
              </w:rPr>
            </w:pPr>
            <w:r>
              <w:rPr>
                <w:rFonts w:hint="eastAsia"/>
                <w:b/>
                <w:sz w:val="18"/>
                <w:szCs w:val="18"/>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sz w:val="18"/>
                <w:szCs w:val="18"/>
              </w:rPr>
            </w:pPr>
          </w:p>
        </w:tc>
        <w:tc>
          <w:tcPr>
            <w:tcW w:w="5387" w:type="dxa"/>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sz w:val="18"/>
                <w:szCs w:val="18"/>
              </w:rPr>
            </w:pPr>
          </w:p>
        </w:tc>
        <w:tc>
          <w:tcPr>
            <w:tcW w:w="5387" w:type="dxa"/>
          </w:tcPr>
          <w:p>
            <w:pPr>
              <w:jc w:val="center"/>
              <w:rPr>
                <w:sz w:val="18"/>
                <w:szCs w:val="18"/>
              </w:rPr>
            </w:pPr>
          </w:p>
        </w:tc>
      </w:tr>
    </w:tbl>
    <w:p>
      <w:pPr>
        <w:pStyle w:val="2"/>
      </w:pPr>
      <w:bookmarkStart w:id="10" w:name="_Toc507682068"/>
      <w:r>
        <w:rPr>
          <w:rFonts w:hint="eastAsia"/>
        </w:rPr>
        <w:t>功能性需求</w:t>
      </w:r>
      <w:bookmarkEnd w:id="10"/>
    </w:p>
    <w:p>
      <w:pPr>
        <w:rPr>
          <w:rFonts w:ascii="宋体" w:hAnsi="宋体"/>
          <w:b/>
          <w:bCs/>
          <w:i/>
          <w:iCs/>
          <w:color w:val="0070C0"/>
          <w:sz w:val="18"/>
          <w:szCs w:val="18"/>
        </w:rPr>
      </w:pPr>
      <w:r>
        <w:rPr>
          <w:rFonts w:hint="eastAsia" w:ascii="宋体" w:hAnsi="宋体"/>
          <w:b/>
          <w:bCs/>
          <w:i/>
          <w:iCs/>
          <w:color w:val="0070C0"/>
          <w:sz w:val="18"/>
          <w:szCs w:val="18"/>
        </w:rPr>
        <w:t>提示：用用例技术来分析功能性需求。此处先给出系统总的用例图，再分述每个用例。</w:t>
      </w:r>
    </w:p>
    <w:p>
      <w:pPr>
        <w:pStyle w:val="3"/>
        <w:spacing w:before="326" w:after="326"/>
      </w:pPr>
      <w:bookmarkStart w:id="11" w:name="_Toc507682069"/>
      <w:r>
        <w:rPr>
          <w:rFonts w:hint="eastAsia"/>
        </w:rPr>
        <w:t>用例XXXX</w:t>
      </w:r>
      <w:bookmarkEnd w:id="11"/>
    </w:p>
    <w:p>
      <w:pPr>
        <w:rPr>
          <w:rFonts w:ascii="宋体" w:hAnsi="宋体"/>
          <w:b/>
          <w:bCs/>
          <w:i/>
          <w:iCs/>
          <w:color w:val="0070C0"/>
          <w:sz w:val="18"/>
          <w:szCs w:val="18"/>
        </w:rPr>
      </w:pPr>
      <w:r>
        <w:rPr>
          <w:rFonts w:hint="eastAsia" w:ascii="宋体" w:hAnsi="宋体"/>
          <w:b/>
          <w:bCs/>
          <w:i/>
          <w:iCs/>
          <w:color w:val="0070C0"/>
          <w:sz w:val="18"/>
          <w:szCs w:val="18"/>
        </w:rPr>
        <w:t>提示：此处给出用例规约说明。</w:t>
      </w:r>
    </w:p>
    <w:p>
      <w:pPr>
        <w:pStyle w:val="3"/>
        <w:spacing w:before="326" w:after="326"/>
      </w:pPr>
      <w:bookmarkStart w:id="12" w:name="_Toc507682070"/>
      <w:r>
        <w:rPr>
          <w:rFonts w:hint="eastAsia"/>
        </w:rPr>
        <w:t>用例XXXX</w:t>
      </w:r>
      <w:bookmarkEnd w:id="12"/>
    </w:p>
    <w:p>
      <w:pPr>
        <w:rPr>
          <w:rFonts w:ascii="宋体" w:hAnsi="宋体"/>
          <w:b/>
          <w:bCs/>
          <w:i/>
          <w:iCs/>
          <w:color w:val="0070C0"/>
          <w:sz w:val="18"/>
          <w:szCs w:val="18"/>
        </w:rPr>
      </w:pPr>
      <w:r>
        <w:rPr>
          <w:rFonts w:hint="eastAsia" w:ascii="宋体" w:hAnsi="宋体"/>
          <w:b/>
          <w:bCs/>
          <w:i/>
          <w:iCs/>
          <w:color w:val="0070C0"/>
          <w:sz w:val="18"/>
          <w:szCs w:val="18"/>
        </w:rPr>
        <w:t>提示：此处给出用例规约说明。</w:t>
      </w:r>
    </w:p>
    <w:p/>
    <w:p>
      <w:pPr>
        <w:pStyle w:val="2"/>
      </w:pPr>
      <w:bookmarkStart w:id="13" w:name="_Toc507682071"/>
      <w:r>
        <w:rPr>
          <w:rFonts w:hint="eastAsia"/>
        </w:rPr>
        <w:t>非功能性需求</w:t>
      </w:r>
      <w:bookmarkEnd w:id="13"/>
    </w:p>
    <w:p>
      <w:pPr>
        <w:pStyle w:val="3"/>
        <w:spacing w:before="326" w:after="326"/>
      </w:pPr>
      <w:bookmarkStart w:id="14" w:name="_Toc507682072"/>
      <w:r>
        <w:rPr>
          <w:rFonts w:hint="eastAsia"/>
        </w:rPr>
        <w:t>用户界面需求</w:t>
      </w:r>
      <w:bookmarkEnd w:id="14"/>
    </w:p>
    <w:p>
      <w:pPr>
        <w:pStyle w:val="3"/>
        <w:spacing w:before="326" w:after="326"/>
      </w:pPr>
      <w:bookmarkStart w:id="15" w:name="_Toc507682073"/>
      <w:r>
        <w:rPr>
          <w:rFonts w:hint="eastAsia"/>
        </w:rPr>
        <w:t>部署环境需求</w:t>
      </w:r>
      <w:bookmarkEnd w:id="15"/>
    </w:p>
    <w:p>
      <w:pPr>
        <w:pStyle w:val="3"/>
        <w:spacing w:before="326" w:after="326"/>
      </w:pPr>
      <w:bookmarkStart w:id="16" w:name="_Toc507682074"/>
      <w:r>
        <w:rPr>
          <w:rFonts w:hint="eastAsia"/>
        </w:rPr>
        <w:t>性能需求</w:t>
      </w:r>
      <w:bookmarkEnd w:id="16"/>
    </w:p>
    <w:p>
      <w:pPr>
        <w:pStyle w:val="3"/>
        <w:spacing w:before="326" w:after="326"/>
      </w:pPr>
      <w:bookmarkStart w:id="17" w:name="_Toc507682075"/>
      <w:r>
        <w:rPr>
          <w:rFonts w:hint="eastAsia"/>
        </w:rPr>
        <w:t>其它需求</w:t>
      </w:r>
      <w:bookmarkEnd w:id="17"/>
    </w:p>
    <w:p>
      <w:pPr>
        <w:rPr>
          <w:rFonts w:ascii="宋体" w:hAnsi="宋体"/>
          <w:b/>
          <w:bCs/>
          <w:i/>
          <w:iCs/>
          <w:color w:val="0070C0"/>
          <w:sz w:val="18"/>
          <w:szCs w:val="18"/>
        </w:rPr>
      </w:pPr>
      <w:r>
        <w:rPr>
          <w:rFonts w:hint="eastAsia" w:ascii="宋体" w:hAnsi="宋体"/>
          <w:b/>
          <w:bCs/>
          <w:i/>
          <w:iCs/>
          <w:color w:val="0070C0"/>
          <w:sz w:val="18"/>
          <w:szCs w:val="18"/>
        </w:rPr>
        <w:t>提示：此处可根据系统实情，定义正确性、健壮性、可靠性、安全性、可扩展性、可移植性、兼容性等需求</w:t>
      </w: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NmRiYjQyOTEwOTNhY2FlZGRjYzM1OWEwODU2OTYifQ=="/>
  </w:docVars>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25FA7B2C"/>
    <w:rsid w:val="28B409B4"/>
    <w:rsid w:val="3326661C"/>
    <w:rsid w:val="5386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7"/>
    <w:unhideWhenUsed/>
    <w:qFormat/>
    <w:uiPriority w:val="99"/>
    <w:pPr>
      <w:tabs>
        <w:tab w:val="center" w:pos="4153"/>
        <w:tab w:val="right" w:pos="8306"/>
      </w:tabs>
      <w:spacing w:line="240" w:lineRule="auto"/>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qFormat/>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qFormat/>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qFormat/>
    <w:uiPriority w:val="99"/>
    <w:rPr>
      <w:sz w:val="18"/>
      <w:szCs w:val="18"/>
    </w:rPr>
  </w:style>
  <w:style w:type="character" w:customStyle="1" w:styleId="27">
    <w:name w:val="页脚 字符"/>
    <w:basedOn w:val="17"/>
    <w:link w:val="9"/>
    <w:qFormat/>
    <w:uiPriority w:val="99"/>
    <w:rPr>
      <w:sz w:val="18"/>
      <w:szCs w:val="18"/>
    </w:rPr>
  </w:style>
  <w:style w:type="character" w:customStyle="1" w:styleId="28">
    <w:name w:val="正文文本缩进 字符"/>
    <w:basedOn w:val="17"/>
    <w:link w:val="7"/>
    <w:qFormat/>
    <w:uiPriority w:val="0"/>
    <w:rPr>
      <w:rFonts w:ascii="Times New Roman" w:hAnsi="Times New Roman" w:eastAsia="宋体" w:cs="Times New Roman"/>
      <w:i/>
      <w:iCs/>
      <w:szCs w:val="24"/>
    </w:rPr>
  </w:style>
  <w:style w:type="character" w:customStyle="1" w:styleId="29">
    <w:name w:val="正文文本 3 字符"/>
    <w:basedOn w:val="17"/>
    <w:link w:val="6"/>
    <w:qFormat/>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820A58"/>
    <w:rsid w:val="00C043D9"/>
    <w:rsid w:val="00D45B67"/>
    <w:rsid w:val="00D6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BC03A7C46954392B5E1A1ACCAF614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AA787BEE-98C4-4B14-871C-5AF23CFB0B07}">
  <ds:schemaRefs/>
</ds:datastoreItem>
</file>

<file path=docProps/app.xml><?xml version="1.0" encoding="utf-8"?>
<Properties xmlns="http://schemas.openxmlformats.org/officeDocument/2006/extended-properties" xmlns:vt="http://schemas.openxmlformats.org/officeDocument/2006/docPropsVTypes">
  <Template>Normal</Template>
  <Pages>7</Pages>
  <Words>2586</Words>
  <Characters>2682</Characters>
  <Lines>15</Lines>
  <Paragraphs>4</Paragraphs>
  <TotalTime>1</TotalTime>
  <ScaleCrop>false</ScaleCrop>
  <LinksUpToDate>false</LinksUpToDate>
  <CharactersWithSpaces>2956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2018-02-28T05:30:00Z</dcterms:created>
  <dc:creator>孙海英</dc:creator>
  <cp:lastModifiedBy>槿</cp:lastModifiedBy>
  <dcterms:modified xsi:type="dcterms:W3CDTF">2023-04-27T15:38:15Z</dcterms:modified>
  <dc:title>社会心理服务热线平台
软件需求规格说明书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5BB38CA1398946719ED82F3297F08B88_12</vt:lpwstr>
  </property>
</Properties>
</file>