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4C" w:rsidRDefault="009B37CA">
      <w:r>
        <w:rPr>
          <w:rFonts w:hint="eastAsia"/>
        </w:rPr>
        <w:t>项目</w:t>
      </w:r>
      <w:r>
        <w:t>进展情况</w:t>
      </w:r>
      <w:r>
        <w:rPr>
          <w:rFonts w:hint="eastAsia"/>
        </w:rPr>
        <w:t>:</w:t>
      </w:r>
    </w:p>
    <w:p w:rsidR="001C13DD" w:rsidRPr="00BA546E" w:rsidRDefault="001C13DD" w:rsidP="00BA546E">
      <w:pPr>
        <w:pStyle w:val="a3"/>
        <w:numPr>
          <w:ilvl w:val="0"/>
          <w:numId w:val="6"/>
        </w:numPr>
        <w:spacing w:line="360" w:lineRule="auto"/>
        <w:ind w:firstLineChars="0"/>
        <w:rPr>
          <w:rFonts w:hAnsi="宋体"/>
          <w:sz w:val="24"/>
        </w:rPr>
      </w:pPr>
      <w:r w:rsidRPr="00BA546E">
        <w:rPr>
          <w:rFonts w:hAnsi="宋体" w:hint="eastAsia"/>
          <w:sz w:val="24"/>
        </w:rPr>
        <w:t>2015</w:t>
      </w:r>
      <w:r w:rsidRPr="00BA546E">
        <w:rPr>
          <w:rFonts w:hAnsi="宋体" w:hint="eastAsia"/>
          <w:sz w:val="24"/>
        </w:rPr>
        <w:t>年</w:t>
      </w:r>
      <w:r w:rsidRPr="00BA546E">
        <w:rPr>
          <w:rFonts w:hAnsi="宋体" w:hint="eastAsia"/>
          <w:sz w:val="24"/>
        </w:rPr>
        <w:t>2</w:t>
      </w:r>
      <w:r w:rsidRPr="00BA546E">
        <w:rPr>
          <w:rFonts w:hAnsi="宋体" w:hint="eastAsia"/>
          <w:sz w:val="24"/>
        </w:rPr>
        <w:t>月</w:t>
      </w:r>
      <w:r w:rsidRPr="00BA546E">
        <w:rPr>
          <w:rFonts w:hAnsi="宋体"/>
          <w:sz w:val="24"/>
        </w:rPr>
        <w:t>—</w:t>
      </w:r>
      <w:r w:rsidRPr="00BA546E">
        <w:rPr>
          <w:rFonts w:hAnsi="宋体" w:hint="eastAsia"/>
          <w:sz w:val="24"/>
        </w:rPr>
        <w:t>2015</w:t>
      </w:r>
      <w:r w:rsidRPr="00BA546E">
        <w:rPr>
          <w:rFonts w:hAnsi="宋体" w:hint="eastAsia"/>
          <w:sz w:val="24"/>
        </w:rPr>
        <w:t>年</w:t>
      </w:r>
      <w:r w:rsidRPr="00BA546E">
        <w:rPr>
          <w:rFonts w:hAnsi="宋体" w:hint="eastAsia"/>
          <w:sz w:val="24"/>
        </w:rPr>
        <w:t>3</w:t>
      </w:r>
      <w:r w:rsidRPr="00BA546E">
        <w:rPr>
          <w:rFonts w:hAnsi="宋体" w:hint="eastAsia"/>
          <w:sz w:val="24"/>
        </w:rPr>
        <w:t>月进展</w:t>
      </w:r>
    </w:p>
    <w:p w:rsidR="001C13DD" w:rsidRDefault="00BA546E" w:rsidP="00BA546E">
      <w:pPr>
        <w:pStyle w:val="a3"/>
        <w:autoSpaceDE w:val="0"/>
        <w:autoSpaceDN w:val="0"/>
        <w:adjustRightInd w:val="0"/>
        <w:ind w:left="465" w:firstLineChars="0" w:firstLine="0"/>
        <w:jc w:val="left"/>
      </w:pPr>
      <w:r>
        <w:t>(1)</w:t>
      </w:r>
      <w:r w:rsidR="001C13DD">
        <w:rPr>
          <w:rFonts w:hint="eastAsia"/>
        </w:rPr>
        <w:t>在</w:t>
      </w:r>
      <w:r w:rsidR="001C13DD">
        <w:t>未接触</w:t>
      </w:r>
      <w:r w:rsidR="001C13DD">
        <w:rPr>
          <w:rFonts w:hint="eastAsia"/>
        </w:rPr>
        <w:t>giraph</w:t>
      </w:r>
      <w:r w:rsidR="001C13DD">
        <w:rPr>
          <w:rFonts w:hint="eastAsia"/>
        </w:rPr>
        <w:t>源码</w:t>
      </w:r>
      <w:r w:rsidR="001C13DD">
        <w:t>之前我们先进行了对</w:t>
      </w:r>
      <w:r w:rsidR="001C13DD">
        <w:t>pregel</w:t>
      </w:r>
      <w:r w:rsidR="001C13DD">
        <w:rPr>
          <w:rFonts w:hint="eastAsia"/>
        </w:rPr>
        <w:t>算法</w:t>
      </w:r>
      <w:r w:rsidR="001C13DD">
        <w:t>进行了了解</w:t>
      </w:r>
      <w:r w:rsidR="001C13DD">
        <w:rPr>
          <w:rFonts w:hint="eastAsia"/>
        </w:rPr>
        <w:t>(</w:t>
      </w:r>
      <w:r w:rsidR="001C13DD">
        <w:rPr>
          <w:rFonts w:hint="eastAsia"/>
        </w:rPr>
        <w:t>注</w:t>
      </w:r>
      <w:r w:rsidR="001C13DD">
        <w:rPr>
          <w:rFonts w:hint="eastAsia"/>
        </w:rPr>
        <w:t>:</w:t>
      </w:r>
      <w:r w:rsidR="001C13DD">
        <w:t>giraph</w:t>
      </w:r>
      <w:r w:rsidR="001C13DD">
        <w:rPr>
          <w:rFonts w:hint="eastAsia"/>
        </w:rPr>
        <w:t>作为</w:t>
      </w:r>
      <w:r w:rsidR="001C13DD">
        <w:rPr>
          <w:rFonts w:hint="eastAsia"/>
        </w:rPr>
        <w:t>pregel</w:t>
      </w:r>
      <w:r w:rsidR="001C13DD">
        <w:t>的</w:t>
      </w:r>
      <w:r w:rsidR="001C13DD">
        <w:rPr>
          <w:rFonts w:hint="eastAsia"/>
        </w:rPr>
        <w:t>替代算法</w:t>
      </w:r>
      <w:r w:rsidR="001C13DD">
        <w:rPr>
          <w:rFonts w:hint="eastAsia"/>
        </w:rPr>
        <w:t>)</w:t>
      </w:r>
      <w:r w:rsidR="001C13DD">
        <w:rPr>
          <w:rFonts w:hint="eastAsia"/>
        </w:rPr>
        <w:t>阅读</w:t>
      </w:r>
      <w:r w:rsidR="001C13DD">
        <w:t>了</w:t>
      </w:r>
      <w:r w:rsidR="001C13DD">
        <w:rPr>
          <w:rFonts w:hint="eastAsia"/>
        </w:rPr>
        <w:t>论文《</w:t>
      </w:r>
      <w:r w:rsidR="001C13DD" w:rsidRPr="00555192">
        <w:rPr>
          <w:rFonts w:asciiTheme="minorEastAsia" w:hAnsiTheme="minorEastAsia" w:cs="宋体" w:hint="eastAsia"/>
          <w:kern w:val="0"/>
          <w:szCs w:val="21"/>
        </w:rPr>
        <w:t>大规模图计算模型</w:t>
      </w:r>
      <w:r w:rsidR="001C13DD" w:rsidRPr="00555192">
        <w:rPr>
          <w:rFonts w:asciiTheme="minorEastAsia" w:hAnsiTheme="minorEastAsia" w:cs="宋体"/>
          <w:kern w:val="0"/>
          <w:szCs w:val="21"/>
        </w:rPr>
        <w:t>PreqeI</w:t>
      </w:r>
      <w:r w:rsidR="001C13DD">
        <w:t>》</w:t>
      </w:r>
      <w:r w:rsidR="00555192">
        <w:rPr>
          <w:rFonts w:hint="eastAsia"/>
        </w:rPr>
        <w:t>：</w:t>
      </w:r>
      <w:r w:rsidR="00555192">
        <w:t>粗略了解</w:t>
      </w:r>
      <w:r w:rsidR="00555192">
        <w:rPr>
          <w:rFonts w:hint="eastAsia"/>
        </w:rPr>
        <w:t>pregel</w:t>
      </w:r>
      <w:r w:rsidR="00555192">
        <w:rPr>
          <w:rFonts w:hint="eastAsia"/>
        </w:rPr>
        <w:t>的</w:t>
      </w:r>
      <w:r w:rsidR="00555192">
        <w:t>大致结构以及运行状态</w:t>
      </w:r>
    </w:p>
    <w:p w:rsidR="00555192" w:rsidRDefault="00555192" w:rsidP="00555192">
      <w:pPr>
        <w:pStyle w:val="a3"/>
        <w:autoSpaceDE w:val="0"/>
        <w:autoSpaceDN w:val="0"/>
        <w:adjustRightInd w:val="0"/>
        <w:ind w:left="465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>接下来</w:t>
      </w:r>
      <w:r>
        <w:t>阅读了论文</w:t>
      </w:r>
      <w:r>
        <w:rPr>
          <w:rFonts w:asciiTheme="minorEastAsia" w:hAnsiTheme="minorEastAsia" w:cs="宋体"/>
          <w:kern w:val="0"/>
          <w:szCs w:val="21"/>
        </w:rPr>
        <w:t>论文</w:t>
      </w:r>
      <w:r>
        <w:rPr>
          <w:rFonts w:asciiTheme="minorEastAsia" w:hAnsiTheme="minorEastAsia" w:cs="宋体" w:hint="eastAsia"/>
          <w:kern w:val="0"/>
          <w:szCs w:val="21"/>
        </w:rPr>
        <w:t>《</w:t>
      </w:r>
      <w:r w:rsidRPr="00555192">
        <w:rPr>
          <w:rFonts w:eastAsia="微软雅黑" w:cs="Arial"/>
          <w:bCs/>
          <w:color w:val="000000"/>
          <w:kern w:val="0"/>
          <w:szCs w:val="21"/>
        </w:rPr>
        <w:t>Pregel: A System for Large-Scale Graph Processing</w:t>
      </w:r>
      <w:r>
        <w:rPr>
          <w:rFonts w:asciiTheme="minorEastAsia" w:hAnsiTheme="minorEastAsia" w:cs="宋体"/>
          <w:kern w:val="0"/>
          <w:szCs w:val="21"/>
        </w:rPr>
        <w:t>》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r>
        <w:rPr>
          <w:rFonts w:asciiTheme="minorEastAsia" w:hAnsiTheme="minorEastAsia" w:cs="宋体"/>
          <w:kern w:val="0"/>
          <w:szCs w:val="21"/>
        </w:rPr>
        <w:t>加深了我们</w:t>
      </w:r>
      <w:r>
        <w:rPr>
          <w:rFonts w:asciiTheme="minorEastAsia" w:hAnsiTheme="minorEastAsia" w:cs="宋体" w:hint="eastAsia"/>
          <w:kern w:val="0"/>
          <w:szCs w:val="21"/>
        </w:rPr>
        <w:t>pergel的</w:t>
      </w:r>
      <w:r>
        <w:rPr>
          <w:rFonts w:asciiTheme="minorEastAsia" w:hAnsiTheme="minorEastAsia" w:cs="宋体"/>
          <w:kern w:val="0"/>
          <w:szCs w:val="21"/>
        </w:rPr>
        <w:t>运行机制有了比较详细的了解</w:t>
      </w:r>
      <w:r>
        <w:rPr>
          <w:rFonts w:asciiTheme="minorEastAsia" w:hAnsiTheme="minorEastAsia" w:cs="宋体" w:hint="eastAsia"/>
          <w:kern w:val="0"/>
          <w:szCs w:val="21"/>
        </w:rPr>
        <w:t>，对学习giraph有</w:t>
      </w:r>
      <w:r>
        <w:rPr>
          <w:rFonts w:asciiTheme="minorEastAsia" w:hAnsiTheme="minorEastAsia" w:cs="宋体"/>
          <w:kern w:val="0"/>
          <w:szCs w:val="21"/>
        </w:rPr>
        <w:t>了初步的</w:t>
      </w:r>
      <w:r>
        <w:rPr>
          <w:rFonts w:asciiTheme="minorEastAsia" w:hAnsiTheme="minorEastAsia" w:cs="宋体" w:hint="eastAsia"/>
          <w:kern w:val="0"/>
          <w:szCs w:val="21"/>
        </w:rPr>
        <w:t>认识。</w:t>
      </w:r>
    </w:p>
    <w:p w:rsidR="00555192" w:rsidRPr="00555192" w:rsidRDefault="00555192" w:rsidP="00BA546E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(</w:t>
      </w:r>
      <w:r>
        <w:rPr>
          <w:rFonts w:asciiTheme="minorEastAsia" w:hAnsiTheme="minorEastAsia" w:cs="宋体"/>
          <w:kern w:val="0"/>
          <w:szCs w:val="21"/>
        </w:rPr>
        <w:t>2)</w:t>
      </w:r>
      <w:r>
        <w:rPr>
          <w:rFonts w:asciiTheme="minorEastAsia" w:hAnsiTheme="minorEastAsia" w:cs="宋体" w:hint="eastAsia"/>
          <w:kern w:val="0"/>
          <w:szCs w:val="21"/>
        </w:rPr>
        <w:t>接下</w:t>
      </w:r>
      <w:r>
        <w:rPr>
          <w:rFonts w:asciiTheme="minorEastAsia" w:hAnsiTheme="minorEastAsia" w:cs="宋体"/>
          <w:kern w:val="0"/>
          <w:szCs w:val="21"/>
        </w:rPr>
        <w:t>来阅读了</w:t>
      </w:r>
      <w:r>
        <w:rPr>
          <w:rFonts w:asciiTheme="minorEastAsia" w:hAnsiTheme="minorEastAsia" w:cs="宋体" w:hint="eastAsia"/>
          <w:kern w:val="0"/>
          <w:szCs w:val="21"/>
        </w:rPr>
        <w:t>《</w:t>
      </w:r>
      <w:r w:rsidRPr="00555192">
        <w:rPr>
          <w:rFonts w:asciiTheme="minorEastAsia" w:hAnsiTheme="minorEastAsia" w:cs="宋体"/>
          <w:kern w:val="0"/>
          <w:szCs w:val="21"/>
        </w:rPr>
        <w:t>Comparing community structure identification</w:t>
      </w:r>
      <w:r>
        <w:rPr>
          <w:rFonts w:asciiTheme="minorEastAsia" w:hAnsiTheme="minorEastAsia" w:cs="宋体" w:hint="eastAsia"/>
          <w:kern w:val="0"/>
          <w:szCs w:val="21"/>
        </w:rPr>
        <w:t>》,《</w:t>
      </w:r>
      <w:r w:rsidRPr="00555192">
        <w:rPr>
          <w:rFonts w:asciiTheme="minorEastAsia" w:hAnsiTheme="minorEastAsia" w:cs="宋体"/>
          <w:kern w:val="0"/>
          <w:szCs w:val="21"/>
        </w:rPr>
        <w:t>A Genetic Algorithm with Local Search</w:t>
      </w:r>
      <w:r>
        <w:rPr>
          <w:rFonts w:asciiTheme="minorEastAsia" w:hAnsiTheme="minorEastAsia" w:cs="宋体"/>
          <w:kern w:val="0"/>
          <w:szCs w:val="21"/>
        </w:rPr>
        <w:t>》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Theme="minorEastAsia" w:hAnsiTheme="minorEastAsia" w:cs="宋体"/>
          <w:kern w:val="0"/>
          <w:szCs w:val="21"/>
        </w:rPr>
        <w:t>《</w:t>
      </w:r>
      <w:r w:rsidRPr="00555192">
        <w:rPr>
          <w:rFonts w:asciiTheme="minorEastAsia" w:hAnsiTheme="minorEastAsia" w:cs="宋体"/>
          <w:kern w:val="0"/>
          <w:szCs w:val="21"/>
        </w:rPr>
        <w:t>Optimizing Graph Algorithms on Pregel-like Systems</w:t>
      </w:r>
      <w:r>
        <w:rPr>
          <w:rFonts w:asciiTheme="minorEastAsia" w:hAnsiTheme="minorEastAsia" w:cs="宋体"/>
          <w:kern w:val="0"/>
          <w:szCs w:val="21"/>
        </w:rPr>
        <w:t>》</w:t>
      </w:r>
      <w:r>
        <w:rPr>
          <w:rFonts w:asciiTheme="minorEastAsia" w:hAnsiTheme="minorEastAsia" w:cs="宋体" w:hint="eastAsia"/>
          <w:kern w:val="0"/>
          <w:szCs w:val="21"/>
        </w:rPr>
        <w:t>等</w:t>
      </w:r>
      <w:r>
        <w:rPr>
          <w:rFonts w:asciiTheme="minorEastAsia" w:hAnsiTheme="minorEastAsia" w:cs="宋体"/>
          <w:kern w:val="0"/>
          <w:szCs w:val="21"/>
        </w:rPr>
        <w:t>论文学习了当今对图研究的相关的</w:t>
      </w:r>
      <w:r>
        <w:rPr>
          <w:rFonts w:asciiTheme="minorEastAsia" w:hAnsiTheme="minorEastAsia" w:cs="宋体" w:hint="eastAsia"/>
          <w:kern w:val="0"/>
          <w:szCs w:val="21"/>
        </w:rPr>
        <w:t>论文</w:t>
      </w:r>
      <w:r>
        <w:rPr>
          <w:rFonts w:asciiTheme="minorEastAsia" w:hAnsiTheme="minorEastAsia" w:cs="宋体"/>
          <w:kern w:val="0"/>
          <w:szCs w:val="21"/>
        </w:rPr>
        <w:t>，为</w:t>
      </w:r>
      <w:r>
        <w:rPr>
          <w:rFonts w:asciiTheme="minorEastAsia" w:hAnsiTheme="minorEastAsia" w:cs="宋体" w:hint="eastAsia"/>
          <w:kern w:val="0"/>
          <w:szCs w:val="21"/>
        </w:rPr>
        <w:t>本</w:t>
      </w:r>
      <w:r>
        <w:rPr>
          <w:rFonts w:asciiTheme="minorEastAsia" w:hAnsiTheme="minorEastAsia" w:cs="宋体"/>
          <w:kern w:val="0"/>
          <w:szCs w:val="21"/>
        </w:rPr>
        <w:t>研究最终的目的</w:t>
      </w:r>
      <w:r w:rsidR="00BA546E">
        <w:rPr>
          <w:rFonts w:asciiTheme="minorEastAsia" w:hAnsiTheme="minorEastAsia" w:cs="宋体" w:hint="eastAsia"/>
          <w:kern w:val="0"/>
          <w:szCs w:val="21"/>
        </w:rPr>
        <w:t>：</w:t>
      </w:r>
      <w:r w:rsidR="00BA546E">
        <w:rPr>
          <w:rFonts w:asciiTheme="minorEastAsia" w:hAnsiTheme="minorEastAsia" w:cs="宋体"/>
          <w:kern w:val="0"/>
          <w:szCs w:val="21"/>
        </w:rPr>
        <w:t>将上述文章中所介绍的</w:t>
      </w:r>
      <w:r w:rsidR="00BA546E" w:rsidRPr="002F7734">
        <w:rPr>
          <w:rFonts w:ascii="宋体" w:hAnsi="宋体" w:hint="eastAsia"/>
          <w:sz w:val="24"/>
        </w:rPr>
        <w:t>将这些算法应用到Web链接组成的图或SNS中人与人之间的各种关系图的实际处理系统中</w:t>
      </w:r>
      <w:r w:rsidR="00BA546E">
        <w:rPr>
          <w:rFonts w:ascii="宋体" w:hAnsi="宋体" w:hint="eastAsia"/>
          <w:sz w:val="24"/>
        </w:rPr>
        <w:t>，</w:t>
      </w:r>
      <w:r w:rsidR="00BA546E">
        <w:rPr>
          <w:rFonts w:ascii="宋体" w:hAnsi="宋体"/>
          <w:sz w:val="24"/>
        </w:rPr>
        <w:t>提供了思路</w:t>
      </w:r>
      <w:r w:rsidR="00BA546E">
        <w:rPr>
          <w:rFonts w:ascii="宋体" w:hAnsi="宋体" w:hint="eastAsia"/>
          <w:sz w:val="24"/>
        </w:rPr>
        <w:t>。</w:t>
      </w:r>
    </w:p>
    <w:p w:rsidR="00BA546E" w:rsidRDefault="00555192" w:rsidP="00BA546E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(3)</w:t>
      </w:r>
      <w:r w:rsidRPr="00555192">
        <w:rPr>
          <w:rFonts w:asciiTheme="minorEastAsia" w:hAnsiTheme="minorEastAsia" w:cs="宋体" w:hint="eastAsia"/>
          <w:kern w:val="0"/>
          <w:szCs w:val="21"/>
        </w:rPr>
        <w:t>订购</w:t>
      </w:r>
      <w:r w:rsidRPr="00555192">
        <w:rPr>
          <w:rFonts w:asciiTheme="minorEastAsia" w:hAnsiTheme="minorEastAsia" w:cs="宋体"/>
          <w:kern w:val="0"/>
          <w:szCs w:val="21"/>
        </w:rPr>
        <w:t>了</w:t>
      </w:r>
      <w:r w:rsidRPr="00555192">
        <w:rPr>
          <w:rFonts w:asciiTheme="minorEastAsia" w:hAnsiTheme="minorEastAsia" w:cs="宋体" w:hint="eastAsia"/>
          <w:kern w:val="0"/>
          <w:szCs w:val="21"/>
        </w:rPr>
        <w:t>《hadoop实战</w:t>
      </w:r>
      <w:r w:rsidRPr="00555192">
        <w:rPr>
          <w:rFonts w:asciiTheme="minorEastAsia" w:hAnsiTheme="minorEastAsia" w:cs="宋体"/>
          <w:kern w:val="0"/>
          <w:szCs w:val="21"/>
        </w:rPr>
        <w:t>》</w:t>
      </w:r>
      <w:r w:rsidRPr="00555192">
        <w:rPr>
          <w:rFonts w:asciiTheme="minorEastAsia" w:hAnsiTheme="minorEastAsia" w:cs="宋体" w:hint="eastAsia"/>
          <w:kern w:val="0"/>
          <w:szCs w:val="21"/>
        </w:rPr>
        <w:t>这本</w:t>
      </w:r>
      <w:r w:rsidRPr="00555192">
        <w:rPr>
          <w:rFonts w:asciiTheme="minorEastAsia" w:hAnsiTheme="minorEastAsia" w:cs="宋体"/>
          <w:kern w:val="0"/>
          <w:szCs w:val="21"/>
        </w:rPr>
        <w:t>书，了解了</w:t>
      </w:r>
      <w:r w:rsidRPr="00555192">
        <w:rPr>
          <w:rFonts w:asciiTheme="minorEastAsia" w:hAnsiTheme="minorEastAsia" w:cs="宋体" w:hint="eastAsia"/>
          <w:kern w:val="0"/>
          <w:szCs w:val="21"/>
        </w:rPr>
        <w:t>hadoop的</w:t>
      </w:r>
      <w:r w:rsidRPr="00555192">
        <w:rPr>
          <w:rFonts w:asciiTheme="minorEastAsia" w:hAnsiTheme="minorEastAsia" w:cs="宋体"/>
          <w:kern w:val="0"/>
          <w:szCs w:val="21"/>
        </w:rPr>
        <w:t>运行原理，初步学习对</w:t>
      </w:r>
      <w:r w:rsidRPr="00555192">
        <w:rPr>
          <w:rFonts w:asciiTheme="minorEastAsia" w:hAnsiTheme="minorEastAsia" w:cs="宋体" w:hint="eastAsia"/>
          <w:kern w:val="0"/>
          <w:szCs w:val="21"/>
        </w:rPr>
        <w:t>hadoop集群</w:t>
      </w:r>
      <w:r w:rsidR="00BA546E">
        <w:rPr>
          <w:rFonts w:asciiTheme="minorEastAsia" w:hAnsiTheme="minorEastAsia" w:cs="宋体" w:hint="eastAsia"/>
          <w:kern w:val="0"/>
          <w:szCs w:val="21"/>
        </w:rPr>
        <w:t>具体使用</w:t>
      </w:r>
      <w:r w:rsidR="00BA546E">
        <w:rPr>
          <w:rFonts w:asciiTheme="minorEastAsia" w:hAnsiTheme="minorEastAsia" w:cs="宋体"/>
          <w:kern w:val="0"/>
          <w:szCs w:val="21"/>
        </w:rPr>
        <w:t>方法，以及相关的机制</w:t>
      </w:r>
      <w:r w:rsidR="00BA546E">
        <w:rPr>
          <w:rFonts w:asciiTheme="minorEastAsia" w:hAnsiTheme="minorEastAsia" w:cs="宋体" w:hint="eastAsia"/>
          <w:kern w:val="0"/>
          <w:szCs w:val="21"/>
        </w:rPr>
        <w:t>。</w:t>
      </w:r>
    </w:p>
    <w:p w:rsidR="001C13DD" w:rsidRPr="00BA546E" w:rsidRDefault="00BA546E" w:rsidP="00BA546E">
      <w:pPr>
        <w:autoSpaceDE w:val="0"/>
        <w:autoSpaceDN w:val="0"/>
        <w:adjustRightInd w:val="0"/>
        <w:ind w:left="105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②</w:t>
      </w:r>
      <w:r>
        <w:rPr>
          <w:rFonts w:hAnsi="宋体" w:hint="eastAsia"/>
          <w:sz w:val="24"/>
        </w:rPr>
        <w:t>2015</w:t>
      </w:r>
      <w:r w:rsidRPr="002F7734">
        <w:rPr>
          <w:rFonts w:hAnsi="宋体" w:hint="eastAsia"/>
          <w:sz w:val="24"/>
        </w:rPr>
        <w:t>年</w:t>
      </w:r>
      <w:r>
        <w:rPr>
          <w:rFonts w:hAnsi="宋体" w:hint="eastAsia"/>
          <w:sz w:val="24"/>
        </w:rPr>
        <w:t>4</w:t>
      </w:r>
      <w:r w:rsidRPr="002F7734">
        <w:rPr>
          <w:rFonts w:hAnsi="宋体" w:hint="eastAsia"/>
          <w:sz w:val="24"/>
        </w:rPr>
        <w:t>月</w:t>
      </w:r>
      <w:r w:rsidRPr="002F7734">
        <w:rPr>
          <w:rFonts w:hAnsi="宋体"/>
          <w:sz w:val="24"/>
        </w:rPr>
        <w:t>—</w:t>
      </w:r>
      <w:r>
        <w:rPr>
          <w:rFonts w:hAnsi="宋体" w:hint="eastAsia"/>
          <w:sz w:val="24"/>
        </w:rPr>
        <w:t>2015</w:t>
      </w:r>
      <w:r w:rsidRPr="002F7734">
        <w:rPr>
          <w:rFonts w:hAnsi="宋体" w:hint="eastAsia"/>
          <w:sz w:val="24"/>
        </w:rPr>
        <w:t>年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月进展</w:t>
      </w:r>
      <w:r>
        <w:rPr>
          <w:rFonts w:hAnsi="宋体" w:hint="eastAsia"/>
          <w:sz w:val="24"/>
        </w:rPr>
        <w:t>:</w:t>
      </w:r>
    </w:p>
    <w:p w:rsidR="009B37CA" w:rsidRDefault="001C13DD" w:rsidP="001C13DD">
      <w:pPr>
        <w:ind w:left="780"/>
      </w:pPr>
      <w:r>
        <w:t>(1)</w:t>
      </w:r>
      <w:r w:rsidR="009B37CA">
        <w:rPr>
          <w:rFonts w:hint="eastAsia"/>
        </w:rPr>
        <w:t>完成了</w:t>
      </w:r>
      <w:r w:rsidR="009B37CA">
        <w:t>VM</w:t>
      </w:r>
      <w:r w:rsidR="009B37CA">
        <w:rPr>
          <w:rFonts w:hint="eastAsia"/>
        </w:rPr>
        <w:t>虚拟机</w:t>
      </w:r>
      <w:r w:rsidR="009B37CA">
        <w:t>上面对</w:t>
      </w:r>
      <w:r w:rsidR="009B37CA">
        <w:rPr>
          <w:rFonts w:hint="eastAsia"/>
        </w:rPr>
        <w:t>hadoop</w:t>
      </w:r>
      <w:r w:rsidR="009B37CA">
        <w:rPr>
          <w:rFonts w:hint="eastAsia"/>
        </w:rPr>
        <w:t>的</w:t>
      </w:r>
      <w:r w:rsidR="009B37CA">
        <w:t>配置，并且成功运行</w:t>
      </w:r>
      <w:r w:rsidR="009B37CA">
        <w:rPr>
          <w:rFonts w:hint="eastAsia"/>
        </w:rPr>
        <w:t>。</w:t>
      </w:r>
    </w:p>
    <w:p w:rsidR="009B37CA" w:rsidRDefault="009B37CA" w:rsidP="009B37CA">
      <w:pPr>
        <w:pStyle w:val="a3"/>
        <w:ind w:left="780" w:firstLineChars="0" w:firstLine="0"/>
      </w:pPr>
      <w:r>
        <w:rPr>
          <w:rFonts w:hint="eastAsia"/>
        </w:rPr>
        <w:t>创建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个主</w:t>
      </w:r>
      <w:r>
        <w:t>节点和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分支节点</w:t>
      </w:r>
      <w:r>
        <w:rPr>
          <w:rFonts w:hint="eastAsia"/>
        </w:rPr>
        <w:t>，</w:t>
      </w:r>
      <w:r>
        <w:t>完成了对</w:t>
      </w:r>
      <w:r>
        <w:rPr>
          <w:rFonts w:hint="eastAsia"/>
        </w:rPr>
        <w:t>hadoop</w:t>
      </w:r>
      <w:r>
        <w:rPr>
          <w:rFonts w:hint="eastAsia"/>
        </w:rPr>
        <w:t>分布式</w:t>
      </w:r>
      <w:r>
        <w:t>结构的部署</w:t>
      </w:r>
      <w:r>
        <w:rPr>
          <w:rFonts w:hint="eastAsia"/>
        </w:rPr>
        <w:t>。</w:t>
      </w:r>
    </w:p>
    <w:p w:rsidR="009B37CA" w:rsidRDefault="001C13DD" w:rsidP="001C13DD">
      <w:pPr>
        <w:pStyle w:val="a3"/>
        <w:ind w:left="780" w:firstLineChars="0" w:firstLine="0"/>
      </w:pPr>
      <w:r>
        <w:t>(2)</w:t>
      </w:r>
      <w:r w:rsidR="009B37CA">
        <w:rPr>
          <w:rFonts w:hint="eastAsia"/>
        </w:rPr>
        <w:t>从</w:t>
      </w:r>
      <w:r w:rsidR="009B37CA">
        <w:rPr>
          <w:rFonts w:hint="eastAsia"/>
        </w:rPr>
        <w:t>giraph</w:t>
      </w:r>
      <w:r w:rsidR="009B37CA">
        <w:rPr>
          <w:rFonts w:hint="eastAsia"/>
        </w:rPr>
        <w:t>官网</w:t>
      </w:r>
      <w:r w:rsidR="009B37CA">
        <w:t>上下载了</w:t>
      </w:r>
      <w:r w:rsidR="009B37CA">
        <w:rPr>
          <w:rFonts w:hint="eastAsia"/>
        </w:rPr>
        <w:t>gir</w:t>
      </w:r>
      <w:r w:rsidR="009B37CA">
        <w:t>a</w:t>
      </w:r>
      <w:r w:rsidR="009B37CA">
        <w:rPr>
          <w:rFonts w:hint="eastAsia"/>
        </w:rPr>
        <w:t>ph</w:t>
      </w:r>
      <w:r w:rsidR="009B37CA">
        <w:rPr>
          <w:rFonts w:hint="eastAsia"/>
        </w:rPr>
        <w:t>的</w:t>
      </w:r>
      <w:r w:rsidR="009B37CA">
        <w:t>源码</w:t>
      </w:r>
      <w:r w:rsidR="009B37CA">
        <w:rPr>
          <w:rFonts w:hint="eastAsia"/>
        </w:rPr>
        <w:t>，放在</w:t>
      </w:r>
      <w:r w:rsidR="009B37CA">
        <w:t>主节点</w:t>
      </w:r>
      <w:r w:rsidR="009B37CA">
        <w:rPr>
          <w:rFonts w:hint="eastAsia"/>
        </w:rPr>
        <w:t>中，在</w:t>
      </w:r>
      <w:r w:rsidR="009B37CA">
        <w:t>主节点上完成了</w:t>
      </w:r>
      <w:r w:rsidR="009B37CA">
        <w:rPr>
          <w:rFonts w:hint="eastAsia"/>
        </w:rPr>
        <w:t>构建</w:t>
      </w:r>
      <w:r w:rsidR="009B37CA">
        <w:rPr>
          <w:rFonts w:hint="eastAsia"/>
        </w:rPr>
        <w:t>girph</w:t>
      </w:r>
      <w:r w:rsidR="009B37CA">
        <w:rPr>
          <w:rFonts w:hint="eastAsia"/>
        </w:rPr>
        <w:t>源码</w:t>
      </w:r>
      <w:r w:rsidR="009B37CA">
        <w:t>的</w:t>
      </w:r>
      <w:r w:rsidR="009B37CA">
        <w:t>maven</w:t>
      </w:r>
      <w:r w:rsidR="009B37CA">
        <w:rPr>
          <w:rFonts w:hint="eastAsia"/>
        </w:rPr>
        <w:t>程序</w:t>
      </w:r>
      <w:r w:rsidR="009B37CA">
        <w:t>的部署，并且成功编译</w:t>
      </w:r>
      <w:r w:rsidR="009B37CA">
        <w:rPr>
          <w:rFonts w:hint="eastAsia"/>
        </w:rPr>
        <w:t>了</w:t>
      </w:r>
      <w:r w:rsidR="009B37CA">
        <w:t>上述</w:t>
      </w:r>
      <w:r w:rsidR="009B37CA">
        <w:rPr>
          <w:rFonts w:hint="eastAsia"/>
        </w:rPr>
        <w:t>gira</w:t>
      </w:r>
      <w:r w:rsidR="009B37CA">
        <w:t>ph</w:t>
      </w:r>
      <w:r w:rsidR="009B37CA">
        <w:rPr>
          <w:rFonts w:hint="eastAsia"/>
        </w:rPr>
        <w:t>形成了</w:t>
      </w:r>
      <w:r w:rsidR="009B37CA">
        <w:t>可运行的</w:t>
      </w:r>
      <w:r w:rsidR="009B37CA">
        <w:rPr>
          <w:rFonts w:hint="eastAsia"/>
        </w:rPr>
        <w:t>jar</w:t>
      </w:r>
      <w:r w:rsidR="009B37CA">
        <w:rPr>
          <w:rFonts w:hint="eastAsia"/>
        </w:rPr>
        <w:t>包</w:t>
      </w:r>
    </w:p>
    <w:p w:rsidR="009B37CA" w:rsidRDefault="001C13DD" w:rsidP="001C13DD">
      <w:pPr>
        <w:pStyle w:val="a3"/>
        <w:ind w:left="78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9B37CA">
        <w:rPr>
          <w:rFonts w:hint="eastAsia"/>
        </w:rPr>
        <w:t>在</w:t>
      </w:r>
      <w:r w:rsidR="009B37CA">
        <w:t>主节点上装并调试了</w:t>
      </w:r>
      <w:r w:rsidR="009B37CA">
        <w:rPr>
          <w:rFonts w:hint="eastAsia"/>
        </w:rPr>
        <w:t xml:space="preserve">eclipse </w:t>
      </w:r>
      <w:r w:rsidR="009B37CA">
        <w:rPr>
          <w:rFonts w:hint="eastAsia"/>
        </w:rPr>
        <w:t>并且</w:t>
      </w:r>
      <w:r w:rsidR="009B37CA">
        <w:t>导入了</w:t>
      </w:r>
      <w:r w:rsidR="009B37CA">
        <w:rPr>
          <w:rFonts w:hint="eastAsia"/>
        </w:rPr>
        <w:t>giraph</w:t>
      </w:r>
      <w:r w:rsidR="009B37CA">
        <w:rPr>
          <w:rFonts w:hint="eastAsia"/>
        </w:rPr>
        <w:t>的</w:t>
      </w:r>
      <w:r w:rsidR="009B37CA">
        <w:t>源码方便</w:t>
      </w:r>
      <w:r w:rsidR="009B37CA">
        <w:rPr>
          <w:rFonts w:hint="eastAsia"/>
        </w:rPr>
        <w:t>分析</w:t>
      </w:r>
      <w:r w:rsidR="009B37CA">
        <w:t>，调试，和修改</w:t>
      </w:r>
    </w:p>
    <w:p w:rsidR="009B37CA" w:rsidRDefault="001C13DD" w:rsidP="001C13DD">
      <w:pPr>
        <w:pStyle w:val="a3"/>
        <w:ind w:left="780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9B37CA">
        <w:rPr>
          <w:rFonts w:hint="eastAsia"/>
        </w:rPr>
        <w:t>安装了运行</w:t>
      </w:r>
      <w:r w:rsidR="009B37CA">
        <w:rPr>
          <w:rFonts w:hint="eastAsia"/>
        </w:rPr>
        <w:t>giraph</w:t>
      </w:r>
      <w:r w:rsidR="009B37CA">
        <w:rPr>
          <w:rFonts w:hint="eastAsia"/>
        </w:rPr>
        <w:t>源码</w:t>
      </w:r>
      <w:r w:rsidR="009B37CA">
        <w:t>所需要的</w:t>
      </w:r>
      <w:r w:rsidR="009B37CA">
        <w:rPr>
          <w:rFonts w:hint="eastAsia"/>
        </w:rPr>
        <w:t>zookeeper</w:t>
      </w:r>
      <w:r w:rsidR="009B37CA">
        <w:rPr>
          <w:rFonts w:hint="eastAsia"/>
        </w:rPr>
        <w:t>软件</w:t>
      </w:r>
      <w:r w:rsidR="00F30CEB">
        <w:rPr>
          <w:rFonts w:hint="eastAsia"/>
        </w:rPr>
        <w:t>，</w:t>
      </w:r>
      <w:r w:rsidR="00F30CEB">
        <w:t>使在单机调试</w:t>
      </w:r>
      <w:r w:rsidR="00F30CEB">
        <w:rPr>
          <w:rFonts w:hint="eastAsia"/>
        </w:rPr>
        <w:t>giraph</w:t>
      </w:r>
      <w:r w:rsidR="00F30CEB">
        <w:rPr>
          <w:rFonts w:hint="eastAsia"/>
        </w:rPr>
        <w:t>源码</w:t>
      </w:r>
      <w:r w:rsidR="00F30CEB">
        <w:t>的时候</w:t>
      </w:r>
      <w:r w:rsidR="00F30CEB">
        <w:rPr>
          <w:rFonts w:hint="eastAsia"/>
        </w:rPr>
        <w:t>顺利</w:t>
      </w:r>
      <w:r w:rsidR="00F30CEB">
        <w:t>的运行</w:t>
      </w:r>
      <w:r w:rsidR="00F30CEB">
        <w:rPr>
          <w:rFonts w:hint="eastAsia"/>
        </w:rPr>
        <w:t>：使</w:t>
      </w:r>
      <w:r w:rsidR="00F30CEB">
        <w:t>从</w:t>
      </w:r>
      <w:r w:rsidR="00F30CEB">
        <w:rPr>
          <w:rFonts w:hint="eastAsia"/>
        </w:rPr>
        <w:t>giraph</w:t>
      </w:r>
      <w:r w:rsidR="00F30CEB">
        <w:rPr>
          <w:rFonts w:hint="eastAsia"/>
        </w:rPr>
        <w:t>官网</w:t>
      </w:r>
      <w:r w:rsidR="00F30CEB">
        <w:t>上面给出例</w:t>
      </w:r>
      <w:r w:rsidR="00F30CEB">
        <w:rPr>
          <w:rFonts w:hint="eastAsia"/>
        </w:rPr>
        <w:t>的</w:t>
      </w:r>
      <w:r w:rsidR="00F30CEB">
        <w:t>代码</w:t>
      </w:r>
      <w:r w:rsidR="00F30CEB">
        <w:rPr>
          <w:rFonts w:hint="eastAsia"/>
        </w:rPr>
        <w:t>测试样例运行</w:t>
      </w:r>
      <w:r w:rsidR="00F30CEB">
        <w:t>出来得到了与官网</w:t>
      </w:r>
      <w:r w:rsidR="00F30CEB">
        <w:rPr>
          <w:rFonts w:hint="eastAsia"/>
        </w:rPr>
        <w:t>一致</w:t>
      </w:r>
      <w:r w:rsidR="00F30CEB">
        <w:t>的正确输出</w:t>
      </w:r>
      <w:r w:rsidR="00F30CEB">
        <w:rPr>
          <w:rFonts w:hint="eastAsia"/>
        </w:rPr>
        <w:t>。</w:t>
      </w:r>
    </w:p>
    <w:p w:rsidR="0042335C" w:rsidRDefault="001C13DD" w:rsidP="0042335C">
      <w:pPr>
        <w:pStyle w:val="a3"/>
        <w:ind w:left="780" w:firstLineChars="0" w:firstLine="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F30CEB">
        <w:rPr>
          <w:rFonts w:hint="eastAsia"/>
        </w:rPr>
        <w:t>在</w:t>
      </w:r>
      <w:r w:rsidR="00F30CEB">
        <w:rPr>
          <w:rFonts w:hint="eastAsia"/>
        </w:rPr>
        <w:t>2</w:t>
      </w:r>
      <w:r w:rsidR="00F30CEB">
        <w:rPr>
          <w:rFonts w:hint="eastAsia"/>
        </w:rPr>
        <w:t>步</w:t>
      </w:r>
      <w:r w:rsidR="00F30CEB">
        <w:t>中</w:t>
      </w:r>
      <w:r w:rsidR="00F30CEB">
        <w:rPr>
          <w:rFonts w:hint="eastAsia"/>
        </w:rPr>
        <w:t>maven</w:t>
      </w:r>
      <w:r w:rsidR="00F30CEB">
        <w:rPr>
          <w:rFonts w:hint="eastAsia"/>
        </w:rPr>
        <w:t>构建</w:t>
      </w:r>
      <w:r w:rsidR="00F30CEB">
        <w:t>的基础之上</w:t>
      </w:r>
      <w:r w:rsidR="00F30CEB">
        <w:rPr>
          <w:rFonts w:hint="eastAsia"/>
        </w:rPr>
        <w:t>在</w:t>
      </w:r>
      <w:r w:rsidR="00F30CEB">
        <w:rPr>
          <w:rFonts w:hint="eastAsia"/>
        </w:rPr>
        <w:t>HDFS</w:t>
      </w:r>
      <w:r w:rsidR="00F30CEB">
        <w:rPr>
          <w:rFonts w:hint="eastAsia"/>
        </w:rPr>
        <w:t>上面</w:t>
      </w:r>
      <w:r w:rsidR="00F30CEB">
        <w:t>成功</w:t>
      </w:r>
      <w:r w:rsidR="00F30CEB">
        <w:rPr>
          <w:rFonts w:hint="eastAsia"/>
        </w:rPr>
        <w:t>分布式</w:t>
      </w:r>
      <w:r w:rsidR="00F30CEB">
        <w:t>运行</w:t>
      </w:r>
      <w:r w:rsidR="00F30CEB">
        <w:rPr>
          <w:rFonts w:hint="eastAsia"/>
        </w:rPr>
        <w:t>了</w:t>
      </w:r>
      <w:r w:rsidR="00F30CEB">
        <w:rPr>
          <w:rFonts w:hint="eastAsia"/>
        </w:rPr>
        <w:t>giraph</w:t>
      </w:r>
      <w:r w:rsidR="00F30CEB">
        <w:rPr>
          <w:rFonts w:hint="eastAsia"/>
        </w:rPr>
        <w:t>的</w:t>
      </w:r>
      <w:r w:rsidR="00F30CEB">
        <w:t>代码</w:t>
      </w:r>
      <w:r w:rsidR="00BA546E">
        <w:rPr>
          <w:rFonts w:hint="eastAsia"/>
        </w:rPr>
        <w:t>。</w:t>
      </w:r>
    </w:p>
    <w:p w:rsidR="00EE2D90" w:rsidRDefault="00EE2D90" w:rsidP="00EE2D90">
      <w:pPr>
        <w:ind w:firstLineChars="50" w:firstLine="105"/>
        <w:rPr>
          <w:rFonts w:hAnsi="宋体"/>
          <w:sz w:val="24"/>
        </w:rPr>
      </w:pPr>
      <w:r>
        <w:rPr>
          <w:rFonts w:hint="eastAsia"/>
        </w:rPr>
        <w:t>③</w:t>
      </w:r>
      <w:r>
        <w:rPr>
          <w:rFonts w:hAnsi="宋体" w:hint="eastAsia"/>
          <w:sz w:val="24"/>
        </w:rPr>
        <w:t xml:space="preserve"> 2015</w:t>
      </w:r>
      <w:r w:rsidRPr="002F7734">
        <w:rPr>
          <w:rFonts w:hAnsi="宋体" w:hint="eastAsia"/>
          <w:sz w:val="24"/>
        </w:rPr>
        <w:t>年</w:t>
      </w:r>
      <w:r>
        <w:rPr>
          <w:rFonts w:hAnsi="宋体"/>
          <w:sz w:val="24"/>
        </w:rPr>
        <w:t>9</w:t>
      </w:r>
      <w:r w:rsidRPr="002F7734">
        <w:rPr>
          <w:rFonts w:hAnsi="宋体" w:hint="eastAsia"/>
          <w:sz w:val="24"/>
        </w:rPr>
        <w:t>月</w:t>
      </w:r>
      <w:r w:rsidRPr="002F7734">
        <w:rPr>
          <w:rFonts w:hAnsi="宋体"/>
          <w:sz w:val="24"/>
        </w:rPr>
        <w:t>—</w:t>
      </w:r>
      <w:r>
        <w:rPr>
          <w:rFonts w:hAnsi="宋体" w:hint="eastAsia"/>
          <w:sz w:val="24"/>
        </w:rPr>
        <w:t>2016</w:t>
      </w:r>
      <w:r>
        <w:rPr>
          <w:rFonts w:hAnsi="宋体" w:hint="eastAsia"/>
          <w:sz w:val="24"/>
        </w:rPr>
        <w:t>年</w:t>
      </w:r>
      <w:r>
        <w:rPr>
          <w:rFonts w:hAnsi="宋体" w:hint="eastAsia"/>
          <w:sz w:val="24"/>
        </w:rPr>
        <w:t>1</w:t>
      </w:r>
      <w:r w:rsidRPr="002F7734">
        <w:rPr>
          <w:rFonts w:hAnsi="宋体" w:hint="eastAsia"/>
          <w:sz w:val="24"/>
        </w:rPr>
        <w:t>月</w:t>
      </w:r>
      <w:r>
        <w:rPr>
          <w:rFonts w:hAnsi="宋体" w:hint="eastAsia"/>
          <w:sz w:val="24"/>
        </w:rPr>
        <w:t>(</w:t>
      </w:r>
      <w:r>
        <w:rPr>
          <w:rFonts w:hAnsi="宋体" w:hint="eastAsia"/>
          <w:sz w:val="24"/>
        </w:rPr>
        <w:t>现阶段</w:t>
      </w:r>
      <w:r>
        <w:rPr>
          <w:rFonts w:hAnsi="宋体" w:hint="eastAsia"/>
          <w:sz w:val="24"/>
        </w:rPr>
        <w:t>)</w:t>
      </w:r>
      <w:r>
        <w:rPr>
          <w:rFonts w:hAnsi="宋体" w:hint="eastAsia"/>
          <w:sz w:val="24"/>
        </w:rPr>
        <w:t>：</w:t>
      </w:r>
    </w:p>
    <w:p w:rsidR="00EE2D90" w:rsidRDefault="00EE2D90" w:rsidP="00EE2D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对</w:t>
      </w:r>
      <w:r>
        <w:t>giraph</w:t>
      </w:r>
      <w:r>
        <w:rPr>
          <w:rFonts w:hint="eastAsia"/>
        </w:rPr>
        <w:t>源码</w:t>
      </w:r>
      <w:r>
        <w:t>中</w:t>
      </w:r>
      <w:r>
        <w:rPr>
          <w:rFonts w:hint="eastAsia"/>
        </w:rPr>
        <w:t>图</w:t>
      </w:r>
      <w:r>
        <w:t>处理的例子</w:t>
      </w:r>
      <w:r>
        <w:rPr>
          <w:rFonts w:hint="eastAsia"/>
        </w:rPr>
        <w:t>:</w:t>
      </w:r>
      <w:r>
        <w:rPr>
          <w:rFonts w:hint="eastAsia"/>
        </w:rPr>
        <w:t>最短</w:t>
      </w:r>
      <w:r>
        <w:t>路径算法，</w:t>
      </w:r>
      <w:r>
        <w:rPr>
          <w:rFonts w:hint="eastAsia"/>
        </w:rPr>
        <w:t>佩奇排名</w:t>
      </w:r>
      <w:r>
        <w:t>算法以</w:t>
      </w:r>
      <w:r>
        <w:rPr>
          <w:rFonts w:hint="eastAsia"/>
        </w:rPr>
        <w:t>等</w:t>
      </w:r>
      <w:r>
        <w:t>算法的</w:t>
      </w:r>
      <w:r>
        <w:rPr>
          <w:rFonts w:hint="eastAsia"/>
        </w:rPr>
        <w:t>源代码</w:t>
      </w:r>
      <w:r>
        <w:t>进行了</w:t>
      </w:r>
      <w:r>
        <w:rPr>
          <w:rFonts w:hint="eastAsia"/>
        </w:rPr>
        <w:t>深入</w:t>
      </w:r>
      <w:r>
        <w:t>的分析</w:t>
      </w:r>
      <w:r>
        <w:rPr>
          <w:rFonts w:hint="eastAsia"/>
        </w:rPr>
        <w:t>，掌握</w:t>
      </w:r>
      <w:r>
        <w:t>了</w:t>
      </w:r>
      <w:r>
        <w:rPr>
          <w:rFonts w:hint="eastAsia"/>
        </w:rPr>
        <w:t>giraph</w:t>
      </w:r>
      <w:r>
        <w:rPr>
          <w:rFonts w:hint="eastAsia"/>
        </w:rPr>
        <w:t>源码</w:t>
      </w:r>
      <w:r>
        <w:t>的运行方式并以</w:t>
      </w:r>
      <w:r>
        <w:rPr>
          <w:rFonts w:hint="eastAsia"/>
        </w:rPr>
        <w:t>矢量图</w:t>
      </w:r>
      <w:r>
        <w:t>的形式</w:t>
      </w:r>
      <w:r>
        <w:rPr>
          <w:rFonts w:hint="eastAsia"/>
        </w:rPr>
        <w:t>简洁</w:t>
      </w:r>
      <w:r>
        <w:t>的表示出来</w:t>
      </w:r>
      <w:r>
        <w:rPr>
          <w:rFonts w:hint="eastAsia"/>
        </w:rPr>
        <w:t>。</w:t>
      </w:r>
    </w:p>
    <w:p w:rsidR="00BA546E" w:rsidRDefault="0082008B" w:rsidP="00D259FA">
      <w:pPr>
        <w:pStyle w:val="a3"/>
        <w:numPr>
          <w:ilvl w:val="0"/>
          <w:numId w:val="7"/>
        </w:numPr>
        <w:ind w:firstLineChars="50" w:firstLine="105"/>
      </w:pPr>
      <w:r>
        <w:rPr>
          <w:rFonts w:hint="eastAsia"/>
        </w:rPr>
        <w:t>已经</w:t>
      </w:r>
      <w:r>
        <w:t>能</w:t>
      </w:r>
      <w:r>
        <w:rPr>
          <w:rFonts w:hint="eastAsia"/>
        </w:rPr>
        <w:t>在</w:t>
      </w:r>
      <w:r>
        <w:t>基于</w:t>
      </w:r>
      <w:r>
        <w:rPr>
          <w:rFonts w:hint="eastAsia"/>
        </w:rPr>
        <w:t>giraph</w:t>
      </w:r>
      <w:r>
        <w:rPr>
          <w:rFonts w:hint="eastAsia"/>
        </w:rPr>
        <w:t>数据</w:t>
      </w:r>
      <w:r>
        <w:t>结构的</w:t>
      </w:r>
      <w:r>
        <w:rPr>
          <w:rFonts w:hint="eastAsia"/>
        </w:rPr>
        <w:t>前提</w:t>
      </w:r>
      <w:r>
        <w:t>下写出简单的算法</w:t>
      </w:r>
      <w:r w:rsidR="0086039B">
        <w:rPr>
          <w:rFonts w:hint="eastAsia"/>
        </w:rPr>
        <w:t>比如统计</w:t>
      </w:r>
      <w:r w:rsidR="0086039B">
        <w:t>计算过程</w:t>
      </w:r>
      <w:r w:rsidR="0086039B">
        <w:rPr>
          <w:rFonts w:hint="eastAsia"/>
        </w:rPr>
        <w:t>中</w:t>
      </w:r>
      <w:r w:rsidR="00844275">
        <w:rPr>
          <w:rFonts w:hint="eastAsia"/>
        </w:rPr>
        <w:t>每个</w:t>
      </w:r>
      <w:r w:rsidR="00844275">
        <w:t>超步中活跃点的个数</w:t>
      </w:r>
      <w:bookmarkStart w:id="0" w:name="_GoBack"/>
      <w:bookmarkEnd w:id="0"/>
    </w:p>
    <w:p w:rsidR="00F30CEB" w:rsidRDefault="00F30CEB" w:rsidP="00F30CEB">
      <w:pPr>
        <w:rPr>
          <w:rFonts w:ascii="Simsun" w:hAnsi="Simsun" w:hint="eastAsia"/>
          <w:color w:val="000000"/>
          <w:szCs w:val="21"/>
          <w:shd w:val="clear" w:color="auto" w:fill="E6F6EB"/>
        </w:rPr>
      </w:pPr>
      <w:r>
        <w:rPr>
          <w:rFonts w:ascii="Simsun" w:hAnsi="Simsun"/>
          <w:color w:val="000000"/>
          <w:szCs w:val="21"/>
          <w:shd w:val="clear" w:color="auto" w:fill="E6F6EB"/>
        </w:rPr>
        <w:t>项目阶段成果（字数精炼在</w:t>
      </w:r>
      <w:r>
        <w:rPr>
          <w:rFonts w:ascii="Simsun" w:hAnsi="Simsun"/>
          <w:color w:val="000000"/>
          <w:szCs w:val="21"/>
          <w:shd w:val="clear" w:color="auto" w:fill="E6F6EB"/>
        </w:rPr>
        <w:t>200</w:t>
      </w:r>
      <w:r>
        <w:rPr>
          <w:rFonts w:ascii="Simsun" w:hAnsi="Simsun"/>
          <w:color w:val="000000"/>
          <w:szCs w:val="21"/>
          <w:shd w:val="clear" w:color="auto" w:fill="E6F6EB"/>
        </w:rPr>
        <w:t>字内）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:</w:t>
      </w:r>
    </w:p>
    <w:p w:rsidR="0082008B" w:rsidRDefault="0082008B" w:rsidP="0082008B">
      <w:pPr>
        <w:pStyle w:val="a3"/>
        <w:numPr>
          <w:ilvl w:val="0"/>
          <w:numId w:val="8"/>
        </w:numPr>
        <w:ind w:firstLineChars="0"/>
        <w:rPr>
          <w:rFonts w:ascii="Simsun" w:hAnsi="Simsun" w:hint="eastAsia"/>
          <w:color w:val="000000"/>
          <w:szCs w:val="21"/>
          <w:shd w:val="clear" w:color="auto" w:fill="E6F6EB"/>
        </w:rPr>
      </w:pPr>
      <w:r>
        <w:rPr>
          <w:rFonts w:ascii="Simsun" w:hAnsi="Simsun" w:hint="eastAsia"/>
          <w:color w:val="000000"/>
          <w:szCs w:val="21"/>
          <w:shd w:val="clear" w:color="auto" w:fill="E6F6EB"/>
        </w:rPr>
        <w:t>掌握</w:t>
      </w:r>
      <w:r>
        <w:rPr>
          <w:rFonts w:ascii="Simsun" w:hAnsi="Simsun"/>
          <w:color w:val="000000"/>
          <w:szCs w:val="21"/>
          <w:shd w:val="clear" w:color="auto" w:fill="E6F6EB"/>
        </w:rPr>
        <w:t>了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giraph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源码</w:t>
      </w:r>
      <w:r>
        <w:rPr>
          <w:rFonts w:ascii="Simsun" w:hAnsi="Simsun"/>
          <w:color w:val="000000"/>
          <w:szCs w:val="21"/>
          <w:shd w:val="clear" w:color="auto" w:fill="E6F6EB"/>
        </w:rPr>
        <w:t>的运行机制，并能够基于该机制写出算法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。</w:t>
      </w:r>
    </w:p>
    <w:p w:rsidR="0082008B" w:rsidRDefault="0082008B" w:rsidP="0082008B">
      <w:pPr>
        <w:pStyle w:val="a3"/>
        <w:numPr>
          <w:ilvl w:val="0"/>
          <w:numId w:val="8"/>
        </w:numPr>
        <w:ind w:firstLineChars="0"/>
        <w:rPr>
          <w:rFonts w:ascii="Simsun" w:hAnsi="Simsun" w:hint="eastAsia"/>
          <w:color w:val="000000"/>
          <w:szCs w:val="21"/>
          <w:shd w:val="clear" w:color="auto" w:fill="E6F6EB"/>
        </w:rPr>
      </w:pPr>
      <w:r>
        <w:rPr>
          <w:rFonts w:ascii="Simsun" w:hAnsi="Simsun" w:hint="eastAsia"/>
          <w:color w:val="000000"/>
          <w:szCs w:val="21"/>
          <w:shd w:val="clear" w:color="auto" w:fill="E6F6EB"/>
        </w:rPr>
        <w:t>能使</w:t>
      </w:r>
      <w:r>
        <w:rPr>
          <w:rFonts w:ascii="Simsun" w:hAnsi="Simsun"/>
          <w:color w:val="000000"/>
          <w:szCs w:val="21"/>
          <w:shd w:val="clear" w:color="auto" w:fill="E6F6EB"/>
        </w:rPr>
        <w:t>上述写出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的</w:t>
      </w:r>
      <w:r>
        <w:rPr>
          <w:rFonts w:ascii="Simsun" w:hAnsi="Simsun"/>
          <w:color w:val="000000"/>
          <w:szCs w:val="21"/>
          <w:shd w:val="clear" w:color="auto" w:fill="E6F6EB"/>
        </w:rPr>
        <w:t>算法在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hadoop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分布式</w:t>
      </w:r>
      <w:r>
        <w:rPr>
          <w:rFonts w:ascii="Simsun" w:hAnsi="Simsun"/>
          <w:color w:val="000000"/>
          <w:szCs w:val="21"/>
          <w:shd w:val="clear" w:color="auto" w:fill="E6F6EB"/>
        </w:rPr>
        <w:t>平台上成功的运行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。</w:t>
      </w:r>
    </w:p>
    <w:p w:rsidR="0082008B" w:rsidRDefault="0082008B" w:rsidP="0082008B">
      <w:pPr>
        <w:pStyle w:val="a3"/>
        <w:numPr>
          <w:ilvl w:val="0"/>
          <w:numId w:val="8"/>
        </w:numPr>
        <w:ind w:firstLineChars="0"/>
        <w:rPr>
          <w:rFonts w:ascii="Simsun" w:hAnsi="Simsun" w:hint="eastAsia"/>
          <w:color w:val="000000"/>
          <w:szCs w:val="21"/>
          <w:shd w:val="clear" w:color="auto" w:fill="E6F6EB"/>
        </w:rPr>
      </w:pPr>
      <w:r>
        <w:rPr>
          <w:rFonts w:ascii="Simsun" w:hAnsi="Simsun" w:hint="eastAsia"/>
          <w:color w:val="000000"/>
          <w:szCs w:val="21"/>
          <w:shd w:val="clear" w:color="auto" w:fill="E6F6EB"/>
        </w:rPr>
        <w:t>能处理</w:t>
      </w:r>
      <w:r>
        <w:rPr>
          <w:rFonts w:ascii="Simsun" w:hAnsi="Simsun"/>
          <w:color w:val="000000"/>
          <w:szCs w:val="21"/>
          <w:shd w:val="clear" w:color="auto" w:fill="E6F6EB"/>
        </w:rPr>
        <w:t>图，并且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能</w:t>
      </w:r>
      <w:r>
        <w:rPr>
          <w:rFonts w:ascii="Simsun" w:hAnsi="Simsun"/>
          <w:color w:val="000000"/>
          <w:szCs w:val="21"/>
          <w:shd w:val="clear" w:color="auto" w:fill="E6F6EB"/>
        </w:rPr>
        <w:t>通过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giraph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算出</w:t>
      </w:r>
      <w:r>
        <w:rPr>
          <w:rFonts w:ascii="Simsun" w:hAnsi="Simsun"/>
          <w:color w:val="000000"/>
          <w:szCs w:val="21"/>
          <w:shd w:val="clear" w:color="auto" w:fill="E6F6EB"/>
        </w:rPr>
        <w:t>数据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(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比如</w:t>
      </w:r>
      <w:r>
        <w:rPr>
          <w:rFonts w:ascii="Simsun" w:hAnsi="Simsun"/>
          <w:color w:val="000000"/>
          <w:szCs w:val="21"/>
          <w:shd w:val="clear" w:color="auto" w:fill="E6F6EB"/>
        </w:rPr>
        <w:t>最短路径，佩奇排名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)</w:t>
      </w:r>
    </w:p>
    <w:p w:rsidR="0082008B" w:rsidRPr="0082008B" w:rsidRDefault="0082008B" w:rsidP="0082008B">
      <w:pPr>
        <w:pStyle w:val="a3"/>
        <w:numPr>
          <w:ilvl w:val="0"/>
          <w:numId w:val="8"/>
        </w:numPr>
        <w:ind w:firstLineChars="0"/>
        <w:rPr>
          <w:rFonts w:ascii="Simsun" w:hAnsi="Simsun" w:hint="eastAsia"/>
          <w:color w:val="000000"/>
          <w:szCs w:val="21"/>
          <w:shd w:val="clear" w:color="auto" w:fill="E6F6EB"/>
        </w:rPr>
      </w:pPr>
      <w:r>
        <w:rPr>
          <w:rFonts w:ascii="Simsun" w:hAnsi="Simsun" w:hint="eastAsia"/>
          <w:color w:val="000000"/>
          <w:szCs w:val="21"/>
          <w:shd w:val="clear" w:color="auto" w:fill="E6F6EB"/>
        </w:rPr>
        <w:t>能够</w:t>
      </w:r>
      <w:r>
        <w:rPr>
          <w:rFonts w:ascii="Simsun" w:hAnsi="Simsun"/>
          <w:color w:val="000000"/>
          <w:szCs w:val="21"/>
          <w:shd w:val="clear" w:color="auto" w:fill="E6F6EB"/>
        </w:rPr>
        <w:t>对实验中所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出</w:t>
      </w:r>
      <w:r>
        <w:rPr>
          <w:rFonts w:ascii="Simsun" w:hAnsi="Simsun"/>
          <w:color w:val="000000"/>
          <w:szCs w:val="21"/>
          <w:shd w:val="clear" w:color="auto" w:fill="E6F6EB"/>
        </w:rPr>
        <w:t>的错误进行调试和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修改。</w:t>
      </w:r>
    </w:p>
    <w:p w:rsidR="007C7A70" w:rsidRDefault="007C7A70" w:rsidP="007C7A70">
      <w:pPr>
        <w:rPr>
          <w:rFonts w:ascii="Simsun" w:hAnsi="Simsun" w:hint="eastAsia"/>
          <w:color w:val="000000"/>
          <w:szCs w:val="21"/>
          <w:shd w:val="clear" w:color="auto" w:fill="E6F6EB"/>
        </w:rPr>
      </w:pPr>
      <w:r w:rsidRPr="007C7A70">
        <w:rPr>
          <w:rFonts w:ascii="Simsun" w:hAnsi="Simsun" w:hint="eastAsia"/>
          <w:color w:val="000000"/>
          <w:szCs w:val="21"/>
          <w:shd w:val="clear" w:color="auto" w:fill="E6F6EB"/>
        </w:rPr>
        <w:t>存在</w:t>
      </w:r>
      <w:r w:rsidRPr="007C7A70">
        <w:rPr>
          <w:rFonts w:ascii="Simsun" w:hAnsi="Simsun"/>
          <w:color w:val="000000"/>
          <w:szCs w:val="21"/>
          <w:shd w:val="clear" w:color="auto" w:fill="E6F6EB"/>
        </w:rPr>
        <w:t>的问题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：</w:t>
      </w:r>
    </w:p>
    <w:p w:rsidR="007C7A70" w:rsidRDefault="007C7A70" w:rsidP="007C7A70">
      <w:pPr>
        <w:pStyle w:val="a3"/>
        <w:numPr>
          <w:ilvl w:val="0"/>
          <w:numId w:val="3"/>
        </w:numPr>
        <w:ind w:firstLineChars="0"/>
        <w:rPr>
          <w:rFonts w:ascii="Simsun" w:hAnsi="Simsun" w:hint="eastAsia"/>
          <w:color w:val="000000"/>
          <w:szCs w:val="21"/>
          <w:shd w:val="clear" w:color="auto" w:fill="E6F6EB"/>
        </w:rPr>
      </w:pPr>
      <w:r w:rsidRPr="007C7A70">
        <w:rPr>
          <w:rFonts w:ascii="Simsun" w:hAnsi="Simsun"/>
          <w:color w:val="000000"/>
          <w:szCs w:val="21"/>
          <w:shd w:val="clear" w:color="auto" w:fill="E6F6EB"/>
        </w:rPr>
        <w:t>linux</w:t>
      </w:r>
      <w:r w:rsidRPr="007C7A70">
        <w:rPr>
          <w:rFonts w:ascii="Simsun" w:hAnsi="Simsun" w:hint="eastAsia"/>
          <w:color w:val="000000"/>
          <w:szCs w:val="21"/>
          <w:shd w:val="clear" w:color="auto" w:fill="E6F6EB"/>
        </w:rPr>
        <w:t>的</w:t>
      </w:r>
      <w:r w:rsidRPr="007C7A70">
        <w:rPr>
          <w:rFonts w:ascii="Simsun" w:hAnsi="Simsun" w:hint="eastAsia"/>
          <w:color w:val="000000"/>
          <w:szCs w:val="21"/>
          <w:shd w:val="clear" w:color="auto" w:fill="E6F6EB"/>
        </w:rPr>
        <w:t>eclipse</w:t>
      </w:r>
      <w:r w:rsidRPr="007C7A70">
        <w:rPr>
          <w:rFonts w:ascii="Simsun" w:hAnsi="Simsun" w:hint="eastAsia"/>
          <w:color w:val="000000"/>
          <w:szCs w:val="21"/>
          <w:shd w:val="clear" w:color="auto" w:fill="E6F6EB"/>
        </w:rPr>
        <w:t>在</w:t>
      </w:r>
      <w:r w:rsidRPr="007C7A70">
        <w:rPr>
          <w:rFonts w:ascii="Simsun" w:hAnsi="Simsun"/>
          <w:color w:val="000000"/>
          <w:szCs w:val="21"/>
          <w:shd w:val="clear" w:color="auto" w:fill="E6F6EB"/>
        </w:rPr>
        <w:t>调试</w:t>
      </w:r>
      <w:r w:rsidRPr="007C7A70">
        <w:rPr>
          <w:rFonts w:ascii="Simsun" w:hAnsi="Simsun" w:hint="eastAsia"/>
          <w:color w:val="000000"/>
          <w:szCs w:val="21"/>
          <w:shd w:val="clear" w:color="auto" w:fill="E6F6EB"/>
        </w:rPr>
        <w:t>giraph</w:t>
      </w:r>
      <w:r w:rsidRPr="007C7A70">
        <w:rPr>
          <w:rFonts w:ascii="Simsun" w:hAnsi="Simsun" w:hint="eastAsia"/>
          <w:color w:val="000000"/>
          <w:szCs w:val="21"/>
          <w:shd w:val="clear" w:color="auto" w:fill="E6F6EB"/>
        </w:rPr>
        <w:t>源码</w:t>
      </w:r>
      <w:r w:rsidRPr="007C7A70">
        <w:rPr>
          <w:rFonts w:ascii="Simsun" w:hAnsi="Simsun"/>
          <w:color w:val="000000"/>
          <w:szCs w:val="21"/>
          <w:shd w:val="clear" w:color="auto" w:fill="E6F6EB"/>
        </w:rPr>
        <w:t>的时候无法看到</w:t>
      </w:r>
      <w:r w:rsidRPr="007C7A70">
        <w:rPr>
          <w:rFonts w:ascii="Simsun" w:hAnsi="Simsun" w:hint="eastAsia"/>
          <w:color w:val="000000"/>
          <w:szCs w:val="21"/>
          <w:shd w:val="clear" w:color="auto" w:fill="E6F6EB"/>
        </w:rPr>
        <w:t>部分变量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。</w:t>
      </w:r>
    </w:p>
    <w:p w:rsidR="007C7A70" w:rsidRDefault="007C7A70" w:rsidP="007C7A70">
      <w:pPr>
        <w:pStyle w:val="a3"/>
        <w:ind w:left="360" w:firstLineChars="0" w:firstLine="0"/>
        <w:rPr>
          <w:rFonts w:ascii="Simsun" w:hAnsi="Simsun" w:hint="eastAsia"/>
          <w:color w:val="000000"/>
          <w:szCs w:val="21"/>
          <w:shd w:val="clear" w:color="auto" w:fill="E6F6EB"/>
        </w:rPr>
      </w:pPr>
      <w:r>
        <w:rPr>
          <w:rFonts w:ascii="Simsun" w:hAnsi="Simsun" w:hint="eastAsia"/>
          <w:color w:val="000000"/>
          <w:szCs w:val="21"/>
          <w:shd w:val="clear" w:color="auto" w:fill="E6F6EB"/>
        </w:rPr>
        <w:t>参考</w:t>
      </w:r>
      <w:r>
        <w:rPr>
          <w:rFonts w:ascii="Simsun" w:hAnsi="Simsun"/>
          <w:color w:val="000000"/>
          <w:szCs w:val="21"/>
          <w:shd w:val="clear" w:color="auto" w:fill="E6F6EB"/>
        </w:rPr>
        <w:t>解决办法：通过对软件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设置</w:t>
      </w:r>
      <w:r>
        <w:rPr>
          <w:rFonts w:ascii="Simsun" w:hAnsi="Simsun"/>
          <w:color w:val="000000"/>
          <w:szCs w:val="21"/>
          <w:shd w:val="clear" w:color="auto" w:fill="E6F6EB"/>
        </w:rPr>
        <w:t>的改变，来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达到</w:t>
      </w:r>
      <w:r>
        <w:rPr>
          <w:rFonts w:ascii="Simsun" w:hAnsi="Simsun"/>
          <w:color w:val="000000"/>
          <w:szCs w:val="21"/>
          <w:shd w:val="clear" w:color="auto" w:fill="E6F6EB"/>
        </w:rPr>
        <w:t>调试的目的。</w:t>
      </w:r>
    </w:p>
    <w:p w:rsidR="0082008B" w:rsidRPr="0082008B" w:rsidRDefault="0082008B" w:rsidP="0082008B">
      <w:pPr>
        <w:pStyle w:val="a3"/>
        <w:numPr>
          <w:ilvl w:val="0"/>
          <w:numId w:val="3"/>
        </w:numPr>
        <w:ind w:firstLineChars="0"/>
        <w:rPr>
          <w:rFonts w:ascii="Simsun" w:hAnsi="Simsun" w:hint="eastAsia"/>
          <w:color w:val="000000"/>
          <w:szCs w:val="21"/>
          <w:shd w:val="clear" w:color="auto" w:fill="E6F6EB"/>
        </w:rPr>
      </w:pP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在</w:t>
      </w:r>
      <w:r w:rsidRPr="0082008B">
        <w:rPr>
          <w:rFonts w:ascii="Simsun" w:hAnsi="Simsun"/>
          <w:color w:val="000000"/>
          <w:szCs w:val="21"/>
          <w:shd w:val="clear" w:color="auto" w:fill="E6F6EB"/>
        </w:rPr>
        <w:t>分布式的环境下调试程序仍然是我们面临的问题</w:t>
      </w: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(</w:t>
      </w: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注</w:t>
      </w:r>
      <w:r w:rsidRPr="0082008B">
        <w:rPr>
          <w:rFonts w:ascii="Simsun" w:hAnsi="Simsun"/>
          <w:color w:val="000000"/>
          <w:szCs w:val="21"/>
          <w:shd w:val="clear" w:color="auto" w:fill="E6F6EB"/>
        </w:rPr>
        <w:t>因为分布式</w:t>
      </w: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是</w:t>
      </w:r>
      <w:r w:rsidRPr="0082008B">
        <w:rPr>
          <w:rFonts w:ascii="Simsun" w:hAnsi="Simsun"/>
          <w:color w:val="000000"/>
          <w:szCs w:val="21"/>
          <w:shd w:val="clear" w:color="auto" w:fill="E6F6EB"/>
        </w:rPr>
        <w:t>多</w:t>
      </w: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线程</w:t>
      </w:r>
      <w:r w:rsidRPr="0082008B">
        <w:rPr>
          <w:rFonts w:ascii="Simsun" w:hAnsi="Simsun"/>
          <w:color w:val="000000"/>
          <w:szCs w:val="21"/>
          <w:shd w:val="clear" w:color="auto" w:fill="E6F6EB"/>
        </w:rPr>
        <w:t>并发的所以不能像原来</w:t>
      </w: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一样</w:t>
      </w:r>
      <w:r w:rsidRPr="0082008B">
        <w:rPr>
          <w:rFonts w:ascii="Simsun" w:hAnsi="Simsun"/>
          <w:color w:val="000000"/>
          <w:szCs w:val="21"/>
          <w:shd w:val="clear" w:color="auto" w:fill="E6F6EB"/>
        </w:rPr>
        <w:t>的</w:t>
      </w: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单步</w:t>
      </w:r>
      <w:r w:rsidRPr="0082008B">
        <w:rPr>
          <w:rFonts w:ascii="Simsun" w:hAnsi="Simsun"/>
          <w:color w:val="000000"/>
          <w:szCs w:val="21"/>
          <w:shd w:val="clear" w:color="auto" w:fill="E6F6EB"/>
        </w:rPr>
        <w:t>调试</w:t>
      </w: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)</w:t>
      </w:r>
    </w:p>
    <w:p w:rsidR="0082008B" w:rsidRDefault="0082008B" w:rsidP="0082008B">
      <w:pPr>
        <w:pStyle w:val="a3"/>
        <w:ind w:left="360" w:firstLineChars="0" w:firstLine="0"/>
        <w:rPr>
          <w:rFonts w:ascii="Simsun" w:hAnsi="Simsun" w:hint="eastAsia"/>
          <w:color w:val="000000"/>
          <w:szCs w:val="21"/>
          <w:shd w:val="clear" w:color="auto" w:fill="E6F6EB"/>
        </w:rPr>
      </w:pPr>
      <w:r>
        <w:rPr>
          <w:rFonts w:ascii="Simsun" w:hAnsi="Simsun" w:hint="eastAsia"/>
          <w:color w:val="000000"/>
          <w:szCs w:val="21"/>
          <w:shd w:val="clear" w:color="auto" w:fill="E6F6EB"/>
        </w:rPr>
        <w:t>参考</w:t>
      </w:r>
      <w:r>
        <w:rPr>
          <w:rFonts w:ascii="Simsun" w:hAnsi="Simsun"/>
          <w:color w:val="000000"/>
          <w:szCs w:val="21"/>
          <w:shd w:val="clear" w:color="auto" w:fill="E6F6EB"/>
        </w:rPr>
        <w:t>解决办法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：</w:t>
      </w:r>
      <w:r>
        <w:rPr>
          <w:rFonts w:ascii="Simsun" w:hAnsi="Simsun"/>
          <w:color w:val="000000"/>
          <w:szCs w:val="21"/>
          <w:shd w:val="clear" w:color="auto" w:fill="E6F6EB"/>
        </w:rPr>
        <w:t>在相应的地方设置输出来判定数据的输出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是否</w:t>
      </w:r>
      <w:r>
        <w:rPr>
          <w:rFonts w:ascii="Simsun" w:hAnsi="Simsun"/>
          <w:color w:val="000000"/>
          <w:szCs w:val="21"/>
          <w:shd w:val="clear" w:color="auto" w:fill="E6F6EB"/>
        </w:rPr>
        <w:t>正确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。</w:t>
      </w:r>
    </w:p>
    <w:p w:rsidR="0082008B" w:rsidRPr="0082008B" w:rsidRDefault="0082008B" w:rsidP="0082008B">
      <w:pPr>
        <w:pStyle w:val="a3"/>
        <w:numPr>
          <w:ilvl w:val="0"/>
          <w:numId w:val="3"/>
        </w:numPr>
        <w:ind w:firstLineChars="0"/>
        <w:rPr>
          <w:rFonts w:ascii="Simsun" w:hAnsi="Simsun" w:hint="eastAsia"/>
          <w:color w:val="000000"/>
          <w:szCs w:val="21"/>
          <w:shd w:val="clear" w:color="auto" w:fill="E6F6EB"/>
        </w:rPr>
      </w:pP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自己</w:t>
      </w:r>
      <w:r w:rsidRPr="0082008B">
        <w:rPr>
          <w:rFonts w:ascii="Simsun" w:hAnsi="Simsun"/>
          <w:color w:val="000000"/>
          <w:szCs w:val="21"/>
          <w:shd w:val="clear" w:color="auto" w:fill="E6F6EB"/>
        </w:rPr>
        <w:t>写的算法仍然不够</w:t>
      </w:r>
      <w:r w:rsidRPr="0082008B">
        <w:rPr>
          <w:rFonts w:ascii="Simsun" w:hAnsi="Simsun" w:hint="eastAsia"/>
          <w:color w:val="000000"/>
          <w:szCs w:val="21"/>
          <w:shd w:val="clear" w:color="auto" w:fill="E6F6EB"/>
        </w:rPr>
        <w:t>:</w:t>
      </w:r>
    </w:p>
    <w:p w:rsidR="0082008B" w:rsidRPr="0082008B" w:rsidRDefault="0082008B" w:rsidP="0082008B">
      <w:pPr>
        <w:pStyle w:val="a3"/>
        <w:ind w:left="360" w:firstLineChars="0" w:firstLine="0"/>
        <w:rPr>
          <w:rFonts w:ascii="Simsun" w:hAnsi="Simsun" w:hint="eastAsia"/>
          <w:color w:val="000000"/>
          <w:szCs w:val="21"/>
          <w:shd w:val="clear" w:color="auto" w:fill="E6F6EB"/>
        </w:rPr>
      </w:pPr>
      <w:r>
        <w:rPr>
          <w:rFonts w:ascii="Simsun" w:hAnsi="Simsun" w:hint="eastAsia"/>
          <w:color w:val="000000"/>
          <w:szCs w:val="21"/>
          <w:shd w:val="clear" w:color="auto" w:fill="E6F6EB"/>
        </w:rPr>
        <w:t>解决</w:t>
      </w:r>
      <w:r>
        <w:rPr>
          <w:rFonts w:ascii="Simsun" w:hAnsi="Simsun"/>
          <w:color w:val="000000"/>
          <w:szCs w:val="21"/>
          <w:shd w:val="clear" w:color="auto" w:fill="E6F6EB"/>
        </w:rPr>
        <w:t>方法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：</w:t>
      </w:r>
      <w:r>
        <w:rPr>
          <w:rFonts w:ascii="Simsun" w:hAnsi="Simsun"/>
          <w:color w:val="000000"/>
          <w:szCs w:val="21"/>
          <w:shd w:val="clear" w:color="auto" w:fill="E6F6EB"/>
        </w:rPr>
        <w:t>更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多</w:t>
      </w:r>
      <w:r>
        <w:rPr>
          <w:rFonts w:ascii="Simsun" w:hAnsi="Simsun"/>
          <w:color w:val="000000"/>
          <w:szCs w:val="21"/>
          <w:shd w:val="clear" w:color="auto" w:fill="E6F6EB"/>
        </w:rPr>
        <w:t>的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实验</w:t>
      </w:r>
      <w:r>
        <w:rPr>
          <w:rFonts w:ascii="Simsun" w:hAnsi="Simsun"/>
          <w:color w:val="000000"/>
          <w:szCs w:val="21"/>
          <w:shd w:val="clear" w:color="auto" w:fill="E6F6EB"/>
        </w:rPr>
        <w:t>性的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编写</w:t>
      </w:r>
      <w:r>
        <w:rPr>
          <w:rFonts w:ascii="Simsun" w:hAnsi="Simsun"/>
          <w:color w:val="000000"/>
          <w:szCs w:val="21"/>
          <w:shd w:val="clear" w:color="auto" w:fill="E6F6EB"/>
        </w:rPr>
        <w:t>算法并实现，使自己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加深</w:t>
      </w:r>
      <w:r>
        <w:rPr>
          <w:rFonts w:ascii="Simsun" w:hAnsi="Simsun"/>
          <w:color w:val="000000"/>
          <w:szCs w:val="21"/>
          <w:shd w:val="clear" w:color="auto" w:fill="E6F6EB"/>
        </w:rPr>
        <w:t>对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giraph</w:t>
      </w:r>
      <w:r>
        <w:rPr>
          <w:rFonts w:ascii="Simsun" w:hAnsi="Simsun" w:hint="eastAsia"/>
          <w:color w:val="000000"/>
          <w:szCs w:val="21"/>
          <w:shd w:val="clear" w:color="auto" w:fill="E6F6EB"/>
        </w:rPr>
        <w:t>的</w:t>
      </w:r>
      <w:r>
        <w:rPr>
          <w:rFonts w:ascii="Simsun" w:hAnsi="Simsun"/>
          <w:color w:val="000000"/>
          <w:szCs w:val="21"/>
          <w:shd w:val="clear" w:color="auto" w:fill="E6F6EB"/>
        </w:rPr>
        <w:t>熟悉</w:t>
      </w:r>
    </w:p>
    <w:p w:rsidR="009B37CA" w:rsidRPr="00B4784F" w:rsidRDefault="009B37CA" w:rsidP="00B4784F">
      <w:pPr>
        <w:pStyle w:val="a3"/>
        <w:ind w:left="360" w:firstLineChars="0" w:firstLine="0"/>
        <w:rPr>
          <w:rFonts w:ascii="Simsun" w:hAnsi="Simsun" w:hint="eastAsia"/>
          <w:color w:val="000000"/>
          <w:szCs w:val="21"/>
          <w:shd w:val="clear" w:color="auto" w:fill="E6F6EB"/>
        </w:rPr>
      </w:pPr>
    </w:p>
    <w:sectPr w:rsidR="009B37CA" w:rsidRPr="00B47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B3F" w:rsidRDefault="00CF4B3F" w:rsidP="00844275">
      <w:r>
        <w:separator/>
      </w:r>
    </w:p>
  </w:endnote>
  <w:endnote w:type="continuationSeparator" w:id="0">
    <w:p w:rsidR="00CF4B3F" w:rsidRDefault="00CF4B3F" w:rsidP="0084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B3F" w:rsidRDefault="00CF4B3F" w:rsidP="00844275">
      <w:r>
        <w:separator/>
      </w:r>
    </w:p>
  </w:footnote>
  <w:footnote w:type="continuationSeparator" w:id="0">
    <w:p w:rsidR="00CF4B3F" w:rsidRDefault="00CF4B3F" w:rsidP="00844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A12"/>
    <w:multiLevelType w:val="hybridMultilevel"/>
    <w:tmpl w:val="262E052A"/>
    <w:lvl w:ilvl="0" w:tplc="FA10F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A05734"/>
    <w:multiLevelType w:val="hybridMultilevel"/>
    <w:tmpl w:val="42F2B3EA"/>
    <w:lvl w:ilvl="0" w:tplc="E1EEE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D43449"/>
    <w:multiLevelType w:val="hybridMultilevel"/>
    <w:tmpl w:val="D4F445EC"/>
    <w:lvl w:ilvl="0" w:tplc="C6F8B4B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00054D8"/>
    <w:multiLevelType w:val="hybridMultilevel"/>
    <w:tmpl w:val="29180A18"/>
    <w:lvl w:ilvl="0" w:tplc="A82C0BE4">
      <w:start w:val="1"/>
      <w:numFmt w:val="decimalEnclosedCircle"/>
      <w:lvlText w:val="%1"/>
      <w:lvlJc w:val="left"/>
      <w:pPr>
        <w:ind w:left="465" w:hanging="360"/>
      </w:pPr>
      <w:rPr>
        <w:rFonts w:asciiTheme="minorHAnsi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2700657A"/>
    <w:multiLevelType w:val="hybridMultilevel"/>
    <w:tmpl w:val="D84EDB92"/>
    <w:lvl w:ilvl="0" w:tplc="C4FA2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644270"/>
    <w:multiLevelType w:val="hybridMultilevel"/>
    <w:tmpl w:val="F0BABCC8"/>
    <w:lvl w:ilvl="0" w:tplc="2C3E9E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2BF0320"/>
    <w:multiLevelType w:val="hybridMultilevel"/>
    <w:tmpl w:val="16ECA714"/>
    <w:lvl w:ilvl="0" w:tplc="C3CCE00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AF56371"/>
    <w:multiLevelType w:val="hybridMultilevel"/>
    <w:tmpl w:val="03C8524C"/>
    <w:lvl w:ilvl="0" w:tplc="2F12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49"/>
    <w:rsid w:val="00096E49"/>
    <w:rsid w:val="001C13DD"/>
    <w:rsid w:val="00235ADC"/>
    <w:rsid w:val="0042335C"/>
    <w:rsid w:val="00555192"/>
    <w:rsid w:val="00627D78"/>
    <w:rsid w:val="007C7A70"/>
    <w:rsid w:val="0082008B"/>
    <w:rsid w:val="00844275"/>
    <w:rsid w:val="0086039B"/>
    <w:rsid w:val="009B37CA"/>
    <w:rsid w:val="00B4784F"/>
    <w:rsid w:val="00B56C5F"/>
    <w:rsid w:val="00BA546E"/>
    <w:rsid w:val="00CF4B3F"/>
    <w:rsid w:val="00EE2D90"/>
    <w:rsid w:val="00F30CEB"/>
    <w:rsid w:val="00F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9B823-2B87-469F-927D-42069524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7CA"/>
    <w:pPr>
      <w:ind w:firstLineChars="200" w:firstLine="420"/>
    </w:pPr>
  </w:style>
  <w:style w:type="character" w:styleId="a4">
    <w:name w:val="Strong"/>
    <w:uiPriority w:val="22"/>
    <w:qFormat/>
    <w:rsid w:val="00BA546E"/>
    <w:rPr>
      <w:b/>
      <w:bCs/>
    </w:rPr>
  </w:style>
  <w:style w:type="paragraph" w:styleId="a5">
    <w:name w:val="header"/>
    <w:basedOn w:val="a"/>
    <w:link w:val="Char"/>
    <w:uiPriority w:val="99"/>
    <w:unhideWhenUsed/>
    <w:rsid w:val="0084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2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2015-10-13T17:53:00Z</dcterms:created>
  <dcterms:modified xsi:type="dcterms:W3CDTF">2015-10-17T06:33:00Z</dcterms:modified>
</cp:coreProperties>
</file>