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ADF268"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浙江师范大学行知学院本科毕业设计(论文)任务书</w:t>
      </w:r>
    </w:p>
    <w:p w14:paraId="323D29AA">
      <w:pPr>
        <w:rPr>
          <w:rFonts w:ascii="黑体" w:eastAsia="黑体"/>
          <w:sz w:val="32"/>
          <w:szCs w:val="32"/>
        </w:rPr>
        <w:sectPr>
          <w:headerReference r:id="rId3" w:type="default"/>
          <w:footerReference r:id="rId4" w:type="default"/>
          <w:footerReference r:id="rId5" w:type="even"/>
          <w:pgSz w:w="11907" w:h="16839"/>
          <w:pgMar w:top="1588" w:right="1588" w:bottom="1588" w:left="1758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294"/>
        <w:gridCol w:w="1082"/>
        <w:gridCol w:w="4642"/>
      </w:tblGrid>
      <w:tr w14:paraId="5D02C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shd w:val="clear" w:color="auto" w:fill="auto"/>
            <w:vAlign w:val="center"/>
          </w:tcPr>
          <w:p w14:paraId="1C69C586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2DF21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工学院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BC39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BE5C86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计算机科学与技术（专升本）</w:t>
            </w:r>
          </w:p>
        </w:tc>
      </w:tr>
      <w:tr w14:paraId="09510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shd w:val="clear" w:color="auto" w:fill="auto"/>
            <w:vAlign w:val="center"/>
          </w:tcPr>
          <w:p w14:paraId="6DDA2B4A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104D9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洪礼茗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82DDC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45C67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202331980321</w:t>
            </w:r>
          </w:p>
        </w:tc>
      </w:tr>
      <w:tr w14:paraId="6E184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shd w:val="clear" w:color="auto" w:fill="auto"/>
            <w:vAlign w:val="center"/>
          </w:tcPr>
          <w:p w14:paraId="396931E8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F5E1EA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朱桂勇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48E1D6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4609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讲师</w:t>
            </w:r>
          </w:p>
        </w:tc>
      </w:tr>
      <w:tr w14:paraId="58687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shd w:val="clear" w:color="auto" w:fill="auto"/>
            <w:vAlign w:val="center"/>
          </w:tcPr>
          <w:p w14:paraId="74E4AA1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合作导师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96A583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C5E84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C1919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14:paraId="7B83D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80E6D8">
            <w:pPr>
              <w:spacing w:line="4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bCs/>
                <w:sz w:val="24"/>
              </w:rPr>
              <w:t>一、论文题目：公司库存管理系统</w:t>
            </w:r>
          </w:p>
        </w:tc>
      </w:tr>
      <w:tr w14:paraId="634AF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0" w:type="auto"/>
            <w:gridSpan w:val="4"/>
            <w:shd w:val="clear" w:color="auto" w:fill="auto"/>
          </w:tcPr>
          <w:p w14:paraId="65BEF2C3"/>
          <w:p w14:paraId="0601C6F1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二、论文的研究内容和任务要求</w:t>
            </w:r>
          </w:p>
          <w:p w14:paraId="20D85355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1.研究内容</w:t>
            </w:r>
          </w:p>
          <w:p w14:paraId="16ECB1A9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在当今数字化时代，企业运营的复杂性和数据量呈指数级增长。高效的公司后台管理系统已成为企业保持竞争力、实现精细化管理的关键要素。它不仅能够整合企业内各种资源和业务流程，还能通过数据分析与智能决策支持，助力企业在战略规划、日常运营等多方面取得优势。</w:t>
            </w:r>
          </w:p>
          <w:p w14:paraId="564C9ADE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公司资源管理系统是一种基于信息化技术的综合管理平台，可以帮助企业或组织实现更高效、更精准的管理和服务。该平台集成了多种管理工具和信息系统，利用大数据分析、人工智能等先进技术，提供了全面、智能化的服务。</w:t>
            </w:r>
          </w:p>
          <w:p w14:paraId="006A8F49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所以，本物业管理系统，以符合各个公司情况为出发点，平台通过数据分析和模型展示等手段，能够快速帮助管理员了解公司详情，帮助决策者快速获取信息做出重大决定，支撑企业人力资源管理决策走向精准化、科学化与智慧化的发展轨道</w:t>
            </w:r>
          </w:p>
          <w:p w14:paraId="35775080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  <w:p w14:paraId="085D1851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本文所涉及的公司资源管理系统分为五个板块：</w:t>
            </w:r>
          </w:p>
          <w:p w14:paraId="53D4C7C2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（1）用户管理</w:t>
            </w:r>
          </w:p>
          <w:p w14:paraId="66D3FBFE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管理员管理：系统管理员对产品、用户、消息管理员的（账号、姓名、性别、部门、邮箱、密码等）进行添加、删除、修改、查询。完善产品管理员的基本信息。</w:t>
            </w:r>
          </w:p>
          <w:p w14:paraId="3D198235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用户列表：系统管理员对不是管理员的用户可以进行冻结/解冻、查询、筛选等操作。完善管理员对普通用户的操作权限</w:t>
            </w:r>
          </w:p>
          <w:p w14:paraId="1DA909DD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（2）产品管理</w:t>
            </w:r>
          </w:p>
          <w:p w14:paraId="60C94698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产品列表：对商品的（入库编号、产品名称、产品类别、产品类型、产品单位、产品入库数量、产品入库单价、入库操作人、入库备注、申请出库编号、出库数量、出库申请人）进行添加、修改、查询、删除。完善产品的基本信息</w:t>
            </w:r>
          </w:p>
          <w:p w14:paraId="679306CB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审核列表：对商品是否出库成功进行（撤回申请、再次申请、审核通过）的操作。</w:t>
            </w:r>
          </w:p>
          <w:p w14:paraId="3A1A8D92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出库列表：对出库成功的商品进行（出库编号、申请数量、申请出库总价格、出库申请人、申请出库时间、审核人、审核时间）进行查询以及查看</w:t>
            </w:r>
          </w:p>
          <w:p w14:paraId="5B87F998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（3）消息管理</w:t>
            </w:r>
          </w:p>
          <w:p w14:paraId="10855FCF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公司消息：对公司消息进行（公告主题、类别、发布部门、发布人、接受部门、公告等级、内容）进行添加、修改、删除、查询。</w:t>
            </w:r>
          </w:p>
          <w:p w14:paraId="48EAEAC7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消息管理：对系统消息进行（主题、发布人、内容）进行添加、修改、删除。</w:t>
            </w:r>
          </w:p>
          <w:p w14:paraId="665697A0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（4）合同管理</w:t>
            </w:r>
          </w:p>
          <w:p w14:paraId="1ACC1530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合同管理：对公司文件进行上传、下载、查询、删除的功能</w:t>
            </w:r>
          </w:p>
          <w:p w14:paraId="5BB9A0B9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（5）系统设置</w:t>
            </w:r>
          </w:p>
          <w:p w14:paraId="54E35FDC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操作日志：对所有操作（操作者、操作内容、操作等级、操作时间）进行查询</w:t>
            </w:r>
          </w:p>
          <w:p w14:paraId="2B56E041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登录日志：对所有登录的管理员（账号、名字、联系方式、登陆时间）进行查询</w:t>
            </w:r>
          </w:p>
          <w:p w14:paraId="7B2BBB5D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账号详情：可以对登录账户的（头像、用户密码、用户姓名、用户性别、用户邮箱）进行更改，可以查看（用户账户、用户身份、用户部门）</w:t>
            </w:r>
          </w:p>
          <w:p w14:paraId="75F53FF7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公司信息设置：可以对（公司名称、公司介绍、公司架构、公司战略、公司高层）进行修改操作</w:t>
            </w:r>
          </w:p>
          <w:p w14:paraId="5EF96F3D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2.任务要求</w:t>
            </w:r>
          </w:p>
          <w:p w14:paraId="3B2127D1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一个优秀的公司资源管理系统能够显著提升企业的资源调配水平、业务执行效率以及整体运营效益，削减不必要的资源浪费与管理内耗，进而增强企业在市场中的核心竞争力。将信息技术的卓越能力与先进的管理理念相融合，打造数字化、智能化的企业运营模式已成为现代企业资源管理发展的大势所趋。</w:t>
            </w:r>
          </w:p>
          <w:p w14:paraId="1EFDFDB7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本文重点阐述一个公司资源管理系统综合管控智能平台，其整合企业内各类资源管理相关系统。凭借平台自身的独特优势，借助集中化综合应用管理平台，高效整合人力、财务、物资、信息等系统为一体，构建以数据精准分析为主，直观化呈现方式为辅的模式，达成企业 “人、财、物、事、信” 等要素的管理集约化、可视化与精准化，形成规划、调配、监督于一体的企业资源高效利用体系，为企业的持续健康发展提供坚实有力的支撑与保障，助力企业在复杂多变的商业环境中稳健前行并实现战略目标。</w:t>
            </w:r>
          </w:p>
          <w:p w14:paraId="470552DD">
            <w:pPr>
              <w:spacing w:line="400" w:lineRule="exact"/>
              <w:rPr>
                <w:sz w:val="18"/>
                <w:szCs w:val="18"/>
              </w:rPr>
            </w:pPr>
          </w:p>
        </w:tc>
      </w:tr>
      <w:tr w14:paraId="0FEA2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8" w:hRule="atLeast"/>
        </w:trPr>
        <w:tc>
          <w:tcPr>
            <w:tcW w:w="0" w:type="auto"/>
            <w:gridSpan w:val="4"/>
            <w:tcBorders>
              <w:bottom w:val="single" w:color="auto" w:sz="4" w:space="0"/>
            </w:tcBorders>
            <w:shd w:val="clear" w:color="auto" w:fill="auto"/>
          </w:tcPr>
          <w:p w14:paraId="0F52CB25">
            <w:pPr>
              <w:spacing w:line="42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三、进度安排</w:t>
            </w:r>
          </w:p>
          <w:p w14:paraId="3D5C070E">
            <w:pPr>
              <w:spacing w:line="42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2024年11月中旬完成文献资料查阅,选择题目方向      </w:t>
            </w:r>
          </w:p>
          <w:p w14:paraId="556C2BDF">
            <w:pPr>
              <w:spacing w:line="42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2024年12月下旬完成开题答辩，完善开题报告  </w:t>
            </w:r>
          </w:p>
          <w:p w14:paraId="4C401F35">
            <w:pPr>
              <w:spacing w:line="42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2025年1月完成电脑环境配置，整理设计思路</w:t>
            </w:r>
          </w:p>
          <w:p w14:paraId="26511D26">
            <w:pPr>
              <w:spacing w:line="42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2025年3月中旬完成完善功能，调试程序，中期检查    </w:t>
            </w:r>
          </w:p>
          <w:p w14:paraId="60AE0A6D">
            <w:pPr>
              <w:spacing w:line="42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2025年3月下旬完成论文撰写和修改</w:t>
            </w:r>
          </w:p>
          <w:p w14:paraId="37CDCC91">
            <w:pPr>
              <w:spacing w:line="42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2025年4月上旬完成论文并交由导师审阅，论文定稿</w:t>
            </w:r>
          </w:p>
          <w:p w14:paraId="3AA53154">
            <w:pPr>
              <w:spacing w:line="420" w:lineRule="auto"/>
              <w:rPr>
                <w:rFonts w:ascii="宋体" w:hAnsi="宋体"/>
                <w:sz w:val="24"/>
              </w:rPr>
            </w:pPr>
          </w:p>
        </w:tc>
      </w:tr>
      <w:tr w14:paraId="3D5E0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1" w:hRule="atLeast"/>
        </w:trPr>
        <w:tc>
          <w:tcPr>
            <w:tcW w:w="0" w:type="auto"/>
            <w:gridSpan w:val="4"/>
            <w:tcBorders>
              <w:bottom w:val="nil"/>
            </w:tcBorders>
            <w:shd w:val="clear" w:color="auto" w:fill="auto"/>
          </w:tcPr>
          <w:p w14:paraId="3AFDA1EF">
            <w:pPr>
              <w:spacing w:line="42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四、主要参考资料</w:t>
            </w:r>
          </w:p>
          <w:p w14:paraId="077E68D4">
            <w:pPr>
              <w:spacing w:line="42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lang w:val="zh-CN"/>
              </w:rPr>
              <w:t>[1] 邹琼俊《Node.js+MongoDB+Vue.js全栈开发实战》 清华大学出版社 2024.5. 79</w:t>
            </w:r>
            <w:bookmarkStart w:id="0" w:name="_GoBack"/>
            <w:bookmarkEnd w:id="0"/>
          </w:p>
        </w:tc>
      </w:tr>
      <w:tr w14:paraId="2D430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0" w:type="auto"/>
            <w:gridSpan w:val="4"/>
            <w:tcBorders>
              <w:top w:val="nil"/>
            </w:tcBorders>
            <w:shd w:val="clear" w:color="auto" w:fill="auto"/>
          </w:tcPr>
          <w:p w14:paraId="542C4B31">
            <w:pPr>
              <w:spacing w:beforeLines="50" w:afterLines="50"/>
              <w:ind w:right="839"/>
              <w:rPr>
                <w:rFonts w:ascii="宋体" w:hAnsi="宋体"/>
                <w:kern w:val="0"/>
                <w:sz w:val="24"/>
                <w:u w:val="single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指导教师</w:t>
            </w:r>
            <w:r>
              <w:rPr>
                <w:rFonts w:hint="eastAsia" w:ascii="宋体" w:hAnsi="宋体"/>
                <w:sz w:val="24"/>
              </w:rPr>
              <w:t>签名</w:t>
            </w:r>
            <w:r>
              <w:rPr>
                <w:rFonts w:hint="eastAsia" w:ascii="宋体" w:hAnsi="宋体"/>
                <w:kern w:val="0"/>
                <w:sz w:val="24"/>
                <w:u w:val="single"/>
              </w:rPr>
              <w:t xml:space="preserve">  </w:t>
            </w:r>
            <w:r>
              <w:drawing>
                <wp:inline distT="0" distB="0" distL="0" distR="0">
                  <wp:extent cx="762000" cy="254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kern w:val="0"/>
                <w:sz w:val="24"/>
                <w:u w:val="single"/>
              </w:rPr>
              <w:t xml:space="preserve"> </w:t>
            </w:r>
          </w:p>
          <w:p w14:paraId="04E826B6">
            <w:pPr>
              <w:spacing w:beforeLines="50" w:afterLines="50"/>
              <w:ind w:left="28" w:right="839"/>
              <w:rPr>
                <w:rFonts w:ascii="宋体" w:hAnsi="宋体"/>
                <w:kern w:val="0"/>
                <w:sz w:val="24"/>
                <w:u w:val="single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学生</w:t>
            </w:r>
            <w:r>
              <w:rPr>
                <w:rFonts w:hint="eastAsia" w:ascii="宋体" w:hAnsi="宋体"/>
                <w:sz w:val="24"/>
              </w:rPr>
              <w:t>签名</w:t>
            </w:r>
            <w:r>
              <w:rPr>
                <w:rFonts w:hint="eastAsia" w:ascii="宋体" w:hAnsi="宋体"/>
                <w:kern w:val="0"/>
                <w:sz w:val="24"/>
                <w:u w:val="single"/>
              </w:rPr>
              <w:t xml:space="preserve">    </w:t>
            </w:r>
            <w:r>
              <w:drawing>
                <wp:inline distT="0" distB="0" distL="0" distR="0">
                  <wp:extent cx="762000" cy="254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kern w:val="0"/>
                <w:sz w:val="24"/>
                <w:u w:val="single"/>
              </w:rPr>
              <w:t xml:space="preserve">    </w:t>
            </w:r>
          </w:p>
          <w:p w14:paraId="65581A5C">
            <w:pPr>
              <w:spacing w:line="420" w:lineRule="auto"/>
              <w:ind w:left="6240" w:right="-166" w:rightChars="-79" w:hanging="6240" w:hangingChars="2600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专业主任</w:t>
            </w:r>
            <w:r>
              <w:rPr>
                <w:rFonts w:hint="eastAsia" w:ascii="宋体" w:hAnsi="宋体"/>
                <w:sz w:val="24"/>
              </w:rPr>
              <w:t>签名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drawing>
                <wp:inline distT="0" distB="0" distL="0" distR="0">
                  <wp:extent cx="762000" cy="254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78EB6">
            <w:pPr>
              <w:spacing w:line="420" w:lineRule="auto"/>
              <w:ind w:right="-166" w:rightChars="-79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</w:t>
            </w:r>
          </w:p>
        </w:tc>
      </w:tr>
    </w:tbl>
    <w:p w14:paraId="6F593C85">
      <w:pPr>
        <w:spacing w:line="20" w:lineRule="exact"/>
        <w:ind w:left="720" w:hanging="720" w:hangingChars="343"/>
      </w:pPr>
    </w:p>
    <w:sectPr>
      <w:type w:val="continuous"/>
      <w:pgSz w:w="11907" w:h="16839"/>
      <w:pgMar w:top="1440" w:right="1800" w:bottom="1440" w:left="1800" w:header="851" w:footer="992" w:gutter="0"/>
      <w:pgNumType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42228E"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  <w:p w14:paraId="5D10DA7E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69559"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116F8404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2E2222"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5NmNkZTc5ZTVhZjE3M2Y5ODAwMjdkNjljOWEwOTAifQ=="/>
  </w:docVars>
  <w:rsids>
    <w:rsidRoot w:val="00211CC4"/>
    <w:rsid w:val="000A4D42"/>
    <w:rsid w:val="00137E60"/>
    <w:rsid w:val="00211CC4"/>
    <w:rsid w:val="00274473"/>
    <w:rsid w:val="002A4D16"/>
    <w:rsid w:val="002A5700"/>
    <w:rsid w:val="003601B0"/>
    <w:rsid w:val="003E10F6"/>
    <w:rsid w:val="00432E89"/>
    <w:rsid w:val="004376DC"/>
    <w:rsid w:val="004D1299"/>
    <w:rsid w:val="00572BC1"/>
    <w:rsid w:val="006A4A6B"/>
    <w:rsid w:val="006D50C1"/>
    <w:rsid w:val="007452A6"/>
    <w:rsid w:val="007A2F66"/>
    <w:rsid w:val="007A45CC"/>
    <w:rsid w:val="007D4362"/>
    <w:rsid w:val="00841C36"/>
    <w:rsid w:val="00843633"/>
    <w:rsid w:val="008B1B47"/>
    <w:rsid w:val="008B648B"/>
    <w:rsid w:val="008E663F"/>
    <w:rsid w:val="0091329B"/>
    <w:rsid w:val="00943B97"/>
    <w:rsid w:val="00956EE9"/>
    <w:rsid w:val="00973870"/>
    <w:rsid w:val="00A470E4"/>
    <w:rsid w:val="00AC1E8F"/>
    <w:rsid w:val="00AC3AF7"/>
    <w:rsid w:val="00AE33A5"/>
    <w:rsid w:val="00B17891"/>
    <w:rsid w:val="00B678DD"/>
    <w:rsid w:val="00B7062C"/>
    <w:rsid w:val="00BB725B"/>
    <w:rsid w:val="00BC43BE"/>
    <w:rsid w:val="00C1160F"/>
    <w:rsid w:val="00C56525"/>
    <w:rsid w:val="00C6232F"/>
    <w:rsid w:val="00CA0AB6"/>
    <w:rsid w:val="00CD5839"/>
    <w:rsid w:val="00D31C53"/>
    <w:rsid w:val="00D42772"/>
    <w:rsid w:val="00D80B89"/>
    <w:rsid w:val="00DA39F9"/>
    <w:rsid w:val="00DE251B"/>
    <w:rsid w:val="00EB786E"/>
    <w:rsid w:val="00F07F6A"/>
    <w:rsid w:val="00F3259A"/>
    <w:rsid w:val="00F82044"/>
    <w:rsid w:val="00FC5DF4"/>
    <w:rsid w:val="01E07299"/>
    <w:rsid w:val="04765368"/>
    <w:rsid w:val="0E953034"/>
    <w:rsid w:val="0F411D39"/>
    <w:rsid w:val="10A60BBF"/>
    <w:rsid w:val="157B135B"/>
    <w:rsid w:val="1AF16875"/>
    <w:rsid w:val="20FA387A"/>
    <w:rsid w:val="22456F79"/>
    <w:rsid w:val="242E7A31"/>
    <w:rsid w:val="2580651A"/>
    <w:rsid w:val="2940049A"/>
    <w:rsid w:val="33260700"/>
    <w:rsid w:val="344572AC"/>
    <w:rsid w:val="344F3C87"/>
    <w:rsid w:val="352459A4"/>
    <w:rsid w:val="375B2943"/>
    <w:rsid w:val="43E47307"/>
    <w:rsid w:val="48E00EFA"/>
    <w:rsid w:val="4AE922E8"/>
    <w:rsid w:val="501E4FAB"/>
    <w:rsid w:val="541F6D7A"/>
    <w:rsid w:val="55EE10FA"/>
    <w:rsid w:val="56CA56C3"/>
    <w:rsid w:val="5820535D"/>
    <w:rsid w:val="5E282CCF"/>
    <w:rsid w:val="61240E48"/>
    <w:rsid w:val="64B74DAD"/>
    <w:rsid w:val="6CBD4180"/>
    <w:rsid w:val="75665861"/>
    <w:rsid w:val="77E93077"/>
    <w:rsid w:val="787E1A12"/>
    <w:rsid w:val="79672D36"/>
    <w:rsid w:val="79856DD0"/>
    <w:rsid w:val="7F1C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page number"/>
    <w:basedOn w:val="6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1635</Words>
  <Characters>1698</Characters>
  <Lines>4</Lines>
  <Paragraphs>1</Paragraphs>
  <TotalTime>0</TotalTime>
  <ScaleCrop>false</ScaleCrop>
  <LinksUpToDate>false</LinksUpToDate>
  <CharactersWithSpaces>1743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2021-12-16T01:08:00Z</dcterms:created>
  <dc:creator>微软用户</dc:creator>
  <cp:lastModifiedBy>12700</cp:lastModifiedBy>
  <dcterms:modified xsi:type="dcterms:W3CDTF">2025-03-27T02:40:45Z</dcterms:modified>
  <dc:title>学   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52E3610763ED4B67974E208164E9B6C6</vt:lpwstr>
  </property>
  <property fmtid="{D5CDD505-2E9C-101B-9397-08002B2CF9AE}" pid="4" name="KSOTemplateDocerSaveRecord">
    <vt:lpwstr>eyJoZGlkIjoiOTM1YjAzMDQxMjEzYzE3ZmJjMGNmM2FkODFhNGU2YWEifQ==</vt:lpwstr>
  </property>
</Properties>
</file>