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HTTP</w:t>
      </w:r>
    </w:p>
    <w:p>
      <w:pPr>
        <w:pStyle w:val="3"/>
        <w:rPr>
          <w:rFonts w:hint="eastAsia"/>
          <w:lang w:val="en-US" w:eastAsia="zh-CN"/>
        </w:rPr>
      </w:pPr>
      <w:r>
        <w:rPr>
          <w:rFonts w:hint="eastAsia"/>
          <w:lang w:val="en-US" w:eastAsia="zh-CN"/>
        </w:rPr>
        <w:t>后退按钮访问浏览器缓存</w:t>
      </w:r>
    </w:p>
    <w:p>
      <w:pPr>
        <w:rPr>
          <w:rFonts w:hint="eastAsia"/>
          <w:lang w:val="en-US" w:eastAsia="zh-CN"/>
        </w:rPr>
      </w:pPr>
      <w:r>
        <w:rPr>
          <w:rFonts w:hint="eastAsia"/>
          <w:lang w:val="en-US" w:eastAsia="zh-CN"/>
        </w:rPr>
        <w:t>https://blog.csdn.net/yangshijin1988/article/details/44418587</w:t>
      </w:r>
    </w:p>
    <w:p>
      <w:pPr>
        <w:rPr>
          <w:rFonts w:hint="eastAsia"/>
          <w:lang w:eastAsia="zh-CN"/>
        </w:rPr>
      </w:pPr>
      <w:r>
        <w:t>当点击后退按钮时，默认情况下浏览器不是从Web服务器上重新获取页面，而是从浏览器缓存中载入页面</w:t>
      </w:r>
      <w:r>
        <w:rPr>
          <w:rFonts w:hint="eastAsia"/>
          <w:lang w:eastAsia="zh-CN"/>
        </w:rPr>
        <w:t>。</w:t>
      </w:r>
    </w:p>
    <w:p>
      <w:pPr>
        <w:rPr>
          <w:rFonts w:hint="eastAsia"/>
          <w:lang w:eastAsia="zh-CN"/>
        </w:rPr>
      </w:pPr>
    </w:p>
    <w:p>
      <w:pPr>
        <w:rPr>
          <w:rFonts w:hint="eastAsia"/>
          <w:lang w:eastAsia="zh-CN"/>
        </w:rPr>
      </w:pPr>
      <w:r>
        <w:t>HTTP头信息“</w:t>
      </w:r>
      <w:r>
        <w:rPr>
          <w:b/>
          <w:bCs/>
        </w:rPr>
        <w:t>Expires</w:t>
      </w:r>
      <w:r>
        <w:t>”和“</w:t>
      </w:r>
      <w:r>
        <w:rPr>
          <w:b/>
          <w:bCs/>
        </w:rPr>
        <w:t>Cache-Control</w:t>
      </w:r>
      <w:r>
        <w:t>”为应用程序服务器提供了一个控制浏览器和代理服务器上缓存的机制</w:t>
      </w:r>
      <w:r>
        <w:rPr>
          <w:rFonts w:hint="eastAsia"/>
          <w:lang w:eastAsia="zh-CN"/>
        </w:rPr>
        <w:t>。</w:t>
      </w:r>
    </w:p>
    <w:p>
      <w:pPr>
        <w:rPr>
          <w:rFonts w:hint="default"/>
        </w:rPr>
      </w:pPr>
      <w:r>
        <w:t>HTTP头信息</w:t>
      </w:r>
      <w:r>
        <w:rPr>
          <w:b/>
          <w:bCs/>
        </w:rPr>
        <w:t>Expires</w:t>
      </w:r>
      <w:r>
        <w:t>告诉代理服务器它的缓存页面何时将过期。</w:t>
      </w:r>
      <w:r>
        <w:rPr>
          <w:rFonts w:hint="default"/>
        </w:rPr>
        <w:t> </w:t>
      </w:r>
      <w:r>
        <w:rPr>
          <w:rFonts w:hint="default"/>
        </w:rPr>
        <w:br w:type="textWrapping"/>
      </w:r>
      <w:r>
        <w:rPr>
          <w:rFonts w:hint="default"/>
        </w:rPr>
        <w:t>HTTP1.1规范中新定义的头信息</w:t>
      </w:r>
      <w:r>
        <w:rPr>
          <w:rFonts w:hint="default"/>
          <w:b/>
          <w:bCs/>
        </w:rPr>
        <w:t>Cache-Contro</w:t>
      </w:r>
      <w:r>
        <w:rPr>
          <w:rFonts w:hint="default"/>
        </w:rPr>
        <w:t>l可以通知浏览器不缓存任何页面。 </w:t>
      </w:r>
    </w:p>
    <w:p/>
    <w:p>
      <w:pPr>
        <w:rPr>
          <w:rFonts w:hint="default"/>
        </w:rPr>
      </w:pPr>
      <w:r>
        <w:t>如下是使用Cache-Control的基本方法：</w:t>
      </w:r>
      <w:r>
        <w:rPr>
          <w:rFonts w:hint="default"/>
        </w:rPr>
        <w:t> </w:t>
      </w:r>
      <w:r>
        <w:rPr>
          <w:rFonts w:hint="default"/>
        </w:rPr>
        <w:br w:type="textWrapping"/>
      </w:r>
      <w:r>
        <w:rPr>
          <w:rFonts w:hint="eastAsia"/>
          <w:lang w:val="en-US" w:eastAsia="zh-CN"/>
        </w:rPr>
        <w:tab/>
      </w:r>
      <w:r>
        <w:rPr>
          <w:rFonts w:hint="default"/>
        </w:rPr>
        <w:t>1) no-c</w:t>
      </w:r>
      <w:bookmarkStart w:id="0" w:name="_GoBack"/>
      <w:bookmarkEnd w:id="0"/>
      <w:r>
        <w:rPr>
          <w:rFonts w:hint="default"/>
        </w:rPr>
        <w:t>ache:强制缓存从服务器上获取新的页面 </w:t>
      </w:r>
      <w:r>
        <w:rPr>
          <w:rFonts w:hint="default"/>
        </w:rPr>
        <w:br w:type="textWrapping"/>
      </w:r>
      <w:r>
        <w:rPr>
          <w:rFonts w:hint="eastAsia"/>
          <w:lang w:val="en-US" w:eastAsia="zh-CN"/>
        </w:rPr>
        <w:tab/>
      </w:r>
      <w:r>
        <w:rPr>
          <w:rFonts w:hint="default"/>
        </w:rPr>
        <w:t>2) no-store: 在任何环境下缓存不保存任何页面</w:t>
      </w:r>
    </w:p>
    <w:p>
      <w:pPr>
        <w:rPr>
          <w:rFonts w:hint="default"/>
        </w:rPr>
      </w:pPr>
    </w:p>
    <w:p>
      <w:pPr>
        <w:rPr>
          <w:rFonts w:hint="eastAsia"/>
          <w:lang w:val="en-US" w:eastAsia="zh-CN"/>
        </w:rPr>
      </w:pPr>
      <w:r>
        <w:rPr>
          <w:rFonts w:hint="eastAsia"/>
          <w:lang w:val="en-US" w:eastAsia="zh-CN"/>
        </w:rPr>
        <w:t>例：</w:t>
      </w:r>
    </w:p>
    <w:p>
      <w:r>
        <w:rPr>
          <w:rFonts w:hint="default"/>
        </w:rPr>
        <w:t>对于HTML网页，加入： </w:t>
      </w:r>
    </w:p>
    <w:p>
      <w:pPr>
        <w:rPr>
          <w:rFonts w:hint="default"/>
        </w:rPr>
      </w:pPr>
      <w:r>
        <w:rPr>
          <w:rFonts w:hint="default"/>
        </w:rPr>
        <w:t>&lt;meta HTTP-EQUIV="pragma" CONTENT="no-cache"&gt; </w:t>
      </w:r>
      <w:r>
        <w:rPr>
          <w:rFonts w:hint="default"/>
        </w:rPr>
        <w:br w:type="textWrapping"/>
      </w:r>
      <w:r>
        <w:rPr>
          <w:rFonts w:hint="default"/>
        </w:rPr>
        <w:t>&lt;meta HTTP-EQUIV="Cache-Control" CONTENT="no-cache, must-revalidate"&gt; </w:t>
      </w:r>
      <w:r>
        <w:rPr>
          <w:rFonts w:hint="default"/>
        </w:rPr>
        <w:br w:type="textWrapping"/>
      </w:r>
      <w:r>
        <w:rPr>
          <w:rFonts w:hint="default"/>
        </w:rPr>
        <w:t>&lt;meta HTTP-EQUIV="expires" CONTENT="0"&gt; </w:t>
      </w:r>
    </w:p>
    <w:p>
      <w:pPr>
        <w:rPr>
          <w:rFonts w:hint="default"/>
        </w:rPr>
      </w:pPr>
    </w:p>
    <w:p>
      <w:pPr>
        <w:rPr>
          <w:rFonts w:hint="default" w:ascii="Arial" w:hAnsi="Arial" w:eastAsia="Arial" w:cs="Arial"/>
          <w:b w:val="0"/>
          <w:i w:val="0"/>
          <w:caps w:val="0"/>
          <w:color w:val="4F4F4F"/>
          <w:spacing w:val="0"/>
          <w:szCs w:val="24"/>
        </w:rPr>
      </w:pPr>
      <w:r>
        <w:rPr>
          <w:rFonts w:hint="default"/>
        </w:rPr>
        <w:t>对于JSP页面，加入：</w:t>
      </w:r>
      <w:r>
        <w:rPr>
          <w:rFonts w:hint="default"/>
        </w:rPr>
        <w:br w:type="textWrapping"/>
      </w:r>
      <w:r>
        <w:rPr>
          <w:rFonts w:hint="default"/>
        </w:rPr>
        <w:t>&lt;% </w:t>
      </w:r>
      <w:r>
        <w:rPr>
          <w:rFonts w:hint="default"/>
        </w:rPr>
        <w:br w:type="textWrapping"/>
      </w:r>
      <w:r>
        <w:rPr>
          <w:rFonts w:hint="default"/>
        </w:rPr>
        <w:t>response.setHeader("Cache-Control","no-store"); </w:t>
      </w:r>
      <w:r>
        <w:rPr>
          <w:rFonts w:hint="default"/>
        </w:rPr>
        <w:br w:type="textWrapping"/>
      </w:r>
      <w:r>
        <w:rPr>
          <w:rFonts w:hint="default"/>
        </w:rPr>
        <w:t>response.setHeader("Pragrma","no-cache"); </w:t>
      </w:r>
      <w:r>
        <w:rPr>
          <w:rFonts w:hint="default"/>
        </w:rPr>
        <w:br w:type="textWrapping"/>
      </w:r>
      <w:r>
        <w:rPr>
          <w:rFonts w:hint="default"/>
        </w:rPr>
        <w:t>response.setDateHeader("Expires",0); </w:t>
      </w:r>
      <w:r>
        <w:rPr>
          <w:rFonts w:hint="default" w:ascii="Arial" w:hAnsi="Arial" w:eastAsia="Arial" w:cs="Arial"/>
          <w:b w:val="0"/>
          <w:i w:val="0"/>
          <w:caps w:val="0"/>
          <w:color w:val="4F4F4F"/>
          <w:spacing w:val="0"/>
          <w:szCs w:val="24"/>
          <w:bdr w:val="none" w:color="auto" w:sz="0" w:space="0"/>
          <w:shd w:val="clear" w:fill="FFFFFF"/>
        </w:rPr>
        <w:br w:type="textWrapping"/>
      </w:r>
      <w:r>
        <w:rPr>
          <w:rFonts w:hint="default" w:ascii="Arial" w:hAnsi="Arial" w:eastAsia="Arial" w:cs="Arial"/>
          <w:b w:val="0"/>
          <w:i w:val="0"/>
          <w:caps w:val="0"/>
          <w:color w:val="4F4F4F"/>
          <w:spacing w:val="0"/>
          <w:szCs w:val="24"/>
          <w:bdr w:val="none" w:color="auto" w:sz="0" w:space="0"/>
          <w:shd w:val="clear" w:fill="FFFFFF"/>
        </w:rPr>
        <w:t>%&gt; </w:t>
      </w:r>
    </w:p>
    <w:p>
      <w:pPr>
        <w:rPr>
          <w:rFonts w:hint="eastAsia"/>
          <w:lang w:val="en-US" w:eastAsia="zh-CN"/>
        </w:rPr>
      </w:pPr>
      <w:r>
        <w:rPr>
          <w:rFonts w:hint="default"/>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36E55"/>
    <w:rsid w:val="0BC82275"/>
    <w:rsid w:val="113B0B42"/>
    <w:rsid w:val="18DF5464"/>
    <w:rsid w:val="1A335664"/>
    <w:rsid w:val="1EFA4946"/>
    <w:rsid w:val="216C3624"/>
    <w:rsid w:val="3E5C5E4C"/>
    <w:rsid w:val="55CD3590"/>
    <w:rsid w:val="568370B6"/>
    <w:rsid w:val="5E6E1E05"/>
    <w:rsid w:val="60254E36"/>
    <w:rsid w:val="62B8237B"/>
    <w:rsid w:val="645001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2018-08-06T22:37:23Z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