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vod Jak nastavit Utorrent 2.2.1 + nastaven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Teredo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Vešker</w:t>
      </w: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 nastaven</w:t>
      </w: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 ne nastaveno na rychlost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100MB/s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Downolad(stahov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20MB/s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Upload(nahr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1. Hlavn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nastaven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(viz foto)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6150">
          <v:rect xmlns:o="urn:schemas-microsoft-com:office:office" xmlns:v="urn:schemas-microsoft-com:vml" id="rectole0000000000" style="width:415.500000pt;height:30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2. Nastaven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Připojen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(viz foto)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6134">
          <v:rect xmlns:o="urn:schemas-microsoft-com:office:office" xmlns:v="urn:schemas-microsoft-com:vml" id="rectole0000000001" style="width:415.500000pt;height:30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3. Nastaven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Rychlosti (viz foto)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6120">
          <v:rect xmlns:o="urn:schemas-microsoft-com:office:office" xmlns:v="urn:schemas-microsoft-com:vml" id="rectole0000000002" style="width:415.500000pt;height:30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4. Nastaven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BitTorrent (viz foto) Odchoz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povoleno doporučuje se vynuceno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6194">
          <v:rect xmlns:o="urn:schemas-microsoft-com:office:office" xmlns:v="urn:schemas-microsoft-com:vml" id="rectole0000000003" style="width:415.500000pt;height:309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5. Nastaven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Cache zde se mus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 testovat doporučen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hodnota je 1800 (viz foto)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6164">
          <v:rect xmlns:o="urn:schemas-microsoft-com:office:office" xmlns:v="urn:schemas-microsoft-com:vml" id="rectole0000000004" style="width:415.500000pt;height:30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6. Instalace teredo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spust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me CMD (př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kazov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ř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dek jako spr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vce)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Jak zjist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ím jaký Teredo server mám mastaven?-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v systému p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íkazovým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ádkem (CMD), P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íkaz: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netsh int ipv6 show teredo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Jestli je ve v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ýpisu v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ádku s nastaveným Teredo serverem uveden server: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teredo.ipv6.microsoft.com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nebo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win8.ipv6.microsoft.com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a Stav(State): offline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- je nastaven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ý nefunk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 Teredo server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íkaz na zm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ěnu Teredo serveru (v CMD</w:t>
      </w: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 spuštěn</w:t>
      </w: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ém Jako správce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Př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kaz : </w:t>
      </w: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netsh int ipv6 set teredo client win10.ipv6.microsoft.com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- po změně Teredo serveru je nutn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 restartovat PC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!!!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- v klientu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μTorrent, BitTorrent - v Z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álo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žce Z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áznamy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Jestli je tam záznam: Got Teredo Address 2001:xxxxxx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- je Teredo funk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čn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- Pot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co m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me tyto nastaven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stač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nastaven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portu (přesměrov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)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tento 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vod jsem neudělal protože sou různ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modemy co maj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jin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nastaven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                      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(12:00-24.1.2018)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           Vše je hotov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 : </w:t>
      </w: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24"/>
          <w:shd w:fill="auto" w:val="clear"/>
        </w:rPr>
        <w:t xml:space="preserve">Tvůrce-&gt; By  Houmers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