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5AC2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>Министерство промышленности и торговли Тверской области</w:t>
      </w:r>
    </w:p>
    <w:p w14:paraId="71B47481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 xml:space="preserve">Государственное бюджетное профессиональное </w:t>
      </w:r>
    </w:p>
    <w:p w14:paraId="32E66344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>образовательное учреждение</w:t>
      </w:r>
    </w:p>
    <w:p w14:paraId="4B7AE6DE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 xml:space="preserve"> «Тверской промышленно-экономический колледж»</w:t>
      </w:r>
    </w:p>
    <w:p w14:paraId="44F7B135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</w:p>
    <w:p w14:paraId="6D5620EF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Специальность 09.02.07 «Информационные системы и программирование»</w:t>
      </w:r>
    </w:p>
    <w:p w14:paraId="1C3A5322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Дисциплина (ПМ): «МДК 02.02 Инструментальные средства разработки программного обеспечения»</w:t>
      </w:r>
    </w:p>
    <w:p w14:paraId="0493FED2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3CA36BFF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6472E7D5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2734BA2F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2CD774D1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60A9444D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58AE17A9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  <w:r w:rsidRPr="00470A05">
        <w:rPr>
          <w:rFonts w:eastAsia="Times New Roman"/>
          <w:b/>
          <w:lang w:eastAsia="ar-SA"/>
        </w:rPr>
        <w:t>КУРСОВАЯ РАБОТА</w:t>
      </w:r>
    </w:p>
    <w:p w14:paraId="29CE987F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b/>
          <w:lang w:eastAsia="ar-SA"/>
        </w:rPr>
      </w:pPr>
    </w:p>
    <w:p w14:paraId="75BCFB67" w14:textId="3696C906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Создание информационной системы «</w:t>
      </w:r>
      <w:r w:rsidR="002D010D">
        <w:rPr>
          <w:rFonts w:eastAsia="Times New Roman"/>
          <w:lang w:eastAsia="ar-SA"/>
        </w:rPr>
        <w:t>Отдел закупок компьютерной техники колледжа</w:t>
      </w:r>
      <w:r w:rsidRPr="00470A05">
        <w:rPr>
          <w:rFonts w:eastAsia="Times New Roman"/>
          <w:lang w:eastAsia="ar-SA"/>
        </w:rPr>
        <w:t>»</w:t>
      </w:r>
    </w:p>
    <w:p w14:paraId="6E059241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66C8C0EC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3E9DFA92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4DA28EE7" w14:textId="77777777" w:rsidR="00470A05" w:rsidRPr="00470A05" w:rsidRDefault="00470A05" w:rsidP="00470A05">
      <w:pPr>
        <w:suppressAutoHyphens/>
        <w:spacing w:line="240" w:lineRule="auto"/>
        <w:ind w:left="3828" w:firstLine="0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Выполнил: студент группы 3-09ПС-1</w:t>
      </w:r>
    </w:p>
    <w:p w14:paraId="705101EA" w14:textId="3E3063C1" w:rsidR="00470A05" w:rsidRPr="00470A05" w:rsidRDefault="002D010D" w:rsidP="00470A05">
      <w:pPr>
        <w:suppressAutoHyphens/>
        <w:spacing w:line="240" w:lineRule="auto"/>
        <w:ind w:left="3828" w:right="560" w:firstLine="4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Амиров Кирилл Сергеевич</w:t>
      </w:r>
    </w:p>
    <w:p w14:paraId="6EC37194" w14:textId="77777777" w:rsidR="00470A05" w:rsidRPr="00470A05" w:rsidRDefault="00470A05" w:rsidP="00470A05">
      <w:pPr>
        <w:suppressAutoHyphens/>
        <w:spacing w:line="240" w:lineRule="auto"/>
        <w:ind w:left="3828" w:right="560" w:firstLine="708"/>
        <w:rPr>
          <w:rFonts w:eastAsia="Times New Roman"/>
          <w:lang w:eastAsia="ar-SA"/>
        </w:rPr>
      </w:pPr>
    </w:p>
    <w:p w14:paraId="5AE93978" w14:textId="77777777" w:rsidR="00470A05" w:rsidRPr="00470A05" w:rsidRDefault="00470A05" w:rsidP="00470A05">
      <w:pPr>
        <w:suppressAutoHyphens/>
        <w:spacing w:line="240" w:lineRule="auto"/>
        <w:ind w:left="3828" w:firstLine="0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 xml:space="preserve">Руководитель работы: </w:t>
      </w:r>
    </w:p>
    <w:p w14:paraId="404E906D" w14:textId="77777777" w:rsidR="00470A05" w:rsidRPr="00470A05" w:rsidRDefault="00470A05" w:rsidP="00470A05">
      <w:pPr>
        <w:suppressAutoHyphens/>
        <w:spacing w:line="240" w:lineRule="auto"/>
        <w:ind w:left="3828" w:firstLine="0"/>
        <w:rPr>
          <w:rFonts w:eastAsia="Times New Roman"/>
          <w:lang w:eastAsia="ar-SA"/>
        </w:rPr>
      </w:pPr>
      <w:r w:rsidRPr="00470A05">
        <w:rPr>
          <w:rFonts w:eastAsia="Times New Roman"/>
          <w:lang w:eastAsia="ar-SA"/>
        </w:rPr>
        <w:t>Малый Алексей Викторович</w:t>
      </w:r>
    </w:p>
    <w:p w14:paraId="21078BA7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39854848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4932B7FD" w14:textId="77777777" w:rsidR="00470A05" w:rsidRPr="00470A05" w:rsidRDefault="00470A05" w:rsidP="00470A05">
      <w:pPr>
        <w:suppressAutoHyphens/>
        <w:spacing w:line="240" w:lineRule="auto"/>
        <w:ind w:left="4248" w:firstLine="0"/>
        <w:rPr>
          <w:rFonts w:eastAsia="Times New Roman"/>
          <w:lang w:eastAsia="ar-SA"/>
        </w:rPr>
      </w:pPr>
    </w:p>
    <w:p w14:paraId="39C949D7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7A228A47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1A1FC972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507FD36F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52DF2BEE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56A524CC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18819010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3D806325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0168582A" w14:textId="77777777" w:rsidR="00470A05" w:rsidRPr="00470A05" w:rsidRDefault="00470A05" w:rsidP="00470A05">
      <w:pPr>
        <w:suppressAutoHyphens/>
        <w:spacing w:line="240" w:lineRule="auto"/>
        <w:ind w:firstLine="0"/>
        <w:rPr>
          <w:rFonts w:eastAsia="Times New Roman"/>
          <w:lang w:eastAsia="ar-SA"/>
        </w:rPr>
      </w:pPr>
    </w:p>
    <w:p w14:paraId="1B0AEEF2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</w:p>
    <w:p w14:paraId="0D7D696C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</w:p>
    <w:p w14:paraId="1F42195C" w14:textId="77777777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lang w:eastAsia="ar-SA"/>
        </w:rPr>
      </w:pPr>
    </w:p>
    <w:p w14:paraId="35F752AC" w14:textId="1BDF5C53" w:rsidR="00470A05" w:rsidRPr="00470A05" w:rsidRDefault="00470A05" w:rsidP="00470A05">
      <w:pPr>
        <w:suppressAutoHyphens/>
        <w:spacing w:line="240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470A05">
        <w:rPr>
          <w:rFonts w:eastAsia="Times New Roman"/>
          <w:lang w:eastAsia="ar-SA"/>
        </w:rPr>
        <w:t>Тверь 2023 г.</w:t>
      </w:r>
    </w:p>
    <w:p w14:paraId="0AD1911A" w14:textId="404519B0" w:rsidR="003630E0" w:rsidRDefault="003630E0">
      <w:pPr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065675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6471E" w14:textId="1D6EC534" w:rsidR="002E5BA0" w:rsidRDefault="002E5BA0">
          <w:pPr>
            <w:pStyle w:val="ab"/>
          </w:pPr>
          <w:r>
            <w:t>Оглавление</w:t>
          </w:r>
        </w:p>
        <w:p w14:paraId="29D53EF9" w14:textId="5EB203F4" w:rsidR="002E5BA0" w:rsidRDefault="002E5BA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25224" w:history="1">
            <w:r w:rsidRPr="00384D51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A940" w14:textId="57FD587F" w:rsidR="002E5BA0" w:rsidRDefault="004D2EE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9125225" w:history="1">
            <w:r w:rsidR="002E5BA0" w:rsidRPr="00384D51">
              <w:rPr>
                <w:rStyle w:val="ac"/>
                <w:noProof/>
              </w:rPr>
              <w:t>Глава 1. АНАЛИЗ ПРЕДМЕТНОЙ ОБЛАСТИ</w:t>
            </w:r>
            <w:r w:rsidR="002E5BA0">
              <w:rPr>
                <w:noProof/>
                <w:webHidden/>
              </w:rPr>
              <w:tab/>
            </w:r>
            <w:r w:rsidR="002E5BA0">
              <w:rPr>
                <w:noProof/>
                <w:webHidden/>
              </w:rPr>
              <w:fldChar w:fldCharType="begin"/>
            </w:r>
            <w:r w:rsidR="002E5BA0">
              <w:rPr>
                <w:noProof/>
                <w:webHidden/>
              </w:rPr>
              <w:instrText xml:space="preserve"> PAGEREF _Toc129125225 \h </w:instrText>
            </w:r>
            <w:r w:rsidR="002E5BA0">
              <w:rPr>
                <w:noProof/>
                <w:webHidden/>
              </w:rPr>
            </w:r>
            <w:r w:rsidR="002E5BA0">
              <w:rPr>
                <w:noProof/>
                <w:webHidden/>
              </w:rPr>
              <w:fldChar w:fldCharType="separate"/>
            </w:r>
            <w:r w:rsidR="002E5BA0">
              <w:rPr>
                <w:noProof/>
                <w:webHidden/>
              </w:rPr>
              <w:t>4</w:t>
            </w:r>
            <w:r w:rsidR="002E5BA0">
              <w:rPr>
                <w:noProof/>
                <w:webHidden/>
              </w:rPr>
              <w:fldChar w:fldCharType="end"/>
            </w:r>
          </w:hyperlink>
        </w:p>
        <w:p w14:paraId="76B2F16F" w14:textId="7B3704A9" w:rsidR="002E5BA0" w:rsidRDefault="004D2EE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9125226" w:history="1">
            <w:r w:rsidR="002E5BA0" w:rsidRPr="00384D51">
              <w:rPr>
                <w:rStyle w:val="ac"/>
                <w:noProof/>
              </w:rPr>
              <w:t>1.1</w:t>
            </w:r>
            <w:r w:rsidR="002E5BA0">
              <w:rPr>
                <w:noProof/>
              </w:rPr>
              <w:tab/>
            </w:r>
            <w:r w:rsidR="002E5BA0" w:rsidRPr="00384D51">
              <w:rPr>
                <w:rStyle w:val="ac"/>
                <w:noProof/>
              </w:rPr>
              <w:t>Описание предметной области</w:t>
            </w:r>
            <w:r w:rsidR="002E5BA0">
              <w:rPr>
                <w:noProof/>
                <w:webHidden/>
              </w:rPr>
              <w:tab/>
            </w:r>
            <w:r w:rsidR="002E5BA0">
              <w:rPr>
                <w:noProof/>
                <w:webHidden/>
              </w:rPr>
              <w:fldChar w:fldCharType="begin"/>
            </w:r>
            <w:r w:rsidR="002E5BA0">
              <w:rPr>
                <w:noProof/>
                <w:webHidden/>
              </w:rPr>
              <w:instrText xml:space="preserve"> PAGEREF _Toc129125226 \h </w:instrText>
            </w:r>
            <w:r w:rsidR="002E5BA0">
              <w:rPr>
                <w:noProof/>
                <w:webHidden/>
              </w:rPr>
            </w:r>
            <w:r w:rsidR="002E5BA0">
              <w:rPr>
                <w:noProof/>
                <w:webHidden/>
              </w:rPr>
              <w:fldChar w:fldCharType="separate"/>
            </w:r>
            <w:r w:rsidR="002E5BA0">
              <w:rPr>
                <w:noProof/>
                <w:webHidden/>
              </w:rPr>
              <w:t>4</w:t>
            </w:r>
            <w:r w:rsidR="002E5BA0">
              <w:rPr>
                <w:noProof/>
                <w:webHidden/>
              </w:rPr>
              <w:fldChar w:fldCharType="end"/>
            </w:r>
          </w:hyperlink>
        </w:p>
        <w:p w14:paraId="49E532D3" w14:textId="7CDEF47C" w:rsidR="002E5BA0" w:rsidRDefault="004D2E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125227" w:history="1">
            <w:r w:rsidR="002E5BA0" w:rsidRPr="00384D51">
              <w:rPr>
                <w:rStyle w:val="ac"/>
                <w:noProof/>
              </w:rPr>
              <w:t>1.2 Создание функциональной схемы</w:t>
            </w:r>
            <w:r w:rsidR="002E5BA0">
              <w:rPr>
                <w:noProof/>
                <w:webHidden/>
              </w:rPr>
              <w:tab/>
            </w:r>
            <w:r w:rsidR="002E5BA0">
              <w:rPr>
                <w:noProof/>
                <w:webHidden/>
              </w:rPr>
              <w:fldChar w:fldCharType="begin"/>
            </w:r>
            <w:r w:rsidR="002E5BA0">
              <w:rPr>
                <w:noProof/>
                <w:webHidden/>
              </w:rPr>
              <w:instrText xml:space="preserve"> PAGEREF _Toc129125227 \h </w:instrText>
            </w:r>
            <w:r w:rsidR="002E5BA0">
              <w:rPr>
                <w:noProof/>
                <w:webHidden/>
              </w:rPr>
            </w:r>
            <w:r w:rsidR="002E5BA0">
              <w:rPr>
                <w:noProof/>
                <w:webHidden/>
              </w:rPr>
              <w:fldChar w:fldCharType="separate"/>
            </w:r>
            <w:r w:rsidR="002E5BA0">
              <w:rPr>
                <w:noProof/>
                <w:webHidden/>
              </w:rPr>
              <w:t>5</w:t>
            </w:r>
            <w:r w:rsidR="002E5BA0">
              <w:rPr>
                <w:noProof/>
                <w:webHidden/>
              </w:rPr>
              <w:fldChar w:fldCharType="end"/>
            </w:r>
          </w:hyperlink>
        </w:p>
        <w:p w14:paraId="78DB9A19" w14:textId="57F5F160" w:rsidR="002E5BA0" w:rsidRDefault="004D2E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125228" w:history="1">
            <w:r w:rsidR="002E5BA0" w:rsidRPr="00384D51">
              <w:rPr>
                <w:rStyle w:val="ac"/>
                <w:bCs/>
                <w:noProof/>
              </w:rPr>
              <w:t>1.3</w:t>
            </w:r>
            <w:r w:rsidR="002E5BA0" w:rsidRPr="00384D51">
              <w:rPr>
                <w:rStyle w:val="ac"/>
                <w:noProof/>
              </w:rPr>
              <w:t xml:space="preserve"> </w:t>
            </w:r>
            <w:r w:rsidR="002E5BA0" w:rsidRPr="00384D51">
              <w:rPr>
                <w:rStyle w:val="ac"/>
                <w:rFonts w:eastAsia="Times New Roman"/>
                <w:noProof/>
                <w:bdr w:val="none" w:sz="0" w:space="0" w:color="auto" w:frame="1"/>
                <w:lang w:eastAsia="ru-RU"/>
              </w:rPr>
              <w:t>Создание информационной модели</w:t>
            </w:r>
            <w:r w:rsidR="002E5BA0">
              <w:rPr>
                <w:noProof/>
                <w:webHidden/>
              </w:rPr>
              <w:tab/>
            </w:r>
            <w:r w:rsidR="002E5BA0">
              <w:rPr>
                <w:noProof/>
                <w:webHidden/>
              </w:rPr>
              <w:fldChar w:fldCharType="begin"/>
            </w:r>
            <w:r w:rsidR="002E5BA0">
              <w:rPr>
                <w:noProof/>
                <w:webHidden/>
              </w:rPr>
              <w:instrText xml:space="preserve"> PAGEREF _Toc129125228 \h </w:instrText>
            </w:r>
            <w:r w:rsidR="002E5BA0">
              <w:rPr>
                <w:noProof/>
                <w:webHidden/>
              </w:rPr>
            </w:r>
            <w:r w:rsidR="002E5BA0">
              <w:rPr>
                <w:noProof/>
                <w:webHidden/>
              </w:rPr>
              <w:fldChar w:fldCharType="separate"/>
            </w:r>
            <w:r w:rsidR="002E5BA0">
              <w:rPr>
                <w:noProof/>
                <w:webHidden/>
              </w:rPr>
              <w:t>6</w:t>
            </w:r>
            <w:r w:rsidR="002E5BA0">
              <w:rPr>
                <w:noProof/>
                <w:webHidden/>
              </w:rPr>
              <w:fldChar w:fldCharType="end"/>
            </w:r>
          </w:hyperlink>
        </w:p>
        <w:p w14:paraId="1BB39BEF" w14:textId="7440BD84" w:rsidR="002E5BA0" w:rsidRDefault="004D2E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9125229" w:history="1">
            <w:r w:rsidR="002E5BA0" w:rsidRPr="00384D51">
              <w:rPr>
                <w:rStyle w:val="ac"/>
                <w:noProof/>
              </w:rPr>
              <w:t>1.4 Выделение бизнес-процессов</w:t>
            </w:r>
            <w:r w:rsidR="002E5BA0">
              <w:rPr>
                <w:noProof/>
                <w:webHidden/>
              </w:rPr>
              <w:tab/>
            </w:r>
            <w:r w:rsidR="002E5BA0">
              <w:rPr>
                <w:noProof/>
                <w:webHidden/>
              </w:rPr>
              <w:fldChar w:fldCharType="begin"/>
            </w:r>
            <w:r w:rsidR="002E5BA0">
              <w:rPr>
                <w:noProof/>
                <w:webHidden/>
              </w:rPr>
              <w:instrText xml:space="preserve"> PAGEREF _Toc129125229 \h </w:instrText>
            </w:r>
            <w:r w:rsidR="002E5BA0">
              <w:rPr>
                <w:noProof/>
                <w:webHidden/>
              </w:rPr>
            </w:r>
            <w:r w:rsidR="002E5BA0">
              <w:rPr>
                <w:noProof/>
                <w:webHidden/>
              </w:rPr>
              <w:fldChar w:fldCharType="separate"/>
            </w:r>
            <w:r w:rsidR="002E5BA0">
              <w:rPr>
                <w:noProof/>
                <w:webHidden/>
              </w:rPr>
              <w:t>7</w:t>
            </w:r>
            <w:r w:rsidR="002E5BA0">
              <w:rPr>
                <w:noProof/>
                <w:webHidden/>
              </w:rPr>
              <w:fldChar w:fldCharType="end"/>
            </w:r>
          </w:hyperlink>
        </w:p>
        <w:p w14:paraId="7A9344C7" w14:textId="33BAB998" w:rsidR="002E5BA0" w:rsidRDefault="002E5BA0">
          <w:r>
            <w:rPr>
              <w:b/>
              <w:bCs/>
            </w:rPr>
            <w:fldChar w:fldCharType="end"/>
          </w:r>
        </w:p>
      </w:sdtContent>
    </w:sdt>
    <w:p w14:paraId="56842C05" w14:textId="25C5D124" w:rsidR="003630E0" w:rsidRDefault="003630E0" w:rsidP="009F6B54"/>
    <w:p w14:paraId="30F50DF2" w14:textId="5CB832F4" w:rsidR="003630E0" w:rsidRDefault="003630E0" w:rsidP="009F6B54"/>
    <w:p w14:paraId="2187A6FD" w14:textId="7A2F4CC3" w:rsidR="003630E0" w:rsidRDefault="003630E0" w:rsidP="009F6B54">
      <w:r>
        <w:br w:type="page"/>
      </w:r>
    </w:p>
    <w:p w14:paraId="0763B53E" w14:textId="65673EAA" w:rsidR="003F4296" w:rsidRDefault="003F4296" w:rsidP="003F4296">
      <w:pPr>
        <w:pStyle w:val="1"/>
        <w:jc w:val="center"/>
      </w:pPr>
      <w:bookmarkStart w:id="0" w:name="_Toc129125224"/>
      <w:r>
        <w:lastRenderedPageBreak/>
        <w:t>Введение</w:t>
      </w:r>
      <w:bookmarkEnd w:id="0"/>
    </w:p>
    <w:p w14:paraId="44DBEF7A" w14:textId="77777777" w:rsidR="003F4296" w:rsidRPr="003F4296" w:rsidRDefault="003F4296" w:rsidP="00F91F39"/>
    <w:p w14:paraId="312E877E" w14:textId="64400744" w:rsidR="009F6B54" w:rsidRPr="009F6B54" w:rsidRDefault="009F6B54" w:rsidP="003F4296">
      <w:r w:rsidRPr="009F6B54">
        <w:t xml:space="preserve">Курсовая работа посвящена исследованиям, лежащим в области покупок, и касается отдела закупок компьютерной техники колледжа. </w:t>
      </w:r>
    </w:p>
    <w:p w14:paraId="6110AD5C" w14:textId="6A0B610B" w:rsidR="009F6B54" w:rsidRPr="009F6B54" w:rsidRDefault="009F6B54" w:rsidP="003F4296">
      <w:r w:rsidRPr="009F6B54">
        <w:t>Закупка компьютерного оборудования является важной функцией для любой организации, деятельность которой зависит от технологий, в том числе и колледжей. Это включает в себя процесс выбора и приобретения компьютерных компонентов, включая физические устройства, составляющие компьютерную систему, такие как настольные компьютеры, ноутбуки, серверы, устройства хранения данных и периферийные устройства, такие как принтеры и сканеры.</w:t>
      </w:r>
    </w:p>
    <w:p w14:paraId="57D7924A" w14:textId="77777777" w:rsidR="009F6B54" w:rsidRPr="009F6B54" w:rsidRDefault="009F6B54" w:rsidP="003F4296">
      <w:r w:rsidRPr="009F6B54">
        <w:t>Закупка компьютерного оборудования требует понимания потребностей колледжа, бюджета и отраслевых стандартов, чтобы обеспечить закупку наиболее подходящих компонентов. Эффективные методы закупки оборудования могут привести к повышению производительности, продуктивности и улучшению пользовательского опыта сотрудников колледжа и студентов. Однако плохо управляемые закупки могут привести к перерасходу средств, задержкам и проблемам совместимости, которые препятствуют деятельности организации.</w:t>
      </w:r>
    </w:p>
    <w:p w14:paraId="041401FE" w14:textId="77777777" w:rsidR="009F6B54" w:rsidRPr="009F6B54" w:rsidRDefault="009F6B54" w:rsidP="003F4296">
      <w:r w:rsidRPr="009F6B54">
        <w:t>Цель курсовой работы: создание информационной системы «Отдел закупок компьютерной техники колледжа»</w:t>
      </w:r>
    </w:p>
    <w:p w14:paraId="0E9D3056" w14:textId="77777777" w:rsidR="009F6B54" w:rsidRPr="009F6B54" w:rsidRDefault="009F6B54" w:rsidP="003F4296">
      <w:r w:rsidRPr="009F6B54">
        <w:t>Для достижения поставленной цели необходимо решить следующие задачи:</w:t>
      </w:r>
    </w:p>
    <w:p w14:paraId="3F541C86" w14:textId="77777777" w:rsidR="009F6B54" w:rsidRPr="009F6B54" w:rsidRDefault="009F6B54" w:rsidP="003F4296">
      <w:r w:rsidRPr="009F6B54">
        <w:t></w:t>
      </w:r>
      <w:r w:rsidRPr="009F6B54">
        <w:tab/>
        <w:t>проанализировать автоматизируемую предметную область;</w:t>
      </w:r>
    </w:p>
    <w:p w14:paraId="18D70CE2" w14:textId="77777777" w:rsidR="009F6B54" w:rsidRPr="009F6B54" w:rsidRDefault="009F6B54" w:rsidP="003F4296">
      <w:r w:rsidRPr="009F6B54">
        <w:t></w:t>
      </w:r>
      <w:r w:rsidRPr="009F6B54">
        <w:tab/>
        <w:t>разработать структуру баз данных;</w:t>
      </w:r>
    </w:p>
    <w:p w14:paraId="0D160987" w14:textId="77777777" w:rsidR="009F6B54" w:rsidRPr="009F6B54" w:rsidRDefault="009F6B54" w:rsidP="003F4296">
      <w:r w:rsidRPr="009F6B54">
        <w:t></w:t>
      </w:r>
      <w:r w:rsidRPr="009F6B54">
        <w:tab/>
        <w:t>разработать программное обеспечение и удобный пользовательский интерфейс;</w:t>
      </w:r>
    </w:p>
    <w:p w14:paraId="21784833" w14:textId="77777777" w:rsidR="009F6B54" w:rsidRPr="009F6B54" w:rsidRDefault="009F6B54" w:rsidP="003F4296">
      <w:r w:rsidRPr="009F6B54">
        <w:t></w:t>
      </w:r>
      <w:r w:rsidRPr="009F6B54">
        <w:tab/>
        <w:t>провести тестирование и отладку приложения;</w:t>
      </w:r>
    </w:p>
    <w:p w14:paraId="202C650F" w14:textId="4484DC11" w:rsidR="0036190D" w:rsidRDefault="009F6B54" w:rsidP="00470A05">
      <w:r w:rsidRPr="009F6B54">
        <w:t></w:t>
      </w:r>
      <w:r w:rsidRPr="009F6B54">
        <w:tab/>
        <w:t>разработать документацию.</w:t>
      </w:r>
    </w:p>
    <w:p w14:paraId="0606C151" w14:textId="77777777" w:rsidR="0036190D" w:rsidRPr="00F91F39" w:rsidRDefault="0036190D" w:rsidP="00F91F39">
      <w:pPr>
        <w:pStyle w:val="1"/>
      </w:pPr>
      <w:bookmarkStart w:id="1" w:name="_Toc129125225"/>
      <w:r w:rsidRPr="00F91F39">
        <w:lastRenderedPageBreak/>
        <w:t>Глава 1. АНАЛИЗ ПРЕДМЕТНОЙ ОБЛАСТИ</w:t>
      </w:r>
      <w:bookmarkEnd w:id="1"/>
    </w:p>
    <w:p w14:paraId="1BC17CB9" w14:textId="691169BD" w:rsidR="003630E0" w:rsidRDefault="003630E0" w:rsidP="003F4296"/>
    <w:p w14:paraId="5C1255B2" w14:textId="0D4274DD" w:rsidR="003F4296" w:rsidRDefault="003F4296" w:rsidP="003F4296"/>
    <w:p w14:paraId="498A0B44" w14:textId="471372EC" w:rsidR="003F4296" w:rsidRDefault="003F4296" w:rsidP="00F91F39">
      <w:pPr>
        <w:pStyle w:val="2"/>
        <w:numPr>
          <w:ilvl w:val="1"/>
          <w:numId w:val="2"/>
        </w:numPr>
      </w:pPr>
      <w:bookmarkStart w:id="2" w:name="_Toc129125226"/>
      <w:r w:rsidRPr="00F91F39">
        <w:t>Описание предметной области</w:t>
      </w:r>
      <w:bookmarkEnd w:id="2"/>
    </w:p>
    <w:p w14:paraId="02E52D7A" w14:textId="745A4F45" w:rsidR="00F91F39" w:rsidRDefault="00F91F39" w:rsidP="00F91F39"/>
    <w:p w14:paraId="261D9250" w14:textId="77777777" w:rsidR="00F91F39" w:rsidRDefault="00F91F39" w:rsidP="00F91F39">
      <w:r>
        <w:t>Отдел закупок компьютерного оборудования колледжа работает в области закупок компьютерного оборудования для колледжа. Его главная цель - закупать и поставлять высококачественное и экономически</w:t>
      </w:r>
      <w:r w:rsidRPr="00597856">
        <w:t xml:space="preserve"> </w:t>
      </w:r>
      <w:r>
        <w:t>эффективное компьютерное оборудование для удовлетворения</w:t>
      </w:r>
      <w:r w:rsidRPr="00597856">
        <w:t xml:space="preserve"> </w:t>
      </w:r>
      <w:r>
        <w:t>академических и административных потребностей колледжа.</w:t>
      </w:r>
    </w:p>
    <w:p w14:paraId="5782CA59" w14:textId="77777777" w:rsidR="00F91F39" w:rsidRDefault="00F91F39" w:rsidP="00F91F39">
      <w:r>
        <w:t>Отдел закупок должен выполнять следующие задачи:</w:t>
      </w:r>
    </w:p>
    <w:p w14:paraId="4F999684" w14:textId="77777777" w:rsidR="00F91F39" w:rsidRDefault="00F91F39" w:rsidP="00F91F39">
      <w:pPr>
        <w:pStyle w:val="a9"/>
        <w:numPr>
          <w:ilvl w:val="0"/>
          <w:numId w:val="3"/>
        </w:numPr>
        <w:ind w:left="0" w:firstLine="709"/>
      </w:pPr>
      <w:r>
        <w:t>Следовать установленным процедурам закупок для обеспечения прозрачности и справедливости при выборе поставщиков и приобретении оборудования. Это может включать в себя запрос предложений или работу с предварительно утвержденными поставщиками;</w:t>
      </w:r>
    </w:p>
    <w:p w14:paraId="52302C28" w14:textId="77777777" w:rsidR="00F91F39" w:rsidRDefault="00F91F39" w:rsidP="00F91F39">
      <w:pPr>
        <w:pStyle w:val="a9"/>
        <w:numPr>
          <w:ilvl w:val="0"/>
          <w:numId w:val="3"/>
        </w:numPr>
        <w:ind w:left="0" w:firstLine="709"/>
      </w:pPr>
      <w:r>
        <w:t>Оперировать в рамках бюджета, выделяемого колледжем, и должен стремиться закупать оборудование, которое является одновременно экономически эффективным и соответствует потребностям колледжа;</w:t>
      </w:r>
    </w:p>
    <w:p w14:paraId="1D1ACB15" w14:textId="77777777" w:rsidR="00F91F39" w:rsidRDefault="00F91F39" w:rsidP="00F91F39">
      <w:pPr>
        <w:pStyle w:val="a9"/>
        <w:numPr>
          <w:ilvl w:val="0"/>
          <w:numId w:val="3"/>
        </w:numPr>
        <w:ind w:left="0" w:firstLine="709"/>
      </w:pPr>
      <w:r>
        <w:t>Удостовериться, что закупаемое компьютерное оборудование отличается высоким качеством;</w:t>
      </w:r>
    </w:p>
    <w:p w14:paraId="27EDA239" w14:textId="77777777" w:rsidR="00F91F39" w:rsidRDefault="00F91F39" w:rsidP="00F91F39">
      <w:pPr>
        <w:pStyle w:val="a9"/>
        <w:numPr>
          <w:ilvl w:val="0"/>
          <w:numId w:val="3"/>
        </w:numPr>
        <w:ind w:left="0" w:firstLine="709"/>
      </w:pPr>
      <w:r>
        <w:t>Сотрудничать с различными подразделениями колледжа, чтобы понять их потребности в оборудовании и закупить необходимое оборудование для поддержки их продуктивной работы.</w:t>
      </w:r>
    </w:p>
    <w:p w14:paraId="62752405" w14:textId="77777777" w:rsidR="00F91F39" w:rsidRPr="00326556" w:rsidRDefault="00F91F39" w:rsidP="00F91F39">
      <w:r>
        <w:t>Организационная схема взаимодействия отдела закупок компьютерной представлена на рисунке 1.1.</w:t>
      </w:r>
    </w:p>
    <w:p w14:paraId="42F3C050" w14:textId="77777777" w:rsidR="00F91F39" w:rsidRDefault="00F91F39" w:rsidP="00F91F3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D771313" wp14:editId="2C237E9E">
            <wp:extent cx="5934075" cy="413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9781" w14:textId="77777777" w:rsidR="00F91F39" w:rsidRPr="00326556" w:rsidRDefault="00F91F39" w:rsidP="00F91F39">
      <w:pPr>
        <w:ind w:firstLine="0"/>
        <w:jc w:val="center"/>
      </w:pPr>
      <w:r w:rsidRPr="00423148">
        <w:t>Рис</w:t>
      </w:r>
      <w:r>
        <w:t>унок</w:t>
      </w:r>
      <w:r w:rsidRPr="00423148">
        <w:t xml:space="preserve"> 1.1 — Организационная схема </w:t>
      </w:r>
      <w:r>
        <w:t>отдела продаж</w:t>
      </w:r>
    </w:p>
    <w:p w14:paraId="6931EC8E" w14:textId="77777777" w:rsidR="00F91F39" w:rsidRDefault="00F91F39" w:rsidP="00F91F39">
      <w:pPr>
        <w:rPr>
          <w:bCs/>
        </w:rPr>
      </w:pPr>
    </w:p>
    <w:p w14:paraId="3B4CE25F" w14:textId="77777777" w:rsidR="00F91F39" w:rsidRDefault="00F91F39" w:rsidP="006536AD">
      <w:pPr>
        <w:pStyle w:val="2"/>
      </w:pPr>
      <w:bookmarkStart w:id="3" w:name="_Toc129125227"/>
      <w:r w:rsidRPr="00AC4C03">
        <w:t xml:space="preserve">1.2 </w:t>
      </w:r>
      <w:r>
        <w:t>Создание функциональной схемы</w:t>
      </w:r>
      <w:bookmarkEnd w:id="3"/>
    </w:p>
    <w:p w14:paraId="0F9527BD" w14:textId="77777777" w:rsidR="00F91F39" w:rsidRDefault="00F91F39" w:rsidP="00F91F39"/>
    <w:p w14:paraId="68222D3D" w14:textId="77777777" w:rsidR="00F91F39" w:rsidRPr="005A2705" w:rsidRDefault="00F91F39" w:rsidP="00F91F39">
      <w:r w:rsidRPr="00ED6EF6">
        <w:t xml:space="preserve">Различные отделы колледжа делают </w:t>
      </w:r>
      <w:r>
        <w:t>заявки</w:t>
      </w:r>
      <w:r w:rsidRPr="00ED6EF6">
        <w:t xml:space="preserve"> на конкретное компьютерное оборудование.</w:t>
      </w:r>
      <w:r>
        <w:t xml:space="preserve"> Данное оборудование, при его непосредственном наличии на складе, отдается в пользование отделу, который сделал заявку. При отсутствии оборудования на складе составляется заказ, который передается заместителю директора. Заместитель директора, в свою очередь, оценивает необходимость оборудования и ограничения бюджета колледжа. Если они соответствуют требованиям, формируется заказ и передается отделу закупок для его выполнения. Отдел закупок анализирует предложения поставщиков, выбирает экономически-выгодное предложение и оформляет заказ. Заказ реализуется поставщиком, путем доставки его на склад. Заведующий складом оприходует компьютерное оборудование и </w:t>
      </w:r>
      <w:r>
        <w:lastRenderedPageBreak/>
        <w:t xml:space="preserve">сверяется с накладными и принимает оборудование, после чего оборудование передается отделу, запросившему оборудование. </w:t>
      </w:r>
      <w:r w:rsidRPr="005A2705">
        <w:t>Бухгалтерия формирует налоговую и статистическую отчетность согласно действующему законодательству</w:t>
      </w:r>
      <w:r>
        <w:t xml:space="preserve"> (рисунок 1.2).</w:t>
      </w:r>
    </w:p>
    <w:p w14:paraId="022E641E" w14:textId="77777777" w:rsidR="00F91F39" w:rsidRDefault="00F91F39" w:rsidP="00F91F39">
      <w:pPr>
        <w:rPr>
          <w:bCs/>
        </w:rPr>
      </w:pPr>
    </w:p>
    <w:p w14:paraId="48C3760A" w14:textId="77777777" w:rsidR="00F91F39" w:rsidRDefault="00F91F39" w:rsidP="00F91F39">
      <w:pPr>
        <w:keepNext/>
        <w:ind w:firstLine="0"/>
      </w:pPr>
      <w:r>
        <w:rPr>
          <w:noProof/>
        </w:rPr>
        <w:drawing>
          <wp:inline distT="0" distB="0" distL="0" distR="0" wp14:anchorId="68BD4E82" wp14:editId="4179CCA2">
            <wp:extent cx="5943600" cy="3228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3EBF" w14:textId="31EC68CF" w:rsidR="00F91F39" w:rsidRPr="00C2071A" w:rsidRDefault="00F91F39" w:rsidP="00F91F39">
      <w:pPr>
        <w:pStyle w:val="aa"/>
        <w:spacing w:after="0"/>
        <w:ind w:firstLine="0"/>
        <w:rPr>
          <w:i/>
          <w:iCs w:val="0"/>
          <w:szCs w:val="28"/>
        </w:rPr>
      </w:pPr>
      <w:r w:rsidRPr="00C2071A">
        <w:rPr>
          <w:iCs w:val="0"/>
          <w:szCs w:val="28"/>
        </w:rPr>
        <w:t xml:space="preserve">Рисунок </w:t>
      </w:r>
      <w:r w:rsidRPr="00C2071A">
        <w:rPr>
          <w:i/>
          <w:iCs w:val="0"/>
          <w:szCs w:val="28"/>
        </w:rPr>
        <w:fldChar w:fldCharType="begin"/>
      </w:r>
      <w:r w:rsidRPr="00C2071A">
        <w:rPr>
          <w:iCs w:val="0"/>
          <w:szCs w:val="28"/>
        </w:rPr>
        <w:instrText xml:space="preserve"> SEQ Рисунок \* ARABIC </w:instrText>
      </w:r>
      <w:r w:rsidRPr="00C2071A">
        <w:rPr>
          <w:i/>
          <w:iCs w:val="0"/>
          <w:szCs w:val="28"/>
        </w:rPr>
        <w:fldChar w:fldCharType="separate"/>
      </w:r>
      <w:r w:rsidR="003450D6">
        <w:rPr>
          <w:iCs w:val="0"/>
          <w:noProof/>
          <w:szCs w:val="28"/>
        </w:rPr>
        <w:t>1</w:t>
      </w:r>
      <w:r w:rsidRPr="00C2071A">
        <w:rPr>
          <w:i/>
          <w:iCs w:val="0"/>
          <w:szCs w:val="28"/>
        </w:rPr>
        <w:fldChar w:fldCharType="end"/>
      </w:r>
      <w:r>
        <w:rPr>
          <w:iCs w:val="0"/>
          <w:szCs w:val="28"/>
        </w:rPr>
        <w:t>.2 – Функциональная модель отдела закупок</w:t>
      </w:r>
    </w:p>
    <w:p w14:paraId="0B37D917" w14:textId="77777777" w:rsidR="00F91F39" w:rsidRPr="00E26A74" w:rsidRDefault="00F91F39" w:rsidP="00F91F39"/>
    <w:p w14:paraId="78900791" w14:textId="77777777" w:rsidR="00F91F39" w:rsidRDefault="00F91F39" w:rsidP="002E5BA0">
      <w:pPr>
        <w:pStyle w:val="2"/>
        <w:rPr>
          <w:rFonts w:eastAsia="Times New Roman"/>
          <w:bdr w:val="none" w:sz="0" w:space="0" w:color="auto" w:frame="1"/>
          <w:lang w:eastAsia="ru-RU"/>
        </w:rPr>
      </w:pPr>
      <w:bookmarkStart w:id="4" w:name="_Toc129125228"/>
      <w:r w:rsidRPr="006536CB">
        <w:rPr>
          <w:bCs/>
        </w:rPr>
        <w:t>1.3</w:t>
      </w:r>
      <w:r>
        <w:t xml:space="preserve"> </w:t>
      </w:r>
      <w:r w:rsidRPr="00F7011E">
        <w:rPr>
          <w:rFonts w:eastAsia="Times New Roman"/>
          <w:bdr w:val="none" w:sz="0" w:space="0" w:color="auto" w:frame="1"/>
          <w:lang w:eastAsia="ru-RU"/>
        </w:rPr>
        <w:t>С</w:t>
      </w:r>
      <w:r w:rsidRPr="00E17050">
        <w:rPr>
          <w:rFonts w:eastAsia="Times New Roman"/>
          <w:bdr w:val="none" w:sz="0" w:space="0" w:color="auto" w:frame="1"/>
          <w:lang w:eastAsia="ru-RU"/>
        </w:rPr>
        <w:t>оздание информационной модели</w:t>
      </w:r>
      <w:bookmarkEnd w:id="4"/>
    </w:p>
    <w:p w14:paraId="487F3911" w14:textId="77777777" w:rsidR="00F91F39" w:rsidRPr="004B090B" w:rsidRDefault="00F91F39" w:rsidP="00F91F39">
      <w:pPr>
        <w:rPr>
          <w:b/>
        </w:rPr>
      </w:pPr>
    </w:p>
    <w:p w14:paraId="53BD1086" w14:textId="77777777" w:rsidR="00F91F39" w:rsidRPr="005A2705" w:rsidRDefault="00F91F39" w:rsidP="00F91F39">
      <w:r w:rsidRPr="00ED6EF6">
        <w:t xml:space="preserve">Различные отделы колледжа </w:t>
      </w:r>
      <w:r>
        <w:t xml:space="preserve">устно </w:t>
      </w:r>
      <w:r w:rsidRPr="00ED6EF6">
        <w:t xml:space="preserve">делают </w:t>
      </w:r>
      <w:r>
        <w:t>заявки</w:t>
      </w:r>
      <w:r w:rsidRPr="00ED6EF6">
        <w:t xml:space="preserve"> на конкретное компьютерное оборудование.</w:t>
      </w:r>
      <w:r>
        <w:t xml:space="preserve"> Если данное компьютерное оборудование отсутствует на складе, то письменно оформляется на него заказ. </w:t>
      </w:r>
      <w:r w:rsidRPr="00FA3856">
        <w:t xml:space="preserve">В заказ поставщику на приобретение </w:t>
      </w:r>
      <w:r>
        <w:t xml:space="preserve">техники </w:t>
      </w:r>
      <w:r w:rsidRPr="00FA3856">
        <w:t>входит общий договор и приложение к нему в виде списка названий, количеств</w:t>
      </w:r>
      <w:r>
        <w:t>а</w:t>
      </w:r>
      <w:r w:rsidRPr="00FA3856">
        <w:t>, цены и сроков поставки</w:t>
      </w:r>
      <w:r>
        <w:t xml:space="preserve"> оборудования. Заведующий складом устно информирует отдел закупок о поступлении техники. </w:t>
      </w:r>
      <w:r w:rsidRPr="005A2705">
        <w:t>Бухгалтерия формирует налоговую и статистическую отчетность согласно действующему законодательству</w:t>
      </w:r>
      <w:r>
        <w:t xml:space="preserve"> (рисунок 1.3).</w:t>
      </w:r>
    </w:p>
    <w:p w14:paraId="172FCC3C" w14:textId="77777777" w:rsidR="00F91F39" w:rsidRDefault="00F91F39" w:rsidP="00F91F3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8AC42E8" wp14:editId="038FB93E">
            <wp:extent cx="5934075" cy="410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CE53" w14:textId="77777777" w:rsidR="00F91F39" w:rsidRPr="00ED6EF6" w:rsidRDefault="00F91F39" w:rsidP="00F91F39">
      <w:pPr>
        <w:pStyle w:val="aa"/>
        <w:spacing w:after="0"/>
        <w:ind w:firstLine="0"/>
        <w:rPr>
          <w:i/>
          <w:iCs w:val="0"/>
          <w:szCs w:val="28"/>
        </w:rPr>
      </w:pPr>
      <w:r w:rsidRPr="00ED6EF6">
        <w:rPr>
          <w:iCs w:val="0"/>
          <w:szCs w:val="28"/>
        </w:rPr>
        <w:t xml:space="preserve">Рисунок </w:t>
      </w:r>
      <w:r>
        <w:rPr>
          <w:iCs w:val="0"/>
          <w:szCs w:val="28"/>
        </w:rPr>
        <w:t xml:space="preserve">1.3 – </w:t>
      </w:r>
      <w:r w:rsidRPr="00ED6EF6">
        <w:rPr>
          <w:iCs w:val="0"/>
          <w:szCs w:val="28"/>
        </w:rPr>
        <w:t xml:space="preserve">Информационная модель </w:t>
      </w:r>
      <w:r w:rsidRPr="008A6550">
        <w:rPr>
          <w:iCs w:val="0"/>
          <w:szCs w:val="28"/>
        </w:rPr>
        <w:t>отдела продаж</w:t>
      </w:r>
    </w:p>
    <w:p w14:paraId="5C8A064A" w14:textId="77777777" w:rsidR="00F91F39" w:rsidRDefault="00F91F39" w:rsidP="00F91F39"/>
    <w:p w14:paraId="3620314E" w14:textId="77777777" w:rsidR="00F91F39" w:rsidRPr="006536CB" w:rsidRDefault="00F91F39" w:rsidP="002E5BA0">
      <w:pPr>
        <w:pStyle w:val="2"/>
      </w:pPr>
      <w:bookmarkStart w:id="5" w:name="_Toc129125229"/>
      <w:r w:rsidRPr="00ED6EF6">
        <w:t xml:space="preserve">1.4 </w:t>
      </w:r>
      <w:r>
        <w:t>Выделение бизнес-процессов</w:t>
      </w:r>
      <w:bookmarkEnd w:id="5"/>
    </w:p>
    <w:p w14:paraId="0C1050CF" w14:textId="77777777" w:rsidR="00F91F39" w:rsidRDefault="00F91F39" w:rsidP="00F91F39"/>
    <w:p w14:paraId="68F8D603" w14:textId="77777777" w:rsidR="00F91F39" w:rsidRDefault="00F91F39" w:rsidP="00F91F39">
      <w:r>
        <w:t xml:space="preserve">Отдел колледжа передает заявку на заказ заместителю директора. Заместитель директора сверяется с бюджетом колледжа и передает заказ в отдел закупок компьютерной техники. </w:t>
      </w:r>
      <w:r w:rsidRPr="005C5036">
        <w:t xml:space="preserve">Заведующий отдела закупок </w:t>
      </w:r>
      <w:r>
        <w:t>передает эту заявку на выполнение специалисту по закупке компьютерного оборудования. Специалист обрабатывает заказ, что включает анализ предложений поставщиков и выбор наиболее выгодного.  Менеджеру отправляются данные поставщика для связи и последующего формирования заказа на поставку. Поставщик выполняет поставку оборудования, которую обрабатывает и принимает заведующий склада. После успешной поставки, оборудование предоставляется заместителем директора и заведующим склада отделу, запросившему технику.</w:t>
      </w:r>
    </w:p>
    <w:p w14:paraId="2D370F80" w14:textId="77777777" w:rsidR="00F91F39" w:rsidRDefault="00F91F39" w:rsidP="00F91F3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BC235D9" wp14:editId="249893C2">
            <wp:extent cx="5934075" cy="2895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D416" w14:textId="2B99759F" w:rsidR="00F91F39" w:rsidRDefault="00F91F39" w:rsidP="00470A05">
      <w:pPr>
        <w:pStyle w:val="aa"/>
        <w:spacing w:after="0"/>
        <w:ind w:firstLine="0"/>
        <w:rPr>
          <w:i/>
          <w:iCs w:val="0"/>
          <w:szCs w:val="28"/>
        </w:rPr>
      </w:pPr>
      <w:r w:rsidRPr="00FA3856">
        <w:rPr>
          <w:iCs w:val="0"/>
          <w:szCs w:val="28"/>
        </w:rPr>
        <w:t xml:space="preserve">Рисунок </w:t>
      </w:r>
      <w:r>
        <w:rPr>
          <w:iCs w:val="0"/>
          <w:szCs w:val="28"/>
        </w:rPr>
        <w:t xml:space="preserve">1.4 – </w:t>
      </w:r>
      <w:r w:rsidRPr="00FA3856">
        <w:rPr>
          <w:iCs w:val="0"/>
          <w:szCs w:val="28"/>
        </w:rPr>
        <w:t xml:space="preserve">Бизнес-процесс «Выполнить заказ </w:t>
      </w:r>
      <w:r>
        <w:rPr>
          <w:iCs w:val="0"/>
          <w:szCs w:val="28"/>
        </w:rPr>
        <w:t>отдела колледжа</w:t>
      </w:r>
      <w:r w:rsidRPr="00FA3856">
        <w:rPr>
          <w:iCs w:val="0"/>
          <w:szCs w:val="28"/>
        </w:rPr>
        <w:t>»</w:t>
      </w:r>
    </w:p>
    <w:p w14:paraId="394229BB" w14:textId="6185A183" w:rsidR="00470A05" w:rsidRDefault="00470A05" w:rsidP="00470A05"/>
    <w:p w14:paraId="5E92149A" w14:textId="58188DE2" w:rsidR="00470A05" w:rsidRDefault="00470A05" w:rsidP="00470A05">
      <w:pPr>
        <w:pStyle w:val="2"/>
      </w:pPr>
      <w:r>
        <w:t>1.5 Анализ существующих программных средств решения задачи.</w:t>
      </w:r>
    </w:p>
    <w:p w14:paraId="4107FCA1" w14:textId="22643804" w:rsidR="00470A05" w:rsidRDefault="00470A05" w:rsidP="00470A05"/>
    <w:p w14:paraId="79C5C585" w14:textId="4B24A8E7" w:rsidR="00470A05" w:rsidRDefault="00741857" w:rsidP="003705F7">
      <w:r>
        <w:t xml:space="preserve">Перед разработкой информационной системы необходимо провести анализ существующих программных средств для решения задачи и выбрать наиболее подходящий вариант для использования. </w:t>
      </w:r>
      <w:r w:rsidR="003705F7">
        <w:t>При анализе можно рассмотреть следующие варианты:</w:t>
      </w:r>
    </w:p>
    <w:p w14:paraId="200458BC" w14:textId="424A0513" w:rsidR="003705F7" w:rsidRPr="003705F7" w:rsidRDefault="003705F7" w:rsidP="008C709D">
      <w:pPr>
        <w:pStyle w:val="a9"/>
        <w:numPr>
          <w:ilvl w:val="0"/>
          <w:numId w:val="10"/>
        </w:numPr>
        <w:rPr>
          <w:lang w:val="en-US"/>
        </w:rPr>
      </w:pPr>
      <w:r w:rsidRPr="003705F7">
        <w:rPr>
          <w:lang w:val="en-US"/>
        </w:rPr>
        <w:t>Microsoft Visual Studio + Microsoft SQL Server</w:t>
      </w:r>
      <w:r>
        <w:rPr>
          <w:lang w:val="en-US"/>
        </w:rPr>
        <w:t>;</w:t>
      </w:r>
    </w:p>
    <w:p w14:paraId="23F16B42" w14:textId="4B972824" w:rsidR="003705F7" w:rsidRDefault="008C709D" w:rsidP="008C709D">
      <w:pPr>
        <w:pStyle w:val="a9"/>
        <w:numPr>
          <w:ilvl w:val="0"/>
          <w:numId w:val="10"/>
        </w:numPr>
        <w:rPr>
          <w:lang w:val="en-US"/>
        </w:rPr>
      </w:pPr>
      <w:r w:rsidRPr="008C709D">
        <w:t xml:space="preserve">Rider </w:t>
      </w:r>
      <w:r w:rsidR="003705F7" w:rsidRPr="003705F7">
        <w:rPr>
          <w:lang w:val="en-US"/>
        </w:rPr>
        <w:t>+ MySQL</w:t>
      </w:r>
      <w:r w:rsidR="003705F7">
        <w:rPr>
          <w:lang w:val="en-US"/>
        </w:rPr>
        <w:t>.</w:t>
      </w:r>
    </w:p>
    <w:p w14:paraId="68D287EC" w14:textId="08C74071" w:rsidR="008C709D" w:rsidRDefault="008C709D" w:rsidP="008C709D">
      <w:r w:rsidRPr="008C709D">
        <w:rPr>
          <w:lang w:val="en-US"/>
        </w:rPr>
        <w:t xml:space="preserve">Microsoft Visual Studio + Microsoft SQL Server </w:t>
      </w:r>
      <w:r>
        <w:t>и</w:t>
      </w:r>
      <w:r w:rsidRPr="008C709D">
        <w:rPr>
          <w:lang w:val="en-US"/>
        </w:rPr>
        <w:t xml:space="preserve"> Rider + MySQL </w:t>
      </w:r>
      <w:r>
        <w:t>являются</w:t>
      </w:r>
      <w:r w:rsidRPr="008C709D">
        <w:rPr>
          <w:lang w:val="en-US"/>
        </w:rPr>
        <w:t xml:space="preserve"> </w:t>
      </w:r>
      <w:r>
        <w:t>двумя</w:t>
      </w:r>
      <w:r w:rsidRPr="008C709D">
        <w:rPr>
          <w:lang w:val="en-US"/>
        </w:rPr>
        <w:t xml:space="preserve"> </w:t>
      </w:r>
      <w:r>
        <w:t>популярными</w:t>
      </w:r>
      <w:r w:rsidRPr="008C709D">
        <w:rPr>
          <w:lang w:val="en-US"/>
        </w:rPr>
        <w:t xml:space="preserve"> </w:t>
      </w:r>
      <w:r>
        <w:t>комбинациями</w:t>
      </w:r>
      <w:r w:rsidRPr="008C709D">
        <w:rPr>
          <w:lang w:val="en-US"/>
        </w:rPr>
        <w:t xml:space="preserve"> IDE </w:t>
      </w:r>
      <w:r>
        <w:t>и</w:t>
      </w:r>
      <w:r w:rsidRPr="008C709D">
        <w:rPr>
          <w:lang w:val="en-US"/>
        </w:rPr>
        <w:t xml:space="preserve"> </w:t>
      </w:r>
      <w:r>
        <w:t>СУБД</w:t>
      </w:r>
      <w:r w:rsidRPr="008C709D">
        <w:rPr>
          <w:lang w:val="en-US"/>
        </w:rPr>
        <w:t xml:space="preserve"> </w:t>
      </w:r>
      <w:r>
        <w:t>для</w:t>
      </w:r>
      <w:r w:rsidRPr="008C709D">
        <w:rPr>
          <w:lang w:val="en-US"/>
        </w:rPr>
        <w:t xml:space="preserve"> </w:t>
      </w:r>
      <w:r>
        <w:t>разработки</w:t>
      </w:r>
      <w:r w:rsidRPr="008C709D">
        <w:rPr>
          <w:lang w:val="en-US"/>
        </w:rPr>
        <w:t xml:space="preserve"> </w:t>
      </w:r>
      <w:r>
        <w:t>программных</w:t>
      </w:r>
      <w:r w:rsidRPr="008C709D">
        <w:rPr>
          <w:lang w:val="en-US"/>
        </w:rPr>
        <w:t xml:space="preserve"> </w:t>
      </w:r>
      <w:r>
        <w:t>приложений</w:t>
      </w:r>
      <w:r w:rsidRPr="008C709D">
        <w:rPr>
          <w:lang w:val="en-US"/>
        </w:rPr>
        <w:t xml:space="preserve">. </w:t>
      </w:r>
      <w:r>
        <w:t>Обе комбинации предоставляют средства для разработки на языках программирования, включая C#, и имеют возможность работы с базами данных.</w:t>
      </w:r>
    </w:p>
    <w:p w14:paraId="4685996B" w14:textId="56F30FEA" w:rsidR="00C32333" w:rsidRDefault="008C709D" w:rsidP="008C709D">
      <w:r>
        <w:t xml:space="preserve">Однако, для разработки приложений на WPF рекомендуется использовать Microsoft Visual Studio и Microsoft SQL Server. Microsoft Visual Studio является наиболее подходящей IDE для разработки приложений на C#, </w:t>
      </w:r>
      <w:r>
        <w:lastRenderedPageBreak/>
        <w:t xml:space="preserve">а Microsoft SQL Server имеет интеграцию с Visual Studio, что позволяет упростить разработку и отладку приложений. </w:t>
      </w:r>
    </w:p>
    <w:p w14:paraId="7C9359E8" w14:textId="561C834D" w:rsidR="00A0713D" w:rsidRDefault="00A0713D" w:rsidP="00A0713D">
      <w:r>
        <w:t>В</w:t>
      </w:r>
      <w:r w:rsidRPr="00A0713D">
        <w:t xml:space="preserve"> </w:t>
      </w:r>
      <w:r>
        <w:t>данном</w:t>
      </w:r>
      <w:r w:rsidRPr="00A0713D">
        <w:t xml:space="preserve"> </w:t>
      </w:r>
      <w:r>
        <w:t>случае</w:t>
      </w:r>
      <w:r w:rsidRPr="00A0713D">
        <w:t xml:space="preserve"> </w:t>
      </w:r>
      <w:r>
        <w:t>были</w:t>
      </w:r>
      <w:r w:rsidRPr="00A0713D">
        <w:t xml:space="preserve"> </w:t>
      </w:r>
      <w:r>
        <w:t>выбраны средства</w:t>
      </w:r>
      <w:r w:rsidRPr="00A0713D">
        <w:t xml:space="preserve"> </w:t>
      </w:r>
      <w:r w:rsidRPr="00A0713D">
        <w:rPr>
          <w:lang w:val="en-US"/>
        </w:rPr>
        <w:t>Microsoft</w:t>
      </w:r>
      <w:r w:rsidRPr="00A0713D">
        <w:t xml:space="preserve"> </w:t>
      </w:r>
      <w:r w:rsidRPr="00A0713D">
        <w:rPr>
          <w:lang w:val="en-US"/>
        </w:rPr>
        <w:t>Visual</w:t>
      </w:r>
      <w:r w:rsidRPr="00A0713D">
        <w:t xml:space="preserve"> </w:t>
      </w:r>
      <w:r w:rsidRPr="00A0713D">
        <w:rPr>
          <w:lang w:val="en-US"/>
        </w:rPr>
        <w:t>Studio</w:t>
      </w:r>
      <w:r w:rsidRPr="00A0713D">
        <w:t xml:space="preserve"> + </w:t>
      </w:r>
      <w:r w:rsidRPr="00A0713D">
        <w:rPr>
          <w:lang w:val="en-US"/>
        </w:rPr>
        <w:t>Microsoft</w:t>
      </w:r>
      <w:r w:rsidRPr="00A0713D">
        <w:t xml:space="preserve"> </w:t>
      </w:r>
      <w:r w:rsidRPr="00A0713D">
        <w:rPr>
          <w:lang w:val="en-US"/>
        </w:rPr>
        <w:t>SQL</w:t>
      </w:r>
      <w:r w:rsidRPr="00A0713D">
        <w:t xml:space="preserve"> </w:t>
      </w:r>
      <w:r w:rsidRPr="00A0713D">
        <w:rPr>
          <w:lang w:val="en-US"/>
        </w:rPr>
        <w:t>Server</w:t>
      </w:r>
      <w:r w:rsidRPr="00A0713D">
        <w:t xml:space="preserve">. </w:t>
      </w:r>
      <w:r>
        <w:t>Эти инструменты имеют множество преимуществ, таких как:</w:t>
      </w:r>
    </w:p>
    <w:p w14:paraId="3BED0627" w14:textId="77777777" w:rsidR="00A0713D" w:rsidRDefault="00A0713D" w:rsidP="00A0713D">
      <w:pPr>
        <w:pStyle w:val="a9"/>
        <w:numPr>
          <w:ilvl w:val="0"/>
          <w:numId w:val="7"/>
        </w:numPr>
      </w:pPr>
      <w:r>
        <w:t>высокая производительность;</w:t>
      </w:r>
    </w:p>
    <w:p w14:paraId="0F11DD2A" w14:textId="77777777" w:rsidR="00A0713D" w:rsidRDefault="00A0713D" w:rsidP="00A0713D">
      <w:pPr>
        <w:pStyle w:val="a9"/>
        <w:numPr>
          <w:ilvl w:val="0"/>
          <w:numId w:val="7"/>
        </w:numPr>
      </w:pPr>
      <w:r>
        <w:t>широкие возможности для разработки на различных языках программирования;</w:t>
      </w:r>
    </w:p>
    <w:p w14:paraId="3B5E4350" w14:textId="77777777" w:rsidR="00A0713D" w:rsidRDefault="00A0713D" w:rsidP="00A0713D">
      <w:pPr>
        <w:pStyle w:val="a9"/>
        <w:numPr>
          <w:ilvl w:val="0"/>
          <w:numId w:val="7"/>
        </w:numPr>
      </w:pPr>
      <w:r>
        <w:t>интеграция с системой контроля версий;</w:t>
      </w:r>
    </w:p>
    <w:p w14:paraId="2A49309A" w14:textId="77777777" w:rsidR="00A0713D" w:rsidRDefault="00A0713D" w:rsidP="00A0713D">
      <w:pPr>
        <w:pStyle w:val="a9"/>
        <w:numPr>
          <w:ilvl w:val="0"/>
          <w:numId w:val="7"/>
        </w:numPr>
      </w:pPr>
      <w:r>
        <w:t>встроенная система управления базами данных с поддержкой SQL Server;</w:t>
      </w:r>
    </w:p>
    <w:p w14:paraId="54DA43EF" w14:textId="77777777" w:rsidR="00A0713D" w:rsidRDefault="00A0713D" w:rsidP="00A0713D">
      <w:pPr>
        <w:pStyle w:val="a9"/>
        <w:numPr>
          <w:ilvl w:val="0"/>
          <w:numId w:val="7"/>
        </w:numPr>
      </w:pPr>
      <w:r>
        <w:t>удобный и интуитивно понятный интерфейс;</w:t>
      </w:r>
    </w:p>
    <w:p w14:paraId="23457659" w14:textId="3924615F" w:rsidR="00A0713D" w:rsidRDefault="00A0713D" w:rsidP="00CF0547">
      <w:pPr>
        <w:pStyle w:val="a9"/>
        <w:numPr>
          <w:ilvl w:val="0"/>
          <w:numId w:val="7"/>
        </w:numPr>
      </w:pPr>
      <w:r>
        <w:t>большое количество готовых компонентов и библиотек для разработки.</w:t>
      </w:r>
    </w:p>
    <w:p w14:paraId="12C9C2EC" w14:textId="41F48569" w:rsidR="003705F7" w:rsidRDefault="003A53E9" w:rsidP="008C709D">
      <w:r>
        <w:t>Для успешной реализации информационной системы</w:t>
      </w:r>
      <w:r w:rsidRPr="003A53E9">
        <w:t xml:space="preserve"> </w:t>
      </w:r>
      <w:r>
        <w:t xml:space="preserve">необходимо учитывать ряд требований </w:t>
      </w:r>
      <w:r w:rsidR="00BA74FD">
        <w:t>как к функционалу, так и к самой системе, на которой она будет разрабатываться и эксплуатироваться.</w:t>
      </w:r>
    </w:p>
    <w:p w14:paraId="5CAEF106" w14:textId="7F0A65C0" w:rsidR="00BA74FD" w:rsidRDefault="00BA74FD" w:rsidP="008C709D">
      <w:r>
        <w:t>Перечень функционала, который должен быть реализован в разрабатываемой системе включает:</w:t>
      </w:r>
    </w:p>
    <w:p w14:paraId="551F4053" w14:textId="743BAD21" w:rsidR="00B92492" w:rsidRDefault="00B92492" w:rsidP="00B92492">
      <w:pPr>
        <w:pStyle w:val="a9"/>
        <w:numPr>
          <w:ilvl w:val="0"/>
          <w:numId w:val="5"/>
        </w:numPr>
      </w:pPr>
      <w:r>
        <w:t>учет компьютерной техники и ее комплектующих;</w:t>
      </w:r>
    </w:p>
    <w:p w14:paraId="2AF3965B" w14:textId="2CA0AC46" w:rsidR="00B92492" w:rsidRDefault="00B92492" w:rsidP="00B92492">
      <w:pPr>
        <w:pStyle w:val="a9"/>
        <w:numPr>
          <w:ilvl w:val="0"/>
          <w:numId w:val="5"/>
        </w:numPr>
      </w:pPr>
      <w:r>
        <w:t>формирование заказов на закупку;</w:t>
      </w:r>
    </w:p>
    <w:p w14:paraId="6CD8665B" w14:textId="5F105575" w:rsidR="00B92492" w:rsidRDefault="00CE7B82" w:rsidP="00B92492">
      <w:pPr>
        <w:pStyle w:val="a9"/>
        <w:numPr>
          <w:ilvl w:val="0"/>
          <w:numId w:val="5"/>
        </w:numPr>
      </w:pPr>
      <w:r>
        <w:t>м</w:t>
      </w:r>
      <w:r w:rsidR="00B92492">
        <w:t>ониторинг выполнения заказов.</w:t>
      </w:r>
    </w:p>
    <w:p w14:paraId="49EE7CC9" w14:textId="346B3FB2" w:rsidR="00B92492" w:rsidRDefault="00BA74FD" w:rsidP="00B92492">
      <w:r>
        <w:t>В свою очередь, система должна содержать в себе следующие аспекты</w:t>
      </w:r>
      <w:r w:rsidR="00B92492">
        <w:t>:</w:t>
      </w:r>
    </w:p>
    <w:p w14:paraId="3D2C834B" w14:textId="3ECB4C04" w:rsidR="00B92492" w:rsidRDefault="00B92492" w:rsidP="00B92492">
      <w:pPr>
        <w:pStyle w:val="a9"/>
        <w:numPr>
          <w:ilvl w:val="0"/>
          <w:numId w:val="6"/>
        </w:numPr>
      </w:pPr>
      <w:r>
        <w:t>высокая производительность и надежность;</w:t>
      </w:r>
    </w:p>
    <w:p w14:paraId="6FB5BAAC" w14:textId="6DD478BA" w:rsidR="00B92492" w:rsidRDefault="0091260A" w:rsidP="00B92492">
      <w:pPr>
        <w:pStyle w:val="a9"/>
        <w:numPr>
          <w:ilvl w:val="0"/>
          <w:numId w:val="6"/>
        </w:numPr>
      </w:pPr>
      <w:r>
        <w:t>з</w:t>
      </w:r>
      <w:r w:rsidR="00B92492">
        <w:t>ащищенность данных;</w:t>
      </w:r>
    </w:p>
    <w:p w14:paraId="5D0BCE01" w14:textId="38B1EE81" w:rsidR="00101EEE" w:rsidRDefault="00B92492" w:rsidP="0030674E">
      <w:pPr>
        <w:pStyle w:val="a9"/>
        <w:numPr>
          <w:ilvl w:val="0"/>
          <w:numId w:val="6"/>
        </w:numPr>
      </w:pPr>
      <w:r>
        <w:t>удобный и интуитивно понятный интерфейс.</w:t>
      </w:r>
    </w:p>
    <w:p w14:paraId="6F0EE8C2" w14:textId="005428CF" w:rsidR="00D712CE" w:rsidRDefault="00BA74FD" w:rsidP="00D712CE">
      <w:r>
        <w:lastRenderedPageBreak/>
        <w:t>Для эффективной разработки информационной системы также необходимо учесть требования к системе, на которой она будет разрабатываться</w:t>
      </w:r>
      <w:r w:rsidR="00D712CE">
        <w:t>:</w:t>
      </w:r>
    </w:p>
    <w:p w14:paraId="1EF01C0A" w14:textId="459009CB" w:rsidR="00D712CE" w:rsidRDefault="00D712CE" w:rsidP="00D712CE">
      <w:pPr>
        <w:pStyle w:val="a9"/>
        <w:numPr>
          <w:ilvl w:val="0"/>
          <w:numId w:val="8"/>
        </w:numPr>
      </w:pPr>
      <w:r>
        <w:t>процессор: Intel Core i</w:t>
      </w:r>
      <w:r w:rsidR="00101EEE">
        <w:t>5</w:t>
      </w:r>
      <w:r>
        <w:t xml:space="preserve"> или эквивалентный процессор;</w:t>
      </w:r>
    </w:p>
    <w:p w14:paraId="7C706F24" w14:textId="339DA907" w:rsidR="00D712CE" w:rsidRDefault="00D712CE" w:rsidP="00D712CE">
      <w:pPr>
        <w:pStyle w:val="a9"/>
        <w:numPr>
          <w:ilvl w:val="0"/>
          <w:numId w:val="8"/>
        </w:numPr>
      </w:pPr>
      <w:r>
        <w:t xml:space="preserve">оперативная память: </w:t>
      </w:r>
      <w:r w:rsidR="00101EEE">
        <w:t>8</w:t>
      </w:r>
      <w:r>
        <w:t xml:space="preserve"> ГБ или более;</w:t>
      </w:r>
    </w:p>
    <w:p w14:paraId="0064AB2C" w14:textId="613284E9" w:rsidR="00D712CE" w:rsidRDefault="00D712CE" w:rsidP="00D712CE">
      <w:pPr>
        <w:pStyle w:val="a9"/>
        <w:numPr>
          <w:ilvl w:val="0"/>
          <w:numId w:val="8"/>
        </w:numPr>
      </w:pPr>
      <w:r>
        <w:t>жесткий диск: не менее 250 ГБ свободного места на жестком диске;</w:t>
      </w:r>
    </w:p>
    <w:p w14:paraId="5374532D" w14:textId="47B8E762" w:rsidR="00C6763D" w:rsidRPr="00101EEE" w:rsidRDefault="00C6763D" w:rsidP="00C6763D">
      <w:pPr>
        <w:pStyle w:val="a9"/>
        <w:numPr>
          <w:ilvl w:val="0"/>
          <w:numId w:val="8"/>
        </w:numPr>
      </w:pPr>
      <w:r>
        <w:t>м</w:t>
      </w:r>
      <w:r w:rsidRPr="00101EEE">
        <w:t>онитор: с разрешением 1</w:t>
      </w:r>
      <w:r>
        <w:t>600</w:t>
      </w:r>
      <w:r w:rsidRPr="00101EEE">
        <w:t xml:space="preserve"> </w:t>
      </w:r>
      <w:r w:rsidRPr="00101EEE">
        <w:rPr>
          <w:lang w:val="en-US"/>
        </w:rPr>
        <w:t>x</w:t>
      </w:r>
      <w:r w:rsidRPr="00101EEE">
        <w:t xml:space="preserve"> </w:t>
      </w:r>
      <w:r>
        <w:t>1000</w:t>
      </w:r>
      <w:r w:rsidRPr="00101EEE">
        <w:t xml:space="preserve"> пикселей</w:t>
      </w:r>
      <w:r>
        <w:t xml:space="preserve"> и более</w:t>
      </w:r>
      <w:r w:rsidRPr="00101EEE">
        <w:t>;</w:t>
      </w:r>
    </w:p>
    <w:p w14:paraId="048C028B" w14:textId="48C6176D" w:rsidR="00D712CE" w:rsidRDefault="00D712CE" w:rsidP="00D712CE">
      <w:pPr>
        <w:pStyle w:val="a9"/>
        <w:numPr>
          <w:ilvl w:val="0"/>
          <w:numId w:val="8"/>
        </w:numPr>
      </w:pPr>
      <w:r>
        <w:t>графический адаптер: совместимый с DirectX 10;</w:t>
      </w:r>
    </w:p>
    <w:p w14:paraId="0A4A4FE9" w14:textId="675FE63D" w:rsidR="00D712CE" w:rsidRDefault="00D712CE" w:rsidP="00D712CE">
      <w:pPr>
        <w:pStyle w:val="a9"/>
        <w:numPr>
          <w:ilvl w:val="0"/>
          <w:numId w:val="8"/>
        </w:numPr>
      </w:pPr>
      <w:r>
        <w:t>операционная система: Windows 10 или новее, 64-битная версия;</w:t>
      </w:r>
    </w:p>
    <w:p w14:paraId="5FE86713" w14:textId="46DAAAFC" w:rsidR="00D712CE" w:rsidRDefault="00D712CE" w:rsidP="00D712CE">
      <w:pPr>
        <w:pStyle w:val="a9"/>
        <w:numPr>
          <w:ilvl w:val="0"/>
          <w:numId w:val="8"/>
        </w:numPr>
      </w:pPr>
      <w:r>
        <w:t>среда разработки: Microsoft Visual Studio 2019 или более новая версия;</w:t>
      </w:r>
    </w:p>
    <w:p w14:paraId="71C71E0A" w14:textId="240F0F41" w:rsidR="00D712CE" w:rsidRDefault="00D712CE" w:rsidP="00D712CE">
      <w:pPr>
        <w:pStyle w:val="a9"/>
        <w:numPr>
          <w:ilvl w:val="0"/>
          <w:numId w:val="8"/>
        </w:numPr>
      </w:pPr>
      <w:r>
        <w:t>СУБД: Microsoft SQL Server 2019 или более новая версия;</w:t>
      </w:r>
    </w:p>
    <w:p w14:paraId="79D62AFD" w14:textId="7D3A6377" w:rsidR="00D712CE" w:rsidRDefault="00D712CE" w:rsidP="00D712CE">
      <w:pPr>
        <w:pStyle w:val="a9"/>
        <w:numPr>
          <w:ilvl w:val="0"/>
          <w:numId w:val="8"/>
        </w:numPr>
      </w:pPr>
      <w:r>
        <w:t>дополнительное программное обеспечение: Microsoft Office 2016 или более новая версия, .NET Framework 4.7.2 или более новая версия;</w:t>
      </w:r>
    </w:p>
    <w:p w14:paraId="4406CBAF" w14:textId="629AD112" w:rsidR="00101EEE" w:rsidRDefault="00BA74FD" w:rsidP="00101EEE">
      <w:r>
        <w:t>Наконец, важно учесть требования к системе эксплуатации разработанной информационной системы. Для этих целей рекомендуется использовать</w:t>
      </w:r>
      <w:r w:rsidR="00101EEE">
        <w:t>:</w:t>
      </w:r>
    </w:p>
    <w:p w14:paraId="7B524EF3" w14:textId="74951F75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 xml:space="preserve">Процессор: </w:t>
      </w:r>
      <w:r w:rsidRPr="00101EEE">
        <w:rPr>
          <w:lang w:val="en-US"/>
        </w:rPr>
        <w:t>Intel</w:t>
      </w:r>
      <w:r w:rsidRPr="00101EEE">
        <w:t xml:space="preserve"> </w:t>
      </w:r>
      <w:r w:rsidRPr="00101EEE">
        <w:rPr>
          <w:lang w:val="en-US"/>
        </w:rPr>
        <w:t>Core</w:t>
      </w:r>
      <w:r w:rsidRPr="00101EEE">
        <w:t xml:space="preserve"> </w:t>
      </w:r>
      <w:r w:rsidRPr="00101EEE">
        <w:rPr>
          <w:lang w:val="en-US"/>
        </w:rPr>
        <w:t>i</w:t>
      </w:r>
      <w:r w:rsidRPr="00101EEE">
        <w:t>3 или аналогичный;</w:t>
      </w:r>
    </w:p>
    <w:p w14:paraId="1FABB3AB" w14:textId="1A55A1A4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 xml:space="preserve">Оперативная память: 4 ГБ </w:t>
      </w:r>
      <w:r>
        <w:t>или более</w:t>
      </w:r>
      <w:r w:rsidRPr="00101EEE">
        <w:t>;</w:t>
      </w:r>
    </w:p>
    <w:p w14:paraId="19187679" w14:textId="2684156B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 xml:space="preserve">Жесткий диск: </w:t>
      </w:r>
      <w:r>
        <w:t>не менее 250 ГБ свободного места на жестком диске</w:t>
      </w:r>
      <w:r w:rsidRPr="00101EEE">
        <w:t>;</w:t>
      </w:r>
    </w:p>
    <w:p w14:paraId="5A85C125" w14:textId="6B2CF7A2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 xml:space="preserve">Видеокарта: с поддержкой </w:t>
      </w:r>
      <w:r w:rsidRPr="00101EEE">
        <w:rPr>
          <w:lang w:val="en-US"/>
        </w:rPr>
        <w:t>DirectX</w:t>
      </w:r>
      <w:r w:rsidRPr="00101EEE">
        <w:t xml:space="preserve"> 10 или новее;</w:t>
      </w:r>
    </w:p>
    <w:p w14:paraId="584F8354" w14:textId="104C12D4" w:rsidR="00101EEE" w:rsidRPr="00101EEE" w:rsidRDefault="00101EEE" w:rsidP="00101EEE">
      <w:pPr>
        <w:pStyle w:val="a9"/>
        <w:numPr>
          <w:ilvl w:val="0"/>
          <w:numId w:val="9"/>
        </w:numPr>
      </w:pPr>
      <w:r w:rsidRPr="00101EEE">
        <w:t>Монитор: с разрешением 1</w:t>
      </w:r>
      <w:r>
        <w:t>600</w:t>
      </w:r>
      <w:r w:rsidRPr="00101EEE">
        <w:t xml:space="preserve"> </w:t>
      </w:r>
      <w:r w:rsidRPr="00101EEE">
        <w:rPr>
          <w:lang w:val="en-US"/>
        </w:rPr>
        <w:t>x</w:t>
      </w:r>
      <w:r w:rsidRPr="00101EEE">
        <w:t xml:space="preserve"> </w:t>
      </w:r>
      <w:r>
        <w:t>1000</w:t>
      </w:r>
      <w:r w:rsidRPr="00101EEE">
        <w:t xml:space="preserve"> пикселей</w:t>
      </w:r>
      <w:r>
        <w:t xml:space="preserve"> и более</w:t>
      </w:r>
      <w:r w:rsidRPr="00101EEE">
        <w:t>;</w:t>
      </w:r>
    </w:p>
    <w:p w14:paraId="666F39CD" w14:textId="52C50D43" w:rsidR="006F4FE4" w:rsidRDefault="00101EEE" w:rsidP="006F4FE4">
      <w:pPr>
        <w:pStyle w:val="a9"/>
        <w:numPr>
          <w:ilvl w:val="0"/>
          <w:numId w:val="9"/>
        </w:numPr>
      </w:pPr>
      <w:r w:rsidRPr="00101EEE">
        <w:t xml:space="preserve">Операционная система: </w:t>
      </w:r>
      <w:r w:rsidR="006D0333">
        <w:t>Windows 10 или новее, 64-битная версия</w:t>
      </w:r>
      <w:r w:rsidR="00E74C6A">
        <w:t>.</w:t>
      </w:r>
    </w:p>
    <w:p w14:paraId="6C9AB11B" w14:textId="77777777" w:rsidR="006F4FE4" w:rsidRDefault="006F4FE4">
      <w:r>
        <w:br w:type="page"/>
      </w:r>
    </w:p>
    <w:p w14:paraId="6CDF6F7D" w14:textId="64FF9CE2" w:rsidR="006F4FE4" w:rsidRDefault="006F4FE4" w:rsidP="006F4FE4">
      <w:pPr>
        <w:pStyle w:val="2"/>
      </w:pPr>
      <w:r>
        <w:lastRenderedPageBreak/>
        <w:t>1.6 Постановка решаемой задачи</w:t>
      </w:r>
    </w:p>
    <w:p w14:paraId="3D327A92" w14:textId="75E7148A" w:rsidR="006F4FE4" w:rsidRDefault="006F4FE4" w:rsidP="006F4FE4"/>
    <w:p w14:paraId="6AC03B3F" w14:textId="75B8FF6A" w:rsidR="006F4FE4" w:rsidRDefault="006F4FE4" w:rsidP="006F4FE4">
      <w:r>
        <w:t>Информационная система «Отдела закупок компьютерной техники колледжа» будет решать ряд проблем, связанных с организацией закупок и учетом компьютерной техники и ее комплектующих. Благодаря системе, будет значительно упрощен процесс формирования заказов на закупку, а также отслеживания и мониторинга выполнения заказов. Это позволит значительно сократить время и ресурсы, затрачиваемые на организацию закупок и учет компьютерной техники.</w:t>
      </w:r>
    </w:p>
    <w:p w14:paraId="3D0BEF0A" w14:textId="1226831D" w:rsidR="006F4FE4" w:rsidRDefault="006F4FE4" w:rsidP="006F4FE4">
      <w:r>
        <w:t>Информационная система также повлияет на хранение информации, связанной с закупками компьютерной техники. Система позволит хранить все данные в едином формате, что позволит улучшить управление и контроль за закупками. Кроме того, информационная система обеспечит защиту данных, что является важным фактором в контексте сохранения конфиденциальной информации.</w:t>
      </w:r>
    </w:p>
    <w:p w14:paraId="6A80B55E" w14:textId="77777777" w:rsidR="006F4FE4" w:rsidRDefault="006F4FE4">
      <w:r>
        <w:br w:type="page"/>
      </w:r>
    </w:p>
    <w:p w14:paraId="6753BA7F" w14:textId="2257077A" w:rsidR="006F4FE4" w:rsidRDefault="006F4FE4" w:rsidP="006F4FE4">
      <w:pPr>
        <w:pStyle w:val="1"/>
      </w:pPr>
      <w:r>
        <w:lastRenderedPageBreak/>
        <w:t>Глава 2. ПРОЕКТНЫЕ РЕШЕНИЯ</w:t>
      </w:r>
    </w:p>
    <w:p w14:paraId="7FC68DD6" w14:textId="4E86B0B8" w:rsidR="006F4FE4" w:rsidRDefault="006F4FE4" w:rsidP="006F4FE4"/>
    <w:p w14:paraId="203663CE" w14:textId="17104EA0" w:rsidR="006F4FE4" w:rsidRDefault="006F4FE4" w:rsidP="006F4FE4"/>
    <w:p w14:paraId="67A51B20" w14:textId="1A768B7B" w:rsidR="006F4FE4" w:rsidRPr="006007DA" w:rsidRDefault="008B0D99" w:rsidP="008B0D99">
      <w:pPr>
        <w:pStyle w:val="2"/>
        <w:rPr>
          <w:bCs/>
        </w:rPr>
      </w:pPr>
      <w:r w:rsidRPr="006007DA">
        <w:rPr>
          <w:bCs/>
        </w:rPr>
        <w:t>2.1</w:t>
      </w:r>
      <w:r w:rsidR="006F4FE4" w:rsidRPr="006007DA">
        <w:rPr>
          <w:bCs/>
        </w:rPr>
        <w:t xml:space="preserve"> Разработка </w:t>
      </w:r>
      <w:r w:rsidRPr="006007DA">
        <w:rPr>
          <w:bCs/>
        </w:rPr>
        <w:t>схемы функциональной структуры</w:t>
      </w:r>
    </w:p>
    <w:p w14:paraId="04F2CCF8" w14:textId="2B8A9C7B" w:rsidR="008B0D99" w:rsidRDefault="008B0D99" w:rsidP="008B0D99"/>
    <w:p w14:paraId="4942809F" w14:textId="4EF58C11" w:rsidR="00CD5136" w:rsidRDefault="00CD5136" w:rsidP="00673CAD">
      <w:r>
        <w:t>На данной диаграмме</w:t>
      </w:r>
      <w:r w:rsidR="00673CAD">
        <w:t xml:space="preserve"> прецедентов (рис. 2.1)</w:t>
      </w:r>
      <w:r>
        <w:t xml:space="preserve"> представлены актеры </w:t>
      </w:r>
      <w:r w:rsidR="00673CAD">
        <w:t>– м</w:t>
      </w:r>
      <w:r>
        <w:t>енеджер</w:t>
      </w:r>
      <w:r w:rsidR="00673CAD">
        <w:t xml:space="preserve"> </w:t>
      </w:r>
      <w:r>
        <w:t xml:space="preserve">и </w:t>
      </w:r>
      <w:r w:rsidR="00673CAD">
        <w:t>з</w:t>
      </w:r>
      <w:r>
        <w:t xml:space="preserve">аведующий отдела закупок, а также блоки </w:t>
      </w:r>
      <w:r w:rsidR="00673CAD">
        <w:t>– п</w:t>
      </w:r>
      <w:r>
        <w:t xml:space="preserve">росмотр существующих заказов, </w:t>
      </w:r>
      <w:r w:rsidR="00673CAD">
        <w:t>р</w:t>
      </w:r>
      <w:r>
        <w:t xml:space="preserve">абота с выбранным заказом, </w:t>
      </w:r>
      <w:r w:rsidR="00673CAD">
        <w:t>с</w:t>
      </w:r>
      <w:r>
        <w:t xml:space="preserve">оздание нового заказа, </w:t>
      </w:r>
      <w:r w:rsidR="00673CAD">
        <w:t>м</w:t>
      </w:r>
      <w:r>
        <w:t xml:space="preserve">ониторинг состояния заказа и </w:t>
      </w:r>
      <w:r w:rsidR="00673CAD">
        <w:t>п</w:t>
      </w:r>
      <w:r>
        <w:t xml:space="preserve">росмотр всех пользователей системы, который расширяется в </w:t>
      </w:r>
      <w:r w:rsidR="00673CAD">
        <w:t>у</w:t>
      </w:r>
      <w:r>
        <w:t>правление списком пользователей.</w:t>
      </w:r>
    </w:p>
    <w:p w14:paraId="063A45DD" w14:textId="3DFDCC6A" w:rsidR="00CD5136" w:rsidRDefault="00CD5136" w:rsidP="00673CAD">
      <w:r>
        <w:t xml:space="preserve">Актер </w:t>
      </w:r>
      <w:r w:rsidR="00673CAD">
        <w:t>м</w:t>
      </w:r>
      <w:r>
        <w:t xml:space="preserve">енеджер отдела закупок может просматривать список существующих заказов, работать с выбранным заказом, создавать новый заказ и мониторить состояние заказа. Блок </w:t>
      </w:r>
      <w:r w:rsidR="00673CAD">
        <w:t>р</w:t>
      </w:r>
      <w:r>
        <w:t>абота с выбранным заказом включает возможности редактирования и удаления заказа.</w:t>
      </w:r>
    </w:p>
    <w:p w14:paraId="35EB6946" w14:textId="77777777" w:rsidR="00673CAD" w:rsidRDefault="00CD5136" w:rsidP="00673CAD">
      <w:r>
        <w:t xml:space="preserve">Актер </w:t>
      </w:r>
      <w:r w:rsidR="00673CAD">
        <w:t>з</w:t>
      </w:r>
      <w:r>
        <w:t>аведующий отдела закупок может просматривать всех пользователей системы и управлять списком пользователей.</w:t>
      </w:r>
    </w:p>
    <w:p w14:paraId="1073A526" w14:textId="77777777" w:rsidR="00673CAD" w:rsidRDefault="00673CAD" w:rsidP="00673CAD">
      <w:pPr>
        <w:keepNext/>
        <w:ind w:firstLine="0"/>
      </w:pPr>
      <w:r>
        <w:rPr>
          <w:noProof/>
        </w:rPr>
        <w:drawing>
          <wp:inline distT="0" distB="0" distL="0" distR="0" wp14:anchorId="52F4AC99" wp14:editId="0B823A8E">
            <wp:extent cx="5752633" cy="368427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79" cy="36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5B3A" w14:textId="12E0939C" w:rsidR="00673CAD" w:rsidRDefault="00673CAD" w:rsidP="002B5CAB">
      <w:pPr>
        <w:pStyle w:val="aa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50D6">
        <w:rPr>
          <w:noProof/>
        </w:rPr>
        <w:t>2</w:t>
      </w:r>
      <w:r>
        <w:fldChar w:fldCharType="end"/>
      </w:r>
      <w:r w:rsidR="006007DA">
        <w:t>.1</w:t>
      </w:r>
      <w:r>
        <w:t xml:space="preserve"> – </w:t>
      </w:r>
      <w:r w:rsidR="00770D89">
        <w:t>Диаграмма прецедентов</w:t>
      </w:r>
    </w:p>
    <w:p w14:paraId="167125F6" w14:textId="73A667A8" w:rsidR="00673CAD" w:rsidRDefault="002B5CAB" w:rsidP="002B5CAB">
      <w:pPr>
        <w:pStyle w:val="2"/>
      </w:pPr>
      <w:r>
        <w:lastRenderedPageBreak/>
        <w:t xml:space="preserve">2.2 </w:t>
      </w:r>
      <w:r w:rsidR="007F3880">
        <w:t>Р</w:t>
      </w:r>
      <w:r>
        <w:t>азработк</w:t>
      </w:r>
      <w:r w:rsidR="006933D6">
        <w:t>а</w:t>
      </w:r>
      <w:r>
        <w:t xml:space="preserve"> информационного обеспечения</w:t>
      </w:r>
      <w:r w:rsidR="007F3880">
        <w:t xml:space="preserve"> задачи</w:t>
      </w:r>
    </w:p>
    <w:p w14:paraId="59DDB749" w14:textId="372BC392" w:rsidR="004F1D0F" w:rsidRDefault="004F1D0F" w:rsidP="004F1D0F"/>
    <w:p w14:paraId="1D96DFFB" w14:textId="4BB8EF06" w:rsidR="00594F7B" w:rsidRPr="00594F7B" w:rsidRDefault="006A2A42" w:rsidP="00594F7B">
      <w:r w:rsidRPr="006A2A42">
        <w:t>В данной разработке информационного обеспечения была создана диаграмма ER</w:t>
      </w:r>
      <w:r>
        <w:t>, которая представлена на рисунке 2.2</w:t>
      </w:r>
      <w:r w:rsidR="00594F7B">
        <w:t>. Далее представлено словесное описание диаграммы сущность-связь.</w:t>
      </w:r>
    </w:p>
    <w:p w14:paraId="38E42625" w14:textId="57D0F018" w:rsidR="006933D6" w:rsidRDefault="006933D6" w:rsidP="006A2A42">
      <w:r>
        <w:t>Сущности:</w:t>
      </w:r>
    </w:p>
    <w:p w14:paraId="23983694" w14:textId="48CC5775" w:rsidR="006933D6" w:rsidRDefault="006A2A42" w:rsidP="006A2A42">
      <w:pPr>
        <w:pStyle w:val="a9"/>
        <w:numPr>
          <w:ilvl w:val="0"/>
          <w:numId w:val="12"/>
        </w:numPr>
      </w:pPr>
      <w:r>
        <w:t>с</w:t>
      </w:r>
      <w:r w:rsidR="006933D6">
        <w:t>отрудник: с атрибутами, включая номер телефона, электронную почту, отчество, имя, фамилию, уровень доступа, должность, пароль, логин, организацию и уникальный идентификатор код</w:t>
      </w:r>
    </w:p>
    <w:p w14:paraId="21729D24" w14:textId="51B93747" w:rsidR="006933D6" w:rsidRDefault="006A2A42" w:rsidP="006A2A42">
      <w:pPr>
        <w:pStyle w:val="a9"/>
        <w:numPr>
          <w:ilvl w:val="0"/>
          <w:numId w:val="12"/>
        </w:numPr>
      </w:pPr>
      <w:r>
        <w:t>з</w:t>
      </w:r>
      <w:r w:rsidR="006933D6">
        <w:t>аказ: с атрибутами, включая номер, код и вид оплаты</w:t>
      </w:r>
      <w:r>
        <w:t>;</w:t>
      </w:r>
    </w:p>
    <w:p w14:paraId="45032B98" w14:textId="74801BE5" w:rsidR="006933D6" w:rsidRDefault="006A2A42" w:rsidP="006A2A42">
      <w:pPr>
        <w:pStyle w:val="a9"/>
        <w:numPr>
          <w:ilvl w:val="0"/>
          <w:numId w:val="12"/>
        </w:numPr>
      </w:pPr>
      <w:r>
        <w:t>с</w:t>
      </w:r>
      <w:r w:rsidR="006933D6">
        <w:t>клад: с атрибутами, включая номер телефона, название, адрес и код</w:t>
      </w:r>
      <w:r>
        <w:t>;</w:t>
      </w:r>
    </w:p>
    <w:p w14:paraId="25AC44EE" w14:textId="21DBD934" w:rsidR="006933D6" w:rsidRDefault="006A2A42" w:rsidP="006A2A42">
      <w:pPr>
        <w:pStyle w:val="a9"/>
        <w:numPr>
          <w:ilvl w:val="0"/>
          <w:numId w:val="12"/>
        </w:numPr>
      </w:pPr>
      <w:r>
        <w:t>п</w:t>
      </w:r>
      <w:r w:rsidR="006933D6">
        <w:t>оставщик: с атрибутами, включая номер телефона, электронную почту, адрес, код и название фирмы</w:t>
      </w:r>
      <w:r>
        <w:t>;</w:t>
      </w:r>
    </w:p>
    <w:p w14:paraId="5CDD28B7" w14:textId="5D0F6754" w:rsidR="006933D6" w:rsidRDefault="006A2A42" w:rsidP="006A2A42">
      <w:pPr>
        <w:pStyle w:val="a9"/>
        <w:numPr>
          <w:ilvl w:val="0"/>
          <w:numId w:val="12"/>
        </w:numPr>
      </w:pPr>
      <w:r>
        <w:t>т</w:t>
      </w:r>
      <w:r w:rsidR="006933D6">
        <w:t>овар: с атрибутами, включая название, количество, единицу измерения, цену и код</w:t>
      </w:r>
      <w:r>
        <w:t>.</w:t>
      </w:r>
    </w:p>
    <w:p w14:paraId="7B539112" w14:textId="2CA9CC0A" w:rsidR="006933D6" w:rsidRDefault="006933D6" w:rsidP="006A2A42">
      <w:r>
        <w:t>Связи:</w:t>
      </w:r>
    </w:p>
    <w:p w14:paraId="4FF152EE" w14:textId="514CCEA0" w:rsidR="006933D6" w:rsidRDefault="006A2A42" w:rsidP="006A2A42">
      <w:pPr>
        <w:pStyle w:val="a9"/>
        <w:numPr>
          <w:ilvl w:val="0"/>
          <w:numId w:val="13"/>
        </w:numPr>
      </w:pPr>
      <w:r>
        <w:t>с</w:t>
      </w:r>
      <w:r w:rsidR="006933D6">
        <w:t>отрудник оформляет много заказов: У сотрудника есть связь один-ко-многим с заказом</w:t>
      </w:r>
      <w:r>
        <w:t>;</w:t>
      </w:r>
    </w:p>
    <w:p w14:paraId="780743CF" w14:textId="6E52C016" w:rsidR="006933D6" w:rsidRDefault="006A2A42" w:rsidP="006A2A42">
      <w:pPr>
        <w:pStyle w:val="a9"/>
        <w:numPr>
          <w:ilvl w:val="0"/>
          <w:numId w:val="13"/>
        </w:numPr>
      </w:pPr>
      <w:r>
        <w:t>п</w:t>
      </w:r>
      <w:r w:rsidR="006933D6">
        <w:t>оставщик доставляет много заказов: У поставщика есть связь один-ко-многим с заказом</w:t>
      </w:r>
      <w:r>
        <w:t>;</w:t>
      </w:r>
    </w:p>
    <w:p w14:paraId="49C143C0" w14:textId="4DD2FD26" w:rsidR="006933D6" w:rsidRDefault="006A2A42" w:rsidP="006A2A42">
      <w:pPr>
        <w:pStyle w:val="a9"/>
        <w:numPr>
          <w:ilvl w:val="0"/>
          <w:numId w:val="13"/>
        </w:numPr>
      </w:pPr>
      <w:r>
        <w:t>о</w:t>
      </w:r>
      <w:r w:rsidR="006933D6">
        <w:t>дин заказ включает много товаров: У заказа есть связь один-ко-многим с товаром</w:t>
      </w:r>
      <w:r>
        <w:t>;</w:t>
      </w:r>
    </w:p>
    <w:p w14:paraId="1650F7CA" w14:textId="768D0A47" w:rsidR="006933D6" w:rsidRDefault="006A2A42" w:rsidP="006A2A42">
      <w:pPr>
        <w:pStyle w:val="a9"/>
        <w:numPr>
          <w:ilvl w:val="0"/>
          <w:numId w:val="13"/>
        </w:numPr>
      </w:pPr>
      <w:r>
        <w:t>м</w:t>
      </w:r>
      <w:r w:rsidR="006933D6">
        <w:t>ного заказов принимаются одним складом: У склада есть связь один-ко-многим с заказом</w:t>
      </w:r>
      <w:r>
        <w:t>.</w:t>
      </w:r>
    </w:p>
    <w:p w14:paraId="1BD0409A" w14:textId="70A18D24" w:rsidR="00E62B12" w:rsidRDefault="00E62B12" w:rsidP="00E62B12"/>
    <w:p w14:paraId="00B0A314" w14:textId="6A9151F9" w:rsidR="00E62B12" w:rsidRDefault="00E62B12" w:rsidP="00E62B12"/>
    <w:p w14:paraId="64029F50" w14:textId="0482D94A" w:rsidR="00E62B12" w:rsidRDefault="00E62B12" w:rsidP="00E62B12"/>
    <w:p w14:paraId="2AD6AF3F" w14:textId="77777777" w:rsidR="00E62B12" w:rsidRDefault="00E62B12" w:rsidP="00E62B12"/>
    <w:p w14:paraId="738342AE" w14:textId="346C65B4" w:rsidR="006933D6" w:rsidRDefault="006933D6" w:rsidP="006A2A42">
      <w:r>
        <w:lastRenderedPageBreak/>
        <w:t>Атрибуты сущностей:</w:t>
      </w:r>
    </w:p>
    <w:p w14:paraId="0DA207CC" w14:textId="5F6085A6" w:rsidR="006933D6" w:rsidRDefault="006A2A42" w:rsidP="006A2A42">
      <w:pPr>
        <w:pStyle w:val="a9"/>
        <w:numPr>
          <w:ilvl w:val="0"/>
          <w:numId w:val="14"/>
        </w:numPr>
      </w:pPr>
      <w:r>
        <w:t>с</w:t>
      </w:r>
      <w:r w:rsidR="006933D6">
        <w:t>отрудника: номер телефона, электронная почта, отчество, имя, фамилия, уровень доступа, должность, пароль, логин, организация и уникальный идентификатор код</w:t>
      </w:r>
      <w:r w:rsidR="00E62B12">
        <w:t>;</w:t>
      </w:r>
    </w:p>
    <w:p w14:paraId="1C11D6E2" w14:textId="1DB21E65" w:rsidR="006933D6" w:rsidRDefault="00E62B12" w:rsidP="006A2A42">
      <w:pPr>
        <w:pStyle w:val="a9"/>
        <w:numPr>
          <w:ilvl w:val="0"/>
          <w:numId w:val="14"/>
        </w:numPr>
      </w:pPr>
      <w:r>
        <w:t>з</w:t>
      </w:r>
      <w:r w:rsidR="006933D6">
        <w:t>аказа: номер, код и вид оплаты</w:t>
      </w:r>
      <w:r>
        <w:t>;</w:t>
      </w:r>
    </w:p>
    <w:p w14:paraId="736D514C" w14:textId="54D2A646" w:rsidR="006933D6" w:rsidRDefault="00E62B12" w:rsidP="006A2A42">
      <w:pPr>
        <w:pStyle w:val="a9"/>
        <w:numPr>
          <w:ilvl w:val="0"/>
          <w:numId w:val="14"/>
        </w:numPr>
      </w:pPr>
      <w:r>
        <w:t>п</w:t>
      </w:r>
      <w:r w:rsidR="006933D6">
        <w:t>оставщика: номер телефона, электронная почта, адрес, код и название фирмы</w:t>
      </w:r>
      <w:r>
        <w:t>;</w:t>
      </w:r>
    </w:p>
    <w:p w14:paraId="43D4CF77" w14:textId="4671E7A0" w:rsidR="006933D6" w:rsidRDefault="00E62B12" w:rsidP="006A2A42">
      <w:pPr>
        <w:pStyle w:val="a9"/>
        <w:numPr>
          <w:ilvl w:val="0"/>
          <w:numId w:val="14"/>
        </w:numPr>
      </w:pPr>
      <w:r>
        <w:t>т</w:t>
      </w:r>
      <w:r w:rsidR="006933D6">
        <w:t>овара: название, количество, единица измерения, цена и код</w:t>
      </w:r>
      <w:r>
        <w:t>;</w:t>
      </w:r>
    </w:p>
    <w:p w14:paraId="1D16E825" w14:textId="6AB03EEC" w:rsidR="003450D6" w:rsidRDefault="00E62B12" w:rsidP="003450D6">
      <w:pPr>
        <w:pStyle w:val="a9"/>
        <w:numPr>
          <w:ilvl w:val="0"/>
          <w:numId w:val="14"/>
        </w:numPr>
      </w:pPr>
      <w:r>
        <w:t>с</w:t>
      </w:r>
      <w:r w:rsidR="006933D6">
        <w:t>клада: номер телефона, название, адрес и код</w:t>
      </w:r>
      <w:r>
        <w:t>.</w:t>
      </w:r>
    </w:p>
    <w:p w14:paraId="066ACF09" w14:textId="0B31D8A0" w:rsidR="003450D6" w:rsidRDefault="003450D6" w:rsidP="003450D6"/>
    <w:p w14:paraId="21EAF878" w14:textId="77777777" w:rsidR="003450D6" w:rsidRDefault="003450D6" w:rsidP="003450D6">
      <w:pPr>
        <w:keepNext/>
        <w:ind w:firstLine="0"/>
      </w:pPr>
      <w:r>
        <w:rPr>
          <w:noProof/>
        </w:rPr>
        <w:drawing>
          <wp:inline distT="0" distB="0" distL="0" distR="0" wp14:anchorId="3A6E6325" wp14:editId="7E621857">
            <wp:extent cx="5940425" cy="3971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3497" w14:textId="670B54DB" w:rsidR="003450D6" w:rsidRDefault="003450D6" w:rsidP="003450D6">
      <w:pPr>
        <w:pStyle w:val="aa"/>
      </w:pPr>
      <w:r>
        <w:t>Рисунок 2.2 – Диаграмма сущность-связь</w:t>
      </w:r>
    </w:p>
    <w:p w14:paraId="2FD6B5C6" w14:textId="392E884F" w:rsidR="003450D6" w:rsidRDefault="003450D6" w:rsidP="003450D6"/>
    <w:p w14:paraId="493006EE" w14:textId="2D838218" w:rsidR="00F060AD" w:rsidRDefault="00F060AD" w:rsidP="003450D6"/>
    <w:p w14:paraId="2922AD29" w14:textId="7405DD85" w:rsidR="00F060AD" w:rsidRDefault="00F060AD" w:rsidP="003450D6"/>
    <w:p w14:paraId="201020BE" w14:textId="645E2DD8" w:rsidR="00F060AD" w:rsidRDefault="00F060AD" w:rsidP="003450D6"/>
    <w:p w14:paraId="0C11B188" w14:textId="6842D300" w:rsidR="00F060AD" w:rsidRPr="004F1D0F" w:rsidRDefault="00F060AD" w:rsidP="003450D6">
      <w:r>
        <w:lastRenderedPageBreak/>
        <w:t>Реляционная модель в ЗНФ</w:t>
      </w:r>
      <w:r>
        <w:t xml:space="preserve"> на рисунке 2.3.</w:t>
      </w:r>
    </w:p>
    <w:p w14:paraId="1363CCA7" w14:textId="5ED3FDD1" w:rsidR="00F060AD" w:rsidRDefault="004F1D0F" w:rsidP="004F1D0F">
      <w:pPr>
        <w:keepNext/>
        <w:ind w:firstLine="0"/>
      </w:pPr>
      <w:r>
        <w:rPr>
          <w:noProof/>
        </w:rPr>
        <w:drawing>
          <wp:inline distT="0" distB="0" distL="0" distR="0" wp14:anchorId="44E92C08" wp14:editId="2B26FCE7">
            <wp:extent cx="5940425" cy="3966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BB4F" w14:textId="5C35616B" w:rsidR="004F1D0F" w:rsidRDefault="004F1D0F" w:rsidP="004F1D0F">
      <w:pPr>
        <w:pStyle w:val="aa"/>
      </w:pPr>
      <w:r>
        <w:t xml:space="preserve">Рисунок </w:t>
      </w:r>
      <w:r>
        <w:rPr>
          <w:lang w:val="en-US"/>
        </w:rPr>
        <w:t>2.</w:t>
      </w:r>
      <w:r w:rsidR="003450D6">
        <w:t>3</w:t>
      </w:r>
      <w:r>
        <w:rPr>
          <w:lang w:val="en-US"/>
        </w:rPr>
        <w:t xml:space="preserve"> – </w:t>
      </w:r>
      <w:r>
        <w:t>Реляционная модель в ЗНФ</w:t>
      </w:r>
    </w:p>
    <w:tbl>
      <w:tblPr>
        <w:tblStyle w:val="ad"/>
        <w:tblW w:w="9854" w:type="dxa"/>
        <w:tblLayout w:type="fixed"/>
        <w:tblLook w:val="04A0" w:firstRow="1" w:lastRow="0" w:firstColumn="1" w:lastColumn="0" w:noHBand="0" w:noVBand="1"/>
      </w:tblPr>
      <w:tblGrid>
        <w:gridCol w:w="1905"/>
        <w:gridCol w:w="1764"/>
        <w:gridCol w:w="2109"/>
        <w:gridCol w:w="1636"/>
        <w:gridCol w:w="2440"/>
      </w:tblGrid>
      <w:tr w:rsidR="00F060AD" w14:paraId="418A7D36" w14:textId="77777777" w:rsidTr="00A63C6D">
        <w:tc>
          <w:tcPr>
            <w:tcW w:w="1905" w:type="dxa"/>
          </w:tcPr>
          <w:p w14:paraId="5DA3E661" w14:textId="77777777" w:rsidR="00F060AD" w:rsidRPr="00510A44" w:rsidRDefault="00F060AD" w:rsidP="0083684D">
            <w:pPr>
              <w:pStyle w:val="formattext"/>
              <w:spacing w:before="0" w:beforeAutospacing="0" w:after="0" w:afterAutospacing="0"/>
              <w:jc w:val="center"/>
            </w:pPr>
            <w:r>
              <w:t>Наименование таблицы БД</w:t>
            </w:r>
          </w:p>
        </w:tc>
        <w:tc>
          <w:tcPr>
            <w:tcW w:w="1764" w:type="dxa"/>
          </w:tcPr>
          <w:p w14:paraId="73C9F220" w14:textId="77777777" w:rsidR="00F060AD" w:rsidRPr="00510A44" w:rsidRDefault="00F060AD" w:rsidP="0083684D">
            <w:pPr>
              <w:pStyle w:val="formattext"/>
              <w:spacing w:before="0" w:beforeAutospacing="0" w:after="0" w:afterAutospacing="0"/>
              <w:jc w:val="center"/>
            </w:pPr>
            <w:r>
              <w:t>Наименования полей таблицы</w:t>
            </w:r>
          </w:p>
        </w:tc>
        <w:tc>
          <w:tcPr>
            <w:tcW w:w="2109" w:type="dxa"/>
          </w:tcPr>
          <w:p w14:paraId="255A9C21" w14:textId="77777777" w:rsidR="00F060AD" w:rsidRDefault="00F060AD" w:rsidP="0083684D">
            <w:pPr>
              <w:pStyle w:val="formattext"/>
              <w:spacing w:before="0" w:beforeAutospacing="0" w:after="0" w:afterAutospacing="0"/>
              <w:jc w:val="center"/>
            </w:pPr>
            <w:r>
              <w:t>Ключ</w:t>
            </w:r>
          </w:p>
          <w:p w14:paraId="2024640C" w14:textId="77777777" w:rsidR="00F060AD" w:rsidRPr="00510A44" w:rsidRDefault="00F060AD" w:rsidP="0083684D">
            <w:pPr>
              <w:pStyle w:val="formattext"/>
              <w:spacing w:before="0" w:beforeAutospacing="0" w:after="0" w:afterAutospacing="0"/>
              <w:jc w:val="center"/>
            </w:pPr>
            <w:r>
              <w:t>(связанная таблица)</w:t>
            </w:r>
          </w:p>
        </w:tc>
        <w:tc>
          <w:tcPr>
            <w:tcW w:w="1636" w:type="dxa"/>
          </w:tcPr>
          <w:p w14:paraId="2F1EF3D5" w14:textId="77777777" w:rsidR="00F060AD" w:rsidRDefault="00F060AD" w:rsidP="0083684D">
            <w:pPr>
              <w:pStyle w:val="formattext"/>
              <w:spacing w:before="0" w:beforeAutospacing="0" w:after="0" w:afterAutospacing="0"/>
              <w:jc w:val="center"/>
            </w:pPr>
            <w:r>
              <w:t>Тип данных (максимальный размер поля)</w:t>
            </w:r>
          </w:p>
        </w:tc>
        <w:tc>
          <w:tcPr>
            <w:tcW w:w="2440" w:type="dxa"/>
          </w:tcPr>
          <w:p w14:paraId="517CF331" w14:textId="77777777" w:rsidR="00F060AD" w:rsidRPr="00510A44" w:rsidRDefault="00F060AD" w:rsidP="0083684D">
            <w:pPr>
              <w:pStyle w:val="formattext"/>
              <w:spacing w:before="0" w:beforeAutospacing="0" w:after="0" w:afterAutospacing="0"/>
              <w:jc w:val="center"/>
            </w:pPr>
            <w:r>
              <w:t>Описание поля</w:t>
            </w:r>
          </w:p>
        </w:tc>
      </w:tr>
      <w:tr w:rsidR="00A63C6D" w:rsidRPr="00F060AD" w14:paraId="7B8491E7" w14:textId="77777777" w:rsidTr="00A63C6D">
        <w:tc>
          <w:tcPr>
            <w:tcW w:w="1905" w:type="dxa"/>
            <w:vMerge w:val="restart"/>
          </w:tcPr>
          <w:p w14:paraId="78F2555C" w14:textId="5B2E71FB" w:rsidR="00A63C6D" w:rsidRPr="00F060AD" w:rsidRDefault="00A63C6D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  <w:r w:rsidRPr="00A63C6D">
              <w:rPr>
                <w:b/>
              </w:rPr>
              <w:t>Должность</w:t>
            </w:r>
          </w:p>
        </w:tc>
        <w:tc>
          <w:tcPr>
            <w:tcW w:w="1764" w:type="dxa"/>
          </w:tcPr>
          <w:p w14:paraId="03C194F9" w14:textId="1262820B" w:rsidR="00A63C6D" w:rsidRPr="00F060AD" w:rsidRDefault="00A63C6D" w:rsidP="0083684D">
            <w:pPr>
              <w:pStyle w:val="formattext"/>
              <w:spacing w:before="0" w:beforeAutospacing="0" w:after="0" w:afterAutospacing="0"/>
              <w:jc w:val="both"/>
            </w:pPr>
            <w:r>
              <w:t>Код</w:t>
            </w:r>
          </w:p>
        </w:tc>
        <w:tc>
          <w:tcPr>
            <w:tcW w:w="2109" w:type="dxa"/>
          </w:tcPr>
          <w:p w14:paraId="347CD353" w14:textId="77777777" w:rsidR="00A63C6D" w:rsidRPr="00F060AD" w:rsidRDefault="00A63C6D" w:rsidP="0083684D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Первичный</w:t>
            </w:r>
          </w:p>
        </w:tc>
        <w:tc>
          <w:tcPr>
            <w:tcW w:w="1636" w:type="dxa"/>
          </w:tcPr>
          <w:p w14:paraId="7B88D9E7" w14:textId="689C18C9" w:rsidR="00A63C6D" w:rsidRPr="00A63C6D" w:rsidRDefault="00A63C6D" w:rsidP="0083684D">
            <w:pPr>
              <w:pStyle w:val="formattext"/>
              <w:spacing w:before="0" w:beforeAutospacing="0" w:after="0" w:afterAutospacing="0"/>
              <w:jc w:val="center"/>
            </w:pPr>
            <w:r>
              <w:t>Целочисленный</w:t>
            </w:r>
          </w:p>
        </w:tc>
        <w:tc>
          <w:tcPr>
            <w:tcW w:w="2440" w:type="dxa"/>
          </w:tcPr>
          <w:p w14:paraId="4C1C7A17" w14:textId="262C0F05" w:rsidR="00A63C6D" w:rsidRPr="00F060AD" w:rsidRDefault="00A63C6D" w:rsidP="0083684D">
            <w:pPr>
              <w:pStyle w:val="formattext"/>
              <w:spacing w:before="0" w:beforeAutospacing="0" w:after="0" w:afterAutospacing="0"/>
              <w:jc w:val="both"/>
            </w:pPr>
            <w:r w:rsidRPr="00F060AD">
              <w:t xml:space="preserve">Код </w:t>
            </w:r>
            <w:r w:rsidRPr="00A63C6D">
              <w:rPr>
                <w:bCs/>
              </w:rPr>
              <w:t>д</w:t>
            </w:r>
            <w:r w:rsidRPr="00A63C6D">
              <w:rPr>
                <w:bCs/>
              </w:rPr>
              <w:t>олжност</w:t>
            </w:r>
            <w:r w:rsidRPr="00A63C6D">
              <w:rPr>
                <w:bCs/>
              </w:rPr>
              <w:t>и</w:t>
            </w:r>
          </w:p>
        </w:tc>
      </w:tr>
      <w:tr w:rsidR="00A63C6D" w:rsidRPr="00F060AD" w14:paraId="389637B8" w14:textId="77777777" w:rsidTr="00A63C6D">
        <w:tc>
          <w:tcPr>
            <w:tcW w:w="1905" w:type="dxa"/>
            <w:vMerge/>
          </w:tcPr>
          <w:p w14:paraId="5B1A7570" w14:textId="77777777" w:rsidR="00A63C6D" w:rsidRPr="00A63C6D" w:rsidRDefault="00A63C6D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21182C38" w14:textId="04F9E909" w:rsidR="00A63C6D" w:rsidRDefault="00A63C6D" w:rsidP="0083684D">
            <w:pPr>
              <w:pStyle w:val="formattext"/>
              <w:spacing w:before="0" w:beforeAutospacing="0" w:after="0" w:afterAutospacing="0"/>
              <w:jc w:val="both"/>
            </w:pPr>
            <w:r>
              <w:t>Название</w:t>
            </w:r>
          </w:p>
        </w:tc>
        <w:tc>
          <w:tcPr>
            <w:tcW w:w="2109" w:type="dxa"/>
          </w:tcPr>
          <w:p w14:paraId="376534B7" w14:textId="77777777" w:rsidR="00A63C6D" w:rsidRPr="00F060AD" w:rsidRDefault="00A63C6D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0443D2BF" w14:textId="77777777" w:rsidR="00A63C6D" w:rsidRPr="00F060AD" w:rsidRDefault="00A63C6D" w:rsidP="00A63C6D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Текстовый</w:t>
            </w:r>
          </w:p>
          <w:p w14:paraId="40A41830" w14:textId="37CFAA7D" w:rsidR="00A63C6D" w:rsidRPr="00F060AD" w:rsidRDefault="00A63C6D" w:rsidP="00A63C6D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(</w:t>
            </w:r>
            <w:r>
              <w:t>5</w:t>
            </w:r>
            <w:r w:rsidRPr="00F060AD">
              <w:t>0)</w:t>
            </w:r>
          </w:p>
        </w:tc>
        <w:tc>
          <w:tcPr>
            <w:tcW w:w="2440" w:type="dxa"/>
          </w:tcPr>
          <w:p w14:paraId="7240BCC1" w14:textId="3A6BE88F" w:rsidR="00A63C6D" w:rsidRPr="00F060AD" w:rsidRDefault="00A63C6D" w:rsidP="0083684D">
            <w:pPr>
              <w:pStyle w:val="formattext"/>
              <w:spacing w:before="0" w:beforeAutospacing="0" w:after="0" w:afterAutospacing="0"/>
              <w:jc w:val="both"/>
            </w:pPr>
            <w:r>
              <w:t>Название должности</w:t>
            </w:r>
          </w:p>
        </w:tc>
      </w:tr>
      <w:tr w:rsidR="00F060AD" w:rsidRPr="00F060AD" w14:paraId="6CAACBC2" w14:textId="77777777" w:rsidTr="00A63C6D">
        <w:tc>
          <w:tcPr>
            <w:tcW w:w="1905" w:type="dxa"/>
            <w:vMerge w:val="restart"/>
          </w:tcPr>
          <w:p w14:paraId="27DE4B0C" w14:textId="502CEBC3" w:rsidR="00F060AD" w:rsidRPr="00F060AD" w:rsidRDefault="00A63C6D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  <w:r w:rsidRPr="00A63C6D">
              <w:rPr>
                <w:b/>
              </w:rPr>
              <w:t>Электронная</w:t>
            </w:r>
            <w:r>
              <w:rPr>
                <w:b/>
              </w:rPr>
              <w:t xml:space="preserve"> п</w:t>
            </w:r>
            <w:r w:rsidRPr="00A63C6D">
              <w:rPr>
                <w:b/>
              </w:rPr>
              <w:t>очта</w:t>
            </w:r>
          </w:p>
        </w:tc>
        <w:tc>
          <w:tcPr>
            <w:tcW w:w="1764" w:type="dxa"/>
          </w:tcPr>
          <w:p w14:paraId="15F1D637" w14:textId="4D5254AE" w:rsidR="00F060AD" w:rsidRPr="00F060AD" w:rsidRDefault="00A63C6D" w:rsidP="0083684D">
            <w:pPr>
              <w:pStyle w:val="formattext"/>
              <w:spacing w:before="0" w:beforeAutospacing="0" w:after="0" w:afterAutospacing="0"/>
              <w:jc w:val="both"/>
            </w:pPr>
            <w:r>
              <w:t>Код</w:t>
            </w:r>
          </w:p>
        </w:tc>
        <w:tc>
          <w:tcPr>
            <w:tcW w:w="2109" w:type="dxa"/>
          </w:tcPr>
          <w:p w14:paraId="79B3C110" w14:textId="77777777" w:rsidR="00F060AD" w:rsidRPr="00F060AD" w:rsidRDefault="00F060AD" w:rsidP="0083684D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Первичный</w:t>
            </w:r>
          </w:p>
        </w:tc>
        <w:tc>
          <w:tcPr>
            <w:tcW w:w="1636" w:type="dxa"/>
          </w:tcPr>
          <w:p w14:paraId="7860E51D" w14:textId="3A5F3946" w:rsidR="00F060AD" w:rsidRPr="00F060AD" w:rsidRDefault="00A63C6D" w:rsidP="0083684D">
            <w:pPr>
              <w:pStyle w:val="formattext"/>
              <w:spacing w:before="0" w:beforeAutospacing="0" w:after="0" w:afterAutospacing="0"/>
              <w:jc w:val="center"/>
            </w:pPr>
            <w:r>
              <w:t>Целочисленный</w:t>
            </w:r>
          </w:p>
        </w:tc>
        <w:tc>
          <w:tcPr>
            <w:tcW w:w="2440" w:type="dxa"/>
          </w:tcPr>
          <w:p w14:paraId="38429069" w14:textId="6672D359" w:rsidR="00F060AD" w:rsidRPr="00F060AD" w:rsidRDefault="00F060AD" w:rsidP="0083684D">
            <w:pPr>
              <w:pStyle w:val="formattext"/>
              <w:spacing w:before="0" w:beforeAutospacing="0" w:after="0" w:afterAutospacing="0"/>
              <w:jc w:val="both"/>
            </w:pPr>
            <w:r w:rsidRPr="00F060AD">
              <w:t xml:space="preserve">Код </w:t>
            </w:r>
            <w:r w:rsidR="00A63C6D">
              <w:t>электронной почты</w:t>
            </w:r>
          </w:p>
        </w:tc>
      </w:tr>
      <w:tr w:rsidR="00F060AD" w:rsidRPr="00F060AD" w14:paraId="69921D93" w14:textId="77777777" w:rsidTr="00A63C6D">
        <w:tc>
          <w:tcPr>
            <w:tcW w:w="1905" w:type="dxa"/>
            <w:vMerge/>
          </w:tcPr>
          <w:p w14:paraId="6F57B37B" w14:textId="77777777" w:rsidR="00F060AD" w:rsidRPr="00F060AD" w:rsidRDefault="00F060AD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128D6601" w14:textId="09AD38EF" w:rsidR="00F060AD" w:rsidRPr="00F060AD" w:rsidRDefault="00A63C6D" w:rsidP="0083684D">
            <w:pPr>
              <w:pStyle w:val="formattext"/>
              <w:spacing w:before="0" w:beforeAutospacing="0" w:after="0" w:afterAutospacing="0"/>
              <w:jc w:val="both"/>
            </w:pPr>
            <w:r>
              <w:t>Адрес почты</w:t>
            </w:r>
          </w:p>
        </w:tc>
        <w:tc>
          <w:tcPr>
            <w:tcW w:w="2109" w:type="dxa"/>
          </w:tcPr>
          <w:p w14:paraId="67FEE227" w14:textId="666B6EC8" w:rsidR="00F060AD" w:rsidRPr="00F060AD" w:rsidRDefault="00F060AD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3836DFF0" w14:textId="77777777" w:rsidR="00F060AD" w:rsidRPr="00F060AD" w:rsidRDefault="00F060AD" w:rsidP="0083684D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 xml:space="preserve">Текстовый </w:t>
            </w:r>
          </w:p>
          <w:p w14:paraId="2C39D800" w14:textId="4756C25E" w:rsidR="00F060AD" w:rsidRPr="00F060AD" w:rsidRDefault="00F060AD" w:rsidP="0083684D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(</w:t>
            </w:r>
            <w:r w:rsidR="00A63C6D">
              <w:t>50</w:t>
            </w:r>
            <w:r w:rsidRPr="00F060AD">
              <w:t>)</w:t>
            </w:r>
          </w:p>
        </w:tc>
        <w:tc>
          <w:tcPr>
            <w:tcW w:w="2440" w:type="dxa"/>
          </w:tcPr>
          <w:p w14:paraId="42203B5C" w14:textId="20AB285D" w:rsidR="00F060AD" w:rsidRPr="00F060AD" w:rsidRDefault="00A63C6D" w:rsidP="0083684D">
            <w:pPr>
              <w:pStyle w:val="formattext"/>
              <w:spacing w:before="0" w:beforeAutospacing="0" w:after="0" w:afterAutospacing="0"/>
              <w:jc w:val="both"/>
            </w:pPr>
            <w:r>
              <w:t>Полный адрес электронной почты</w:t>
            </w:r>
          </w:p>
        </w:tc>
      </w:tr>
      <w:tr w:rsidR="005B2B3F" w:rsidRPr="00F060AD" w14:paraId="651A7724" w14:textId="77777777" w:rsidTr="00A63C6D">
        <w:tc>
          <w:tcPr>
            <w:tcW w:w="1905" w:type="dxa"/>
            <w:vMerge w:val="restart"/>
          </w:tcPr>
          <w:p w14:paraId="319EA684" w14:textId="4669201F" w:rsidR="005B2B3F" w:rsidRPr="00F060AD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  <w:r w:rsidRPr="005B2B3F">
              <w:rPr>
                <w:b/>
              </w:rPr>
              <w:t>Телефон</w:t>
            </w:r>
          </w:p>
        </w:tc>
        <w:tc>
          <w:tcPr>
            <w:tcW w:w="1764" w:type="dxa"/>
          </w:tcPr>
          <w:p w14:paraId="2E66ED19" w14:textId="4EE62476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>
              <w:t>Код</w:t>
            </w:r>
          </w:p>
        </w:tc>
        <w:tc>
          <w:tcPr>
            <w:tcW w:w="2109" w:type="dxa"/>
          </w:tcPr>
          <w:p w14:paraId="3DA29513" w14:textId="6E119BBB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Первичный</w:t>
            </w:r>
          </w:p>
        </w:tc>
        <w:tc>
          <w:tcPr>
            <w:tcW w:w="1636" w:type="dxa"/>
          </w:tcPr>
          <w:p w14:paraId="213DCE33" w14:textId="34903F1C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>
              <w:t>Целочисленный</w:t>
            </w:r>
          </w:p>
        </w:tc>
        <w:tc>
          <w:tcPr>
            <w:tcW w:w="2440" w:type="dxa"/>
          </w:tcPr>
          <w:p w14:paraId="5B1C3B44" w14:textId="7165ED8D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 w:rsidRPr="00F060AD">
              <w:t xml:space="preserve">Код </w:t>
            </w:r>
            <w:r>
              <w:t>телефона</w:t>
            </w:r>
          </w:p>
        </w:tc>
      </w:tr>
      <w:tr w:rsidR="005B2B3F" w:rsidRPr="00F060AD" w14:paraId="5B4D40CF" w14:textId="77777777" w:rsidTr="00A63C6D">
        <w:tc>
          <w:tcPr>
            <w:tcW w:w="1905" w:type="dxa"/>
            <w:vMerge/>
          </w:tcPr>
          <w:p w14:paraId="238E46D1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243F8443" w14:textId="0DD0554A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>
              <w:t>Номер</w:t>
            </w:r>
          </w:p>
        </w:tc>
        <w:tc>
          <w:tcPr>
            <w:tcW w:w="2109" w:type="dxa"/>
          </w:tcPr>
          <w:p w14:paraId="33C1CAFE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13FD8B90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 xml:space="preserve">Текстовый </w:t>
            </w:r>
          </w:p>
          <w:p w14:paraId="2C954525" w14:textId="0CCC9D12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(</w:t>
            </w:r>
            <w:r>
              <w:t>2</w:t>
            </w:r>
            <w:r>
              <w:t>0</w:t>
            </w:r>
            <w:r w:rsidRPr="00F060AD">
              <w:t>)</w:t>
            </w:r>
          </w:p>
        </w:tc>
        <w:tc>
          <w:tcPr>
            <w:tcW w:w="2440" w:type="dxa"/>
          </w:tcPr>
          <w:p w14:paraId="758A723B" w14:textId="015E58C5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>
              <w:t>Номер телефона без символов</w:t>
            </w:r>
          </w:p>
        </w:tc>
      </w:tr>
      <w:tr w:rsidR="005B2B3F" w:rsidRPr="00F060AD" w14:paraId="1A2FF4BE" w14:textId="77777777" w:rsidTr="00A63C6D">
        <w:tc>
          <w:tcPr>
            <w:tcW w:w="1905" w:type="dxa"/>
            <w:vMerge w:val="restart"/>
          </w:tcPr>
          <w:p w14:paraId="370B62AF" w14:textId="04715120" w:rsidR="005B2B3F" w:rsidRPr="00F060AD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  <w:r w:rsidRPr="005B2B3F">
              <w:rPr>
                <w:b/>
              </w:rPr>
              <w:t>Адрес</w:t>
            </w:r>
          </w:p>
        </w:tc>
        <w:tc>
          <w:tcPr>
            <w:tcW w:w="1764" w:type="dxa"/>
          </w:tcPr>
          <w:p w14:paraId="4AD5B08F" w14:textId="2776745A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>
              <w:t>Код</w:t>
            </w:r>
          </w:p>
        </w:tc>
        <w:tc>
          <w:tcPr>
            <w:tcW w:w="2109" w:type="dxa"/>
          </w:tcPr>
          <w:p w14:paraId="02E347C1" w14:textId="065A6B8D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Первичный</w:t>
            </w:r>
          </w:p>
        </w:tc>
        <w:tc>
          <w:tcPr>
            <w:tcW w:w="1636" w:type="dxa"/>
          </w:tcPr>
          <w:p w14:paraId="64445682" w14:textId="55DCC54E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>
              <w:t>Целочисленный</w:t>
            </w:r>
          </w:p>
        </w:tc>
        <w:tc>
          <w:tcPr>
            <w:tcW w:w="2440" w:type="dxa"/>
          </w:tcPr>
          <w:p w14:paraId="2CB79731" w14:textId="118A2D50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 w:rsidRPr="00F060AD">
              <w:t xml:space="preserve">Код </w:t>
            </w:r>
            <w:r>
              <w:t>электронной почты</w:t>
            </w:r>
          </w:p>
        </w:tc>
      </w:tr>
      <w:tr w:rsidR="005B2B3F" w:rsidRPr="00F060AD" w14:paraId="1FD1B93D" w14:textId="77777777" w:rsidTr="00A63C6D">
        <w:tc>
          <w:tcPr>
            <w:tcW w:w="1905" w:type="dxa"/>
            <w:vMerge/>
          </w:tcPr>
          <w:p w14:paraId="5A3E1519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1ABC3D25" w14:textId="427BF22D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 w:rsidRPr="005B2B3F">
              <w:t>Название</w:t>
            </w:r>
          </w:p>
        </w:tc>
        <w:tc>
          <w:tcPr>
            <w:tcW w:w="2109" w:type="dxa"/>
          </w:tcPr>
          <w:p w14:paraId="42827ED8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777735BE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 xml:space="preserve">Текстовый </w:t>
            </w:r>
          </w:p>
          <w:p w14:paraId="23490C79" w14:textId="7FD05189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(</w:t>
            </w:r>
            <w:r w:rsidRPr="005B2B3F">
              <w:t>100</w:t>
            </w:r>
            <w:r w:rsidRPr="00F060AD">
              <w:t>)</w:t>
            </w:r>
          </w:p>
        </w:tc>
        <w:tc>
          <w:tcPr>
            <w:tcW w:w="2440" w:type="dxa"/>
          </w:tcPr>
          <w:p w14:paraId="447035EE" w14:textId="42FEEF04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>
              <w:t>Полный адрес</w:t>
            </w:r>
          </w:p>
        </w:tc>
      </w:tr>
      <w:tr w:rsidR="005B2B3F" w:rsidRPr="00F060AD" w14:paraId="560B1906" w14:textId="77777777" w:rsidTr="00A63C6D">
        <w:tc>
          <w:tcPr>
            <w:tcW w:w="1905" w:type="dxa"/>
            <w:vMerge w:val="restart"/>
          </w:tcPr>
          <w:p w14:paraId="3A534D41" w14:textId="1BD18C7E" w:rsidR="005B2B3F" w:rsidRPr="00F060AD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  <w:r w:rsidRPr="005B2B3F">
              <w:rPr>
                <w:b/>
              </w:rPr>
              <w:lastRenderedPageBreak/>
              <w:t>Единица</w:t>
            </w:r>
            <w:r>
              <w:rPr>
                <w:b/>
              </w:rPr>
              <w:t xml:space="preserve"> и</w:t>
            </w:r>
            <w:r w:rsidRPr="005B2B3F">
              <w:rPr>
                <w:b/>
              </w:rPr>
              <w:t>змерения</w:t>
            </w:r>
          </w:p>
        </w:tc>
        <w:tc>
          <w:tcPr>
            <w:tcW w:w="1764" w:type="dxa"/>
          </w:tcPr>
          <w:p w14:paraId="28C77AA6" w14:textId="41135AE0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>
              <w:t>Код</w:t>
            </w:r>
          </w:p>
        </w:tc>
        <w:tc>
          <w:tcPr>
            <w:tcW w:w="2109" w:type="dxa"/>
          </w:tcPr>
          <w:p w14:paraId="07B90973" w14:textId="1E921EA4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Первичный</w:t>
            </w:r>
          </w:p>
        </w:tc>
        <w:tc>
          <w:tcPr>
            <w:tcW w:w="1636" w:type="dxa"/>
          </w:tcPr>
          <w:p w14:paraId="60AC3DC4" w14:textId="66AE3631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>
              <w:t>Целочисленный</w:t>
            </w:r>
          </w:p>
        </w:tc>
        <w:tc>
          <w:tcPr>
            <w:tcW w:w="2440" w:type="dxa"/>
          </w:tcPr>
          <w:p w14:paraId="4ACA82DC" w14:textId="101E80EF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 w:rsidRPr="00F060AD">
              <w:t xml:space="preserve">Код </w:t>
            </w:r>
            <w:r>
              <w:t>единицы измерения</w:t>
            </w:r>
          </w:p>
        </w:tc>
      </w:tr>
      <w:tr w:rsidR="005B2B3F" w:rsidRPr="00F060AD" w14:paraId="238C6D1A" w14:textId="77777777" w:rsidTr="00A63C6D">
        <w:tc>
          <w:tcPr>
            <w:tcW w:w="1905" w:type="dxa"/>
            <w:vMerge/>
          </w:tcPr>
          <w:p w14:paraId="1CBA7751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38803053" w14:textId="7CD9B986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 w:rsidRPr="005B2B3F">
              <w:t>Название</w:t>
            </w:r>
          </w:p>
        </w:tc>
        <w:tc>
          <w:tcPr>
            <w:tcW w:w="2109" w:type="dxa"/>
          </w:tcPr>
          <w:p w14:paraId="28CAA816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47AF459C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 xml:space="preserve">Текстовый </w:t>
            </w:r>
          </w:p>
          <w:p w14:paraId="019F15DC" w14:textId="6AFB131D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(</w:t>
            </w:r>
            <w:r w:rsidR="00274484">
              <w:t>5</w:t>
            </w:r>
            <w:r w:rsidRPr="005B2B3F">
              <w:t>0</w:t>
            </w:r>
            <w:r w:rsidRPr="00F060AD">
              <w:t>)</w:t>
            </w:r>
          </w:p>
        </w:tc>
        <w:tc>
          <w:tcPr>
            <w:tcW w:w="2440" w:type="dxa"/>
          </w:tcPr>
          <w:p w14:paraId="4F163F6F" w14:textId="14262F9D" w:rsidR="005B2B3F" w:rsidRDefault="00274484" w:rsidP="005B2B3F">
            <w:pPr>
              <w:pStyle w:val="formattext"/>
              <w:spacing w:before="0" w:beforeAutospacing="0" w:after="0" w:afterAutospacing="0"/>
              <w:jc w:val="both"/>
            </w:pPr>
            <w:r>
              <w:t>Сокращенное название единицы измерения</w:t>
            </w:r>
          </w:p>
        </w:tc>
      </w:tr>
      <w:tr w:rsidR="005B2B3F" w:rsidRPr="00F060AD" w14:paraId="5D23AE45" w14:textId="77777777" w:rsidTr="00A63C6D">
        <w:tc>
          <w:tcPr>
            <w:tcW w:w="1905" w:type="dxa"/>
            <w:vMerge w:val="restart"/>
          </w:tcPr>
          <w:p w14:paraId="4FAFA3D4" w14:textId="5C22F321" w:rsidR="005B2B3F" w:rsidRPr="00F060AD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  <w:r w:rsidRPr="005B2B3F">
              <w:rPr>
                <w:b/>
              </w:rPr>
              <w:t>Единица</w:t>
            </w:r>
            <w:r>
              <w:rPr>
                <w:b/>
              </w:rPr>
              <w:t xml:space="preserve"> и</w:t>
            </w:r>
            <w:r w:rsidRPr="005B2B3F">
              <w:rPr>
                <w:b/>
              </w:rPr>
              <w:t>змерения</w:t>
            </w:r>
          </w:p>
        </w:tc>
        <w:tc>
          <w:tcPr>
            <w:tcW w:w="1764" w:type="dxa"/>
          </w:tcPr>
          <w:p w14:paraId="202CD0C3" w14:textId="43D60DBB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>
              <w:t>Код</w:t>
            </w:r>
          </w:p>
        </w:tc>
        <w:tc>
          <w:tcPr>
            <w:tcW w:w="2109" w:type="dxa"/>
          </w:tcPr>
          <w:p w14:paraId="72518D06" w14:textId="05D9A97C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Первичный</w:t>
            </w:r>
          </w:p>
        </w:tc>
        <w:tc>
          <w:tcPr>
            <w:tcW w:w="1636" w:type="dxa"/>
          </w:tcPr>
          <w:p w14:paraId="3D9C0442" w14:textId="0A47B8C4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>
              <w:t>Целочисленный</w:t>
            </w:r>
          </w:p>
        </w:tc>
        <w:tc>
          <w:tcPr>
            <w:tcW w:w="2440" w:type="dxa"/>
          </w:tcPr>
          <w:p w14:paraId="255C332B" w14:textId="7C87EBF3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 w:rsidRPr="00F060AD">
              <w:t xml:space="preserve">Код </w:t>
            </w:r>
            <w:r>
              <w:t>электронной почты</w:t>
            </w:r>
          </w:p>
        </w:tc>
      </w:tr>
      <w:tr w:rsidR="005B2B3F" w:rsidRPr="00F060AD" w14:paraId="508D4111" w14:textId="77777777" w:rsidTr="00A63C6D">
        <w:tc>
          <w:tcPr>
            <w:tcW w:w="1905" w:type="dxa"/>
            <w:vMerge/>
          </w:tcPr>
          <w:p w14:paraId="6F715EAB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6B49B144" w14:textId="0573C4B0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 w:rsidRPr="005B2B3F">
              <w:t>Название</w:t>
            </w:r>
          </w:p>
        </w:tc>
        <w:tc>
          <w:tcPr>
            <w:tcW w:w="2109" w:type="dxa"/>
          </w:tcPr>
          <w:p w14:paraId="05227452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454D4DB5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 xml:space="preserve">Текстовый </w:t>
            </w:r>
          </w:p>
          <w:p w14:paraId="15D50F96" w14:textId="41AAF451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(</w:t>
            </w:r>
            <w:r w:rsidRPr="005B2B3F">
              <w:t>100</w:t>
            </w:r>
            <w:r w:rsidRPr="00F060AD">
              <w:t>)</w:t>
            </w:r>
          </w:p>
        </w:tc>
        <w:tc>
          <w:tcPr>
            <w:tcW w:w="2440" w:type="dxa"/>
          </w:tcPr>
          <w:p w14:paraId="29C39DE6" w14:textId="566B9FEA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>
              <w:t>Полный адрес</w:t>
            </w:r>
          </w:p>
        </w:tc>
      </w:tr>
      <w:tr w:rsidR="005B2B3F" w:rsidRPr="00F060AD" w14:paraId="35A2D2F7" w14:textId="77777777" w:rsidTr="00A63C6D">
        <w:tc>
          <w:tcPr>
            <w:tcW w:w="1905" w:type="dxa"/>
            <w:vMerge w:val="restart"/>
          </w:tcPr>
          <w:p w14:paraId="758FE84F" w14:textId="638D950C" w:rsidR="005B2B3F" w:rsidRPr="00F060AD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  <w:r w:rsidRPr="005B2B3F">
              <w:rPr>
                <w:b/>
              </w:rPr>
              <w:t>Единица</w:t>
            </w:r>
            <w:r>
              <w:rPr>
                <w:b/>
              </w:rPr>
              <w:t xml:space="preserve"> и</w:t>
            </w:r>
            <w:r w:rsidRPr="005B2B3F">
              <w:rPr>
                <w:b/>
              </w:rPr>
              <w:t>змерения</w:t>
            </w:r>
          </w:p>
        </w:tc>
        <w:tc>
          <w:tcPr>
            <w:tcW w:w="1764" w:type="dxa"/>
          </w:tcPr>
          <w:p w14:paraId="2CD0257F" w14:textId="499BE685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>
              <w:t>Код</w:t>
            </w:r>
          </w:p>
        </w:tc>
        <w:tc>
          <w:tcPr>
            <w:tcW w:w="2109" w:type="dxa"/>
          </w:tcPr>
          <w:p w14:paraId="483B4A49" w14:textId="7CE74B23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Первичный</w:t>
            </w:r>
          </w:p>
        </w:tc>
        <w:tc>
          <w:tcPr>
            <w:tcW w:w="1636" w:type="dxa"/>
          </w:tcPr>
          <w:p w14:paraId="259DA17F" w14:textId="503A813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>
              <w:t>Целочисленный</w:t>
            </w:r>
          </w:p>
        </w:tc>
        <w:tc>
          <w:tcPr>
            <w:tcW w:w="2440" w:type="dxa"/>
          </w:tcPr>
          <w:p w14:paraId="2B4949D9" w14:textId="6F7BEC6D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 w:rsidRPr="00F060AD">
              <w:t xml:space="preserve">Код </w:t>
            </w:r>
            <w:r>
              <w:t>электронной почты</w:t>
            </w:r>
          </w:p>
        </w:tc>
      </w:tr>
      <w:tr w:rsidR="005B2B3F" w:rsidRPr="00F060AD" w14:paraId="6A3367F6" w14:textId="77777777" w:rsidTr="00A63C6D">
        <w:tc>
          <w:tcPr>
            <w:tcW w:w="1905" w:type="dxa"/>
            <w:vMerge/>
          </w:tcPr>
          <w:p w14:paraId="5B7AA66C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0B4F556E" w14:textId="0029FC73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 w:rsidRPr="005B2B3F">
              <w:t>Название</w:t>
            </w:r>
          </w:p>
        </w:tc>
        <w:tc>
          <w:tcPr>
            <w:tcW w:w="2109" w:type="dxa"/>
          </w:tcPr>
          <w:p w14:paraId="7D8D086A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65C67C26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 xml:space="preserve">Текстовый </w:t>
            </w:r>
          </w:p>
          <w:p w14:paraId="2688D833" w14:textId="0A95BCBD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(</w:t>
            </w:r>
            <w:r w:rsidRPr="005B2B3F">
              <w:t>100</w:t>
            </w:r>
            <w:r w:rsidRPr="00F060AD">
              <w:t>)</w:t>
            </w:r>
          </w:p>
        </w:tc>
        <w:tc>
          <w:tcPr>
            <w:tcW w:w="2440" w:type="dxa"/>
          </w:tcPr>
          <w:p w14:paraId="6ADAE295" w14:textId="2D7654FC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>
              <w:t>Полный адрес</w:t>
            </w:r>
          </w:p>
        </w:tc>
      </w:tr>
      <w:tr w:rsidR="005B2B3F" w:rsidRPr="00F060AD" w14:paraId="2B9618EC" w14:textId="77777777" w:rsidTr="00A63C6D">
        <w:tc>
          <w:tcPr>
            <w:tcW w:w="1905" w:type="dxa"/>
            <w:vMerge w:val="restart"/>
          </w:tcPr>
          <w:p w14:paraId="434EECEA" w14:textId="1463E37B" w:rsidR="005B2B3F" w:rsidRPr="00F060AD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  <w:r w:rsidRPr="005B2B3F">
              <w:rPr>
                <w:b/>
              </w:rPr>
              <w:t>Единица</w:t>
            </w:r>
            <w:r>
              <w:rPr>
                <w:b/>
              </w:rPr>
              <w:t xml:space="preserve"> и</w:t>
            </w:r>
            <w:r w:rsidRPr="005B2B3F">
              <w:rPr>
                <w:b/>
              </w:rPr>
              <w:t>змерения</w:t>
            </w:r>
          </w:p>
        </w:tc>
        <w:tc>
          <w:tcPr>
            <w:tcW w:w="1764" w:type="dxa"/>
          </w:tcPr>
          <w:p w14:paraId="45E3935E" w14:textId="571AAC1D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>
              <w:t>Код</w:t>
            </w:r>
          </w:p>
        </w:tc>
        <w:tc>
          <w:tcPr>
            <w:tcW w:w="2109" w:type="dxa"/>
          </w:tcPr>
          <w:p w14:paraId="46994621" w14:textId="3549CAD9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Первичный</w:t>
            </w:r>
          </w:p>
        </w:tc>
        <w:tc>
          <w:tcPr>
            <w:tcW w:w="1636" w:type="dxa"/>
          </w:tcPr>
          <w:p w14:paraId="012436AF" w14:textId="6AF7B96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>
              <w:t>Целочисленный</w:t>
            </w:r>
          </w:p>
        </w:tc>
        <w:tc>
          <w:tcPr>
            <w:tcW w:w="2440" w:type="dxa"/>
          </w:tcPr>
          <w:p w14:paraId="6552911E" w14:textId="3C9084B4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 w:rsidRPr="00F060AD">
              <w:t xml:space="preserve">Код </w:t>
            </w:r>
            <w:r>
              <w:t>электронной почты</w:t>
            </w:r>
          </w:p>
        </w:tc>
      </w:tr>
      <w:tr w:rsidR="005B2B3F" w:rsidRPr="00F060AD" w14:paraId="5B58F1FA" w14:textId="77777777" w:rsidTr="00A63C6D">
        <w:tc>
          <w:tcPr>
            <w:tcW w:w="1905" w:type="dxa"/>
            <w:vMerge/>
          </w:tcPr>
          <w:p w14:paraId="757B67A7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1A447B04" w14:textId="0F3FB09B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 w:rsidRPr="005B2B3F">
              <w:t>Название</w:t>
            </w:r>
          </w:p>
        </w:tc>
        <w:tc>
          <w:tcPr>
            <w:tcW w:w="2109" w:type="dxa"/>
          </w:tcPr>
          <w:p w14:paraId="502FF9FB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1966DB2A" w14:textId="77777777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 xml:space="preserve">Текстовый </w:t>
            </w:r>
          </w:p>
          <w:p w14:paraId="5B95EE7E" w14:textId="19F29E38" w:rsidR="005B2B3F" w:rsidRPr="00F060AD" w:rsidRDefault="005B2B3F" w:rsidP="005B2B3F">
            <w:pPr>
              <w:pStyle w:val="formattext"/>
              <w:spacing w:before="0" w:beforeAutospacing="0" w:after="0" w:afterAutospacing="0"/>
              <w:jc w:val="center"/>
            </w:pPr>
            <w:r w:rsidRPr="00F060AD">
              <w:t>(</w:t>
            </w:r>
            <w:r w:rsidRPr="005B2B3F">
              <w:t>100</w:t>
            </w:r>
            <w:r w:rsidRPr="00F060AD">
              <w:t>)</w:t>
            </w:r>
          </w:p>
        </w:tc>
        <w:tc>
          <w:tcPr>
            <w:tcW w:w="2440" w:type="dxa"/>
          </w:tcPr>
          <w:p w14:paraId="21EB4F96" w14:textId="0BAC9A85" w:rsidR="005B2B3F" w:rsidRDefault="005B2B3F" w:rsidP="005B2B3F">
            <w:pPr>
              <w:pStyle w:val="formattext"/>
              <w:spacing w:before="0" w:beforeAutospacing="0" w:after="0" w:afterAutospacing="0"/>
              <w:jc w:val="both"/>
            </w:pPr>
            <w:r>
              <w:t>Полный адрес</w:t>
            </w:r>
          </w:p>
        </w:tc>
      </w:tr>
      <w:tr w:rsidR="005B2B3F" w:rsidRPr="00F060AD" w14:paraId="38C5E42A" w14:textId="77777777" w:rsidTr="00A63C6D">
        <w:tc>
          <w:tcPr>
            <w:tcW w:w="1905" w:type="dxa"/>
          </w:tcPr>
          <w:p w14:paraId="37594493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76A89D8E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3DB14ED7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562A6A7E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34443C31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  <w:tr w:rsidR="005B2B3F" w:rsidRPr="00F060AD" w14:paraId="485E922D" w14:textId="77777777" w:rsidTr="00A63C6D">
        <w:tc>
          <w:tcPr>
            <w:tcW w:w="1905" w:type="dxa"/>
          </w:tcPr>
          <w:p w14:paraId="6280C581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0125D37D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232F0BEC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5EE92856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31BD5B26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  <w:tr w:rsidR="005B2B3F" w:rsidRPr="00F060AD" w14:paraId="281599F9" w14:textId="77777777" w:rsidTr="00A63C6D">
        <w:tc>
          <w:tcPr>
            <w:tcW w:w="1905" w:type="dxa"/>
          </w:tcPr>
          <w:p w14:paraId="248E7A31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08F270D6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57DF7CB6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33C02A16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6E1B4AE8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  <w:tr w:rsidR="005B2B3F" w:rsidRPr="00F060AD" w14:paraId="6BB9377C" w14:textId="77777777" w:rsidTr="00A63C6D">
        <w:tc>
          <w:tcPr>
            <w:tcW w:w="1905" w:type="dxa"/>
          </w:tcPr>
          <w:p w14:paraId="6F44078A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1FE21ED0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40C4D7C5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5A9681F9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5B050C64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  <w:tr w:rsidR="005B2B3F" w:rsidRPr="00F060AD" w14:paraId="2C5B71CC" w14:textId="77777777" w:rsidTr="00A63C6D">
        <w:tc>
          <w:tcPr>
            <w:tcW w:w="1905" w:type="dxa"/>
          </w:tcPr>
          <w:p w14:paraId="52A31544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5573BE59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545A44B5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260AAE92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02D7D037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  <w:tr w:rsidR="005B2B3F" w:rsidRPr="00F060AD" w14:paraId="3B4C222A" w14:textId="77777777" w:rsidTr="00A63C6D">
        <w:tc>
          <w:tcPr>
            <w:tcW w:w="1905" w:type="dxa"/>
          </w:tcPr>
          <w:p w14:paraId="6B89BAAD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1DCB72D7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21015C7A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4C457AE7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2088CDCE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  <w:tr w:rsidR="005B2B3F" w:rsidRPr="00F060AD" w14:paraId="2B0DB510" w14:textId="77777777" w:rsidTr="00A63C6D">
        <w:tc>
          <w:tcPr>
            <w:tcW w:w="1905" w:type="dxa"/>
          </w:tcPr>
          <w:p w14:paraId="1F548742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08D5BAF5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0A720387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52FE0033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755A7A2B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  <w:tr w:rsidR="005B2B3F" w:rsidRPr="00F060AD" w14:paraId="474A5021" w14:textId="77777777" w:rsidTr="00A63C6D">
        <w:tc>
          <w:tcPr>
            <w:tcW w:w="1905" w:type="dxa"/>
          </w:tcPr>
          <w:p w14:paraId="16EA77CD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3C02ACA5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4DA6001F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745F785B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0D9925C3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  <w:tr w:rsidR="005B2B3F" w:rsidRPr="00F060AD" w14:paraId="1C8689B0" w14:textId="77777777" w:rsidTr="00A63C6D">
        <w:tc>
          <w:tcPr>
            <w:tcW w:w="1905" w:type="dxa"/>
          </w:tcPr>
          <w:p w14:paraId="02D6CFF4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05F4698F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0C8242FC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7C507235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353A66CD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  <w:tr w:rsidR="005B2B3F" w:rsidRPr="00F060AD" w14:paraId="373AAE79" w14:textId="77777777" w:rsidTr="00A63C6D">
        <w:tc>
          <w:tcPr>
            <w:tcW w:w="1905" w:type="dxa"/>
          </w:tcPr>
          <w:p w14:paraId="5AE18C76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19D65E6A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4FF0D04A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6473812B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3E2F4A1A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  <w:tr w:rsidR="005B2B3F" w:rsidRPr="00F060AD" w14:paraId="519E9DDD" w14:textId="77777777" w:rsidTr="00A63C6D">
        <w:tc>
          <w:tcPr>
            <w:tcW w:w="1905" w:type="dxa"/>
          </w:tcPr>
          <w:p w14:paraId="4EB1400C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00F2FD6E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04F11C1D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30D02C06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3D35BCF3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  <w:tr w:rsidR="005B2B3F" w:rsidRPr="00F060AD" w14:paraId="7F8C46F1" w14:textId="77777777" w:rsidTr="00A63C6D">
        <w:tc>
          <w:tcPr>
            <w:tcW w:w="1905" w:type="dxa"/>
          </w:tcPr>
          <w:p w14:paraId="24E945A8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24220777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48851401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345D57E9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7C024E8C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  <w:tr w:rsidR="005B2B3F" w:rsidRPr="00F060AD" w14:paraId="0DA251EA" w14:textId="77777777" w:rsidTr="00A63C6D">
        <w:tc>
          <w:tcPr>
            <w:tcW w:w="1905" w:type="dxa"/>
          </w:tcPr>
          <w:p w14:paraId="4A59B0CE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6DE0AC1F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5F380092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027ABCAE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39A5184F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  <w:tr w:rsidR="005B2B3F" w:rsidRPr="00F060AD" w14:paraId="50035534" w14:textId="77777777" w:rsidTr="00A63C6D">
        <w:tc>
          <w:tcPr>
            <w:tcW w:w="1905" w:type="dxa"/>
          </w:tcPr>
          <w:p w14:paraId="6104B3F5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764" w:type="dxa"/>
          </w:tcPr>
          <w:p w14:paraId="0C78A8DC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  <w:tc>
          <w:tcPr>
            <w:tcW w:w="2109" w:type="dxa"/>
          </w:tcPr>
          <w:p w14:paraId="0BF2A4CA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1636" w:type="dxa"/>
          </w:tcPr>
          <w:p w14:paraId="76A89AF1" w14:textId="77777777" w:rsidR="005B2B3F" w:rsidRPr="00F060AD" w:rsidRDefault="005B2B3F" w:rsidP="0083684D">
            <w:pPr>
              <w:pStyle w:val="formattext"/>
              <w:spacing w:before="0" w:beforeAutospacing="0" w:after="0" w:afterAutospacing="0"/>
              <w:jc w:val="center"/>
            </w:pPr>
          </w:p>
        </w:tc>
        <w:tc>
          <w:tcPr>
            <w:tcW w:w="2440" w:type="dxa"/>
          </w:tcPr>
          <w:p w14:paraId="3D4D0D48" w14:textId="77777777" w:rsidR="005B2B3F" w:rsidRDefault="005B2B3F" w:rsidP="0083684D">
            <w:pPr>
              <w:pStyle w:val="formattext"/>
              <w:spacing w:before="0" w:beforeAutospacing="0" w:after="0" w:afterAutospacing="0"/>
              <w:jc w:val="both"/>
            </w:pPr>
          </w:p>
        </w:tc>
      </w:tr>
    </w:tbl>
    <w:p w14:paraId="06E72B41" w14:textId="1F4BDB0F" w:rsidR="00F060AD" w:rsidRPr="00F060AD" w:rsidRDefault="00F060AD" w:rsidP="00F060AD"/>
    <w:p w14:paraId="3C1F81DA" w14:textId="77777777" w:rsidR="00F060AD" w:rsidRPr="00F060AD" w:rsidRDefault="00F060AD" w:rsidP="00F060AD"/>
    <w:sectPr w:rsidR="00F060AD" w:rsidRPr="00F060AD" w:rsidSect="006536AD">
      <w:footerReference w:type="default" r:id="rId15"/>
      <w:pgSz w:w="11906" w:h="16838"/>
      <w:pgMar w:top="1134" w:right="850" w:bottom="1134" w:left="1701" w:header="708" w:footer="708" w:gutter="0"/>
      <w:lnNumType w:countBy="1" w:restart="continuous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E539" w14:textId="77777777" w:rsidR="004D2EE6" w:rsidRDefault="004D2EE6" w:rsidP="003630E0">
      <w:pPr>
        <w:spacing w:line="240" w:lineRule="auto"/>
      </w:pPr>
      <w:r>
        <w:separator/>
      </w:r>
    </w:p>
  </w:endnote>
  <w:endnote w:type="continuationSeparator" w:id="0">
    <w:p w14:paraId="26D95A56" w14:textId="77777777" w:rsidR="004D2EE6" w:rsidRDefault="004D2EE6" w:rsidP="00363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152358"/>
      <w:docPartObj>
        <w:docPartGallery w:val="Page Numbers (Bottom of Page)"/>
        <w:docPartUnique/>
      </w:docPartObj>
    </w:sdtPr>
    <w:sdtEndPr/>
    <w:sdtContent>
      <w:p w14:paraId="6DF99115" w14:textId="18D67D30" w:rsidR="003630E0" w:rsidRDefault="003630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4FD838" w14:textId="77777777" w:rsidR="003630E0" w:rsidRDefault="003630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4E26A" w14:textId="77777777" w:rsidR="004D2EE6" w:rsidRDefault="004D2EE6" w:rsidP="003630E0">
      <w:pPr>
        <w:spacing w:line="240" w:lineRule="auto"/>
      </w:pPr>
      <w:r>
        <w:separator/>
      </w:r>
    </w:p>
  </w:footnote>
  <w:footnote w:type="continuationSeparator" w:id="0">
    <w:p w14:paraId="3A0ABFEE" w14:textId="77777777" w:rsidR="004D2EE6" w:rsidRDefault="004D2EE6" w:rsidP="003630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0416"/>
    <w:multiLevelType w:val="hybridMultilevel"/>
    <w:tmpl w:val="04E8969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367AE"/>
    <w:multiLevelType w:val="hybridMultilevel"/>
    <w:tmpl w:val="B3FC550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6C318D"/>
    <w:multiLevelType w:val="hybridMultilevel"/>
    <w:tmpl w:val="445E40FE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13A72"/>
    <w:multiLevelType w:val="hybridMultilevel"/>
    <w:tmpl w:val="E6584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C01259"/>
    <w:multiLevelType w:val="hybridMultilevel"/>
    <w:tmpl w:val="0240BB32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EC15AB"/>
    <w:multiLevelType w:val="hybridMultilevel"/>
    <w:tmpl w:val="C8D4E8F8"/>
    <w:lvl w:ilvl="0" w:tplc="87ECF09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0600A"/>
    <w:multiLevelType w:val="hybridMultilevel"/>
    <w:tmpl w:val="45E4AB06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461972"/>
    <w:multiLevelType w:val="hybridMultilevel"/>
    <w:tmpl w:val="D56E6E18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3A154A"/>
    <w:multiLevelType w:val="hybridMultilevel"/>
    <w:tmpl w:val="EF1CCE18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2C5C60"/>
    <w:multiLevelType w:val="multilevel"/>
    <w:tmpl w:val="533A45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7E924A0"/>
    <w:multiLevelType w:val="hybridMultilevel"/>
    <w:tmpl w:val="ADCE2B38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C24CFB"/>
    <w:multiLevelType w:val="multilevel"/>
    <w:tmpl w:val="533A4516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2" w15:restartNumberingAfterBreak="0">
    <w:nsid w:val="71267F51"/>
    <w:multiLevelType w:val="hybridMultilevel"/>
    <w:tmpl w:val="166218BC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D52795"/>
    <w:multiLevelType w:val="hybridMultilevel"/>
    <w:tmpl w:val="8A541CC0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2"/>
  </w:num>
  <w:num w:numId="5">
    <w:abstractNumId w:val="6"/>
  </w:num>
  <w:num w:numId="6">
    <w:abstractNumId w:val="8"/>
  </w:num>
  <w:num w:numId="7">
    <w:abstractNumId w:val="1"/>
  </w:num>
  <w:num w:numId="8">
    <w:abstractNumId w:val="10"/>
  </w:num>
  <w:num w:numId="9">
    <w:abstractNumId w:val="7"/>
  </w:num>
  <w:num w:numId="10">
    <w:abstractNumId w:val="11"/>
  </w:num>
  <w:num w:numId="11">
    <w:abstractNumId w:val="3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7"/>
    <w:rsid w:val="000044AB"/>
    <w:rsid w:val="00011C87"/>
    <w:rsid w:val="00012274"/>
    <w:rsid w:val="00015187"/>
    <w:rsid w:val="000376F1"/>
    <w:rsid w:val="00041830"/>
    <w:rsid w:val="00053FB3"/>
    <w:rsid w:val="00062BCB"/>
    <w:rsid w:val="00066C78"/>
    <w:rsid w:val="00080DCD"/>
    <w:rsid w:val="00084523"/>
    <w:rsid w:val="000962FB"/>
    <w:rsid w:val="000965B2"/>
    <w:rsid w:val="000968FC"/>
    <w:rsid w:val="000C0356"/>
    <w:rsid w:val="000C22A8"/>
    <w:rsid w:val="000D5E52"/>
    <w:rsid w:val="000D61D4"/>
    <w:rsid w:val="000E406C"/>
    <w:rsid w:val="000E6E30"/>
    <w:rsid w:val="000F302D"/>
    <w:rsid w:val="00101EEE"/>
    <w:rsid w:val="001245C9"/>
    <w:rsid w:val="001305C7"/>
    <w:rsid w:val="0013066F"/>
    <w:rsid w:val="001551CC"/>
    <w:rsid w:val="00173480"/>
    <w:rsid w:val="00173A75"/>
    <w:rsid w:val="001814B0"/>
    <w:rsid w:val="0018256B"/>
    <w:rsid w:val="00182E4D"/>
    <w:rsid w:val="0018341B"/>
    <w:rsid w:val="00186E2F"/>
    <w:rsid w:val="0019679E"/>
    <w:rsid w:val="001A567D"/>
    <w:rsid w:val="001B4BD4"/>
    <w:rsid w:val="001C20F8"/>
    <w:rsid w:val="001C2E7F"/>
    <w:rsid w:val="001D40CA"/>
    <w:rsid w:val="001E06ED"/>
    <w:rsid w:val="002323A7"/>
    <w:rsid w:val="002403BD"/>
    <w:rsid w:val="00267F9A"/>
    <w:rsid w:val="00270F40"/>
    <w:rsid w:val="00273334"/>
    <w:rsid w:val="00274484"/>
    <w:rsid w:val="00275B91"/>
    <w:rsid w:val="00280D32"/>
    <w:rsid w:val="0029268F"/>
    <w:rsid w:val="00296DF7"/>
    <w:rsid w:val="002B5CAB"/>
    <w:rsid w:val="002C3DB8"/>
    <w:rsid w:val="002C6820"/>
    <w:rsid w:val="002D010D"/>
    <w:rsid w:val="002D6CA9"/>
    <w:rsid w:val="002E5BA0"/>
    <w:rsid w:val="00300DAD"/>
    <w:rsid w:val="003013D3"/>
    <w:rsid w:val="003032F1"/>
    <w:rsid w:val="0030674E"/>
    <w:rsid w:val="00312C21"/>
    <w:rsid w:val="00320718"/>
    <w:rsid w:val="0032334E"/>
    <w:rsid w:val="003240F7"/>
    <w:rsid w:val="003450D6"/>
    <w:rsid w:val="0036190D"/>
    <w:rsid w:val="003630E0"/>
    <w:rsid w:val="003705F7"/>
    <w:rsid w:val="00381362"/>
    <w:rsid w:val="003A1A7C"/>
    <w:rsid w:val="003A53E9"/>
    <w:rsid w:val="003A5E17"/>
    <w:rsid w:val="003A7F6D"/>
    <w:rsid w:val="003B3B37"/>
    <w:rsid w:val="003C2AD0"/>
    <w:rsid w:val="003C7A30"/>
    <w:rsid w:val="003D4779"/>
    <w:rsid w:val="003E3CA3"/>
    <w:rsid w:val="003F0FAD"/>
    <w:rsid w:val="003F3A5F"/>
    <w:rsid w:val="003F4296"/>
    <w:rsid w:val="003F6CB2"/>
    <w:rsid w:val="004115A8"/>
    <w:rsid w:val="004226F9"/>
    <w:rsid w:val="004241B4"/>
    <w:rsid w:val="00436F92"/>
    <w:rsid w:val="00437EC1"/>
    <w:rsid w:val="00450119"/>
    <w:rsid w:val="00450F27"/>
    <w:rsid w:val="00453080"/>
    <w:rsid w:val="00470A05"/>
    <w:rsid w:val="00485D02"/>
    <w:rsid w:val="00492AD8"/>
    <w:rsid w:val="004B1C63"/>
    <w:rsid w:val="004D2EE6"/>
    <w:rsid w:val="004D71F9"/>
    <w:rsid w:val="004D7201"/>
    <w:rsid w:val="004D7892"/>
    <w:rsid w:val="004E51A2"/>
    <w:rsid w:val="004F1D0F"/>
    <w:rsid w:val="004F3EC8"/>
    <w:rsid w:val="00510DEB"/>
    <w:rsid w:val="005163A6"/>
    <w:rsid w:val="00520871"/>
    <w:rsid w:val="00524D48"/>
    <w:rsid w:val="00531419"/>
    <w:rsid w:val="005351F2"/>
    <w:rsid w:val="00543F9F"/>
    <w:rsid w:val="00545679"/>
    <w:rsid w:val="00547BC9"/>
    <w:rsid w:val="00552B63"/>
    <w:rsid w:val="00564130"/>
    <w:rsid w:val="00567535"/>
    <w:rsid w:val="00594F7B"/>
    <w:rsid w:val="005B2B3F"/>
    <w:rsid w:val="005C0261"/>
    <w:rsid w:val="005C28F4"/>
    <w:rsid w:val="005D78AC"/>
    <w:rsid w:val="005F578B"/>
    <w:rsid w:val="005F5FF3"/>
    <w:rsid w:val="006007DA"/>
    <w:rsid w:val="00610B75"/>
    <w:rsid w:val="00616F3D"/>
    <w:rsid w:val="006443EF"/>
    <w:rsid w:val="006536AD"/>
    <w:rsid w:val="00672CFE"/>
    <w:rsid w:val="00673CAD"/>
    <w:rsid w:val="00685CB2"/>
    <w:rsid w:val="00685FC5"/>
    <w:rsid w:val="006933D6"/>
    <w:rsid w:val="00694643"/>
    <w:rsid w:val="006A2A42"/>
    <w:rsid w:val="006B1EFF"/>
    <w:rsid w:val="006C341F"/>
    <w:rsid w:val="006D0333"/>
    <w:rsid w:val="006D2B28"/>
    <w:rsid w:val="006D3338"/>
    <w:rsid w:val="006E0191"/>
    <w:rsid w:val="006F4FE4"/>
    <w:rsid w:val="006F5B11"/>
    <w:rsid w:val="006F5C75"/>
    <w:rsid w:val="0070192D"/>
    <w:rsid w:val="00705DB2"/>
    <w:rsid w:val="00730DC9"/>
    <w:rsid w:val="0073354B"/>
    <w:rsid w:val="007372D0"/>
    <w:rsid w:val="00741857"/>
    <w:rsid w:val="0076419C"/>
    <w:rsid w:val="00765E43"/>
    <w:rsid w:val="00770D89"/>
    <w:rsid w:val="00777BF4"/>
    <w:rsid w:val="00781E14"/>
    <w:rsid w:val="00786472"/>
    <w:rsid w:val="007A796C"/>
    <w:rsid w:val="007D18AE"/>
    <w:rsid w:val="007D3D97"/>
    <w:rsid w:val="007D615D"/>
    <w:rsid w:val="007E7897"/>
    <w:rsid w:val="007F15A6"/>
    <w:rsid w:val="007F3880"/>
    <w:rsid w:val="008103D9"/>
    <w:rsid w:val="0081294A"/>
    <w:rsid w:val="00812F3A"/>
    <w:rsid w:val="00820C9D"/>
    <w:rsid w:val="00835087"/>
    <w:rsid w:val="008368A3"/>
    <w:rsid w:val="008475E3"/>
    <w:rsid w:val="00866D77"/>
    <w:rsid w:val="008A1F6B"/>
    <w:rsid w:val="008A2C6F"/>
    <w:rsid w:val="008A3F97"/>
    <w:rsid w:val="008B0D99"/>
    <w:rsid w:val="008C0A6A"/>
    <w:rsid w:val="008C49CB"/>
    <w:rsid w:val="008C709D"/>
    <w:rsid w:val="008E1353"/>
    <w:rsid w:val="008F2AE9"/>
    <w:rsid w:val="00905CA2"/>
    <w:rsid w:val="0091260A"/>
    <w:rsid w:val="0092428A"/>
    <w:rsid w:val="009271EF"/>
    <w:rsid w:val="0093491B"/>
    <w:rsid w:val="009428A8"/>
    <w:rsid w:val="009436DB"/>
    <w:rsid w:val="0094415A"/>
    <w:rsid w:val="009568DA"/>
    <w:rsid w:val="0096135F"/>
    <w:rsid w:val="00966540"/>
    <w:rsid w:val="009763BE"/>
    <w:rsid w:val="009916EE"/>
    <w:rsid w:val="00993C59"/>
    <w:rsid w:val="009D330E"/>
    <w:rsid w:val="009D3F03"/>
    <w:rsid w:val="009E5C18"/>
    <w:rsid w:val="009E5E98"/>
    <w:rsid w:val="009F2A1F"/>
    <w:rsid w:val="009F3618"/>
    <w:rsid w:val="009F6B54"/>
    <w:rsid w:val="00A0713D"/>
    <w:rsid w:val="00A14ADC"/>
    <w:rsid w:val="00A306DA"/>
    <w:rsid w:val="00A430C7"/>
    <w:rsid w:val="00A43364"/>
    <w:rsid w:val="00A55250"/>
    <w:rsid w:val="00A61918"/>
    <w:rsid w:val="00A63C6D"/>
    <w:rsid w:val="00A65378"/>
    <w:rsid w:val="00A74AA8"/>
    <w:rsid w:val="00A773CF"/>
    <w:rsid w:val="00AA3ACE"/>
    <w:rsid w:val="00AB54B0"/>
    <w:rsid w:val="00AC5D15"/>
    <w:rsid w:val="00AD175B"/>
    <w:rsid w:val="00B0573A"/>
    <w:rsid w:val="00B067D2"/>
    <w:rsid w:val="00B30F58"/>
    <w:rsid w:val="00B32E43"/>
    <w:rsid w:val="00B63211"/>
    <w:rsid w:val="00B63D0B"/>
    <w:rsid w:val="00B90E98"/>
    <w:rsid w:val="00B92492"/>
    <w:rsid w:val="00B962C5"/>
    <w:rsid w:val="00BA74FD"/>
    <w:rsid w:val="00BB2660"/>
    <w:rsid w:val="00BB5174"/>
    <w:rsid w:val="00BB7A00"/>
    <w:rsid w:val="00C109E5"/>
    <w:rsid w:val="00C1246C"/>
    <w:rsid w:val="00C166C3"/>
    <w:rsid w:val="00C251DC"/>
    <w:rsid w:val="00C32333"/>
    <w:rsid w:val="00C34695"/>
    <w:rsid w:val="00C37D0B"/>
    <w:rsid w:val="00C6763D"/>
    <w:rsid w:val="00C77B0E"/>
    <w:rsid w:val="00C9592E"/>
    <w:rsid w:val="00CC321F"/>
    <w:rsid w:val="00CC50D9"/>
    <w:rsid w:val="00CD5136"/>
    <w:rsid w:val="00CE3703"/>
    <w:rsid w:val="00CE7B82"/>
    <w:rsid w:val="00CF0547"/>
    <w:rsid w:val="00CF595D"/>
    <w:rsid w:val="00D06CA6"/>
    <w:rsid w:val="00D13797"/>
    <w:rsid w:val="00D14781"/>
    <w:rsid w:val="00D1505F"/>
    <w:rsid w:val="00D241FF"/>
    <w:rsid w:val="00D25315"/>
    <w:rsid w:val="00D30CDB"/>
    <w:rsid w:val="00D4768D"/>
    <w:rsid w:val="00D60016"/>
    <w:rsid w:val="00D712CE"/>
    <w:rsid w:val="00D76FF2"/>
    <w:rsid w:val="00D77B74"/>
    <w:rsid w:val="00D82F6C"/>
    <w:rsid w:val="00DA1DC0"/>
    <w:rsid w:val="00DA662F"/>
    <w:rsid w:val="00DA72B0"/>
    <w:rsid w:val="00DD1B6E"/>
    <w:rsid w:val="00DF1D58"/>
    <w:rsid w:val="00DF6890"/>
    <w:rsid w:val="00E06D17"/>
    <w:rsid w:val="00E10715"/>
    <w:rsid w:val="00E21FF0"/>
    <w:rsid w:val="00E365AC"/>
    <w:rsid w:val="00E43D69"/>
    <w:rsid w:val="00E51774"/>
    <w:rsid w:val="00E62B12"/>
    <w:rsid w:val="00E64658"/>
    <w:rsid w:val="00E657EE"/>
    <w:rsid w:val="00E70456"/>
    <w:rsid w:val="00E74C6A"/>
    <w:rsid w:val="00E84613"/>
    <w:rsid w:val="00EA0618"/>
    <w:rsid w:val="00EB05F1"/>
    <w:rsid w:val="00EB1E05"/>
    <w:rsid w:val="00EC0CDE"/>
    <w:rsid w:val="00EC1754"/>
    <w:rsid w:val="00EC2098"/>
    <w:rsid w:val="00EC596B"/>
    <w:rsid w:val="00ED308A"/>
    <w:rsid w:val="00ED6B8E"/>
    <w:rsid w:val="00EE059E"/>
    <w:rsid w:val="00EE3C7B"/>
    <w:rsid w:val="00EF1A26"/>
    <w:rsid w:val="00F060AD"/>
    <w:rsid w:val="00F14396"/>
    <w:rsid w:val="00F1582B"/>
    <w:rsid w:val="00F26797"/>
    <w:rsid w:val="00F470C0"/>
    <w:rsid w:val="00F52969"/>
    <w:rsid w:val="00F5626E"/>
    <w:rsid w:val="00F61119"/>
    <w:rsid w:val="00F61250"/>
    <w:rsid w:val="00F7271F"/>
    <w:rsid w:val="00F75D4A"/>
    <w:rsid w:val="00F85D09"/>
    <w:rsid w:val="00F91F39"/>
    <w:rsid w:val="00F95A81"/>
    <w:rsid w:val="00FA227A"/>
    <w:rsid w:val="00FB58AB"/>
    <w:rsid w:val="00FB5E13"/>
    <w:rsid w:val="00FB6DA0"/>
    <w:rsid w:val="00FC4472"/>
    <w:rsid w:val="00FE2534"/>
    <w:rsid w:val="00FF55E3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920B"/>
  <w15:docId w15:val="{EB7E36D1-5F10-4E01-BEF4-9E93A7D8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797"/>
  </w:style>
  <w:style w:type="paragraph" w:styleId="1">
    <w:name w:val="heading 1"/>
    <w:basedOn w:val="a"/>
    <w:next w:val="a"/>
    <w:link w:val="10"/>
    <w:uiPriority w:val="9"/>
    <w:qFormat/>
    <w:rsid w:val="003F429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F39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1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3630E0"/>
  </w:style>
  <w:style w:type="paragraph" w:styleId="a4">
    <w:name w:val="header"/>
    <w:basedOn w:val="a"/>
    <w:link w:val="a5"/>
    <w:uiPriority w:val="99"/>
    <w:unhideWhenUsed/>
    <w:rsid w:val="003630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630E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630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630E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F4296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91F39"/>
    <w:rPr>
      <w:rFonts w:eastAsiaTheme="majorEastAsia" w:cstheme="majorBidi"/>
      <w:b/>
      <w:szCs w:val="26"/>
    </w:rPr>
  </w:style>
  <w:style w:type="paragraph" w:styleId="a8">
    <w:name w:val="No Spacing"/>
    <w:uiPriority w:val="1"/>
    <w:rsid w:val="00F91F39"/>
  </w:style>
  <w:style w:type="character" w:customStyle="1" w:styleId="30">
    <w:name w:val="Заголовок 3 Знак"/>
    <w:basedOn w:val="a0"/>
    <w:link w:val="3"/>
    <w:uiPriority w:val="9"/>
    <w:rsid w:val="00F91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F91F3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673CAD"/>
    <w:pPr>
      <w:spacing w:after="200"/>
      <w:jc w:val="center"/>
    </w:pPr>
    <w:rPr>
      <w:iCs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2E5BA0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B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BA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2E5BA0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F060AD"/>
    <w:pPr>
      <w:spacing w:line="240" w:lineRule="auto"/>
      <w:ind w:firstLine="0"/>
      <w:jc w:val="left"/>
    </w:pPr>
    <w:rPr>
      <w:rFonts w:asciiTheme="minorHAnsi" w:eastAsia="Times New Roman" w:hAnsiTheme="minorHAnsi" w:cstheme="minorBid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F060A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2F5AA-DA9B-4E80-88C1-A28016B4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16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Сальникова</dc:creator>
  <cp:lastModifiedBy>Houndrace Horman</cp:lastModifiedBy>
  <cp:revision>33</cp:revision>
  <cp:lastPrinted>2018-10-11T09:33:00Z</cp:lastPrinted>
  <dcterms:created xsi:type="dcterms:W3CDTF">2023-03-07T20:25:00Z</dcterms:created>
  <dcterms:modified xsi:type="dcterms:W3CDTF">2023-03-09T11:34:00Z</dcterms:modified>
</cp:coreProperties>
</file>