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Persona 0</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Been kind of stressed out lately. There's this party coming up and I've been thinking a lot about it. Maybe too much, honestly.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 reached out. It sounds like this upcoming party is weighing on you. Let's explore what's happening there. When you think about the party, what specifically is causing you the most stress? Is it something about the event itself, the social aspects, or something else?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it's... well, it's more the social stuff. There's this girl who's going to be there. We're friends, kind of, and I've been wanting to, you know, tell her I like her. But every time I think about actually doing it, my brain just goes into overdrive. Like, what if she thinks I'm weird for bringing it up? What if it makes things awkward between us? I keep playing it over and over in my head and it never ends well in my imagination.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sharing that—it takes courage to be honest about these worries. What you're describing is something many people experience: your mind is getting stuck in a loop of "what ifs" and imagining worst-case scenarios. This is actually a really common anxiety pattern we can work with.</w:t>
      </w:r>
    </w:p>
    <w:p>
      <w:pPr>
        <w:spacing w:after="100" w:before="0"/>
        <w:ind w:left="360"/>
      </w:pPr>
      <w:r>
        <w:rPr>
          <w:rFonts w:ascii="Arial" w:cs="Arial" w:eastAsia="Arial" w:hAnsi="Arial"/>
          <w:sz w:val="22"/>
          <w:szCs w:val="22"/>
        </w:rPr>
        <w:t xml:space="preserve">Let me ask you a few questions to understand this better:</w:t>
      </w:r>
    </w:p>
    <w:p>
      <w:pPr>
        <w:spacing w:after="100" w:before="0"/>
        <w:ind w:left="360"/>
      </w:pPr>
      <w:r>
        <w:rPr>
          <w:rFonts w:ascii="Arial" w:cs="Arial" w:eastAsia="Arial" w:hAnsi="Arial"/>
          <w:sz w:val="22"/>
          <w:szCs w:val="22"/>
        </w:rPr>
        <w:t xml:space="preserve">1. **When you imagine telling her, what's the worst outcome you picture?** Be specific.</w:t>
      </w:r>
    </w:p>
    <w:p>
      <w:pPr>
        <w:spacing w:after="100" w:before="0"/>
        <w:ind w:left="360"/>
      </w:pPr>
      <w:r>
        <w:rPr>
          <w:rFonts w:ascii="Arial" w:cs="Arial" w:eastAsia="Arial" w:hAnsi="Arial"/>
          <w:sz w:val="22"/>
          <w:szCs w:val="22"/>
        </w:rPr>
        <w:t xml:space="preserve">2. **Has anything like this happened before**—where you worried something would be awkward, but it turned out differently than you expected?</w:t>
      </w:r>
    </w:p>
    <w:p>
      <w:pPr>
        <w:spacing w:after="100" w:before="0"/>
        <w:ind w:left="360"/>
      </w:pPr>
      <w:r>
        <w:rPr>
          <w:rFonts w:ascii="Arial" w:cs="Arial" w:eastAsia="Arial" w:hAnsi="Arial"/>
          <w:sz w:val="22"/>
          <w:szCs w:val="22"/>
        </w:rPr>
        <w:t xml:space="preserve">3. **Right now, what's actually preventing you from talking to her?** Is it just the anxiety, or are there other factors?</w:t>
      </w:r>
    </w:p>
    <w:p>
      <w:pPr>
        <w:spacing w:after="100" w:before="0"/>
        <w:ind w:left="360"/>
      </w:pPr>
      <w:r>
        <w:rPr>
          <w:rFonts w:ascii="Arial" w:cs="Arial" w:eastAsia="Arial" w:hAnsi="Arial"/>
          <w:sz w:val="22"/>
          <w:szCs w:val="22"/>
        </w:rPr>
        <w:t xml:space="preserve">The good news is that this type of worry often tells us more about our anxiety patterns than about reality. Let's start untangling what's real versus what your anxious brain is creating.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um... let me try to answer those.</w:t>
      </w:r>
    </w:p>
    <w:p>
      <w:pPr>
        <w:spacing w:after="100" w:before="0"/>
        <w:ind w:left="360"/>
      </w:pPr>
      <w:r>
        <w:rPr>
          <w:rFonts w:ascii="Arial" w:cs="Arial" w:eastAsia="Arial" w:hAnsi="Arial"/>
          <w:sz w:val="22"/>
          <w:szCs w:val="22"/>
        </w:rPr>
        <w:t xml:space="preserve">The worst outcome? I guess... she'd look at me like I'm some kind of creep. Like she never saw me that way and now she's uncomfortable even being around me. And then our whole friend group finds out and it's this whole awkward thing where people take sides or feel weird. I'd lose her as a friend completely, and maybe some other friends too. That's where my head goes.</w:t>
      </w:r>
    </w:p>
    <w:p>
      <w:pPr>
        <w:spacing w:after="100" w:before="0"/>
        <w:ind w:left="360"/>
      </w:pPr>
      <w:r>
        <w:rPr>
          <w:rFonts w:ascii="Arial" w:cs="Arial" w:eastAsia="Arial" w:hAnsi="Arial"/>
          <w:sz w:val="22"/>
          <w:szCs w:val="22"/>
        </w:rPr>
        <w:t xml:space="preserve">Has it happened before where I worried and it turned out okay? I mean... maybe? I remember once I was nervous about asking my boss for a day off and I built it up in my head, but he just said "sure, no problem." So yeah, I guess sometimes things don't go as bad as I think. But this feels different, you know? This is more personal.</w:t>
      </w:r>
    </w:p>
    <w:p>
      <w:pPr>
        <w:spacing w:after="100" w:before="0"/>
        <w:ind w:left="360"/>
      </w:pPr>
      <w:r>
        <w:rPr>
          <w:rFonts w:ascii="Arial" w:cs="Arial" w:eastAsia="Arial" w:hAnsi="Arial"/>
          <w:sz w:val="22"/>
          <w:szCs w:val="22"/>
        </w:rPr>
        <w:t xml:space="preserve">And what's stopping me... honestly, yeah, it's the anxiety. I don't have any real reason to think she'd react badly. She's always nice to me. We get along. I just... I can't stop my brain from going to the worst place.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This is really insightful—you've actually identified something crucial: you *recognize* that your anxiety is creating a story that might not match reality. That's the first step toward working with this. Let me highlight what I'm noticing: You have evidence (the boss situation) that your "worst-case" predictions aren't always accurate, yet your brain is treating *this* situation as categorically different. That's anxiety doing its job—making one situation feel uniquely dangerous. But let's examine that more carefully.</w:t>
      </w:r>
    </w:p>
    <w:p>
      <w:pPr>
        <w:spacing w:after="100" w:before="0"/>
        <w:ind w:left="360"/>
      </w:pPr>
      <w:r>
        <w:rPr>
          <w:rFonts w:ascii="Arial" w:cs="Arial" w:eastAsia="Arial" w:hAnsi="Arial"/>
          <w:sz w:val="22"/>
          <w:szCs w:val="22"/>
        </w:rPr>
        <w:t xml:space="preserve">I want to introduce you to something called "evidence gathering." Right now, your brain is only collecting evidence for the disaster scenario. Let's balance that. **What evidence do you actually have that she *wouldn't* react badly?** Think about how she treats you, how she acts around you, things she's said or done. What does that tell you?</w:t>
      </w:r>
    </w:p>
    <w:p>
      <w:pPr>
        <w:spacing w:after="100" w:before="0"/>
        <w:ind w:left="360"/>
      </w:pPr>
      <w:r>
        <w:rPr>
          <w:rFonts w:ascii="Arial" w:cs="Arial" w:eastAsia="Arial" w:hAnsi="Arial"/>
          <w:sz w:val="22"/>
          <w:szCs w:val="22"/>
        </w:rPr>
        <w:t xml:space="preserve">Then we can look at a realistic range of outcomes—not best-case or worst-case, but what *actually* tends to happen when someone shares feelings with a friend.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Evidence she wouldn't react badly... okay, let me think. Well, she laughs at my jokes a lot. Like, genuine laughs, not just polite ones. And she texts me sometimes just to share random stuff—memes, things that reminded her of conversations we had. That's gotta mean something, right?</w:t>
      </w:r>
    </w:p>
    <w:p>
      <w:pPr>
        <w:spacing w:after="100" w:before="0"/>
        <w:ind w:left="360"/>
      </w:pPr>
      <w:r>
        <w:rPr>
          <w:rFonts w:ascii="Arial" w:cs="Arial" w:eastAsia="Arial" w:hAnsi="Arial"/>
          <w:sz w:val="22"/>
          <w:szCs w:val="22"/>
        </w:rPr>
        <w:t xml:space="preserve">Oh, and a couple weeks ago our group went out and she sat next to me the whole night. She didn't have to do that. And when I was having a rough day once, she noticed and asked if I was okay. She actually seemed to care.</w:t>
      </w:r>
    </w:p>
    <w:p>
      <w:pPr>
        <w:spacing w:after="100" w:before="0"/>
        <w:ind w:left="360"/>
      </w:pPr>
      <w:r>
        <w:rPr>
          <w:rFonts w:ascii="Arial" w:cs="Arial" w:eastAsia="Arial" w:hAnsi="Arial"/>
          <w:sz w:val="22"/>
          <w:szCs w:val="22"/>
        </w:rPr>
        <w:t xml:space="preserve">So... I guess when I list it out like that, there's no real reason to think she'd be mean about it or call me a creep. She's not that kind of person. But my brain still keeps going to that place anyway. It's frustrating because I *know* logically she'd probably be nice about it even if she didn't feel the same way. But the fear is still there.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done something really important: you've separated what you *know* logically from what your *anxiety* is telling you. That gap is exactly where we work in CBT. Your brain collected solid evidence—she's kind, engaged with you, genuinely cares about your wellbeing. And you're right: that doesn't match the "creep" scenario at all. The fear being there even when logic says otherwise? That's not a sign you're right to be scared. It's a sign that anxiety doesn't care much about logic—it's just doing what anxiety does. Now, let's talk about what you're actually afraid of beneath the surface. You mentioned the fear of her reacting badly, but I'm wondering: **what would it mean about *you* if she didn't feel the same way?** Not logically—emotionally. What does rejection feel like in your mind?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*pauses and shifts uncomfortably*</w:t>
      </w:r>
    </w:p>
    <w:p>
      <w:pPr>
        <w:spacing w:after="100" w:before="0"/>
        <w:ind w:left="360"/>
      </w:pPr>
      <w:r>
        <w:rPr>
          <w:rFonts w:ascii="Arial" w:cs="Arial" w:eastAsia="Arial" w:hAnsi="Arial"/>
          <w:sz w:val="22"/>
          <w:szCs w:val="22"/>
        </w:rPr>
        <w:t xml:space="preserve">What would it mean about me? I don't know... I guess... like maybe I'm not good enough? Like there's something wrong with me that I can't see but other people can. That sounds kind of dramatic when I say it out loud.</w:t>
      </w:r>
    </w:p>
    <w:p>
      <w:pPr>
        <w:spacing w:after="100" w:before="0"/>
        <w:ind w:left="360"/>
      </w:pPr>
      <w:r>
        <w:rPr>
          <w:rFonts w:ascii="Arial" w:cs="Arial" w:eastAsia="Arial" w:hAnsi="Arial"/>
          <w:sz w:val="22"/>
          <w:szCs w:val="22"/>
        </w:rPr>
        <w:t xml:space="preserve">I think part of me feels like if she says no, it confirms that I was kidding myself this whole time. Like, who was I to think someone like her would be interested in someone like me?</w:t>
      </w:r>
    </w:p>
    <w:p>
      <w:pPr>
        <w:spacing w:after="100" w:before="0"/>
        <w:ind w:left="360"/>
      </w:pPr>
      <w:r>
        <w:rPr>
          <w:rFonts w:ascii="Arial" w:cs="Arial" w:eastAsia="Arial" w:hAnsi="Arial"/>
          <w:sz w:val="22"/>
          <w:szCs w:val="22"/>
        </w:rPr>
        <w:t xml:space="preserve">*looks away*</w:t>
      </w:r>
    </w:p>
    <w:p>
      <w:pPr>
        <w:spacing w:after="100" w:before="0"/>
        <w:ind w:left="360"/>
      </w:pPr>
      <w:r>
        <w:rPr>
          <w:rFonts w:ascii="Arial" w:cs="Arial" w:eastAsia="Arial" w:hAnsi="Arial"/>
          <w:sz w:val="22"/>
          <w:szCs w:val="22"/>
        </w:rPr>
        <w:t xml:space="preserve">I don't really like thinking about that part. It's easier to just focus on the awkwardness stuff.</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 just touched on something really important—and I want you to know that's not dramatic at all. That core fear, "maybe I'm not good enough," is often what's actually driving the anxiety, not the surface worries about awkwardness. That takes real awareness to name. Let's sit with this for a moment because this is where real change happens.</w:t>
      </w:r>
    </w:p>
    <w:p>
      <w:pPr>
        <w:spacing w:after="100" w:before="0"/>
        <w:ind w:left="360"/>
      </w:pPr>
      <w:r>
        <w:rPr>
          <w:rFonts w:ascii="Arial" w:cs="Arial" w:eastAsia="Arial" w:hAnsi="Arial"/>
          <w:sz w:val="22"/>
          <w:szCs w:val="22"/>
        </w:rPr>
        <w:t xml:space="preserve">Here's what I'm noticing: You're protecting yourself by catastrophizing the social outcome, because the *real* fear—that you might not be worthy of her interest—feels even scarier. Does that resonate?</w:t>
      </w:r>
    </w:p>
    <w:p>
      <w:pPr>
        <w:spacing w:after="100" w:before="0"/>
        <w:ind w:left="360"/>
      </w:pPr>
      <w:r>
        <w:rPr>
          <w:rFonts w:ascii="Arial" w:cs="Arial" w:eastAsia="Arial" w:hAnsi="Arial"/>
          <w:sz w:val="22"/>
          <w:szCs w:val="22"/>
        </w:rPr>
        <w:t xml:space="preserve">Let me ask you this: **If she said no, would that actually prove you're "not good enough"?** Or would it just mean you two don't have romantic chemistry? Because those are very different things.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*long pause*</w:t>
      </w:r>
    </w:p>
    <w:p>
      <w:pPr>
        <w:spacing w:after="100" w:before="0"/>
        <w:ind w:left="360"/>
      </w:pPr>
      <w:r>
        <w:rPr>
          <w:rFonts w:ascii="Arial" w:cs="Arial" w:eastAsia="Arial" w:hAnsi="Arial"/>
          <w:sz w:val="22"/>
          <w:szCs w:val="22"/>
        </w:rPr>
        <w:t xml:space="preserve">I mean... when you put it that way, I guess logically no, it wouldn't prove anything about my worth as a person. People don't click romantically all the time and it doesn't mean either of them is broken or something.</w:t>
      </w:r>
    </w:p>
    <w:p>
      <w:pPr>
        <w:spacing w:after="100" w:before="0"/>
        <w:ind w:left="360"/>
      </w:pPr>
      <w:r>
        <w:rPr>
          <w:rFonts w:ascii="Arial" w:cs="Arial" w:eastAsia="Arial" w:hAnsi="Arial"/>
          <w:sz w:val="22"/>
          <w:szCs w:val="22"/>
        </w:rPr>
        <w:t xml:space="preserve">But... *sighs* ...it doesn't feel that way. In my gut, it feels like if she's not interested, it's because there's something about me that's not... I don't know... enough. Like maybe I'm boring or not attractive enough or just not the kind of guy people actually want to be with.</w:t>
      </w:r>
    </w:p>
    <w:p>
      <w:pPr>
        <w:spacing w:after="100" w:before="0"/>
        <w:ind w:left="360"/>
      </w:pPr>
      <w:r>
        <w:rPr>
          <w:rFonts w:ascii="Arial" w:cs="Arial" w:eastAsia="Arial" w:hAnsi="Arial"/>
          <w:sz w:val="22"/>
          <w:szCs w:val="22"/>
        </w:rPr>
        <w:t xml:space="preserve">Can we... I don't know, is there like a trick or something to stop thinking that way? Because I get what you're saying, I really do. I just don't know how to make myself actually believe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the right question, and I'm glad you asked it honestly. You've identified something crucial: *knowing* something logically and *believing* it emotionally are two different things. There's no magic trick, but there is a process. What we do is build belief through evidence and repeated practice—kind of like training a muscle.</w:t>
      </w:r>
    </w:p>
    <w:p>
      <w:pPr>
        <w:spacing w:after="100" w:before="0"/>
        <w:ind w:left="360"/>
      </w:pPr>
      <w:r>
        <w:rPr>
          <w:rFonts w:ascii="Arial" w:cs="Arial" w:eastAsia="Arial" w:hAnsi="Arial"/>
          <w:sz w:val="22"/>
          <w:szCs w:val="22"/>
        </w:rPr>
        <w:t xml:space="preserve">Here's what we can work with: Right now, your mind has a default belief: "If she's not interested, I'm not good enough." That belief is old—it probably didn't start with this girl. But we can test it.</w:t>
      </w:r>
    </w:p>
    <w:p>
      <w:pPr>
        <w:spacing w:after="100" w:before="0"/>
        <w:ind w:left="360"/>
      </w:pPr>
      <w:r>
        <w:rPr>
          <w:rFonts w:ascii="Arial" w:cs="Arial" w:eastAsia="Arial" w:hAnsi="Arial"/>
          <w:sz w:val="22"/>
          <w:szCs w:val="22"/>
        </w:rPr>
        <w:t xml:space="preserve">**Between now and our next session, I want you to do something:** Notice moments when you're being a good friend, doing something well, or making someone laugh. Not to brag—just to *notice*. Because you already have evidence that you're a worthwhile person (she seeks you out, she cares about you, your boss said yes to your request). Your anxiety is just filtering it out.</w:t>
      </w:r>
    </w:p>
    <w:p>
      <w:pPr>
        <w:spacing w:after="100" w:before="0"/>
        <w:ind w:left="360"/>
      </w:pPr>
      <w:r>
        <w:rPr>
          <w:rFonts w:ascii="Arial" w:cs="Arial" w:eastAsia="Arial" w:hAnsi="Arial"/>
          <w:sz w:val="22"/>
          <w:szCs w:val="22"/>
        </w:rPr>
        <w:t xml:space="preserve">But before we go further with this, I want to check in: **How are you feeling right now about the idea of talking to her?** Has anything shifted, or does it still feel overwhelming? And practically speaking—do you have a timeline for this conversation, or are you still deciding if/when to do it?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*takes a breath*</w:t>
      </w:r>
    </w:p>
    <w:p>
      <w:pPr>
        <w:spacing w:after="100" w:before="0"/>
        <w:ind w:left="360"/>
      </w:pPr>
      <w:r>
        <w:rPr>
          <w:rFonts w:ascii="Arial" w:cs="Arial" w:eastAsia="Arial" w:hAnsi="Arial"/>
          <w:sz w:val="22"/>
          <w:szCs w:val="22"/>
        </w:rPr>
        <w:t xml:space="preserve">Honestly? I think I feel... a little better? Not like the fear is gone or anything, but it's nice to have someone point out that maybe my brain is being unfair to me. Like, I never really thought about the fact that I'm filtering out the good stuff. That makes sense.</w:t>
      </w:r>
    </w:p>
    <w:p>
      <w:pPr>
        <w:spacing w:after="100" w:before="0"/>
        <w:ind w:left="360"/>
      </w:pPr>
      <w:r>
        <w:rPr>
          <w:rFonts w:ascii="Arial" w:cs="Arial" w:eastAsia="Arial" w:hAnsi="Arial"/>
          <w:sz w:val="22"/>
          <w:szCs w:val="22"/>
        </w:rPr>
        <w:t xml:space="preserve">As for talking to her... the party is this Saturday. So I guess that's my deadline if I'm going to do it. I still don't know if I will though. Part of me wants to just... see how the night goes? Maybe if there's a good moment, I'll try. But I'm not going to force it.</w:t>
      </w:r>
    </w:p>
    <w:p>
      <w:pPr>
        <w:spacing w:after="100" w:before="0"/>
        <w:ind w:left="360"/>
      </w:pPr>
      <w:r>
        <w:rPr>
          <w:rFonts w:ascii="Arial" w:cs="Arial" w:eastAsia="Arial" w:hAnsi="Arial"/>
          <w:sz w:val="22"/>
          <w:szCs w:val="22"/>
        </w:rPr>
        <w:t xml:space="preserve">That homework thing you mentioned—noticing when I do something good—I can try that. It feels a little weird, like patting myself on the back, but I get why it might help. I'll give it a shot.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glad you're feeling a bit lighter. You've done some solid work today naming what's actually driving this anxiety. Here's what I want you to hold onto: You don't need to have everything figured out before Saturday. What matters is that you're becoming aware of the patterns—the catastrophizing, the filtering, the core fear about not being "enough." That awareness alone changes how you respond to them.</w:t>
      </w:r>
    </w:p>
    <w:p>
      <w:pPr>
        <w:spacing w:after="100" w:before="0"/>
        <w:ind w:left="360"/>
      </w:pPr>
      <w:r>
        <w:rPr>
          <w:rFonts w:ascii="Arial" w:cs="Arial" w:eastAsia="Arial" w:hAnsi="Arial"/>
          <w:sz w:val="22"/>
          <w:szCs w:val="22"/>
        </w:rPr>
        <w:t xml:space="preserve">For this week: Do that noticing homework. And if you go to the party, remind yourself that *whatever happens*—whether you talk to her or not—you'll be okay. Your worth doesn't hinge on her response. It's already there.</w:t>
      </w:r>
    </w:p>
    <w:p>
      <w:pPr>
        <w:spacing w:after="100" w:before="0"/>
        <w:ind w:left="360"/>
      </w:pPr>
      <w:r>
        <w:rPr>
          <w:rFonts w:ascii="Arial" w:cs="Arial" w:eastAsia="Arial" w:hAnsi="Arial"/>
          <w:sz w:val="22"/>
          <w:szCs w:val="22"/>
        </w:rPr>
        <w:t xml:space="preserve">One more thing: If the anxiety does spike before Saturday and it feels unmanageable, reach out. We can do a check-in. Sound good?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that sounds good. Thank you. I feel like I have a lot to think about but in a good way, not the usual spiraling kind of thinking. I'll try the homework and... I guess we'll see what happens Saturday. It helps knowing I can reach out if things get bad. I appreciate you listening to all this. It felt kind of embarrassing to talk about at first, but I'm glad I did.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proud of you for opening up today—that took genuine courage. You've made real progress in understanding what's actually driving your anxiety versus what's just your brain trying to protect you. Remember: noticing the patterns is the first step to changing them. You've got this. Reach out anytime before Saturday if you need support, and we'll check in afterward. Take care of yourself.</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Really, I mean it. I'll try to remember all this stuff when my brain starts doing its thing again. And yeah, I'll let you know how it goes. Have a good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done great work today—remember to notice those good moments about yourself this week, and be gentle with yourself if the anxiety shows up again. That's normal. Reach out anytime you need support. Take care.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*gives a small smile* Thanks. I will.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Session Summary: Patient presented with social anxiety centered on confessing feelings to a friend at an upcoming party. Through guided discussion, we identified that surface-level catastrophizing (awkwardness, losing friendships) masks a deeper core belief: fear of personal inadequacy. Patient demonstrated good insight, recognizing the gap between logical thinking and emotional belief. Homework assigned: notice moments of personal strength/positive behavior throughout the week to build evidence against the "not good enough" belief. Patient agreed to check in before Saturday if anxiety escalates. Prognosis positive—patient is engaged and willing to practice new perspectives.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*nods* Yeah, that pretty much sums it up. Thanks for putting it all together like that. It's helpful to see it laid out. I'll do my best with the homework and... yeah, I'll reach out if I need to. Thanks again.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got the tools and the awareness now—that's what matters. Trust the process, be kind to yourself this week, and remember: reaching out is always an option. Take care.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2026-03-09T12:34:32.012Z</dcterms:created>
  <dcterms:modified xsi:type="dcterms:W3CDTF">2026-03-09T12:34:32.013Z</dcterms:modified>
</cp:coreProperties>
</file>

<file path=docProps/custom.xml><?xml version="1.0" encoding="utf-8"?>
<Properties xmlns="http://schemas.openxmlformats.org/officeDocument/2006/custom-properties" xmlns:vt="http://schemas.openxmlformats.org/officeDocument/2006/docPropsVTypes"/>
</file>