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jc w:val="center"/>
        <w:rPr>
          <w:rFonts w:ascii="Nunito" w:cs="Nunito" w:eastAsia="Nunito" w:hAnsi="Nunito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</w:rPr>
        <w:drawing>
          <wp:inline distB="114300" distT="114300" distL="114300" distR="114300">
            <wp:extent cx="1281113" cy="12811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113" cy="1281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362063</wp:posOffset>
                </wp:positionH>
                <wp:positionV relativeFrom="paragraph">
                  <wp:posOffset>264274</wp:posOffset>
                </wp:positionV>
                <wp:extent cx="1270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25013" y="3775238"/>
                          <a:ext cx="5641975" cy="9525"/>
                        </a:xfrm>
                        <a:custGeom>
                          <a:rect b="b" l="l" r="r" t="t"/>
                          <a:pathLst>
                            <a:path extrusionOk="0" h="9525" w="5641975">
                              <a:moveTo>
                                <a:pt x="5641479" y="0"/>
                              </a:moveTo>
                              <a:lnTo>
                                <a:pt x="2807030" y="0"/>
                              </a:lnTo>
                              <a:lnTo>
                                <a:pt x="2803982" y="0"/>
                              </a:lnTo>
                              <a:lnTo>
                                <a:pt x="2797886" y="0"/>
                              </a:lnTo>
                              <a:lnTo>
                                <a:pt x="0" y="0"/>
                              </a:lnTo>
                              <a:lnTo>
                                <a:pt x="0" y="9118"/>
                              </a:lnTo>
                              <a:lnTo>
                                <a:pt x="2797886" y="9118"/>
                              </a:lnTo>
                              <a:lnTo>
                                <a:pt x="2803982" y="9118"/>
                              </a:lnTo>
                              <a:lnTo>
                                <a:pt x="2807030" y="9118"/>
                              </a:lnTo>
                              <a:lnTo>
                                <a:pt x="5641479" y="9118"/>
                              </a:lnTo>
                              <a:lnTo>
                                <a:pt x="56414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362063</wp:posOffset>
                </wp:positionH>
                <wp:positionV relativeFrom="paragraph">
                  <wp:posOffset>264274</wp:posOffset>
                </wp:positionV>
                <wp:extent cx="12700" cy="1270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Style w:val="Title"/>
        <w:ind w:firstLine="2208"/>
        <w:rPr>
          <w:rFonts w:ascii="Nunito" w:cs="Nunito" w:eastAsia="Nunito" w:hAnsi="Nunito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left="0" w:firstLine="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2"/>
          <w:szCs w:val="22"/>
          <w:rtl w:val="0"/>
        </w:rPr>
        <w:t xml:space="preserve">                                                     FAITHSTREAM - MEDIA EXPOSURE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40" w:lineRule="auto"/>
        <w:ind w:left="0" w:right="0" w:firstLine="0"/>
        <w:jc w:val="left"/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left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Brand Description: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left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left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FaithStream is Africa's first premium faith-based streaming platform, offering a curated library of films, series, documentaries, and audio content that celebrates Christian faith and African heritage. Designed as a mobile-first platform, FaithStream is available globally on iOS and Android, free to all users and wholly supported by donations and grants.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left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We officially launched on the 27th of February and responses have been positive.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left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However, it is important that we ride on current momentum to achieve the following objectives;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left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Drive awareness for the brand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Increase followership on the TikTok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Increase app downloads and signups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left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left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Target Audience: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left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18 - 30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left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Male and Female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left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left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The brief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left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We want to amplify the brand’s communication materials on different traditional platforms which includes;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Radio ( Radio spots, hypes and media tours)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Bus Banding (preferably routes from Ojota - Obalende, UNILAG etc)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OOH (Static and animated billboards).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Lamp - Poles (Preferably around UNILAG, YABATECH etc) but we’ll appreciate your recommendations based on the target audience.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We’d appreciate your media plan to optimize spend across these formats to achieve maximum impact.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left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left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left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Proposed Budget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left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Agency to recommend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left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left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Proposed Duration: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left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2 months</w:t>
      </w:r>
    </w:p>
    <w:p w:rsidR="00000000" w:rsidDel="00000000" w:rsidP="00000000" w:rsidRDefault="00000000" w:rsidRPr="00000000" w14:paraId="00000022">
      <w:pPr>
        <w:ind w:left="216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Other Notes</w:t>
      </w:r>
    </w:p>
    <w:p w:rsidR="00000000" w:rsidDel="00000000" w:rsidP="00000000" w:rsidRDefault="00000000" w:rsidRPr="00000000" w14:paraId="00000027">
      <w:pPr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Look of Success</w:t>
      </w:r>
    </w:p>
    <w:p w:rsidR="00000000" w:rsidDel="00000000" w:rsidP="00000000" w:rsidRDefault="00000000" w:rsidRPr="00000000" w14:paraId="00000029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At least 500 App downloads daily</w:t>
      </w:r>
    </w:p>
    <w:p w:rsidR="00000000" w:rsidDel="00000000" w:rsidP="00000000" w:rsidRDefault="00000000" w:rsidRPr="00000000" w14:paraId="0000002A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Website visits</w:t>
      </w:r>
    </w:p>
    <w:p w:rsidR="00000000" w:rsidDel="00000000" w:rsidP="00000000" w:rsidRDefault="00000000" w:rsidRPr="00000000" w14:paraId="0000002B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Primary KPIs </w:t>
      </w:r>
    </w:p>
    <w:p w:rsidR="00000000" w:rsidDel="00000000" w:rsidP="00000000" w:rsidRDefault="00000000" w:rsidRPr="00000000" w14:paraId="0000002D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Awareness and Downloads</w:t>
      </w:r>
    </w:p>
    <w:p w:rsidR="00000000" w:rsidDel="00000000" w:rsidP="00000000" w:rsidRDefault="00000000" w:rsidRPr="00000000" w14:paraId="0000002E">
      <w:pPr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Conversion Funnel:</w:t>
      </w:r>
    </w:p>
    <w:p w:rsidR="00000000" w:rsidDel="00000000" w:rsidP="00000000" w:rsidRDefault="00000000" w:rsidRPr="00000000" w14:paraId="00000030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Download the app or visit the platform, sign up, and enjoy the content. It is free and comes at no additional cost to you.</w:t>
      </w:r>
    </w:p>
    <w:p w:rsidR="00000000" w:rsidDel="00000000" w:rsidP="00000000" w:rsidRDefault="00000000" w:rsidRPr="00000000" w14:paraId="00000031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20"/>
        </w:tabs>
        <w:spacing w:after="0" w:before="0" w:line="240" w:lineRule="auto"/>
        <w:ind w:left="0" w:right="214" w:firstLine="0"/>
        <w:jc w:val="left"/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1820" w:left="108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Georgia"/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960"/>
    </w:pPr>
    <w:rPr>
      <w:rFonts w:ascii="Calibri" w:cs="Calibri" w:eastAsia="Calibri" w:hAnsi="Calibri"/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3" w:lineRule="auto"/>
      <w:ind w:left="2208" w:right="1856"/>
      <w:jc w:val="center"/>
    </w:pPr>
    <w:rPr>
      <w:rFonts w:ascii="Verdana" w:cs="Verdana" w:eastAsia="Verdana" w:hAnsi="Verdana"/>
      <w:sz w:val="27"/>
      <w:szCs w:val="27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2026-02-06T00:00:00Z</vt:lpwstr>
  </property>
  <property fmtid="{D5CDD505-2E9C-101B-9397-08002B2CF9AE}" pid="3" name="LastSaved">
    <vt:lpwstr>2026-03-08T00:00:00Z</vt:lpwstr>
  </property>
  <property fmtid="{D5CDD505-2E9C-101B-9397-08002B2CF9AE}" pid="4" name="Producer">
    <vt:lpwstr>macOS Version 26.2 (Build 25C56) Quartz PDFContext</vt:lpwstr>
  </property>
</Properties>
</file>