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0B9BE" w14:textId="77777777" w:rsidR="004826B8" w:rsidRPr="004826B8" w:rsidRDefault="004826B8" w:rsidP="004826B8">
      <w:pPr>
        <w:outlineLvl w:val="0"/>
        <w:rPr>
          <w:rFonts w:ascii="Arial" w:hAnsi="Arial" w:cs="Arial"/>
          <w:color w:val="111111"/>
          <w:kern w:val="36"/>
          <w:sz w:val="48"/>
          <w:szCs w:val="48"/>
          <w:lang w:val="en-US"/>
        </w:rPr>
      </w:pPr>
      <w:r w:rsidRPr="004826B8">
        <w:rPr>
          <w:rFonts w:ascii="Arial" w:hAnsi="Arial" w:cs="Arial"/>
          <w:color w:val="111111"/>
          <w:kern w:val="36"/>
          <w:sz w:val="48"/>
          <w:szCs w:val="48"/>
          <w:lang w:val="en-US"/>
        </w:rPr>
        <w:t>How to prove a multi-objective optimization problem is Np-hard?</w:t>
      </w:r>
    </w:p>
    <w:p w14:paraId="6293530C" w14:textId="0F9297FA" w:rsidR="00005FF2" w:rsidRDefault="00005FF2">
      <w:pPr>
        <w:rPr>
          <w:lang w:val="en-US"/>
        </w:rPr>
      </w:pPr>
    </w:p>
    <w:p w14:paraId="05DD0A9F" w14:textId="0BED1D1A" w:rsidR="004826B8" w:rsidRDefault="004826B8">
      <w:pPr>
        <w:rPr>
          <w:lang w:val="en-US"/>
        </w:rPr>
      </w:pPr>
    </w:p>
    <w:p w14:paraId="1686B34C" w14:textId="77777777" w:rsidR="004826B8" w:rsidRPr="004826B8" w:rsidRDefault="004826B8" w:rsidP="004826B8">
      <w:pPr>
        <w:rPr>
          <w:rFonts w:ascii="Arial" w:hAnsi="Arial" w:cs="Arial"/>
          <w:color w:val="111111"/>
          <w:lang w:val="en-US"/>
        </w:rPr>
      </w:pPr>
      <w:r w:rsidRPr="004826B8">
        <w:rPr>
          <w:rFonts w:ascii="Arial" w:hAnsi="Arial" w:cs="Arial"/>
          <w:color w:val="111111"/>
          <w:lang w:val="en-US"/>
        </w:rPr>
        <w:t>Yes. If one of your multi-objective functions correspond to a NP-complete (decision problem) you can easily prove NP-Completeness: If you had an algorithm to solve</w:t>
      </w:r>
    </w:p>
    <w:p w14:paraId="48992547" w14:textId="77777777" w:rsidR="004826B8" w:rsidRPr="004826B8" w:rsidRDefault="004826B8" w:rsidP="004826B8">
      <w:pPr>
        <w:rPr>
          <w:rFonts w:ascii="Arial" w:hAnsi="Arial" w:cs="Arial"/>
          <w:color w:val="111111"/>
          <w:lang w:val="en-US"/>
        </w:rPr>
      </w:pPr>
      <w:r w:rsidRPr="004826B8">
        <w:rPr>
          <w:rFonts w:ascii="Arial" w:hAnsi="Arial" w:cs="Arial"/>
          <w:color w:val="111111"/>
          <w:lang w:val="en-US"/>
        </w:rPr>
        <w:t>the Multi objective problem to optimality (i.e. finding the pareto-front), you could</w:t>
      </w:r>
    </w:p>
    <w:p w14:paraId="3637F740" w14:textId="77777777" w:rsidR="004826B8" w:rsidRPr="004826B8" w:rsidRDefault="004826B8" w:rsidP="004826B8">
      <w:pPr>
        <w:rPr>
          <w:rFonts w:ascii="Arial" w:hAnsi="Arial" w:cs="Arial"/>
          <w:color w:val="111111"/>
          <w:lang w:val="en-US"/>
        </w:rPr>
      </w:pPr>
      <w:r w:rsidRPr="004826B8">
        <w:rPr>
          <w:rFonts w:ascii="Arial" w:hAnsi="Arial" w:cs="Arial"/>
          <w:color w:val="111111"/>
          <w:lang w:val="en-US"/>
        </w:rPr>
        <w:t>take any single-dimension version of your NP-hard problem and add a constant</w:t>
      </w:r>
    </w:p>
    <w:p w14:paraId="1C151FA7" w14:textId="77777777" w:rsidR="004826B8" w:rsidRPr="004826B8" w:rsidRDefault="004826B8" w:rsidP="004826B8">
      <w:pPr>
        <w:rPr>
          <w:rFonts w:ascii="Arial" w:hAnsi="Arial" w:cs="Arial"/>
          <w:color w:val="111111"/>
          <w:lang w:val="en-US"/>
        </w:rPr>
      </w:pPr>
      <w:r w:rsidRPr="004826B8">
        <w:rPr>
          <w:rFonts w:ascii="Arial" w:hAnsi="Arial" w:cs="Arial"/>
          <w:color w:val="111111"/>
          <w:lang w:val="en-US"/>
        </w:rPr>
        <w:t>objective function. The use your multi-objective optimization algorithm and you have solved the NP complete problem.</w:t>
      </w:r>
    </w:p>
    <w:p w14:paraId="22822FC9" w14:textId="33EFB1B8" w:rsidR="004826B8" w:rsidRDefault="004826B8">
      <w:pPr>
        <w:rPr>
          <w:lang w:val="en-US"/>
        </w:rPr>
      </w:pPr>
    </w:p>
    <w:p w14:paraId="0D81BD22" w14:textId="45417A4C" w:rsidR="00817C70" w:rsidRDefault="00817C70">
      <w:pPr>
        <w:rPr>
          <w:lang w:val="en-US"/>
        </w:rPr>
      </w:pPr>
    </w:p>
    <w:p w14:paraId="7BFD913E" w14:textId="49B9FD58" w:rsidR="00817C70" w:rsidRDefault="00817C70">
      <w:pPr>
        <w:rPr>
          <w:lang w:val="en-US"/>
        </w:rPr>
      </w:pPr>
    </w:p>
    <w:p w14:paraId="7F3902B0" w14:textId="24313A58" w:rsidR="00817C70" w:rsidRDefault="00817C70">
      <w:pPr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we can simplify our problem by fixing one dimension that is </w:t>
      </w:r>
      <w:r w:rsidR="00572EA5">
        <w:rPr>
          <w:lang w:val="en-US"/>
        </w:rPr>
        <w:t>cyclicity</w:t>
      </w:r>
      <w:r>
        <w:rPr>
          <w:lang w:val="en-US"/>
        </w:rPr>
        <w:t xml:space="preserve">. Now we look only on solution that </w:t>
      </w:r>
      <w:r w:rsidR="00572EA5">
        <w:rPr>
          <w:lang w:val="en-US"/>
        </w:rPr>
        <w:t>maximizes</w:t>
      </w:r>
      <w:r>
        <w:rPr>
          <w:lang w:val="en-US"/>
        </w:rPr>
        <w:t xml:space="preserve"> number of matching and maximizes the value of </w:t>
      </w:r>
      <w:r w:rsidR="00572EA5">
        <w:rPr>
          <w:lang w:val="en-US"/>
        </w:rPr>
        <w:t>similarity</w:t>
      </w:r>
      <w:r>
        <w:rPr>
          <w:lang w:val="en-US"/>
        </w:rPr>
        <w:t xml:space="preserve"> of matched pairs. </w:t>
      </w:r>
      <w:r w:rsidR="00572EA5">
        <w:rPr>
          <w:lang w:val="en-US"/>
        </w:rPr>
        <w:t xml:space="preserve"> This corresponds to inexact matching. </w:t>
      </w:r>
    </w:p>
    <w:p w14:paraId="0F97FEF7" w14:textId="551CF7A9" w:rsidR="00766248" w:rsidRDefault="00766248">
      <w:pPr>
        <w:rPr>
          <w:lang w:val="en-US"/>
        </w:rPr>
      </w:pPr>
    </w:p>
    <w:p w14:paraId="346E47CC" w14:textId="77777777" w:rsidR="00C373F4" w:rsidRDefault="00766248" w:rsidP="00C373F4">
      <w:pPr>
        <w:pStyle w:val="NormalWeb"/>
        <w:rPr>
          <w:rFonts w:ascii="CMR12" w:hAnsi="CMR12"/>
          <w:lang w:val="en-US"/>
        </w:rPr>
      </w:pPr>
      <w:r>
        <w:rPr>
          <w:lang w:val="en-US"/>
        </w:rPr>
        <w:t xml:space="preserve">Inexact matching:  </w:t>
      </w:r>
      <w:r>
        <w:rPr>
          <w:rFonts w:ascii="CMR12" w:hAnsi="CMR12"/>
          <w:lang w:val="en-US"/>
        </w:rPr>
        <w:t>consist on</w:t>
      </w:r>
      <w:r w:rsidRPr="00766248">
        <w:rPr>
          <w:rFonts w:ascii="CMR12" w:hAnsi="CMR12"/>
          <w:lang w:val="en-US"/>
        </w:rPr>
        <w:t xml:space="preserve"> mak</w:t>
      </w:r>
      <w:r>
        <w:rPr>
          <w:rFonts w:ascii="CMR12" w:hAnsi="CMR12"/>
          <w:lang w:val="en-US"/>
        </w:rPr>
        <w:t>ing</w:t>
      </w:r>
      <w:r w:rsidRPr="00766248">
        <w:rPr>
          <w:rFonts w:ascii="CMR12" w:hAnsi="CMR12"/>
          <w:lang w:val="en-US"/>
        </w:rPr>
        <w:t xml:space="preserve"> the matching process tolerant </w:t>
      </w:r>
      <w:r w:rsidR="00E14786" w:rsidRPr="00C373F4">
        <w:rPr>
          <w:rFonts w:ascii="CMR12" w:hAnsi="CMR12"/>
          <w:lang w:val="en-US"/>
        </w:rPr>
        <w:t xml:space="preserve">in respect to deformations by introducing the concept of </w:t>
      </w:r>
      <w:r w:rsidR="00E14786" w:rsidRPr="00C373F4">
        <w:rPr>
          <w:rFonts w:ascii="CMTI12" w:hAnsi="CMTI12"/>
          <w:lang w:val="en-US"/>
        </w:rPr>
        <w:t xml:space="preserve">matching cost </w:t>
      </w:r>
      <w:r w:rsidR="00E14786" w:rsidRPr="00C373F4">
        <w:rPr>
          <w:rFonts w:ascii="CMR12" w:hAnsi="CMR12"/>
          <w:lang w:val="en-US"/>
        </w:rPr>
        <w:t xml:space="preserve">to penalize structural differences. The closer are the </w:t>
      </w:r>
      <w:proofErr w:type="spellStart"/>
      <w:r w:rsidR="00E14786" w:rsidRPr="00C373F4">
        <w:rPr>
          <w:rFonts w:ascii="CMR12" w:hAnsi="CMR12"/>
          <w:lang w:val="en-US"/>
        </w:rPr>
        <w:t>struc</w:t>
      </w:r>
      <w:proofErr w:type="spellEnd"/>
      <w:r w:rsidR="00E14786" w:rsidRPr="00C373F4">
        <w:rPr>
          <w:rFonts w:ascii="CMR12" w:hAnsi="CMR12"/>
          <w:lang w:val="en-US"/>
        </w:rPr>
        <w:t xml:space="preserve">- </w:t>
      </w:r>
      <w:proofErr w:type="spellStart"/>
      <w:r w:rsidR="00E14786" w:rsidRPr="00C373F4">
        <w:rPr>
          <w:rFonts w:ascii="CMR12" w:hAnsi="CMR12"/>
          <w:lang w:val="en-US"/>
        </w:rPr>
        <w:t>tures</w:t>
      </w:r>
      <w:proofErr w:type="spellEnd"/>
      <w:r w:rsidR="00E14786" w:rsidRPr="00C373F4">
        <w:rPr>
          <w:rFonts w:ascii="CMR12" w:hAnsi="CMR12"/>
          <w:lang w:val="en-US"/>
        </w:rPr>
        <w:t xml:space="preserve"> of the two graphs, the lower is the cost to match them. </w:t>
      </w:r>
    </w:p>
    <w:p w14:paraId="759E7120" w14:textId="2F3797E8" w:rsidR="00C373F4" w:rsidRPr="00C373F4" w:rsidRDefault="00C373F4" w:rsidP="00C373F4">
      <w:pPr>
        <w:pStyle w:val="NormalWeb"/>
        <w:rPr>
          <w:lang w:val="en-US"/>
        </w:rPr>
      </w:pPr>
      <w:r>
        <w:rPr>
          <w:rFonts w:ascii="CMR9" w:hAnsi="CMR9"/>
          <w:sz w:val="18"/>
          <w:szCs w:val="18"/>
          <w:lang w:val="en-US"/>
        </w:rPr>
        <w:t xml:space="preserve">Inexact </w:t>
      </w:r>
      <w:r w:rsidRPr="00C373F4">
        <w:rPr>
          <w:rFonts w:ascii="CMR9" w:hAnsi="CMR9"/>
          <w:sz w:val="18"/>
          <w:szCs w:val="18"/>
          <w:lang w:val="en-US"/>
        </w:rPr>
        <w:t xml:space="preserve">GM problem </w:t>
      </w:r>
      <w:bookmarkStart w:id="0" w:name="_GoBack"/>
      <w:r w:rsidRPr="00C373F4">
        <w:rPr>
          <w:rFonts w:ascii="CMR9" w:hAnsi="CMR9"/>
          <w:sz w:val="18"/>
          <w:szCs w:val="18"/>
          <w:lang w:val="en-US"/>
        </w:rPr>
        <w:t xml:space="preserve">can be formulated as a quadratic assignment problem (QAP) [77], being well-known NP-complete [49]. </w:t>
      </w:r>
    </w:p>
    <w:bookmarkEnd w:id="0"/>
    <w:p w14:paraId="434DFB92" w14:textId="77777777" w:rsidR="00E14786" w:rsidRPr="00C373F4" w:rsidRDefault="00E14786" w:rsidP="00E14786">
      <w:pPr>
        <w:pStyle w:val="NormalWeb"/>
        <w:rPr>
          <w:lang w:val="en-US"/>
        </w:rPr>
      </w:pPr>
    </w:p>
    <w:p w14:paraId="043411A5" w14:textId="0D688DE9" w:rsidR="00766248" w:rsidRPr="00766248" w:rsidRDefault="00766248" w:rsidP="00766248">
      <w:pPr>
        <w:pStyle w:val="NormalWeb"/>
        <w:rPr>
          <w:lang w:val="en-US"/>
        </w:rPr>
      </w:pPr>
    </w:p>
    <w:p w14:paraId="25470BDB" w14:textId="77777777" w:rsidR="00572EA5" w:rsidRPr="004C1641" w:rsidRDefault="00572EA5">
      <w:pPr>
        <w:rPr>
          <w:lang w:val="en-US"/>
        </w:rPr>
      </w:pPr>
    </w:p>
    <w:sectPr w:rsidR="00572EA5" w:rsidRPr="004C1641" w:rsidSect="007B4E7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TI12">
    <w:altName w:val="Cambria"/>
    <w:panose1 w:val="020B0604020202020204"/>
    <w:charset w:val="00"/>
    <w:family w:val="roman"/>
    <w:notTrueType/>
    <w:pitch w:val="default"/>
  </w:font>
  <w:font w:name="CMR9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02DF7"/>
    <w:multiLevelType w:val="hybridMultilevel"/>
    <w:tmpl w:val="563CB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A4265"/>
    <w:multiLevelType w:val="multilevel"/>
    <w:tmpl w:val="D4DA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62356"/>
    <w:multiLevelType w:val="hybridMultilevel"/>
    <w:tmpl w:val="8CEA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10BEE"/>
    <w:multiLevelType w:val="multilevel"/>
    <w:tmpl w:val="D4DA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3310CB"/>
    <w:multiLevelType w:val="multilevel"/>
    <w:tmpl w:val="D468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F7092F"/>
    <w:multiLevelType w:val="multilevel"/>
    <w:tmpl w:val="D4DA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204403"/>
    <w:multiLevelType w:val="multilevel"/>
    <w:tmpl w:val="D4DA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41"/>
    <w:rsid w:val="00005749"/>
    <w:rsid w:val="00005FF2"/>
    <w:rsid w:val="00023E19"/>
    <w:rsid w:val="000357B0"/>
    <w:rsid w:val="00066603"/>
    <w:rsid w:val="00090C1D"/>
    <w:rsid w:val="000B2413"/>
    <w:rsid w:val="000B5B90"/>
    <w:rsid w:val="000D35CE"/>
    <w:rsid w:val="00103812"/>
    <w:rsid w:val="0013481A"/>
    <w:rsid w:val="0017784A"/>
    <w:rsid w:val="001A7812"/>
    <w:rsid w:val="00231DAC"/>
    <w:rsid w:val="00246C9B"/>
    <w:rsid w:val="002816B8"/>
    <w:rsid w:val="002976EE"/>
    <w:rsid w:val="002A24D6"/>
    <w:rsid w:val="002A35A6"/>
    <w:rsid w:val="002A53B4"/>
    <w:rsid w:val="00321FFB"/>
    <w:rsid w:val="00326015"/>
    <w:rsid w:val="00341B4C"/>
    <w:rsid w:val="00355175"/>
    <w:rsid w:val="00370D34"/>
    <w:rsid w:val="003842B7"/>
    <w:rsid w:val="00395CB0"/>
    <w:rsid w:val="003B68AE"/>
    <w:rsid w:val="003C22E9"/>
    <w:rsid w:val="003C3DC5"/>
    <w:rsid w:val="003F68CE"/>
    <w:rsid w:val="0043469B"/>
    <w:rsid w:val="00434CE7"/>
    <w:rsid w:val="00462364"/>
    <w:rsid w:val="00475286"/>
    <w:rsid w:val="004826B8"/>
    <w:rsid w:val="00490DA2"/>
    <w:rsid w:val="00491582"/>
    <w:rsid w:val="00496715"/>
    <w:rsid w:val="004C1641"/>
    <w:rsid w:val="004D087D"/>
    <w:rsid w:val="004F26C1"/>
    <w:rsid w:val="004F5409"/>
    <w:rsid w:val="00565271"/>
    <w:rsid w:val="0056613C"/>
    <w:rsid w:val="00572EA5"/>
    <w:rsid w:val="00573EC5"/>
    <w:rsid w:val="005F1FFA"/>
    <w:rsid w:val="00610057"/>
    <w:rsid w:val="006304DE"/>
    <w:rsid w:val="00652ED8"/>
    <w:rsid w:val="00672C61"/>
    <w:rsid w:val="00687E3B"/>
    <w:rsid w:val="006A232E"/>
    <w:rsid w:val="006D07EF"/>
    <w:rsid w:val="006D1E84"/>
    <w:rsid w:val="006E0151"/>
    <w:rsid w:val="006E3983"/>
    <w:rsid w:val="006F39FB"/>
    <w:rsid w:val="006F7468"/>
    <w:rsid w:val="00702729"/>
    <w:rsid w:val="0070611D"/>
    <w:rsid w:val="00727B40"/>
    <w:rsid w:val="007412C1"/>
    <w:rsid w:val="00766248"/>
    <w:rsid w:val="00794370"/>
    <w:rsid w:val="007B4E73"/>
    <w:rsid w:val="007C0B40"/>
    <w:rsid w:val="007D5699"/>
    <w:rsid w:val="0081674F"/>
    <w:rsid w:val="00817C70"/>
    <w:rsid w:val="00826029"/>
    <w:rsid w:val="00853024"/>
    <w:rsid w:val="008D40CD"/>
    <w:rsid w:val="008E3D4D"/>
    <w:rsid w:val="008F3A07"/>
    <w:rsid w:val="00926B06"/>
    <w:rsid w:val="00931F18"/>
    <w:rsid w:val="009777D1"/>
    <w:rsid w:val="00982248"/>
    <w:rsid w:val="00984615"/>
    <w:rsid w:val="009B0423"/>
    <w:rsid w:val="009C3212"/>
    <w:rsid w:val="009C6594"/>
    <w:rsid w:val="009E19F2"/>
    <w:rsid w:val="009E429A"/>
    <w:rsid w:val="00A15BF1"/>
    <w:rsid w:val="00A5352A"/>
    <w:rsid w:val="00A755D1"/>
    <w:rsid w:val="00A778ED"/>
    <w:rsid w:val="00AB6D9E"/>
    <w:rsid w:val="00B14B68"/>
    <w:rsid w:val="00B3019A"/>
    <w:rsid w:val="00B565C8"/>
    <w:rsid w:val="00B754F3"/>
    <w:rsid w:val="00B92B22"/>
    <w:rsid w:val="00B961F8"/>
    <w:rsid w:val="00BA7EA2"/>
    <w:rsid w:val="00BB4278"/>
    <w:rsid w:val="00BB6819"/>
    <w:rsid w:val="00BF431E"/>
    <w:rsid w:val="00BF7CC9"/>
    <w:rsid w:val="00C059AC"/>
    <w:rsid w:val="00C27D3A"/>
    <w:rsid w:val="00C373F4"/>
    <w:rsid w:val="00C4653C"/>
    <w:rsid w:val="00C650C1"/>
    <w:rsid w:val="00C658EC"/>
    <w:rsid w:val="00C7796A"/>
    <w:rsid w:val="00C978A8"/>
    <w:rsid w:val="00CC57F2"/>
    <w:rsid w:val="00CF2D51"/>
    <w:rsid w:val="00D271F5"/>
    <w:rsid w:val="00D31CF9"/>
    <w:rsid w:val="00D455CB"/>
    <w:rsid w:val="00D46C9E"/>
    <w:rsid w:val="00D63337"/>
    <w:rsid w:val="00D7578B"/>
    <w:rsid w:val="00D83C1F"/>
    <w:rsid w:val="00D84227"/>
    <w:rsid w:val="00DA3F2B"/>
    <w:rsid w:val="00DB3BE7"/>
    <w:rsid w:val="00DC3318"/>
    <w:rsid w:val="00DC4AF6"/>
    <w:rsid w:val="00DC61E5"/>
    <w:rsid w:val="00DE6CA3"/>
    <w:rsid w:val="00DF6571"/>
    <w:rsid w:val="00E02C9C"/>
    <w:rsid w:val="00E13DA1"/>
    <w:rsid w:val="00E14786"/>
    <w:rsid w:val="00E2034D"/>
    <w:rsid w:val="00E23FB0"/>
    <w:rsid w:val="00E24F5A"/>
    <w:rsid w:val="00E95FDB"/>
    <w:rsid w:val="00E96126"/>
    <w:rsid w:val="00EA32C1"/>
    <w:rsid w:val="00EC0616"/>
    <w:rsid w:val="00ED6618"/>
    <w:rsid w:val="00F33392"/>
    <w:rsid w:val="00F61328"/>
    <w:rsid w:val="00FA0EF5"/>
    <w:rsid w:val="00FB18C8"/>
    <w:rsid w:val="00FB54CB"/>
    <w:rsid w:val="00FB677A"/>
    <w:rsid w:val="00FC7260"/>
    <w:rsid w:val="00F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088DEC"/>
  <w14:defaultImageDpi w14:val="32767"/>
  <w15:chartTrackingRefBased/>
  <w15:docId w15:val="{141AE902-9E8C-3D4D-859E-76E4774C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22E9"/>
    <w:rPr>
      <w:rFonts w:ascii="Times New Roman" w:eastAsia="Times New Roman" w:hAnsi="Times New Roman" w:cs="Times New Roman"/>
      <w:lang w:val="de-DE"/>
    </w:rPr>
  </w:style>
  <w:style w:type="paragraph" w:styleId="Heading1">
    <w:name w:val="heading 1"/>
    <w:basedOn w:val="Normal"/>
    <w:link w:val="Heading1Char"/>
    <w:uiPriority w:val="9"/>
    <w:qFormat/>
    <w:rsid w:val="004826B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1641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8E3D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3D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3D4D"/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3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3D4D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D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D4D"/>
    <w:rPr>
      <w:rFonts w:ascii="Times New Roman" w:eastAsia="Times New Roman" w:hAnsi="Times New Roman" w:cs="Times New Roman"/>
      <w:sz w:val="18"/>
      <w:szCs w:val="18"/>
      <w:lang w:val="de-DE"/>
    </w:rPr>
  </w:style>
  <w:style w:type="character" w:customStyle="1" w:styleId="apple-converted-space">
    <w:name w:val="apple-converted-space"/>
    <w:basedOn w:val="DefaultParagraphFont"/>
    <w:rsid w:val="004F26C1"/>
  </w:style>
  <w:style w:type="character" w:styleId="Hyperlink">
    <w:name w:val="Hyperlink"/>
    <w:basedOn w:val="DefaultParagraphFont"/>
    <w:uiPriority w:val="99"/>
    <w:semiHidden/>
    <w:unhideWhenUsed/>
    <w:rsid w:val="004F26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5BF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100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6B0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826B8"/>
    <w:rPr>
      <w:rFonts w:ascii="Times New Roman" w:eastAsia="Times New Roman" w:hAnsi="Times New Roman" w:cs="Times New Roman"/>
      <w:b/>
      <w:bCs/>
      <w:kern w:val="36"/>
      <w:sz w:val="48"/>
      <w:szCs w:val="48"/>
      <w:lang w:val="de-DE"/>
    </w:rPr>
  </w:style>
  <w:style w:type="character" w:customStyle="1" w:styleId="highlight">
    <w:name w:val="highlight"/>
    <w:basedOn w:val="DefaultParagraphFont"/>
    <w:rsid w:val="0057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34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1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0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2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4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0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9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8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3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8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9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116</cp:revision>
  <cp:lastPrinted>2019-11-27T10:07:00Z</cp:lastPrinted>
  <dcterms:created xsi:type="dcterms:W3CDTF">2019-11-21T12:06:00Z</dcterms:created>
  <dcterms:modified xsi:type="dcterms:W3CDTF">2020-02-22T10:14:00Z</dcterms:modified>
</cp:coreProperties>
</file>