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CCFF" w14:textId="77777777" w:rsidR="00F80005" w:rsidRDefault="00000000" w:rsidP="00726A93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 w14:anchorId="42BD5274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5.25pt;margin-top:-68.35pt;width:63.75pt;height:57.75pt;z-index:251661312" stroked="f">
            <v:textbox>
              <w:txbxContent>
                <w:p w14:paraId="627EB17C" w14:textId="77777777" w:rsidR="000C7CAD" w:rsidRDefault="000C7CAD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20D76D09" wp14:editId="016143A1">
                        <wp:extent cx="619125" cy="6477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4059" cy="652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eastAsia="zh-TW" w:bidi="ar-SA"/>
        </w:rPr>
        <w:pict w14:anchorId="741114E3">
          <v:shape id="_x0000_s2062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2062">
              <w:txbxContent>
                <w:p w14:paraId="1163937B" w14:textId="77777777"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341D7F1F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6AA28CE5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790415B7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CC1F63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8100CE0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0ACAC63E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023FC56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1F94317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133B050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5A3D23CD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76936123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0F026A9D" w14:textId="77777777"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14:paraId="6F601984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54BFD6B6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5E9CE466" w14:textId="77777777"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14:paraId="43F3068E" w14:textId="77777777" w:rsidR="000C7CAD" w:rsidRDefault="00000000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pict w14:anchorId="4E5B461E">
          <v:group id="_x0000_s2060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2055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2057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2057" inset=".72pt,.72pt,.72pt,.72pt">
                <w:txbxContent>
                  <w:p w14:paraId="7E0FCAA4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14:paraId="3EDDE05A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 xml:space="preserve">1111 </w:t>
                    </w:r>
                    <w:proofErr w:type="spellStart"/>
                    <w:r>
                      <w:t>Bagby</w:t>
                    </w:r>
                    <w:proofErr w:type="spellEnd"/>
                    <w:r>
                      <w:t>, Suite FLB 300</w:t>
                    </w:r>
                  </w:p>
                  <w:p w14:paraId="60F4B063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14:paraId="261FC20C" w14:textId="77777777"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 w14:anchorId="1E9DDE44">
          <v:group id="_x0000_s2059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2056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2052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2052" inset=".72pt,.72pt,.72pt,.72pt">
                <w:txbxContent>
                  <w:p w14:paraId="3A0923A6" w14:textId="77777777" w:rsid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proofErr w:type="gramStart"/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proofErr w:type="spellStart"/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proofErr w:type="spellEnd"/>
                    <w:proofErr w:type="gramEnd"/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 }}</w:t>
                    </w:r>
                  </w:p>
                  <w:p w14:paraId="0BA9774B" w14:textId="77777777" w:rsidR="00CF4B19" w:rsidRPr="000C7CAD" w:rsidRDefault="00CF4B19" w:rsidP="00CF4B19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.firm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 }}</w:t>
                    </w:r>
                  </w:p>
                  <w:p w14:paraId="7F521F81" w14:textId="77777777"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proofErr w:type="spellStart"/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proofErr w:type="gramEnd"/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.address.block</w:t>
                    </w:r>
                    <w:proofErr w:type="spellEnd"/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14:paraId="5D4F45D5" w14:textId="77777777" w:rsidR="00CF4B19" w:rsidRDefault="00CF4B19" w:rsidP="00CF4B1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{{ client</w:t>
      </w:r>
      <w:proofErr w:type="gramEnd"/>
      <w:r>
        <w:rPr>
          <w:b/>
        </w:rPr>
        <w:t xml:space="preserve"> }}</w:t>
      </w:r>
    </w:p>
    <w:p w14:paraId="4536EAD3" w14:textId="77777777" w:rsidR="00CF4B19" w:rsidRPr="000C7CAD" w:rsidRDefault="00CF4B19" w:rsidP="00766B30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</w:p>
    <w:p w14:paraId="66DB7073" w14:textId="77777777" w:rsidR="00743C63" w:rsidRDefault="000C7CAD" w:rsidP="00766B30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p w14:paraId="0B75D6C7" w14:textId="77777777" w:rsidR="00766B30" w:rsidRPr="000C7CAD" w:rsidRDefault="00766B30" w:rsidP="00766B30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sectPr w:rsidR="00766B30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3A57" w14:textId="77777777" w:rsidR="000429E9" w:rsidRDefault="000429E9" w:rsidP="006E7354">
      <w:r>
        <w:separator/>
      </w:r>
    </w:p>
  </w:endnote>
  <w:endnote w:type="continuationSeparator" w:id="0">
    <w:p w14:paraId="0E515C14" w14:textId="77777777" w:rsidR="000429E9" w:rsidRDefault="000429E9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94D1" w14:textId="77777777" w:rsidR="000429E9" w:rsidRDefault="000429E9" w:rsidP="006E7354">
      <w:r>
        <w:separator/>
      </w:r>
    </w:p>
  </w:footnote>
  <w:footnote w:type="continuationSeparator" w:id="0">
    <w:p w14:paraId="4371A6B4" w14:textId="77777777" w:rsidR="000429E9" w:rsidRDefault="000429E9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64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CAD"/>
    <w:rsid w:val="000429E9"/>
    <w:rsid w:val="000C7CAD"/>
    <w:rsid w:val="000F1B22"/>
    <w:rsid w:val="000F6541"/>
    <w:rsid w:val="00174FCD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766B30"/>
    <w:rsid w:val="0077708D"/>
    <w:rsid w:val="008C60E6"/>
    <w:rsid w:val="008F3AFB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31839"/>
    <w:rsid w:val="00C3487E"/>
    <w:rsid w:val="00C45114"/>
    <w:rsid w:val="00CC46CB"/>
    <w:rsid w:val="00CE0160"/>
    <w:rsid w:val="00CF4B19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>
      <o:colormru v:ext="edit" colors="#ddd"/>
    </o:shapedefaults>
    <o:shapelayout v:ext="edit">
      <o:idmap v:ext="edit" data="2"/>
    </o:shapelayout>
  </w:shapeDefaults>
  <w:decimalSymbol w:val="."/>
  <w:listSeparator w:val=","/>
  <w14:docId w14:val="0673EF4A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F4B19"/>
    <w:rPr>
      <w:rFonts w:ascii="Arial" w:eastAsia="Times New Roman" w:hAnsi="Arial" w:cs="Arial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Yaroslav Diaz</cp:lastModifiedBy>
  <cp:revision>2</cp:revision>
  <cp:lastPrinted>2009-02-19T13:38:00Z</cp:lastPrinted>
  <dcterms:created xsi:type="dcterms:W3CDTF">2022-09-16T13:12:00Z</dcterms:created>
  <dcterms:modified xsi:type="dcterms:W3CDTF">2022-09-16T13:12:00Z</dcterms:modified>
</cp:coreProperties>
</file>