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  <w:jc w:val="center"/>
      </w:pPr>
      <w:r w:rsidRPr="00000000" w:rsidR="00000000" w:rsidDel="00000000">
        <w:rPr>
          <w:color w:val="719904"/>
          <w:rtl w:val="0"/>
        </w:rPr>
        <w:t xml:space="preserve">VIAJE ECOLÓGICO</w:t>
      </w:r>
    </w:p>
    <w:p w:rsidP="00000000" w:rsidRPr="00000000" w:rsidR="00000000" w:rsidDel="00000000" w:rsidRDefault="00000000">
      <w:pPr>
        <w:spacing w:lineRule="auto" w:line="245"/>
        <w:contextualSpacing w:val="0"/>
        <w:jc w:val="center"/>
      </w:pPr>
      <w:r w:rsidRPr="00000000" w:rsidR="00000000" w:rsidDel="00000000">
        <w:rPr>
          <w:rtl w:val="0"/>
        </w:rPr>
        <w:t xml:space="preserve">Carpooling con conciencia ecológica, de verdad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Compartí un viaje.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b w:val="1"/>
          <w:i w:val="0"/>
          <w:color w:val="0000ee"/>
          <w:sz w:val="18"/>
          <w:u w:val="single"/>
          <w:rtl w:val="0"/>
        </w:rPr>
        <w:t xml:space="preserve">¿TE LLEVO?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Encontrá lugar en un auto y sumate al viaje.</w:t>
      </w:r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b w:val="1"/>
          <w:i w:val="0"/>
          <w:color w:val="0000ee"/>
          <w:sz w:val="18"/>
          <w:u w:val="single"/>
          <w:rtl w:val="0"/>
        </w:rPr>
        <w:t xml:space="preserve">SUMAR UN VIAJE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Incluí tu viaje y disfrutá de la buena compañía.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b w:val="1"/>
          <w:i w:val="0"/>
          <w:color w:val="0000ee"/>
          <w:sz w:val="18"/>
          <w:u w:val="single"/>
          <w:rtl w:val="0"/>
        </w:rPr>
        <w:t xml:space="preserve">CLIENTES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Para universidades, centros recreativos, empresas o barrios privados.</w:t>
      </w:r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b w:val="1"/>
          <w:i w:val="0"/>
          <w:color w:val="0000ee"/>
          <w:sz w:val="18"/>
          <w:u w:val="single"/>
          <w:rtl w:val="0"/>
        </w:rPr>
        <w:t xml:space="preserve">SUMAR UN PEDIDO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Simplificamos la logística ecológicamente.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b w:val="1"/>
          <w:i w:val="0"/>
          <w:color w:val="0000ee"/>
          <w:sz w:val="18"/>
          <w:u w:val="single"/>
          <w:rtl w:val="0"/>
        </w:rPr>
        <w:t xml:space="preserve">LA CAUSA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Si te interesa </w:t>
      </w:r>
      <w:r w:rsidRPr="00000000" w:rsidR="00000000" w:rsidDel="00000000">
        <w:rPr>
          <w:b w:val="1"/>
          <w:color w:val="ceff00"/>
          <w:u w:val="single"/>
          <w:rtl w:val="0"/>
        </w:rPr>
        <w:t xml:space="preserve">Viaje Ecológico</w:t>
      </w:r>
      <w:r w:rsidRPr="00000000" w:rsidR="00000000" w:rsidDel="00000000">
        <w:rPr>
          <w:color w:val="0000ee"/>
          <w:u w:val="single"/>
          <w:rtl w:val="0"/>
        </w:rPr>
        <w:t xml:space="preserve"> y querés hacer una donación o colaborar con nosotros, </w:t>
      </w:r>
      <w:r w:rsidRPr="00000000" w:rsidR="00000000" w:rsidDel="00000000">
        <w:rPr>
          <w:b w:val="1"/>
          <w:color w:val="0000ee"/>
          <w:u w:val="single"/>
          <w:rtl w:val="0"/>
        </w:rPr>
        <w:t xml:space="preserve">entrá acá</w:t>
      </w:r>
      <w:r w:rsidRPr="00000000" w:rsidR="00000000" w:rsidDel="00000000">
        <w:rPr>
          <w:color w:val="0000ee"/>
          <w:u w:val="single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6"/>
        <w:spacing w:lineRule="auto" w:after="0" w:before="0"/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360" w:before="360"/>
        <w:contextualSpacing w:val="0"/>
      </w:pPr>
      <w:r w:rsidRPr="00000000" w:rsidR="00000000" w:rsidDel="00000000">
        <w:rPr>
          <w:rtl w:val="0"/>
        </w:rPr>
        <w:t xml:space="preserve">GOOGLE+</w:t>
      </w:r>
    </w:p>
    <w:p w:rsidP="00000000" w:rsidRPr="00000000" w:rsidR="00000000" w:rsidDel="00000000" w:rsidRDefault="00000000">
      <w:pPr>
        <w:pStyle w:val="Heading6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60" w:before="360"/>
        <w:contextualSpacing w:val="0"/>
      </w:pPr>
      <w:r w:rsidRPr="00000000" w:rsidR="00000000" w:rsidDel="00000000">
        <w:rPr>
          <w:rtl w:val="0"/>
        </w:rPr>
        <w:t xml:space="preserve">TWITTER</w:t>
      </w:r>
    </w:p>
    <w:p w:rsidP="00000000" w:rsidRPr="00000000" w:rsidR="00000000" w:rsidDel="00000000" w:rsidRDefault="00000000">
      <w:pPr>
        <w:pStyle w:val="Heading6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60" w:before="360"/>
        <w:contextualSpacing w:val="0"/>
      </w:pPr>
      <w:r w:rsidRPr="00000000" w:rsidR="00000000" w:rsidDel="00000000">
        <w:rPr>
          <w:rtl w:val="0"/>
        </w:rPr>
        <w:t xml:space="preserve">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Viaje Ecológico existe gracias a los servicios de Google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