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6EF6" w14:textId="088AB529" w:rsidR="00663AA7" w:rsidRPr="007B237B" w:rsidRDefault="0030310E" w:rsidP="0030310E">
      <w:pPr>
        <w:jc w:val="center"/>
        <w:rPr>
          <w:b/>
          <w:sz w:val="50"/>
          <w:szCs w:val="50"/>
        </w:rPr>
      </w:pPr>
      <w:r w:rsidRPr="007B237B">
        <w:rPr>
          <w:b/>
          <w:sz w:val="50"/>
          <w:szCs w:val="50"/>
        </w:rPr>
        <w:t>Resumen</w:t>
      </w:r>
    </w:p>
    <w:p w14:paraId="29A2A9BA" w14:textId="026613D7" w:rsidR="00422B85" w:rsidRDefault="00EF0D84" w:rsidP="007B237B">
      <w:pPr>
        <w:rPr>
          <w:b/>
          <w:sz w:val="30"/>
          <w:szCs w:val="30"/>
        </w:rPr>
      </w:pPr>
      <w:r>
        <w:rPr>
          <w:b/>
          <w:sz w:val="30"/>
          <w:szCs w:val="30"/>
        </w:rPr>
        <w:t>Representación de los requerimientos funcionales:</w:t>
      </w:r>
    </w:p>
    <w:p w14:paraId="2113D98D" w14:textId="77777777" w:rsidR="00EF0D84" w:rsidRDefault="00EF0D84" w:rsidP="00EF0D84">
      <w:r>
        <w:t xml:space="preserve">Código R001: El sistema debe gestionar las ventas. </w:t>
      </w:r>
    </w:p>
    <w:p w14:paraId="118DC3C7" w14:textId="77777777" w:rsidR="00EF0D84" w:rsidRDefault="00EF0D84" w:rsidP="00EF0D84">
      <w:pPr>
        <w:pStyle w:val="Prrafodelista"/>
        <w:numPr>
          <w:ilvl w:val="0"/>
          <w:numId w:val="3"/>
        </w:numPr>
      </w:pPr>
      <w:r>
        <w:t>Armar el pedido.</w:t>
      </w:r>
    </w:p>
    <w:p w14:paraId="069C73B3" w14:textId="77777777" w:rsidR="00EF0D84" w:rsidRDefault="00EF0D84" w:rsidP="00EF0D84">
      <w:pPr>
        <w:pStyle w:val="Prrafodelista"/>
        <w:numPr>
          <w:ilvl w:val="0"/>
          <w:numId w:val="3"/>
        </w:numPr>
      </w:pPr>
      <w:r>
        <w:t>Realizar el pago.</w:t>
      </w:r>
    </w:p>
    <w:p w14:paraId="3B0F5BAA" w14:textId="77777777" w:rsidR="00EF0D84" w:rsidRDefault="00EF0D84" w:rsidP="00EF0D84">
      <w:r>
        <w:t>Código R002: El sistema debe manejar un stock de libros.</w:t>
      </w:r>
    </w:p>
    <w:p w14:paraId="573C6717" w14:textId="77777777" w:rsidR="00EF0D84" w:rsidRDefault="00EF0D84" w:rsidP="00EF0D84">
      <w:pPr>
        <w:pStyle w:val="Prrafodelista"/>
        <w:numPr>
          <w:ilvl w:val="0"/>
          <w:numId w:val="4"/>
        </w:numPr>
      </w:pPr>
      <w:r>
        <w:t>Dar de alta un libro.</w:t>
      </w:r>
    </w:p>
    <w:p w14:paraId="434BD17F" w14:textId="77777777" w:rsidR="00EF0D84" w:rsidRDefault="00EF0D84" w:rsidP="00EF0D84">
      <w:pPr>
        <w:pStyle w:val="Prrafodelista"/>
        <w:numPr>
          <w:ilvl w:val="0"/>
          <w:numId w:val="4"/>
        </w:numPr>
      </w:pPr>
      <w:r>
        <w:t>Modificar cantidad de libros.</w:t>
      </w:r>
    </w:p>
    <w:p w14:paraId="4EB0BD71" w14:textId="77777777" w:rsidR="00EF0D84" w:rsidRDefault="00EF0D84" w:rsidP="00EF0D84">
      <w:pPr>
        <w:pStyle w:val="Prrafodelista"/>
        <w:numPr>
          <w:ilvl w:val="0"/>
          <w:numId w:val="4"/>
        </w:numPr>
      </w:pPr>
      <w:r>
        <w:t>Eliminar libros.</w:t>
      </w:r>
    </w:p>
    <w:p w14:paraId="6D607CC1" w14:textId="77777777" w:rsidR="00EF0D84" w:rsidRDefault="00EF0D84" w:rsidP="00EF0D84">
      <w:r>
        <w:t>Código R003: El sistema debe llevar un control de stock.</w:t>
      </w:r>
    </w:p>
    <w:p w14:paraId="299ED6C0" w14:textId="77777777" w:rsidR="00EF0D84" w:rsidRDefault="00EF0D84" w:rsidP="00EF0D84">
      <w:r>
        <w:t>Código R004: El sistema debe permitir el registro de usuarios.</w:t>
      </w:r>
    </w:p>
    <w:p w14:paraId="4DA1471C" w14:textId="2B8AD68F" w:rsidR="00EF0D84" w:rsidRDefault="00EF0D84" w:rsidP="00EF0D84">
      <w:r>
        <w:t xml:space="preserve">Código R005: El sistema debe </w:t>
      </w:r>
      <w:proofErr w:type="spellStart"/>
      <w:r>
        <w:t>logu</w:t>
      </w:r>
      <w:r w:rsidR="00917A9F">
        <w:t>e</w:t>
      </w:r>
      <w:r>
        <w:t>ar</w:t>
      </w:r>
      <w:proofErr w:type="spellEnd"/>
      <w:r>
        <w:t xml:space="preserve"> usuarios.</w:t>
      </w:r>
    </w:p>
    <w:p w14:paraId="3F31E253" w14:textId="77777777" w:rsidR="00EF0D84" w:rsidRDefault="00EF0D84" w:rsidP="00EF0D84">
      <w:r>
        <w:t xml:space="preserve">Código R006: El sistema debe permitir registrar los datos necesarios para </w:t>
      </w:r>
      <w:proofErr w:type="spellStart"/>
      <w:r>
        <w:t>el</w:t>
      </w:r>
      <w:proofErr w:type="spellEnd"/>
      <w:r>
        <w:t xml:space="preserve"> envió del pedido.</w:t>
      </w:r>
    </w:p>
    <w:p w14:paraId="77C46C3B" w14:textId="77777777" w:rsidR="00EF0D84" w:rsidRDefault="00EF0D84" w:rsidP="00EF0D84">
      <w:r>
        <w:t>Código R007: El sistema debe listar los libros por rubro.</w:t>
      </w:r>
    </w:p>
    <w:p w14:paraId="45790AB8" w14:textId="77777777" w:rsidR="00EF0D84" w:rsidRDefault="00EF0D84" w:rsidP="00EF0D84">
      <w:r>
        <w:t>Código R008: El sistema debe llevar un registro histórico de compras por usuario.</w:t>
      </w:r>
    </w:p>
    <w:p w14:paraId="601653A1" w14:textId="17152CAC" w:rsidR="00422B85" w:rsidRDefault="00EF0D84" w:rsidP="007B237B">
      <w:pPr>
        <w:rPr>
          <w:sz w:val="20"/>
          <w:szCs w:val="20"/>
        </w:rPr>
      </w:pPr>
      <w:r w:rsidRPr="00EF0D84">
        <w:rPr>
          <w:b/>
          <w:sz w:val="20"/>
          <w:szCs w:val="20"/>
        </w:rPr>
        <w:t>NOTA: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Hay que tener en cuenta que solo se deben enumerar los requerimientos funcionales, los no funcionales no son tenidos en cuenta.</w:t>
      </w:r>
    </w:p>
    <w:p w14:paraId="225F72AA" w14:textId="6B87127D" w:rsidR="00D404BF" w:rsidRDefault="00D404BF" w:rsidP="007B237B">
      <w:pPr>
        <w:rPr>
          <w:b/>
          <w:sz w:val="30"/>
          <w:szCs w:val="30"/>
        </w:rPr>
      </w:pPr>
      <w:r w:rsidRPr="00D404BF">
        <w:rPr>
          <w:b/>
          <w:sz w:val="30"/>
          <w:szCs w:val="30"/>
        </w:rPr>
        <w:t>Especificación de los casos de uso:</w:t>
      </w:r>
    </w:p>
    <w:tbl>
      <w:tblPr>
        <w:tblStyle w:val="Tablaconcuadrcula"/>
        <w:tblW w:w="5008" w:type="pct"/>
        <w:tblLook w:val="04A0" w:firstRow="1" w:lastRow="0" w:firstColumn="1" w:lastColumn="0" w:noHBand="0" w:noVBand="1"/>
      </w:tblPr>
      <w:tblGrid>
        <w:gridCol w:w="407"/>
        <w:gridCol w:w="37"/>
        <w:gridCol w:w="163"/>
        <w:gridCol w:w="166"/>
        <w:gridCol w:w="711"/>
        <w:gridCol w:w="7346"/>
        <w:gridCol w:w="12"/>
      </w:tblGrid>
      <w:tr w:rsidR="00D404BF" w14:paraId="45E26716" w14:textId="77777777" w:rsidTr="00841A80">
        <w:tc>
          <w:tcPr>
            <w:tcW w:w="839" w:type="pct"/>
            <w:gridSpan w:val="5"/>
          </w:tcPr>
          <w:p w14:paraId="3CDBBFC5" w14:textId="77777777" w:rsidR="00D404BF" w:rsidRDefault="00D404BF" w:rsidP="00841A80">
            <w:r>
              <w:t>ID</w:t>
            </w:r>
          </w:p>
        </w:tc>
        <w:tc>
          <w:tcPr>
            <w:tcW w:w="4161" w:type="pct"/>
            <w:gridSpan w:val="2"/>
          </w:tcPr>
          <w:p w14:paraId="5558AC9A" w14:textId="77777777" w:rsidR="00D404BF" w:rsidRDefault="00D404BF" w:rsidP="00841A80">
            <w:r>
              <w:t>CU001</w:t>
            </w:r>
          </w:p>
        </w:tc>
      </w:tr>
      <w:tr w:rsidR="00D404BF" w14:paraId="3C2E0D3A" w14:textId="77777777" w:rsidTr="00841A80">
        <w:tc>
          <w:tcPr>
            <w:tcW w:w="839" w:type="pct"/>
            <w:gridSpan w:val="5"/>
          </w:tcPr>
          <w:p w14:paraId="19999A5A" w14:textId="77777777" w:rsidR="00D404BF" w:rsidRPr="001214B2" w:rsidRDefault="00D404BF" w:rsidP="00841A80">
            <w:r w:rsidRPr="001214B2">
              <w:t>Nombre</w:t>
            </w:r>
          </w:p>
        </w:tc>
        <w:tc>
          <w:tcPr>
            <w:tcW w:w="4161" w:type="pct"/>
            <w:gridSpan w:val="2"/>
          </w:tcPr>
          <w:p w14:paraId="34C31CA1" w14:textId="77777777" w:rsidR="00D404BF" w:rsidRDefault="00D404BF" w:rsidP="00841A80">
            <w:r>
              <w:t>Armar pedido (Realizar la compra)</w:t>
            </w:r>
          </w:p>
        </w:tc>
      </w:tr>
      <w:tr w:rsidR="00D404BF" w14:paraId="4764A750" w14:textId="77777777" w:rsidTr="00841A80">
        <w:tc>
          <w:tcPr>
            <w:tcW w:w="839" w:type="pct"/>
            <w:gridSpan w:val="5"/>
          </w:tcPr>
          <w:p w14:paraId="4DBE4183" w14:textId="77777777" w:rsidR="00D404BF" w:rsidRDefault="00D404BF" w:rsidP="00841A80">
            <w:r>
              <w:t>Actor</w:t>
            </w:r>
          </w:p>
        </w:tc>
        <w:tc>
          <w:tcPr>
            <w:tcW w:w="4161" w:type="pct"/>
            <w:gridSpan w:val="2"/>
          </w:tcPr>
          <w:p w14:paraId="16E41775" w14:textId="77777777" w:rsidR="00D404BF" w:rsidRDefault="00D404BF" w:rsidP="00841A80">
            <w:r>
              <w:t>Cliente</w:t>
            </w:r>
          </w:p>
        </w:tc>
      </w:tr>
      <w:tr w:rsidR="00D404BF" w14:paraId="54F592C8" w14:textId="77777777" w:rsidTr="00841A80">
        <w:tc>
          <w:tcPr>
            <w:tcW w:w="839" w:type="pct"/>
            <w:gridSpan w:val="5"/>
          </w:tcPr>
          <w:p w14:paraId="7B7390A9" w14:textId="77777777" w:rsidR="00D404BF" w:rsidRDefault="00D404BF" w:rsidP="00841A80">
            <w:r>
              <w:t>Descripción</w:t>
            </w:r>
          </w:p>
        </w:tc>
        <w:tc>
          <w:tcPr>
            <w:tcW w:w="4161" w:type="pct"/>
            <w:gridSpan w:val="2"/>
          </w:tcPr>
          <w:p w14:paraId="1B81931D" w14:textId="77777777" w:rsidR="00D404BF" w:rsidRDefault="00D404BF" w:rsidP="00841A80">
            <w:r>
              <w:t>Realiza la compra de uno o más libros</w:t>
            </w:r>
          </w:p>
        </w:tc>
      </w:tr>
      <w:tr w:rsidR="00D404BF" w14:paraId="26B0A8B5" w14:textId="77777777" w:rsidTr="00841A80">
        <w:tc>
          <w:tcPr>
            <w:tcW w:w="839" w:type="pct"/>
            <w:gridSpan w:val="5"/>
          </w:tcPr>
          <w:p w14:paraId="6C0CD4ED" w14:textId="77777777" w:rsidR="00D404BF" w:rsidRDefault="00D404BF" w:rsidP="00841A80">
            <w:r>
              <w:t>Precondición</w:t>
            </w:r>
          </w:p>
        </w:tc>
        <w:tc>
          <w:tcPr>
            <w:tcW w:w="4161" w:type="pct"/>
            <w:gridSpan w:val="2"/>
          </w:tcPr>
          <w:p w14:paraId="435172DF" w14:textId="77777777" w:rsidR="00D404BF" w:rsidRDefault="00D404BF" w:rsidP="00841A80">
            <w:r>
              <w:t xml:space="preserve">El actor debe estar </w:t>
            </w:r>
            <w:proofErr w:type="spellStart"/>
            <w:r>
              <w:t>logueado</w:t>
            </w:r>
            <w:proofErr w:type="spellEnd"/>
            <w:r>
              <w:t xml:space="preserve"> al sistema</w:t>
            </w:r>
          </w:p>
        </w:tc>
      </w:tr>
      <w:tr w:rsidR="00D404BF" w14:paraId="65A7C86A" w14:textId="77777777" w:rsidTr="00841A80">
        <w:tc>
          <w:tcPr>
            <w:tcW w:w="839" w:type="pct"/>
            <w:gridSpan w:val="5"/>
          </w:tcPr>
          <w:p w14:paraId="6244FD78" w14:textId="77777777" w:rsidR="00D404BF" w:rsidRDefault="00D404BF" w:rsidP="00841A80">
            <w:proofErr w:type="spellStart"/>
            <w:r>
              <w:t>Postcondicion</w:t>
            </w:r>
            <w:proofErr w:type="spellEnd"/>
          </w:p>
        </w:tc>
        <w:tc>
          <w:tcPr>
            <w:tcW w:w="4161" w:type="pct"/>
            <w:gridSpan w:val="2"/>
          </w:tcPr>
          <w:p w14:paraId="0BBCDD02" w14:textId="77777777" w:rsidR="00D404BF" w:rsidRDefault="00D404BF" w:rsidP="00D404BF">
            <w:pPr>
              <w:pStyle w:val="Prrafodelista"/>
              <w:numPr>
                <w:ilvl w:val="0"/>
                <w:numId w:val="5"/>
              </w:numPr>
            </w:pPr>
            <w:r>
              <w:t>El sistema registra la compra.</w:t>
            </w:r>
          </w:p>
          <w:p w14:paraId="6777453B" w14:textId="77777777" w:rsidR="00D404BF" w:rsidRDefault="00D404BF" w:rsidP="00D404BF">
            <w:pPr>
              <w:pStyle w:val="Prrafodelista"/>
              <w:numPr>
                <w:ilvl w:val="0"/>
                <w:numId w:val="5"/>
              </w:numPr>
            </w:pPr>
            <w:r>
              <w:t>El sistema actualiza el stock de libros.</w:t>
            </w:r>
          </w:p>
        </w:tc>
      </w:tr>
      <w:tr w:rsidR="00D404BF" w14:paraId="23C1AEDF" w14:textId="77777777" w:rsidTr="00841A80">
        <w:tc>
          <w:tcPr>
            <w:tcW w:w="5000" w:type="pct"/>
            <w:gridSpan w:val="7"/>
          </w:tcPr>
          <w:p w14:paraId="70C07E7F" w14:textId="77777777" w:rsidR="00D404BF" w:rsidRDefault="00D404BF" w:rsidP="00841A80">
            <w:pPr>
              <w:jc w:val="center"/>
            </w:pPr>
            <w:r>
              <w:t>Flujo normal</w:t>
            </w:r>
          </w:p>
        </w:tc>
      </w:tr>
      <w:tr w:rsidR="00D404BF" w14:paraId="1CF21008" w14:textId="77777777" w:rsidTr="00841A80">
        <w:tc>
          <w:tcPr>
            <w:tcW w:w="230" w:type="pct"/>
          </w:tcPr>
          <w:p w14:paraId="585E67AB" w14:textId="77777777" w:rsidR="00D404BF" w:rsidRDefault="00D404BF" w:rsidP="00841A80">
            <w:r>
              <w:t>1</w:t>
            </w:r>
          </w:p>
        </w:tc>
        <w:tc>
          <w:tcPr>
            <w:tcW w:w="4770" w:type="pct"/>
            <w:gridSpan w:val="6"/>
          </w:tcPr>
          <w:p w14:paraId="38BBEFFA" w14:textId="77777777" w:rsidR="00D404BF" w:rsidRDefault="00D404BF" w:rsidP="00841A80">
            <w:r>
              <w:t>El actor lista los libros a través del “CU002-Listar libros”</w:t>
            </w:r>
          </w:p>
        </w:tc>
      </w:tr>
      <w:tr w:rsidR="00D404BF" w14:paraId="02F4E0C8" w14:textId="77777777" w:rsidTr="00841A80">
        <w:tc>
          <w:tcPr>
            <w:tcW w:w="230" w:type="pct"/>
          </w:tcPr>
          <w:p w14:paraId="0D5DBDF4" w14:textId="77777777" w:rsidR="00D404BF" w:rsidRDefault="00D404BF" w:rsidP="00841A80">
            <w:r>
              <w:t>2</w:t>
            </w:r>
          </w:p>
        </w:tc>
        <w:tc>
          <w:tcPr>
            <w:tcW w:w="4770" w:type="pct"/>
            <w:gridSpan w:val="6"/>
          </w:tcPr>
          <w:p w14:paraId="604CF236" w14:textId="77777777" w:rsidR="00D404BF" w:rsidRDefault="00D404BF" w:rsidP="00841A80">
            <w:r>
              <w:t>El actor selecciona los libros que desea comprar y su cantidad.</w:t>
            </w:r>
          </w:p>
        </w:tc>
      </w:tr>
      <w:tr w:rsidR="00D404BF" w14:paraId="78024246" w14:textId="77777777" w:rsidTr="00841A80">
        <w:tc>
          <w:tcPr>
            <w:tcW w:w="230" w:type="pct"/>
          </w:tcPr>
          <w:p w14:paraId="075FFFFF" w14:textId="77777777" w:rsidR="00D404BF" w:rsidRDefault="00D404BF" w:rsidP="00841A80">
            <w:r>
              <w:t>3</w:t>
            </w:r>
          </w:p>
        </w:tc>
        <w:tc>
          <w:tcPr>
            <w:tcW w:w="4770" w:type="pct"/>
            <w:gridSpan w:val="6"/>
          </w:tcPr>
          <w:p w14:paraId="08EC9AFB" w14:textId="77777777" w:rsidR="00D404BF" w:rsidRDefault="00D404BF" w:rsidP="00841A80">
            <w:r>
              <w:t xml:space="preserve">El sistema guarda temporalmente los libros seleccionados por el actor. (Los va mostrando en una pantalla. Esto es un </w:t>
            </w:r>
            <w:proofErr w:type="spellStart"/>
            <w:r>
              <w:t>req</w:t>
            </w:r>
            <w:proofErr w:type="spellEnd"/>
            <w:r>
              <w:t>. No funcional, no interesa)</w:t>
            </w:r>
          </w:p>
        </w:tc>
      </w:tr>
      <w:tr w:rsidR="00D404BF" w14:paraId="6EB0D1D8" w14:textId="77777777" w:rsidTr="00841A80">
        <w:tc>
          <w:tcPr>
            <w:tcW w:w="230" w:type="pct"/>
          </w:tcPr>
          <w:p w14:paraId="09B563BC" w14:textId="77777777" w:rsidR="00D404BF" w:rsidRDefault="00D404BF" w:rsidP="00841A80">
            <w:r>
              <w:t>4</w:t>
            </w:r>
          </w:p>
        </w:tc>
        <w:tc>
          <w:tcPr>
            <w:tcW w:w="4770" w:type="pct"/>
            <w:gridSpan w:val="6"/>
          </w:tcPr>
          <w:p w14:paraId="0EBFC9E3" w14:textId="77777777" w:rsidR="00D404BF" w:rsidRDefault="00D404BF" w:rsidP="00841A80">
            <w:r>
              <w:t>Se repiten los pasos del 1 al 3 hasta que el actor hace clic en el botón “compra”</w:t>
            </w:r>
          </w:p>
        </w:tc>
      </w:tr>
      <w:tr w:rsidR="00D404BF" w14:paraId="320E7CC0" w14:textId="77777777" w:rsidTr="00841A80">
        <w:tc>
          <w:tcPr>
            <w:tcW w:w="230" w:type="pct"/>
          </w:tcPr>
          <w:p w14:paraId="106F3725" w14:textId="77777777" w:rsidR="00D404BF" w:rsidRDefault="00D404BF" w:rsidP="00841A80">
            <w:r>
              <w:t>5</w:t>
            </w:r>
          </w:p>
        </w:tc>
        <w:tc>
          <w:tcPr>
            <w:tcW w:w="4770" w:type="pct"/>
            <w:gridSpan w:val="6"/>
          </w:tcPr>
          <w:p w14:paraId="15A33AAB" w14:textId="77777777" w:rsidR="00D404BF" w:rsidRDefault="00D404BF" w:rsidP="00841A80">
            <w:r>
              <w:t>Se registra el pago mediante el caso de “CU003-Realizar pago”</w:t>
            </w:r>
          </w:p>
        </w:tc>
      </w:tr>
      <w:tr w:rsidR="00D404BF" w14:paraId="740C8E64" w14:textId="77777777" w:rsidTr="00841A80">
        <w:tc>
          <w:tcPr>
            <w:tcW w:w="230" w:type="pct"/>
          </w:tcPr>
          <w:p w14:paraId="70D4A84A" w14:textId="77777777" w:rsidR="00D404BF" w:rsidRDefault="00D404BF" w:rsidP="00841A80">
            <w:r>
              <w:t>6</w:t>
            </w:r>
          </w:p>
        </w:tc>
        <w:tc>
          <w:tcPr>
            <w:tcW w:w="4770" w:type="pct"/>
            <w:gridSpan w:val="6"/>
          </w:tcPr>
          <w:p w14:paraId="29491738" w14:textId="77777777" w:rsidR="00D404BF" w:rsidRDefault="00D404BF" w:rsidP="00841A80">
            <w:r>
              <w:t>El sistema registra la compra y actualiza los totales del stock de libros.</w:t>
            </w:r>
          </w:p>
        </w:tc>
      </w:tr>
      <w:tr w:rsidR="00D404BF" w14:paraId="0CEE9411" w14:textId="77777777" w:rsidTr="00841A80">
        <w:tc>
          <w:tcPr>
            <w:tcW w:w="230" w:type="pct"/>
          </w:tcPr>
          <w:p w14:paraId="20BF845F" w14:textId="77777777" w:rsidR="00D404BF" w:rsidRDefault="00D404BF" w:rsidP="00841A80">
            <w:r>
              <w:t>7</w:t>
            </w:r>
          </w:p>
        </w:tc>
        <w:tc>
          <w:tcPr>
            <w:tcW w:w="4770" w:type="pct"/>
            <w:gridSpan w:val="6"/>
          </w:tcPr>
          <w:p w14:paraId="6E45F5AB" w14:textId="77777777" w:rsidR="00D404BF" w:rsidRDefault="00D404BF" w:rsidP="00841A80">
            <w:r>
              <w:t>Fin del flujo normal</w:t>
            </w:r>
          </w:p>
        </w:tc>
      </w:tr>
      <w:tr w:rsidR="00D404BF" w14:paraId="678F0722" w14:textId="77777777" w:rsidTr="00841A80">
        <w:tc>
          <w:tcPr>
            <w:tcW w:w="5000" w:type="pct"/>
            <w:gridSpan w:val="7"/>
          </w:tcPr>
          <w:p w14:paraId="37B2F5DE" w14:textId="77777777" w:rsidR="00D404BF" w:rsidRDefault="00D404BF" w:rsidP="00841A80">
            <w:pPr>
              <w:jc w:val="center"/>
            </w:pPr>
            <w:r>
              <w:t>Flujos alternativos</w:t>
            </w:r>
          </w:p>
        </w:tc>
      </w:tr>
      <w:tr w:rsidR="00D404BF" w14:paraId="3F52208E" w14:textId="77777777" w:rsidTr="00841A80">
        <w:tc>
          <w:tcPr>
            <w:tcW w:w="5000" w:type="pct"/>
            <w:gridSpan w:val="7"/>
          </w:tcPr>
          <w:p w14:paraId="75119A1C" w14:textId="77777777" w:rsidR="00D404BF" w:rsidRDefault="00D404BF" w:rsidP="00841A80">
            <w:pPr>
              <w:jc w:val="center"/>
            </w:pPr>
            <w:r>
              <w:lastRenderedPageBreak/>
              <w:t>FA001</w:t>
            </w:r>
          </w:p>
        </w:tc>
      </w:tr>
      <w:tr w:rsidR="00D404BF" w14:paraId="121EF723" w14:textId="77777777" w:rsidTr="00841A80">
        <w:tc>
          <w:tcPr>
            <w:tcW w:w="251" w:type="pct"/>
            <w:gridSpan w:val="2"/>
          </w:tcPr>
          <w:p w14:paraId="4CB7AF24" w14:textId="77777777" w:rsidR="00D404BF" w:rsidRDefault="00D404BF" w:rsidP="00841A80">
            <w:pPr>
              <w:jc w:val="center"/>
            </w:pPr>
            <w:r>
              <w:t>1</w:t>
            </w:r>
          </w:p>
        </w:tc>
        <w:tc>
          <w:tcPr>
            <w:tcW w:w="4749" w:type="pct"/>
            <w:gridSpan w:val="5"/>
          </w:tcPr>
          <w:p w14:paraId="3DC6E3D3" w14:textId="77777777" w:rsidR="00D404BF" w:rsidRDefault="00D404BF" w:rsidP="00841A80">
            <w:r>
              <w:t>En cualquier momento el actor puede cerrar la sesión, saliendo del sistema.</w:t>
            </w:r>
          </w:p>
        </w:tc>
      </w:tr>
      <w:tr w:rsidR="00D404BF" w14:paraId="7BFECDA6" w14:textId="77777777" w:rsidTr="00841A80">
        <w:tc>
          <w:tcPr>
            <w:tcW w:w="5000" w:type="pct"/>
            <w:gridSpan w:val="7"/>
          </w:tcPr>
          <w:p w14:paraId="48FBB941" w14:textId="77777777" w:rsidR="00D404BF" w:rsidRDefault="00D404BF" w:rsidP="00841A80">
            <w:pPr>
              <w:jc w:val="center"/>
            </w:pPr>
            <w:r>
              <w:t>FA002</w:t>
            </w:r>
          </w:p>
        </w:tc>
      </w:tr>
      <w:tr w:rsidR="00D404BF" w14:paraId="7A489CEC" w14:textId="77777777" w:rsidTr="00841A80">
        <w:tc>
          <w:tcPr>
            <w:tcW w:w="251" w:type="pct"/>
            <w:gridSpan w:val="2"/>
          </w:tcPr>
          <w:p w14:paraId="79244DBD" w14:textId="77777777" w:rsidR="00D404BF" w:rsidRDefault="00D404BF" w:rsidP="00841A80">
            <w:pPr>
              <w:jc w:val="center"/>
            </w:pPr>
            <w:r>
              <w:t>1</w:t>
            </w:r>
          </w:p>
        </w:tc>
        <w:tc>
          <w:tcPr>
            <w:tcW w:w="4749" w:type="pct"/>
            <w:gridSpan w:val="5"/>
          </w:tcPr>
          <w:p w14:paraId="00C7565B" w14:textId="77777777" w:rsidR="00D404BF" w:rsidRDefault="00D404BF" w:rsidP="00841A80">
            <w:r>
              <w:t>En cualquier momento el actor puede presionar en “cancelar”</w:t>
            </w:r>
          </w:p>
        </w:tc>
      </w:tr>
      <w:tr w:rsidR="00D404BF" w14:paraId="39ABED12" w14:textId="77777777" w:rsidTr="00841A80">
        <w:tc>
          <w:tcPr>
            <w:tcW w:w="251" w:type="pct"/>
            <w:gridSpan w:val="2"/>
          </w:tcPr>
          <w:p w14:paraId="4EB90EF5" w14:textId="77777777" w:rsidR="00D404BF" w:rsidRDefault="00D404BF" w:rsidP="00841A80">
            <w:pPr>
              <w:jc w:val="center"/>
            </w:pPr>
            <w:r>
              <w:t>2</w:t>
            </w:r>
          </w:p>
        </w:tc>
        <w:tc>
          <w:tcPr>
            <w:tcW w:w="4749" w:type="pct"/>
            <w:gridSpan w:val="5"/>
          </w:tcPr>
          <w:p w14:paraId="2C7FB0BC" w14:textId="77777777" w:rsidR="00D404BF" w:rsidRDefault="00D404BF" w:rsidP="00841A80">
            <w:r>
              <w:t>Se vuelve al flujo normal, paso 1</w:t>
            </w:r>
          </w:p>
        </w:tc>
      </w:tr>
      <w:tr w:rsidR="00D404BF" w14:paraId="46659896" w14:textId="77777777" w:rsidTr="00841A80">
        <w:tc>
          <w:tcPr>
            <w:tcW w:w="5000" w:type="pct"/>
            <w:gridSpan w:val="7"/>
          </w:tcPr>
          <w:p w14:paraId="13B29E0A" w14:textId="77777777" w:rsidR="00D404BF" w:rsidRDefault="00D404BF" w:rsidP="00841A80">
            <w:pPr>
              <w:jc w:val="center"/>
            </w:pPr>
            <w:r>
              <w:t>FA003</w:t>
            </w:r>
          </w:p>
        </w:tc>
      </w:tr>
      <w:tr w:rsidR="00D404BF" w14:paraId="00C4E7BB" w14:textId="77777777" w:rsidTr="00841A80">
        <w:tc>
          <w:tcPr>
            <w:tcW w:w="343" w:type="pct"/>
            <w:gridSpan w:val="3"/>
          </w:tcPr>
          <w:p w14:paraId="429B79C0" w14:textId="77777777" w:rsidR="00D404BF" w:rsidRDefault="00D404BF" w:rsidP="00841A80">
            <w:pPr>
              <w:jc w:val="center"/>
            </w:pPr>
            <w:r>
              <w:t>2.1</w:t>
            </w:r>
          </w:p>
        </w:tc>
        <w:tc>
          <w:tcPr>
            <w:tcW w:w="4657" w:type="pct"/>
            <w:gridSpan w:val="4"/>
          </w:tcPr>
          <w:p w14:paraId="619A8A9F" w14:textId="77777777" w:rsidR="00D404BF" w:rsidRDefault="00D404BF" w:rsidP="00841A80">
            <w:r>
              <w:t>No existen libros para el rubro seleccionado, con lo cual se muestra un mensaje indicando tal situación.</w:t>
            </w:r>
          </w:p>
        </w:tc>
      </w:tr>
      <w:tr w:rsidR="00D404BF" w14:paraId="16208667" w14:textId="77777777" w:rsidTr="00841A80">
        <w:tc>
          <w:tcPr>
            <w:tcW w:w="343" w:type="pct"/>
            <w:gridSpan w:val="3"/>
          </w:tcPr>
          <w:p w14:paraId="1CFAAEFA" w14:textId="77777777" w:rsidR="00D404BF" w:rsidRDefault="00D404BF" w:rsidP="00841A80">
            <w:pPr>
              <w:jc w:val="center"/>
            </w:pPr>
            <w:r>
              <w:t>2.2</w:t>
            </w:r>
          </w:p>
        </w:tc>
        <w:tc>
          <w:tcPr>
            <w:tcW w:w="4657" w:type="pct"/>
            <w:gridSpan w:val="4"/>
          </w:tcPr>
          <w:p w14:paraId="58176F95" w14:textId="77777777" w:rsidR="00D404BF" w:rsidRDefault="00D404BF" w:rsidP="00841A80">
            <w:r>
              <w:t>Se vuelve al flujo normal, paso 1</w:t>
            </w:r>
          </w:p>
        </w:tc>
      </w:tr>
      <w:tr w:rsidR="00D404BF" w14:paraId="008874BC" w14:textId="77777777" w:rsidTr="00841A80">
        <w:tc>
          <w:tcPr>
            <w:tcW w:w="5000" w:type="pct"/>
            <w:gridSpan w:val="7"/>
          </w:tcPr>
          <w:p w14:paraId="78D0E259" w14:textId="77777777" w:rsidR="00D404BF" w:rsidRDefault="00D404BF" w:rsidP="00841A80">
            <w:pPr>
              <w:jc w:val="center"/>
            </w:pPr>
            <w:r>
              <w:t>FA004(</w:t>
            </w:r>
            <w:proofErr w:type="spellStart"/>
            <w:r>
              <w:t>Opcion</w:t>
            </w:r>
            <w:proofErr w:type="spellEnd"/>
            <w:r>
              <w:t xml:space="preserve"> 1)</w:t>
            </w:r>
          </w:p>
        </w:tc>
      </w:tr>
      <w:tr w:rsidR="00D404BF" w14:paraId="44A57706" w14:textId="77777777" w:rsidTr="00841A80">
        <w:tc>
          <w:tcPr>
            <w:tcW w:w="343" w:type="pct"/>
            <w:gridSpan w:val="3"/>
          </w:tcPr>
          <w:p w14:paraId="0DF30247" w14:textId="77777777" w:rsidR="00D404BF" w:rsidRDefault="00D404BF" w:rsidP="00841A80">
            <w:pPr>
              <w:jc w:val="center"/>
            </w:pPr>
            <w:r>
              <w:t>6.1</w:t>
            </w:r>
          </w:p>
        </w:tc>
        <w:tc>
          <w:tcPr>
            <w:tcW w:w="4657" w:type="pct"/>
            <w:gridSpan w:val="4"/>
          </w:tcPr>
          <w:p w14:paraId="3EAB1731" w14:textId="77777777" w:rsidR="00D404BF" w:rsidRDefault="00D404BF" w:rsidP="00841A80">
            <w:r>
              <w:t xml:space="preserve">El pago no se </w:t>
            </w:r>
            <w:proofErr w:type="spellStart"/>
            <w:r>
              <w:t>realizo</w:t>
            </w:r>
            <w:proofErr w:type="spellEnd"/>
            <w:r>
              <w:t xml:space="preserve"> con éxito, mostrándole al actor un mensaje aclarándolo.</w:t>
            </w:r>
          </w:p>
        </w:tc>
      </w:tr>
      <w:tr w:rsidR="00D404BF" w14:paraId="5E17ED40" w14:textId="77777777" w:rsidTr="00841A80">
        <w:tc>
          <w:tcPr>
            <w:tcW w:w="343" w:type="pct"/>
            <w:gridSpan w:val="3"/>
          </w:tcPr>
          <w:p w14:paraId="1AD3F69A" w14:textId="77777777" w:rsidR="00D404BF" w:rsidRDefault="00D404BF" w:rsidP="00841A80">
            <w:pPr>
              <w:jc w:val="center"/>
            </w:pPr>
            <w:r>
              <w:t>6.2</w:t>
            </w:r>
          </w:p>
        </w:tc>
        <w:tc>
          <w:tcPr>
            <w:tcW w:w="4657" w:type="pct"/>
            <w:gridSpan w:val="4"/>
          </w:tcPr>
          <w:p w14:paraId="50A8281E" w14:textId="77777777" w:rsidR="00D404BF" w:rsidRDefault="00D404BF" w:rsidP="00841A80">
            <w:r>
              <w:t>Se vuelve al flujo normal, paso 4</w:t>
            </w:r>
          </w:p>
        </w:tc>
      </w:tr>
      <w:tr w:rsidR="00D404BF" w14:paraId="25719E03" w14:textId="77777777" w:rsidTr="00841A80">
        <w:tc>
          <w:tcPr>
            <w:tcW w:w="5000" w:type="pct"/>
            <w:gridSpan w:val="7"/>
          </w:tcPr>
          <w:p w14:paraId="56F58EBC" w14:textId="77777777" w:rsidR="00D404BF" w:rsidRDefault="00D404BF" w:rsidP="00841A80">
            <w:pPr>
              <w:jc w:val="center"/>
            </w:pPr>
            <w:r>
              <w:t>FA004(</w:t>
            </w:r>
            <w:proofErr w:type="spellStart"/>
            <w:r>
              <w:t>Opcion</w:t>
            </w:r>
            <w:proofErr w:type="spellEnd"/>
            <w:r>
              <w:t xml:space="preserve"> 2)</w:t>
            </w:r>
          </w:p>
        </w:tc>
      </w:tr>
      <w:tr w:rsidR="00D404BF" w14:paraId="7AAD755A" w14:textId="77777777" w:rsidTr="00841A80">
        <w:trPr>
          <w:gridAfter w:val="1"/>
          <w:wAfter w:w="8" w:type="pct"/>
        </w:trPr>
        <w:tc>
          <w:tcPr>
            <w:tcW w:w="437" w:type="pct"/>
            <w:gridSpan w:val="4"/>
          </w:tcPr>
          <w:p w14:paraId="12C79928" w14:textId="77777777" w:rsidR="00D404BF" w:rsidRDefault="00D404BF" w:rsidP="00841A80">
            <w:pPr>
              <w:jc w:val="center"/>
            </w:pPr>
            <w:r>
              <w:t>6.1</w:t>
            </w:r>
          </w:p>
        </w:tc>
        <w:tc>
          <w:tcPr>
            <w:tcW w:w="4556" w:type="pct"/>
            <w:gridSpan w:val="2"/>
          </w:tcPr>
          <w:p w14:paraId="0E4B52A0" w14:textId="77777777" w:rsidR="00D404BF" w:rsidRDefault="00D404BF" w:rsidP="00841A80">
            <w:pPr>
              <w:jc w:val="center"/>
            </w:pPr>
            <w:r>
              <w:t>El pago no se realiza con éxito, se muestran las opciones “reintentar” y “cancelar”</w:t>
            </w:r>
          </w:p>
        </w:tc>
      </w:tr>
      <w:tr w:rsidR="00D404BF" w14:paraId="29FD7B9A" w14:textId="77777777" w:rsidTr="00841A80">
        <w:trPr>
          <w:gridAfter w:val="1"/>
          <w:wAfter w:w="8" w:type="pct"/>
        </w:trPr>
        <w:tc>
          <w:tcPr>
            <w:tcW w:w="437" w:type="pct"/>
            <w:gridSpan w:val="4"/>
          </w:tcPr>
          <w:p w14:paraId="6B7BE47F" w14:textId="77777777" w:rsidR="00D404BF" w:rsidRDefault="00D404BF" w:rsidP="00841A80">
            <w:pPr>
              <w:jc w:val="center"/>
            </w:pPr>
            <w:r>
              <w:t>6.2</w:t>
            </w:r>
          </w:p>
        </w:tc>
        <w:tc>
          <w:tcPr>
            <w:tcW w:w="4556" w:type="pct"/>
            <w:gridSpan w:val="2"/>
          </w:tcPr>
          <w:p w14:paraId="0AF9BE12" w14:textId="77777777" w:rsidR="00D404BF" w:rsidRDefault="00D404BF" w:rsidP="00841A80">
            <w:r>
              <w:t xml:space="preserve">El actor </w:t>
            </w:r>
            <w:proofErr w:type="spellStart"/>
            <w:r>
              <w:t>preciona</w:t>
            </w:r>
            <w:proofErr w:type="spellEnd"/>
            <w:r>
              <w:t xml:space="preserve"> en reintentar y vuelve al flujo normal, paso 5</w:t>
            </w:r>
          </w:p>
        </w:tc>
      </w:tr>
      <w:tr w:rsidR="00D404BF" w14:paraId="2ABF5946" w14:textId="77777777" w:rsidTr="00841A80">
        <w:tc>
          <w:tcPr>
            <w:tcW w:w="5000" w:type="pct"/>
            <w:gridSpan w:val="7"/>
          </w:tcPr>
          <w:p w14:paraId="7C7B8C39" w14:textId="77777777" w:rsidR="00D404BF" w:rsidRDefault="00D404BF" w:rsidP="00841A80">
            <w:pPr>
              <w:jc w:val="center"/>
            </w:pPr>
            <w:r>
              <w:t>Si se elige la opción FA004(</w:t>
            </w:r>
            <w:proofErr w:type="spellStart"/>
            <w:r>
              <w:t>Opcion</w:t>
            </w:r>
            <w:proofErr w:type="spellEnd"/>
            <w:r>
              <w:t xml:space="preserve"> 2), el nombre de este flujo alternativo es FA005</w:t>
            </w:r>
          </w:p>
        </w:tc>
      </w:tr>
      <w:tr w:rsidR="00D404BF" w14:paraId="0860AB24" w14:textId="77777777" w:rsidTr="00841A80">
        <w:trPr>
          <w:gridAfter w:val="1"/>
          <w:wAfter w:w="8" w:type="pct"/>
        </w:trPr>
        <w:tc>
          <w:tcPr>
            <w:tcW w:w="437" w:type="pct"/>
            <w:gridSpan w:val="4"/>
          </w:tcPr>
          <w:p w14:paraId="09D0A1EF" w14:textId="77777777" w:rsidR="00D404BF" w:rsidRDefault="00D404BF" w:rsidP="00841A80">
            <w:pPr>
              <w:jc w:val="center"/>
            </w:pPr>
            <w:r>
              <w:t>6.2.1</w:t>
            </w:r>
          </w:p>
        </w:tc>
        <w:tc>
          <w:tcPr>
            <w:tcW w:w="4556" w:type="pct"/>
            <w:gridSpan w:val="2"/>
          </w:tcPr>
          <w:p w14:paraId="23E0F696" w14:textId="77777777" w:rsidR="00D404BF" w:rsidRDefault="00D404BF" w:rsidP="00841A80">
            <w:r>
              <w:t>El actor selecciona “cancelar”</w:t>
            </w:r>
          </w:p>
        </w:tc>
      </w:tr>
      <w:tr w:rsidR="00D404BF" w14:paraId="46D40BDF" w14:textId="77777777" w:rsidTr="00841A80">
        <w:trPr>
          <w:gridAfter w:val="1"/>
          <w:wAfter w:w="8" w:type="pct"/>
        </w:trPr>
        <w:tc>
          <w:tcPr>
            <w:tcW w:w="437" w:type="pct"/>
            <w:gridSpan w:val="4"/>
          </w:tcPr>
          <w:p w14:paraId="7F9244F6" w14:textId="77777777" w:rsidR="00D404BF" w:rsidRDefault="00D404BF" w:rsidP="00841A80">
            <w:pPr>
              <w:jc w:val="center"/>
            </w:pPr>
            <w:r>
              <w:t>6.2.2</w:t>
            </w:r>
          </w:p>
        </w:tc>
        <w:tc>
          <w:tcPr>
            <w:tcW w:w="4556" w:type="pct"/>
            <w:gridSpan w:val="2"/>
          </w:tcPr>
          <w:p w14:paraId="296C9D1C" w14:textId="77777777" w:rsidR="00D404BF" w:rsidRDefault="00D404BF" w:rsidP="00841A80">
            <w:r>
              <w:t>El sistema limpia la compra y vuelve al flujo normal, paso 1</w:t>
            </w:r>
          </w:p>
        </w:tc>
      </w:tr>
    </w:tbl>
    <w:p w14:paraId="4FD8358A" w14:textId="77777777" w:rsidR="00D404BF" w:rsidRDefault="00D404BF" w:rsidP="00D404BF"/>
    <w:p w14:paraId="7139D125" w14:textId="77F7DC1C" w:rsidR="00374E53" w:rsidRDefault="00A21876" w:rsidP="0026396F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D</w:t>
      </w:r>
      <w:r w:rsidRPr="00A21876">
        <w:rPr>
          <w:rFonts w:ascii="Arial" w:hAnsi="Arial" w:cs="Arial"/>
          <w:b/>
          <w:sz w:val="30"/>
          <w:szCs w:val="30"/>
        </w:rPr>
        <w:t>iagrama de casos de uso</w:t>
      </w:r>
    </w:p>
    <w:p w14:paraId="05236F69" w14:textId="77777777" w:rsidR="00587B78" w:rsidRDefault="00587B78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A7209A4" wp14:editId="657539BC">
            <wp:extent cx="5612130" cy="42094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agrama-de-casos-de-usos-1-7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4496" w14:textId="1CE2DA91" w:rsidR="00C46400" w:rsidRDefault="00C46400" w:rsidP="0026396F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Modelo de dominio</w:t>
      </w:r>
    </w:p>
    <w:p w14:paraId="48BEAEB8" w14:textId="66811597" w:rsidR="00C46400" w:rsidRDefault="00C46400" w:rsidP="0026396F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inline distT="0" distB="0" distL="0" distR="0" wp14:anchorId="01263254" wp14:editId="384CD69B">
            <wp:extent cx="5612130" cy="4209415"/>
            <wp:effectExtent l="0" t="0" r="762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idad-5-mad-modelado-analisis-modelo-conceptual-5-7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9468" w14:textId="7DFC07A8" w:rsidR="0026396F" w:rsidRPr="00587B78" w:rsidRDefault="0026396F" w:rsidP="0026396F">
      <w:pPr>
        <w:rPr>
          <w:rFonts w:ascii="Arial" w:hAnsi="Arial" w:cs="Arial"/>
          <w:sz w:val="20"/>
          <w:szCs w:val="20"/>
        </w:rPr>
      </w:pPr>
      <w:r w:rsidRPr="0026396F">
        <w:rPr>
          <w:rFonts w:ascii="Arial" w:hAnsi="Arial" w:cs="Arial"/>
          <w:b/>
          <w:sz w:val="30"/>
          <w:szCs w:val="30"/>
        </w:rPr>
        <w:t>Diagra</w:t>
      </w:r>
      <w:bookmarkStart w:id="0" w:name="_GoBack"/>
      <w:bookmarkEnd w:id="0"/>
      <w:r w:rsidRPr="0026396F">
        <w:rPr>
          <w:rFonts w:ascii="Arial" w:hAnsi="Arial" w:cs="Arial"/>
          <w:b/>
          <w:sz w:val="30"/>
          <w:szCs w:val="30"/>
        </w:rPr>
        <w:t>ma de interacción</w:t>
      </w:r>
    </w:p>
    <w:p w14:paraId="7FC12DFF" w14:textId="77777777" w:rsidR="0026396F" w:rsidRDefault="0026396F" w:rsidP="0026396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65C1">
        <w:rPr>
          <w:rFonts w:ascii="Arial" w:hAnsi="Arial" w:cs="Arial"/>
          <w:sz w:val="20"/>
          <w:szCs w:val="20"/>
        </w:rPr>
        <w:t>Secuencia</w:t>
      </w:r>
      <w:r>
        <w:rPr>
          <w:rFonts w:ascii="Arial" w:hAnsi="Arial" w:cs="Arial"/>
          <w:sz w:val="20"/>
          <w:szCs w:val="20"/>
        </w:rPr>
        <w:t>:</w:t>
      </w:r>
    </w:p>
    <w:p w14:paraId="310E9622" w14:textId="77777777" w:rsidR="0026396F" w:rsidRDefault="0026396F" w:rsidP="0026396F">
      <w:pPr>
        <w:pStyle w:val="Prrafodelista"/>
        <w:rPr>
          <w:rFonts w:ascii="Arial" w:hAnsi="Arial" w:cs="Arial"/>
          <w:sz w:val="20"/>
          <w:szCs w:val="20"/>
        </w:rPr>
      </w:pPr>
    </w:p>
    <w:p w14:paraId="17A271FE" w14:textId="77777777" w:rsidR="0026396F" w:rsidRDefault="0026396F" w:rsidP="0026396F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Pro: Muestra claramente la secuencia de mensajes en el tiempo.</w:t>
      </w:r>
    </w:p>
    <w:p w14:paraId="4DFBD65E" w14:textId="77777777" w:rsidR="0026396F" w:rsidRDefault="0026396F" w:rsidP="0026396F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Contra: Fuerza a extender el diagrama a la derecha al agregar un nuevo objeto.</w:t>
      </w:r>
    </w:p>
    <w:p w14:paraId="515BBDB9" w14:textId="77777777" w:rsidR="0026396F" w:rsidRDefault="0026396F" w:rsidP="0026396F">
      <w:pPr>
        <w:pStyle w:val="Prrafodelista"/>
        <w:ind w:left="1440"/>
        <w:rPr>
          <w:rFonts w:ascii="Arial" w:hAnsi="Arial" w:cs="Arial"/>
          <w:sz w:val="20"/>
          <w:szCs w:val="20"/>
        </w:rPr>
      </w:pPr>
    </w:p>
    <w:p w14:paraId="478A396C" w14:textId="77777777" w:rsidR="0026396F" w:rsidRDefault="0026396F" w:rsidP="0026396F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Colaboración:</w:t>
      </w:r>
    </w:p>
    <w:p w14:paraId="1CC9CE8F" w14:textId="77777777" w:rsidR="0026396F" w:rsidRDefault="0026396F" w:rsidP="0026396F">
      <w:pPr>
        <w:pStyle w:val="Prrafodelista"/>
        <w:rPr>
          <w:rFonts w:ascii="Arial" w:hAnsi="Arial" w:cs="Arial"/>
          <w:sz w:val="20"/>
          <w:szCs w:val="20"/>
        </w:rPr>
      </w:pPr>
    </w:p>
    <w:p w14:paraId="05061420" w14:textId="77777777" w:rsidR="0026396F" w:rsidRDefault="0026396F" w:rsidP="0026396F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Pro: Economiza espacio y es fácil agregar nuevos objetos.</w:t>
      </w:r>
    </w:p>
    <w:p w14:paraId="553ED0BD" w14:textId="77777777" w:rsidR="0026396F" w:rsidRDefault="0026396F" w:rsidP="0026396F">
      <w:pPr>
        <w:pStyle w:val="Prrafodelista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Contra: Es difícil ver la secuencia de mensajes.</w:t>
      </w:r>
    </w:p>
    <w:p w14:paraId="65DAB694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129B3664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Estos sirven para mostrar la secuencia de mensajes que se envían los diferentes objetos.</w:t>
      </w:r>
    </w:p>
    <w:p w14:paraId="67826002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0FAA2A16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 w:rsidRPr="00BD0A8D">
        <w:rPr>
          <w:rFonts w:ascii="Arial" w:hAnsi="Arial" w:cs="Arial"/>
          <w:b/>
          <w:sz w:val="20"/>
          <w:szCs w:val="20"/>
        </w:rPr>
        <w:t xml:space="preserve">NOTA: </w:t>
      </w:r>
      <w:r w:rsidRPr="00BD0A8D">
        <w:rPr>
          <w:rFonts w:ascii="Arial" w:hAnsi="Arial" w:cs="Arial"/>
          <w:sz w:val="20"/>
          <w:szCs w:val="20"/>
        </w:rPr>
        <w:t xml:space="preserve">Un </w:t>
      </w:r>
      <w:r>
        <w:rPr>
          <w:rFonts w:ascii="Arial" w:hAnsi="Arial" w:cs="Arial"/>
          <w:sz w:val="20"/>
          <w:szCs w:val="20"/>
        </w:rPr>
        <w:t>mensaje es una llamada a alguna función de un objeto.</w:t>
      </w:r>
    </w:p>
    <w:p w14:paraId="0E1D3D0D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12BBD1E6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2FDEE" wp14:editId="42546489">
                <wp:simplePos x="0" y="0"/>
                <wp:positionH relativeFrom="margin">
                  <wp:posOffset>1676400</wp:posOffset>
                </wp:positionH>
                <wp:positionV relativeFrom="paragraph">
                  <wp:posOffset>294640</wp:posOffset>
                </wp:positionV>
                <wp:extent cx="704850" cy="2952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98D332" w14:textId="77777777" w:rsidR="0026396F" w:rsidRPr="00D81381" w:rsidRDefault="0026396F" w:rsidP="0026396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:</w:t>
                            </w:r>
                            <w:r w:rsidRPr="00D81381">
                              <w:rPr>
                                <w:u w:val="single"/>
                              </w:rPr>
                              <w:t>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2FDEE" id="Rectángulo 8" o:spid="_x0000_s1026" style="position:absolute;margin-left:132pt;margin-top:23.2pt;width:55.5pt;height:2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" fillcolor="#5b9bd5" strokecolor="#41719c" strokeweight="1pt">
                <v:textbox>
                  <w:txbxContent>
                    <w:p w14:paraId="1798D332" w14:textId="77777777" w:rsidR="0026396F" w:rsidRPr="00D81381" w:rsidRDefault="0026396F" w:rsidP="0026396F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>
                        <w:t>:</w:t>
                      </w:r>
                      <w:r w:rsidRPr="00D81381">
                        <w:rPr>
                          <w:u w:val="single"/>
                        </w:rPr>
                        <w:t>Venta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1AF3E" wp14:editId="67CC9E56">
                <wp:simplePos x="0" y="0"/>
                <wp:positionH relativeFrom="margin">
                  <wp:posOffset>3663315</wp:posOffset>
                </wp:positionH>
                <wp:positionV relativeFrom="paragraph">
                  <wp:posOffset>298450</wp:posOffset>
                </wp:positionV>
                <wp:extent cx="723900" cy="2952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1118" w14:textId="77777777" w:rsidR="0026396F" w:rsidRDefault="0026396F" w:rsidP="0026396F">
                            <w:pPr>
                              <w:jc w:val="center"/>
                            </w:pPr>
                            <w:r>
                              <w:t>v</w:t>
                            </w:r>
                            <w:proofErr w:type="gramStart"/>
                            <w:r>
                              <w:t>1:Venta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1AF3E" id="Rectángulo 9" o:spid="_x0000_s1027" style="position:absolute;margin-left:288.45pt;margin-top:23.5pt;width:57pt;height:23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" fillcolor="#4472c4 [3204]" strokecolor="#1f3763 [1604]" strokeweight="1pt">
                <v:textbox>
                  <w:txbxContent>
                    <w:p w14:paraId="39941118" w14:textId="77777777" w:rsidR="0026396F" w:rsidRDefault="0026396F" w:rsidP="0026396F">
                      <w:pPr>
                        <w:jc w:val="center"/>
                      </w:pPr>
                      <w:r>
                        <w:t>v</w:t>
                      </w:r>
                      <w:proofErr w:type="gramStart"/>
                      <w:r>
                        <w:t>1:Venta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327A7" wp14:editId="3875066A">
                <wp:simplePos x="0" y="0"/>
                <wp:positionH relativeFrom="margin">
                  <wp:align>left</wp:align>
                </wp:positionH>
                <wp:positionV relativeFrom="paragraph">
                  <wp:posOffset>269875</wp:posOffset>
                </wp:positionV>
                <wp:extent cx="704850" cy="2952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09DE" w14:textId="77777777" w:rsidR="0026396F" w:rsidRDefault="0026396F" w:rsidP="0026396F">
                            <w:pPr>
                              <w:jc w:val="center"/>
                            </w:pPr>
                            <w:r>
                              <w:t>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327A7" id="Rectángulo 10" o:spid="_x0000_s1028" style="position:absolute;margin-left:0;margin-top:21.25pt;width:55.5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" fillcolor="#4472c4 [3204]" strokecolor="#1f3763 [1604]" strokeweight="1pt">
                <v:textbox>
                  <w:txbxContent>
                    <w:p w14:paraId="153509DE" w14:textId="77777777" w:rsidR="0026396F" w:rsidRDefault="0026396F" w:rsidP="0026396F">
                      <w:pPr>
                        <w:jc w:val="center"/>
                      </w:pPr>
                      <w:r>
                        <w:t>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Clase                                  Instancia                                  </w:t>
      </w:r>
      <w:proofErr w:type="spellStart"/>
      <w:r>
        <w:rPr>
          <w:rFonts w:ascii="Arial" w:hAnsi="Arial" w:cs="Arial"/>
          <w:sz w:val="20"/>
          <w:szCs w:val="20"/>
        </w:rPr>
        <w:t>Instancia</w:t>
      </w:r>
      <w:proofErr w:type="spellEnd"/>
      <w:r>
        <w:rPr>
          <w:rFonts w:ascii="Arial" w:hAnsi="Arial" w:cs="Arial"/>
          <w:sz w:val="20"/>
          <w:szCs w:val="20"/>
        </w:rPr>
        <w:t xml:space="preserve"> con nombre</w:t>
      </w:r>
    </w:p>
    <w:p w14:paraId="4A70248B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4B36C6FB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0F7C66E6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36D0CFFB" w14:textId="77777777" w:rsidR="0026396F" w:rsidRDefault="0026396F" w:rsidP="0026396F">
      <w:pPr>
        <w:rPr>
          <w:rFonts w:ascii="Arial" w:hAnsi="Arial" w:cs="Arial"/>
          <w:b/>
          <w:sz w:val="30"/>
          <w:szCs w:val="30"/>
        </w:rPr>
      </w:pPr>
    </w:p>
    <w:p w14:paraId="1BDB707C" w14:textId="77777777" w:rsidR="0026396F" w:rsidRDefault="0026396F" w:rsidP="0026396F">
      <w:pPr>
        <w:rPr>
          <w:rFonts w:ascii="Arial" w:hAnsi="Arial" w:cs="Arial"/>
          <w:b/>
          <w:sz w:val="30"/>
          <w:szCs w:val="30"/>
        </w:rPr>
      </w:pPr>
    </w:p>
    <w:p w14:paraId="3284459F" w14:textId="03C79CEA" w:rsidR="0026396F" w:rsidRPr="00D00C38" w:rsidRDefault="0026396F" w:rsidP="0026396F">
      <w:pPr>
        <w:rPr>
          <w:rFonts w:ascii="Arial" w:hAnsi="Arial" w:cs="Arial"/>
          <w:b/>
          <w:sz w:val="30"/>
          <w:szCs w:val="30"/>
          <w:u w:val="single"/>
        </w:rPr>
      </w:pPr>
      <w:r w:rsidRPr="00D00C38">
        <w:rPr>
          <w:rFonts w:ascii="Arial" w:hAnsi="Arial" w:cs="Arial"/>
          <w:b/>
          <w:sz w:val="30"/>
          <w:szCs w:val="30"/>
        </w:rPr>
        <w:t>Diagrama de colaboración</w:t>
      </w:r>
    </w:p>
    <w:p w14:paraId="176FA3DB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30EDB9CA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7C83D4B0" wp14:editId="68836F60">
            <wp:extent cx="5610225" cy="2876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3AD3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4FC66C38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el diagrama de colaboración se debe poner una flecha sobre el nombre del método y deben estar numerados (Salvo el primero de todos). También se pueden realizar mensajes a </w:t>
      </w:r>
      <w:proofErr w:type="spellStart"/>
      <w:r>
        <w:rPr>
          <w:rFonts w:ascii="Arial" w:hAnsi="Arial" w:cs="Arial"/>
          <w:sz w:val="20"/>
          <w:szCs w:val="20"/>
        </w:rPr>
        <w:t>si</w:t>
      </w:r>
      <w:proofErr w:type="spellEnd"/>
      <w:r>
        <w:rPr>
          <w:rFonts w:ascii="Arial" w:hAnsi="Arial" w:cs="Arial"/>
          <w:sz w:val="20"/>
          <w:szCs w:val="20"/>
        </w:rPr>
        <w:t xml:space="preserve"> mismos.</w:t>
      </w:r>
    </w:p>
    <w:p w14:paraId="0A3289B2" w14:textId="77777777" w:rsidR="0026396F" w:rsidRPr="00D00C38" w:rsidRDefault="0026396F" w:rsidP="0026396F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El método créate equivale a invocar el constructor de la clase.</w:t>
      </w:r>
    </w:p>
    <w:p w14:paraId="4FD933FA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Sintaxis de los mensajes:</w:t>
      </w:r>
    </w:p>
    <w:p w14:paraId="5AABCE24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retorno:=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Nombre_Metodo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nombre_parametro</w:t>
      </w:r>
      <w:proofErr w:type="spellEnd"/>
      <w:r>
        <w:rPr>
          <w:rFonts w:ascii="Arial" w:hAnsi="Arial" w:cs="Arial"/>
          <w:sz w:val="20"/>
          <w:szCs w:val="20"/>
        </w:rPr>
        <w:t>[:</w:t>
      </w:r>
      <w:proofErr w:type="spellStart"/>
      <w:r>
        <w:rPr>
          <w:rFonts w:ascii="Arial" w:hAnsi="Arial" w:cs="Arial"/>
          <w:sz w:val="20"/>
          <w:szCs w:val="20"/>
        </w:rPr>
        <w:t>TipoRetorno_Param</w:t>
      </w:r>
      <w:proofErr w:type="spellEnd"/>
      <w:r>
        <w:rPr>
          <w:rFonts w:ascii="Arial" w:hAnsi="Arial" w:cs="Arial"/>
          <w:sz w:val="20"/>
          <w:szCs w:val="20"/>
        </w:rPr>
        <w:t>],…,</w:t>
      </w:r>
      <w:r w:rsidRPr="00C401E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nombre_parametro_n</w:t>
      </w:r>
      <w:proofErr w:type="spellEnd"/>
      <w:r>
        <w:rPr>
          <w:rFonts w:ascii="Arial" w:hAnsi="Arial" w:cs="Arial"/>
          <w:sz w:val="20"/>
          <w:szCs w:val="20"/>
        </w:rPr>
        <w:t>[:</w:t>
      </w:r>
      <w:proofErr w:type="spellStart"/>
      <w:r>
        <w:rPr>
          <w:rFonts w:ascii="Arial" w:hAnsi="Arial" w:cs="Arial"/>
          <w:sz w:val="20"/>
          <w:szCs w:val="20"/>
        </w:rPr>
        <w:t>TipoRetorno_Param</w:t>
      </w:r>
      <w:proofErr w:type="spellEnd"/>
      <w:r>
        <w:rPr>
          <w:rFonts w:ascii="Arial" w:hAnsi="Arial" w:cs="Arial"/>
          <w:sz w:val="20"/>
          <w:szCs w:val="20"/>
        </w:rPr>
        <w:t>]):</w:t>
      </w:r>
      <w:proofErr w:type="spellStart"/>
      <w:r>
        <w:rPr>
          <w:rFonts w:ascii="Arial" w:hAnsi="Arial" w:cs="Arial"/>
          <w:sz w:val="20"/>
          <w:szCs w:val="20"/>
        </w:rPr>
        <w:t>Tipo_Retorno</w:t>
      </w:r>
      <w:proofErr w:type="spellEnd"/>
    </w:p>
    <w:p w14:paraId="0C10307F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64211D73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Espec</w:t>
      </w:r>
      <w:proofErr w:type="spellEnd"/>
      <w:r>
        <w:rPr>
          <w:rFonts w:ascii="Arial" w:hAnsi="Arial" w:cs="Arial"/>
          <w:sz w:val="20"/>
          <w:szCs w:val="20"/>
        </w:rPr>
        <w:t>:=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getEspecificacionProducto</w:t>
      </w:r>
      <w:proofErr w:type="spellEnd"/>
      <w:r>
        <w:rPr>
          <w:rFonts w:ascii="Arial" w:hAnsi="Arial" w:cs="Arial"/>
          <w:sz w:val="20"/>
          <w:szCs w:val="20"/>
        </w:rPr>
        <w:t>(id)</w:t>
      </w:r>
    </w:p>
    <w:p w14:paraId="223986CF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Mensajes Condicionales:</w:t>
      </w:r>
    </w:p>
    <w:p w14:paraId="13F58759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lastRenderedPageBreak/>
        <w:drawing>
          <wp:inline distT="0" distB="0" distL="0" distR="0" wp14:anchorId="1554B76E" wp14:editId="6E0DAC9B">
            <wp:extent cx="4410075" cy="1123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1422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Ej.:</w:t>
      </w:r>
    </w:p>
    <w:p w14:paraId="7A4F3C08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4CBEFD62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1DA3B89C" wp14:editId="2CEE0DB8">
            <wp:extent cx="5612130" cy="23126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89D1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condición va entre corchetes</w:t>
      </w:r>
    </w:p>
    <w:p w14:paraId="61EC3578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la condición elige el camino a seguir, por un lado y no por otro se usa:</w:t>
      </w:r>
    </w:p>
    <w:p w14:paraId="3DCC2FAF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4391058A" wp14:editId="2D8E53BA">
            <wp:extent cx="5612130" cy="21945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2669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1A24822F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Iteraciones:</w:t>
      </w:r>
    </w:p>
    <w:p w14:paraId="05A2F81B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lastRenderedPageBreak/>
        <w:drawing>
          <wp:inline distT="0" distB="0" distL="0" distR="0" wp14:anchorId="482EE32E" wp14:editId="49CE4908">
            <wp:extent cx="5612130" cy="19094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6A3D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163D07EF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5814CBAB" w14:textId="578B4E05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Colecciones:</w:t>
      </w:r>
    </w:p>
    <w:p w14:paraId="30D6513D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09D49246" wp14:editId="3AFC3D27">
            <wp:extent cx="5505450" cy="1123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5D24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 de ventas es un arreglo. Se debe hacer con un cuadrado doble y colocar un asterisco para que se lo distinga como un arreglo.</w:t>
      </w:r>
    </w:p>
    <w:p w14:paraId="57ED9EAB" w14:textId="77777777" w:rsidR="0026396F" w:rsidRPr="0026396F" w:rsidRDefault="0026396F" w:rsidP="0026396F">
      <w:pPr>
        <w:rPr>
          <w:rFonts w:ascii="Arial" w:hAnsi="Arial" w:cs="Arial"/>
          <w:b/>
          <w:sz w:val="30"/>
          <w:szCs w:val="30"/>
        </w:rPr>
      </w:pPr>
      <w:r w:rsidRPr="0026396F">
        <w:rPr>
          <w:rFonts w:ascii="Arial" w:hAnsi="Arial" w:cs="Arial"/>
          <w:b/>
          <w:sz w:val="30"/>
          <w:szCs w:val="30"/>
        </w:rPr>
        <w:t>Diagrama de secuencia:</w:t>
      </w:r>
    </w:p>
    <w:p w14:paraId="51ECFDA2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0BCAFED4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lastRenderedPageBreak/>
        <w:drawing>
          <wp:inline distT="0" distB="0" distL="0" distR="0" wp14:anchorId="79C2E412" wp14:editId="44B47DC0">
            <wp:extent cx="4924425" cy="3705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CFBB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no se utiliza el </w:t>
      </w:r>
      <w:proofErr w:type="spellStart"/>
      <w:r>
        <w:rPr>
          <w:rFonts w:ascii="Arial" w:hAnsi="Arial" w:cs="Arial"/>
          <w:sz w:val="20"/>
          <w:szCs w:val="20"/>
        </w:rPr>
        <w:t>return</w:t>
      </w:r>
      <w:proofErr w:type="spellEnd"/>
      <w:r>
        <w:rPr>
          <w:rFonts w:ascii="Arial" w:hAnsi="Arial" w:cs="Arial"/>
          <w:sz w:val="20"/>
          <w:szCs w:val="20"/>
        </w:rPr>
        <w:t xml:space="preserve"> en los diagramas</w:t>
      </w:r>
    </w:p>
    <w:p w14:paraId="3893DBB3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Equivalente el primer diagrama de colaboración:</w:t>
      </w:r>
    </w:p>
    <w:p w14:paraId="1B6046A9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5B49084A" wp14:editId="1BCFDB0C">
            <wp:extent cx="5612130" cy="304482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2B2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Generalmente el </w:t>
      </w:r>
      <w:proofErr w:type="spellStart"/>
      <w:r>
        <w:rPr>
          <w:rFonts w:ascii="Arial" w:hAnsi="Arial" w:cs="Arial"/>
          <w:sz w:val="20"/>
          <w:szCs w:val="20"/>
        </w:rPr>
        <w:t>destroy</w:t>
      </w:r>
      <w:proofErr w:type="spellEnd"/>
      <w:r>
        <w:rPr>
          <w:rFonts w:ascii="Arial" w:hAnsi="Arial" w:cs="Arial"/>
          <w:sz w:val="20"/>
          <w:szCs w:val="20"/>
        </w:rPr>
        <w:t xml:space="preserve"> no se utiliza.</w:t>
      </w:r>
    </w:p>
    <w:p w14:paraId="68D4046F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Condicionales:</w:t>
      </w:r>
    </w:p>
    <w:p w14:paraId="28BAF423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lastRenderedPageBreak/>
        <w:drawing>
          <wp:inline distT="0" distB="0" distL="0" distR="0" wp14:anchorId="10131EDF" wp14:editId="48941DBD">
            <wp:extent cx="5038725" cy="37814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45A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39112269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030D0192" w14:textId="77777777" w:rsidR="0026396F" w:rsidRDefault="0026396F" w:rsidP="0026396F">
      <w:pPr>
        <w:rPr>
          <w:rFonts w:ascii="Arial" w:hAnsi="Arial" w:cs="Arial"/>
          <w:sz w:val="20"/>
          <w:szCs w:val="20"/>
        </w:rPr>
      </w:pPr>
    </w:p>
    <w:p w14:paraId="2734A614" w14:textId="6161E14C" w:rsidR="0026396F" w:rsidRDefault="0026396F" w:rsidP="00263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Iteraciones:</w:t>
      </w:r>
    </w:p>
    <w:p w14:paraId="29D40C0F" w14:textId="77777777" w:rsidR="0026396F" w:rsidRDefault="0026396F" w:rsidP="0026396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lastRenderedPageBreak/>
        <w:drawing>
          <wp:inline distT="0" distB="0" distL="0" distR="0" wp14:anchorId="7545B57F" wp14:editId="0E50C12D">
            <wp:extent cx="5612130" cy="357632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Diagram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6A66" w14:textId="77777777" w:rsidR="0026396F" w:rsidRDefault="0026396F" w:rsidP="007B237B">
      <w:pPr>
        <w:rPr>
          <w:b/>
          <w:sz w:val="30"/>
          <w:szCs w:val="30"/>
        </w:rPr>
      </w:pPr>
    </w:p>
    <w:p w14:paraId="62A3F92B" w14:textId="41DA1604" w:rsidR="007B237B" w:rsidRPr="007B237B" w:rsidRDefault="007B237B" w:rsidP="007B237B">
      <w:pPr>
        <w:rPr>
          <w:b/>
          <w:sz w:val="30"/>
          <w:szCs w:val="30"/>
        </w:rPr>
      </w:pPr>
      <w:r w:rsidRPr="007B237B">
        <w:rPr>
          <w:b/>
          <w:sz w:val="30"/>
          <w:szCs w:val="30"/>
        </w:rPr>
        <w:t>Diagrama de clases</w:t>
      </w:r>
    </w:p>
    <w:p w14:paraId="479ACA0D" w14:textId="77777777" w:rsidR="007B237B" w:rsidRPr="007B237B" w:rsidRDefault="007B237B" w:rsidP="007B237B">
      <w:pPr>
        <w:pStyle w:val="Prrafodelista"/>
        <w:rPr>
          <w:b/>
          <w:sz w:val="20"/>
          <w:szCs w:val="20"/>
        </w:rPr>
      </w:pPr>
      <w:r w:rsidRPr="007B237B">
        <w:rPr>
          <w:b/>
          <w:sz w:val="20"/>
          <w:szCs w:val="20"/>
        </w:rPr>
        <w:t>Representación de una clase:</w:t>
      </w:r>
    </w:p>
    <w:p w14:paraId="18462FFD" w14:textId="77777777" w:rsidR="007B237B" w:rsidRDefault="007B237B" w:rsidP="007B237B">
      <w:pPr>
        <w:pStyle w:val="Prrafodelista"/>
        <w:rPr>
          <w:sz w:val="20"/>
          <w:szCs w:val="20"/>
        </w:rPr>
      </w:pPr>
    </w:p>
    <w:p w14:paraId="57ABB987" w14:textId="77777777" w:rsidR="007B237B" w:rsidRDefault="007B237B" w:rsidP="007B237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Primera parte: Es el nombre de la clase. </w:t>
      </w:r>
      <w:r w:rsidRPr="00314493">
        <w:rPr>
          <w:sz w:val="20"/>
          <w:szCs w:val="20"/>
        </w:rPr>
        <w:t>Siempre es en singular y empieza en mayúscula.</w:t>
      </w:r>
    </w:p>
    <w:p w14:paraId="71F947DB" w14:textId="77777777" w:rsidR="007B237B" w:rsidRDefault="007B237B" w:rsidP="007B237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Segunda parte: Es donde van los atributos.</w:t>
      </w:r>
    </w:p>
    <w:p w14:paraId="03469845" w14:textId="77777777" w:rsidR="007B237B" w:rsidRDefault="007B237B" w:rsidP="007B237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Tercera parte: Es donde van los métodos.</w:t>
      </w:r>
    </w:p>
    <w:p w14:paraId="464C3E59" w14:textId="77777777" w:rsidR="007B237B" w:rsidRDefault="007B237B" w:rsidP="007B237B">
      <w:pPr>
        <w:ind w:left="360"/>
        <w:rPr>
          <w:sz w:val="20"/>
          <w:szCs w:val="20"/>
        </w:rPr>
      </w:pPr>
    </w:p>
    <w:p w14:paraId="7600A769" w14:textId="77777777" w:rsidR="007B237B" w:rsidRDefault="007B237B" w:rsidP="007B237B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221E857F" wp14:editId="07F42E09">
            <wp:extent cx="2162175" cy="2266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5824" w14:textId="77777777" w:rsidR="007B237B" w:rsidRPr="007B237B" w:rsidRDefault="007B237B" w:rsidP="007B237B">
      <w:pPr>
        <w:ind w:left="360"/>
        <w:rPr>
          <w:b/>
          <w:sz w:val="20"/>
          <w:szCs w:val="20"/>
        </w:rPr>
      </w:pPr>
      <w:r w:rsidRPr="007B237B">
        <w:rPr>
          <w:b/>
          <w:sz w:val="20"/>
          <w:szCs w:val="20"/>
        </w:rPr>
        <w:t>Relación entre clases:</w:t>
      </w:r>
    </w:p>
    <w:p w14:paraId="70F90D41" w14:textId="77777777" w:rsidR="007B237B" w:rsidRDefault="007B237B" w:rsidP="007B237B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 las relaciones entre clases se debe poner la cardinalidad. </w:t>
      </w:r>
    </w:p>
    <w:p w14:paraId="1D7E6EF3" w14:textId="77777777" w:rsidR="007B237B" w:rsidRDefault="007B237B" w:rsidP="007B237B">
      <w:pPr>
        <w:ind w:left="360"/>
        <w:rPr>
          <w:sz w:val="20"/>
          <w:szCs w:val="20"/>
        </w:rPr>
      </w:pPr>
    </w:p>
    <w:p w14:paraId="16732F54" w14:textId="77777777" w:rsidR="007B237B" w:rsidRDefault="007B237B" w:rsidP="007B237B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3D96BB07" wp14:editId="5A91D861">
            <wp:extent cx="5057775" cy="2266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7531" w14:textId="77777777" w:rsidR="007B237B" w:rsidRDefault="007B237B" w:rsidP="007B237B">
      <w:pPr>
        <w:ind w:left="360"/>
        <w:rPr>
          <w:sz w:val="20"/>
          <w:szCs w:val="20"/>
        </w:rPr>
      </w:pPr>
    </w:p>
    <w:p w14:paraId="72FBC42C" w14:textId="77777777" w:rsidR="007B237B" w:rsidRDefault="007B237B" w:rsidP="007B237B">
      <w:pPr>
        <w:ind w:left="360"/>
        <w:rPr>
          <w:sz w:val="20"/>
          <w:szCs w:val="20"/>
        </w:rPr>
      </w:pPr>
    </w:p>
    <w:p w14:paraId="3FA1B0FD" w14:textId="77777777" w:rsidR="007B237B" w:rsidRDefault="007B237B" w:rsidP="007B237B">
      <w:pPr>
        <w:ind w:left="360"/>
        <w:rPr>
          <w:sz w:val="20"/>
          <w:szCs w:val="20"/>
        </w:rPr>
      </w:pPr>
    </w:p>
    <w:p w14:paraId="390FAE0E" w14:textId="77777777" w:rsidR="007B237B" w:rsidRDefault="007B237B" w:rsidP="007B237B">
      <w:pPr>
        <w:ind w:left="360"/>
        <w:rPr>
          <w:sz w:val="20"/>
          <w:szCs w:val="20"/>
        </w:rPr>
      </w:pPr>
      <w:r>
        <w:rPr>
          <w:sz w:val="20"/>
          <w:szCs w:val="20"/>
        </w:rPr>
        <w:t>También una clase se puede relacionar con ella misma.</w:t>
      </w:r>
    </w:p>
    <w:p w14:paraId="29952841" w14:textId="77777777" w:rsidR="007B237B" w:rsidRDefault="007B237B" w:rsidP="007B237B">
      <w:pPr>
        <w:ind w:left="3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2826DD1A" wp14:editId="75FCFC71">
            <wp:extent cx="1927021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82" cy="14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FEEF" w14:textId="77777777" w:rsidR="007B237B" w:rsidRPr="007B237B" w:rsidRDefault="007B237B" w:rsidP="007B237B">
      <w:pPr>
        <w:rPr>
          <w:b/>
          <w:sz w:val="20"/>
          <w:szCs w:val="20"/>
        </w:rPr>
      </w:pPr>
      <w:r w:rsidRPr="007B237B">
        <w:rPr>
          <w:b/>
          <w:sz w:val="20"/>
          <w:szCs w:val="20"/>
        </w:rPr>
        <w:t>Tipo de relaciones entre clases:</w:t>
      </w:r>
    </w:p>
    <w:p w14:paraId="6481EEF0" w14:textId="77777777" w:rsidR="007B237B" w:rsidRDefault="007B237B" w:rsidP="007B237B">
      <w:pPr>
        <w:rPr>
          <w:sz w:val="20"/>
          <w:szCs w:val="20"/>
        </w:rPr>
      </w:pPr>
      <w:r>
        <w:rPr>
          <w:sz w:val="20"/>
          <w:szCs w:val="20"/>
        </w:rPr>
        <w:t>Cuando una de las clases forma parte de otra, es decir, una clase está compuesta de variad otras.</w:t>
      </w:r>
    </w:p>
    <w:p w14:paraId="67B85E67" w14:textId="77777777" w:rsidR="007B237B" w:rsidRDefault="007B237B" w:rsidP="007B237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Agregación: Es una composición débil:</w:t>
      </w:r>
    </w:p>
    <w:p w14:paraId="270A80DE" w14:textId="77777777" w:rsidR="007B237B" w:rsidRDefault="007B237B" w:rsidP="007B237B">
      <w:pPr>
        <w:pStyle w:val="Prrafodelista"/>
        <w:rPr>
          <w:sz w:val="20"/>
          <w:szCs w:val="20"/>
        </w:rPr>
      </w:pPr>
    </w:p>
    <w:p w14:paraId="58FE8A41" w14:textId="77777777" w:rsidR="007B237B" w:rsidRDefault="007B237B" w:rsidP="007B237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w:drawing>
          <wp:inline distT="0" distB="0" distL="0" distR="0" wp14:anchorId="056D7EA1" wp14:editId="549F9877">
            <wp:extent cx="3533775" cy="3371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0562" w14:textId="77777777" w:rsidR="007B237B" w:rsidRDefault="007B237B" w:rsidP="007B237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Composición: Es una composición fuerte:</w:t>
      </w:r>
    </w:p>
    <w:p w14:paraId="70285019" w14:textId="77777777" w:rsidR="007B237B" w:rsidRDefault="007B237B" w:rsidP="007B237B">
      <w:pPr>
        <w:pStyle w:val="Prrafodelista"/>
        <w:rPr>
          <w:sz w:val="20"/>
          <w:szCs w:val="20"/>
        </w:rPr>
      </w:pPr>
    </w:p>
    <w:p w14:paraId="5595C492" w14:textId="77777777" w:rsidR="007B237B" w:rsidRDefault="007B237B" w:rsidP="007B237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09A8ECFE" wp14:editId="309884FF">
            <wp:extent cx="4257675" cy="1885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E7AF" w14:textId="77777777" w:rsidR="007B237B" w:rsidRPr="007B237B" w:rsidRDefault="007B237B" w:rsidP="007B237B">
      <w:pPr>
        <w:rPr>
          <w:b/>
          <w:sz w:val="20"/>
          <w:szCs w:val="20"/>
        </w:rPr>
      </w:pPr>
      <w:r w:rsidRPr="007B237B">
        <w:rPr>
          <w:b/>
          <w:sz w:val="20"/>
          <w:szCs w:val="20"/>
        </w:rPr>
        <w:t>Dependencia entre clases:</w:t>
      </w:r>
    </w:p>
    <w:p w14:paraId="1D9F0BD4" w14:textId="77777777" w:rsidR="007B237B" w:rsidRDefault="007B237B" w:rsidP="007B237B">
      <w:pPr>
        <w:pStyle w:val="Prrafodelista"/>
        <w:rPr>
          <w:b/>
          <w:sz w:val="20"/>
          <w:szCs w:val="20"/>
        </w:rPr>
      </w:pPr>
    </w:p>
    <w:p w14:paraId="7995832D" w14:textId="77777777" w:rsidR="007B237B" w:rsidRDefault="007B237B" w:rsidP="007B237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Es cuando una clase necesita los métodos o la información de otra clase para resolver sus propios métodos.</w:t>
      </w:r>
    </w:p>
    <w:p w14:paraId="77D65A44" w14:textId="77777777" w:rsidR="007B237B" w:rsidRDefault="007B237B" w:rsidP="007B237B">
      <w:pPr>
        <w:pStyle w:val="Prrafodelista"/>
        <w:rPr>
          <w:sz w:val="20"/>
          <w:szCs w:val="20"/>
        </w:rPr>
      </w:pPr>
    </w:p>
    <w:p w14:paraId="7551EBE5" w14:textId="77777777" w:rsidR="007B237B" w:rsidRDefault="007B237B" w:rsidP="007B237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6632F15E" wp14:editId="4B628EF8">
            <wp:extent cx="3838575" cy="1028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A082" w14:textId="77777777" w:rsidR="007B237B" w:rsidRDefault="007B237B" w:rsidP="007B237B">
      <w:pPr>
        <w:pStyle w:val="Prrafodelista"/>
        <w:rPr>
          <w:b/>
          <w:sz w:val="30"/>
          <w:szCs w:val="30"/>
        </w:rPr>
      </w:pPr>
    </w:p>
    <w:p w14:paraId="0902FEBD" w14:textId="77777777" w:rsidR="007B237B" w:rsidRPr="00006A5C" w:rsidRDefault="007B237B" w:rsidP="00006A5C">
      <w:pPr>
        <w:rPr>
          <w:b/>
          <w:sz w:val="30"/>
          <w:szCs w:val="30"/>
        </w:rPr>
      </w:pPr>
      <w:r w:rsidRPr="00006A5C">
        <w:rPr>
          <w:b/>
          <w:sz w:val="30"/>
          <w:szCs w:val="30"/>
        </w:rPr>
        <w:lastRenderedPageBreak/>
        <w:t>Generalización y especificación de clases:</w:t>
      </w:r>
    </w:p>
    <w:p w14:paraId="52F349AA" w14:textId="77777777" w:rsidR="007B237B" w:rsidRDefault="007B237B" w:rsidP="007B237B">
      <w:pPr>
        <w:pStyle w:val="Prrafodelista"/>
        <w:rPr>
          <w:sz w:val="20"/>
          <w:szCs w:val="20"/>
        </w:rPr>
      </w:pPr>
    </w:p>
    <w:p w14:paraId="5A5DD0A7" w14:textId="77777777" w:rsidR="007B237B" w:rsidRDefault="007B237B" w:rsidP="007B237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Es la herencia de una clase.</w:t>
      </w:r>
    </w:p>
    <w:p w14:paraId="5C1A84F6" w14:textId="77777777" w:rsidR="007B237B" w:rsidRDefault="007B237B" w:rsidP="007B237B">
      <w:pPr>
        <w:pStyle w:val="Prrafodelista"/>
        <w:rPr>
          <w:sz w:val="20"/>
          <w:szCs w:val="20"/>
        </w:rPr>
      </w:pPr>
    </w:p>
    <w:p w14:paraId="006BB999" w14:textId="77777777" w:rsidR="007B237B" w:rsidRDefault="007B237B" w:rsidP="007B237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1F13A88C" wp14:editId="5035BE47">
            <wp:extent cx="4791075" cy="3486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iagram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C918" w14:textId="6002DA3B" w:rsidR="007B237B" w:rsidRDefault="007B237B" w:rsidP="007B237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Los métodos del tipo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 xml:space="preserve"> solo los pueden usar la clase padre y las clases que heredan desde el padre. Solo en herencia directa.</w:t>
      </w:r>
    </w:p>
    <w:p w14:paraId="389589EE" w14:textId="5CCBC978" w:rsidR="00D23AE0" w:rsidRDefault="00D23AE0" w:rsidP="00D23AE0">
      <w:pPr>
        <w:rPr>
          <w:sz w:val="20"/>
          <w:szCs w:val="20"/>
        </w:rPr>
      </w:pPr>
    </w:p>
    <w:p w14:paraId="0F2FF679" w14:textId="77777777" w:rsidR="00EF19DA" w:rsidRPr="00EF19DA" w:rsidRDefault="00EF19DA" w:rsidP="00EF19DA">
      <w:pPr>
        <w:rPr>
          <w:b/>
          <w:sz w:val="30"/>
          <w:szCs w:val="30"/>
        </w:rPr>
      </w:pPr>
      <w:r w:rsidRPr="00EF19DA">
        <w:rPr>
          <w:b/>
          <w:sz w:val="30"/>
          <w:szCs w:val="30"/>
        </w:rPr>
        <w:t>Patrones de diseño</w:t>
      </w:r>
    </w:p>
    <w:p w14:paraId="3E0F3BD3" w14:textId="77777777" w:rsidR="00EF19DA" w:rsidRPr="00EF19DA" w:rsidRDefault="00EF19DA" w:rsidP="00EF19DA">
      <w:pPr>
        <w:rPr>
          <w:b/>
          <w:sz w:val="30"/>
          <w:szCs w:val="30"/>
        </w:rPr>
      </w:pPr>
      <w:r w:rsidRPr="00EF19DA">
        <w:rPr>
          <w:b/>
          <w:sz w:val="30"/>
          <w:szCs w:val="30"/>
        </w:rPr>
        <w:t>Responsabilidades y Métodos:</w:t>
      </w:r>
    </w:p>
    <w:p w14:paraId="6976EC82" w14:textId="77777777" w:rsidR="00EF19DA" w:rsidRPr="009C775C" w:rsidRDefault="00EF19DA" w:rsidP="00EF19DA">
      <w:pPr>
        <w:pStyle w:val="Prrafodelista"/>
        <w:numPr>
          <w:ilvl w:val="0"/>
          <w:numId w:val="7"/>
        </w:numPr>
        <w:rPr>
          <w:sz w:val="20"/>
          <w:szCs w:val="20"/>
        </w:rPr>
      </w:pPr>
      <w:proofErr w:type="spellStart"/>
      <w:r w:rsidRPr="009C775C">
        <w:rPr>
          <w:sz w:val="20"/>
          <w:szCs w:val="20"/>
        </w:rPr>
        <w:t>Metodos</w:t>
      </w:r>
      <w:proofErr w:type="spellEnd"/>
      <w:r w:rsidRPr="009C775C">
        <w:rPr>
          <w:sz w:val="20"/>
          <w:szCs w:val="20"/>
        </w:rPr>
        <w:t>: Son las funciones de una clase.</w:t>
      </w:r>
    </w:p>
    <w:p w14:paraId="125C35C9" w14:textId="77777777" w:rsidR="00EF19DA" w:rsidRDefault="00EF19DA" w:rsidP="00EF19DA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9C775C">
        <w:rPr>
          <w:sz w:val="20"/>
          <w:szCs w:val="20"/>
        </w:rPr>
        <w:t xml:space="preserve">Responsabilidades de un objeto: Son los </w:t>
      </w:r>
      <w:proofErr w:type="spellStart"/>
      <w:r w:rsidRPr="009C775C">
        <w:rPr>
          <w:sz w:val="20"/>
          <w:szCs w:val="20"/>
        </w:rPr>
        <w:t>limites</w:t>
      </w:r>
      <w:proofErr w:type="spellEnd"/>
      <w:r w:rsidRPr="009C775C">
        <w:rPr>
          <w:sz w:val="20"/>
          <w:szCs w:val="20"/>
        </w:rPr>
        <w:t xml:space="preserve"> de esa clase, por ej. Persistir un dato en una BD. </w:t>
      </w:r>
      <w:r>
        <w:rPr>
          <w:sz w:val="20"/>
          <w:szCs w:val="20"/>
        </w:rPr>
        <w:t>Es el</w:t>
      </w:r>
      <w:r w:rsidRPr="009C775C">
        <w:rPr>
          <w:sz w:val="20"/>
          <w:szCs w:val="20"/>
        </w:rPr>
        <w:t xml:space="preserve"> c</w:t>
      </w:r>
      <w:r>
        <w:rPr>
          <w:sz w:val="20"/>
          <w:szCs w:val="20"/>
        </w:rPr>
        <w:t>o</w:t>
      </w:r>
      <w:r w:rsidRPr="009C775C">
        <w:rPr>
          <w:sz w:val="20"/>
          <w:szCs w:val="20"/>
        </w:rPr>
        <w:t>ntrato de lo que se espera que realice ese objeto.</w:t>
      </w:r>
      <w:r>
        <w:rPr>
          <w:sz w:val="20"/>
          <w:szCs w:val="20"/>
        </w:rPr>
        <w:t xml:space="preserve"> La responsabilidad es </w:t>
      </w:r>
      <w:proofErr w:type="gramStart"/>
      <w:r>
        <w:rPr>
          <w:sz w:val="20"/>
          <w:szCs w:val="20"/>
        </w:rPr>
        <w:t>distinto</w:t>
      </w:r>
      <w:proofErr w:type="gramEnd"/>
      <w:r>
        <w:rPr>
          <w:sz w:val="20"/>
          <w:szCs w:val="20"/>
        </w:rPr>
        <w:t xml:space="preserve"> a un método, pero los métodos se usan para poder llevar a cabo una responsabilidad.</w:t>
      </w:r>
      <w:r w:rsidRPr="009C775C">
        <w:rPr>
          <w:sz w:val="20"/>
          <w:szCs w:val="20"/>
        </w:rPr>
        <w:t xml:space="preserve"> Se define en términos de:</w:t>
      </w:r>
    </w:p>
    <w:p w14:paraId="76880B7A" w14:textId="77777777" w:rsidR="00EF19DA" w:rsidRDefault="00EF19DA" w:rsidP="00EF19D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Conocer: </w:t>
      </w:r>
      <w:proofErr w:type="spellStart"/>
      <w:r>
        <w:rPr>
          <w:sz w:val="20"/>
          <w:szCs w:val="20"/>
        </w:rPr>
        <w:t>Conose</w:t>
      </w:r>
      <w:proofErr w:type="spellEnd"/>
      <w:r>
        <w:rPr>
          <w:sz w:val="20"/>
          <w:szCs w:val="20"/>
        </w:rPr>
        <w:t xml:space="preserve"> sus datos.</w:t>
      </w:r>
    </w:p>
    <w:p w14:paraId="5C2D2EA5" w14:textId="77777777" w:rsidR="00EF19DA" w:rsidRDefault="00EF19DA" w:rsidP="00EF19DA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Hacer: Crear otras </w:t>
      </w:r>
      <w:proofErr w:type="spellStart"/>
      <w:r>
        <w:rPr>
          <w:sz w:val="20"/>
          <w:szCs w:val="20"/>
        </w:rPr>
        <w:t>calses</w:t>
      </w:r>
      <w:proofErr w:type="spellEnd"/>
      <w:r>
        <w:rPr>
          <w:sz w:val="20"/>
          <w:szCs w:val="20"/>
        </w:rPr>
        <w:t>.</w:t>
      </w:r>
    </w:p>
    <w:p w14:paraId="4C635C5D" w14:textId="77777777" w:rsidR="00EF19DA" w:rsidRPr="00EF19DA" w:rsidRDefault="00EF19DA" w:rsidP="00EF19DA">
      <w:pPr>
        <w:rPr>
          <w:b/>
          <w:sz w:val="30"/>
          <w:szCs w:val="30"/>
        </w:rPr>
      </w:pPr>
      <w:r w:rsidRPr="00EF19DA">
        <w:rPr>
          <w:b/>
          <w:sz w:val="30"/>
          <w:szCs w:val="30"/>
        </w:rPr>
        <w:t>Patrones:</w:t>
      </w:r>
    </w:p>
    <w:p w14:paraId="1ADB2F42" w14:textId="77777777" w:rsidR="00EF19DA" w:rsidRDefault="00EF19DA" w:rsidP="00EF19DA">
      <w:pPr>
        <w:rPr>
          <w:sz w:val="20"/>
          <w:szCs w:val="20"/>
        </w:rPr>
      </w:pPr>
      <w:r>
        <w:rPr>
          <w:sz w:val="20"/>
          <w:szCs w:val="20"/>
        </w:rPr>
        <w:t>Proporciona una solución a un problema conocido y repetitivo.</w:t>
      </w:r>
    </w:p>
    <w:p w14:paraId="38778D5D" w14:textId="77777777" w:rsidR="00006A5C" w:rsidRDefault="00006A5C" w:rsidP="00EF19DA">
      <w:pPr>
        <w:rPr>
          <w:b/>
          <w:sz w:val="30"/>
          <w:szCs w:val="30"/>
          <w:lang w:val="en-US"/>
        </w:rPr>
      </w:pPr>
    </w:p>
    <w:p w14:paraId="397E87DE" w14:textId="77777777" w:rsidR="00006A5C" w:rsidRDefault="00006A5C" w:rsidP="00EF19DA">
      <w:pPr>
        <w:rPr>
          <w:b/>
          <w:sz w:val="30"/>
          <w:szCs w:val="30"/>
          <w:lang w:val="en-US"/>
        </w:rPr>
      </w:pPr>
    </w:p>
    <w:p w14:paraId="65B0B7CA" w14:textId="5D77016D" w:rsidR="00EF19DA" w:rsidRPr="00EF19DA" w:rsidRDefault="00EF19DA" w:rsidP="00EF19DA">
      <w:pPr>
        <w:rPr>
          <w:b/>
          <w:sz w:val="30"/>
          <w:szCs w:val="30"/>
          <w:lang w:val="en-US"/>
        </w:rPr>
      </w:pPr>
      <w:proofErr w:type="spellStart"/>
      <w:r w:rsidRPr="00EF19DA">
        <w:rPr>
          <w:b/>
          <w:sz w:val="30"/>
          <w:szCs w:val="30"/>
          <w:lang w:val="en-US"/>
        </w:rPr>
        <w:lastRenderedPageBreak/>
        <w:t>Patrones</w:t>
      </w:r>
      <w:proofErr w:type="spellEnd"/>
      <w:r w:rsidRPr="00EF19DA">
        <w:rPr>
          <w:b/>
          <w:sz w:val="30"/>
          <w:szCs w:val="30"/>
          <w:lang w:val="en-US"/>
        </w:rPr>
        <w:t xml:space="preserve"> GRASP (General Responsibility Assignment Software Patterns):</w:t>
      </w:r>
    </w:p>
    <w:p w14:paraId="47879ECB" w14:textId="77777777" w:rsidR="00EF19DA" w:rsidRDefault="00EF19DA" w:rsidP="00EF19DA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C37DBF">
        <w:rPr>
          <w:b/>
          <w:sz w:val="20"/>
          <w:szCs w:val="20"/>
        </w:rPr>
        <w:t xml:space="preserve">Experto en </w:t>
      </w:r>
      <w:proofErr w:type="spellStart"/>
      <w:r w:rsidRPr="00C37DBF">
        <w:rPr>
          <w:b/>
          <w:sz w:val="20"/>
          <w:szCs w:val="20"/>
        </w:rPr>
        <w:t>Informacion</w:t>
      </w:r>
      <w:proofErr w:type="spellEnd"/>
      <w:r w:rsidRPr="00C37DBF">
        <w:rPr>
          <w:b/>
          <w:sz w:val="20"/>
          <w:szCs w:val="20"/>
        </w:rPr>
        <w:t>:</w:t>
      </w:r>
      <w:r w:rsidRPr="003F5E91">
        <w:rPr>
          <w:sz w:val="20"/>
          <w:szCs w:val="20"/>
        </w:rPr>
        <w:t xml:space="preserve"> </w:t>
      </w:r>
      <w:r>
        <w:rPr>
          <w:sz w:val="20"/>
          <w:szCs w:val="20"/>
        </w:rPr>
        <w:t>¿Cuál es la manera general de asignar responsabilidades</w:t>
      </w:r>
      <w:r w:rsidRPr="003F5E91">
        <w:rPr>
          <w:sz w:val="20"/>
          <w:szCs w:val="20"/>
        </w:rPr>
        <w:t>?</w:t>
      </w:r>
      <w:r>
        <w:rPr>
          <w:sz w:val="20"/>
          <w:szCs w:val="20"/>
        </w:rPr>
        <w:t xml:space="preserve"> Asigno la responsabilidad al objeto que tiene toda la información necesaria.</w:t>
      </w:r>
    </w:p>
    <w:p w14:paraId="38E3A67E" w14:textId="77777777" w:rsidR="00EF19DA" w:rsidRDefault="00EF19DA" w:rsidP="00EF19DA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3EC613F7" wp14:editId="4FF8AF24">
            <wp:extent cx="4333875" cy="1028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F3F6" w14:textId="77777777" w:rsidR="00EF19DA" w:rsidRDefault="00EF19DA" w:rsidP="00EF19DA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Ej.:</w:t>
      </w:r>
    </w:p>
    <w:p w14:paraId="3E79E315" w14:textId="77777777" w:rsidR="00EF19DA" w:rsidRDefault="00EF19DA" w:rsidP="00EF19DA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 xml:space="preserve">La responsabilidad de conocer el total de una venta lo tiene la clase venta. La clase podría tener un método llamado </w:t>
      </w:r>
      <w:proofErr w:type="spellStart"/>
      <w:proofErr w:type="gramStart"/>
      <w:r>
        <w:rPr>
          <w:sz w:val="20"/>
          <w:szCs w:val="20"/>
        </w:rPr>
        <w:t>getTotal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para poder realizar esto. La clase </w:t>
      </w:r>
      <w:proofErr w:type="spellStart"/>
      <w:r>
        <w:rPr>
          <w:sz w:val="20"/>
          <w:szCs w:val="20"/>
        </w:rPr>
        <w:t>LineaDeVenta</w:t>
      </w:r>
      <w:proofErr w:type="spellEnd"/>
      <w:r>
        <w:rPr>
          <w:sz w:val="20"/>
          <w:szCs w:val="20"/>
        </w:rPr>
        <w:t xml:space="preserve"> debe conocer el subtotal de una línea de venta, podría tener un método llamado </w:t>
      </w:r>
      <w:proofErr w:type="spellStart"/>
      <w:proofErr w:type="gramStart"/>
      <w:r>
        <w:rPr>
          <w:sz w:val="20"/>
          <w:szCs w:val="20"/>
        </w:rPr>
        <w:t>getSubtotal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A su vez esta clase debe conocer a la clase </w:t>
      </w:r>
      <w:proofErr w:type="spellStart"/>
      <w:r>
        <w:rPr>
          <w:sz w:val="20"/>
          <w:szCs w:val="20"/>
        </w:rPr>
        <w:t>EspecificacionDeProducto</w:t>
      </w:r>
      <w:proofErr w:type="spellEnd"/>
      <w:r>
        <w:rPr>
          <w:sz w:val="20"/>
          <w:szCs w:val="20"/>
        </w:rPr>
        <w:t xml:space="preserve"> ya que esta conoce el precio del producto y tiene un método </w:t>
      </w:r>
      <w:proofErr w:type="spellStart"/>
      <w:proofErr w:type="gramStart"/>
      <w:r>
        <w:rPr>
          <w:sz w:val="20"/>
          <w:szCs w:val="20"/>
        </w:rPr>
        <w:t>getPrecio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).</w:t>
      </w:r>
    </w:p>
    <w:p w14:paraId="650977BD" w14:textId="77777777" w:rsidR="00EF19DA" w:rsidRDefault="00EF19DA" w:rsidP="00EF19DA">
      <w:pPr>
        <w:pStyle w:val="Prrafodelista"/>
        <w:rPr>
          <w:sz w:val="20"/>
          <w:szCs w:val="20"/>
        </w:rPr>
      </w:pPr>
    </w:p>
    <w:p w14:paraId="37438911" w14:textId="77777777" w:rsidR="00EF19DA" w:rsidRDefault="00EF19DA" w:rsidP="00EF19DA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1263CBB4" wp14:editId="198A60C8">
            <wp:extent cx="4467225" cy="23145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313C" w14:textId="77777777" w:rsidR="00EF19DA" w:rsidRDefault="00EF19DA" w:rsidP="00EF19DA">
      <w:pPr>
        <w:pStyle w:val="Prrafodelista"/>
        <w:rPr>
          <w:sz w:val="20"/>
          <w:szCs w:val="20"/>
        </w:rPr>
      </w:pPr>
    </w:p>
    <w:p w14:paraId="30E39F64" w14:textId="77777777" w:rsidR="00EF19DA" w:rsidRDefault="00EF19DA" w:rsidP="00EF19DA">
      <w:pPr>
        <w:pStyle w:val="Prrafodelista"/>
        <w:rPr>
          <w:sz w:val="20"/>
          <w:szCs w:val="20"/>
        </w:rPr>
      </w:pPr>
    </w:p>
    <w:p w14:paraId="27669BF1" w14:textId="77777777" w:rsidR="00EF19DA" w:rsidRDefault="00EF19DA" w:rsidP="00EF19DA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r w:rsidRPr="00C37DBF">
        <w:rPr>
          <w:b/>
          <w:sz w:val="20"/>
          <w:szCs w:val="20"/>
        </w:rPr>
        <w:t>Creator</w:t>
      </w:r>
      <w:proofErr w:type="spellEnd"/>
      <w:r w:rsidRPr="00C37DBF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¿Quién debería ser responsable de crear nuevos objetos? La clase B tiene la responsabilidad de crear un objeto de la clase </w:t>
      </w:r>
      <w:proofErr w:type="spellStart"/>
      <w:r>
        <w:rPr>
          <w:sz w:val="20"/>
          <w:szCs w:val="20"/>
        </w:rPr>
        <w:t>a si</w:t>
      </w:r>
      <w:proofErr w:type="spellEnd"/>
      <w:r>
        <w:rPr>
          <w:sz w:val="20"/>
          <w:szCs w:val="20"/>
        </w:rPr>
        <w:t>:</w:t>
      </w:r>
    </w:p>
    <w:p w14:paraId="26793382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 contiene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.</w:t>
      </w:r>
    </w:p>
    <w:p w14:paraId="12B9DC98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 tiene los datos de inicialización de A.</w:t>
      </w:r>
    </w:p>
    <w:p w14:paraId="7F5068F0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 utiliza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.</w:t>
      </w:r>
    </w:p>
    <w:p w14:paraId="4AD6C875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B registra/almacena a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>.</w:t>
      </w:r>
    </w:p>
    <w:p w14:paraId="2CD5015A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 es un creador de A.</w:t>
      </w:r>
    </w:p>
    <w:p w14:paraId="02A1B32A" w14:textId="77777777" w:rsidR="00EF19DA" w:rsidRDefault="00EF19DA" w:rsidP="00EF19DA">
      <w:pPr>
        <w:pStyle w:val="Prrafodelista"/>
        <w:ind w:left="1440"/>
        <w:rPr>
          <w:sz w:val="20"/>
          <w:szCs w:val="20"/>
        </w:rPr>
      </w:pPr>
    </w:p>
    <w:p w14:paraId="10630117" w14:textId="77777777" w:rsidR="00EF19DA" w:rsidRDefault="00EF19DA" w:rsidP="00EF19DA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C37DBF">
        <w:rPr>
          <w:b/>
          <w:sz w:val="20"/>
          <w:szCs w:val="20"/>
        </w:rPr>
        <w:t>Bajo acoplamiento:</w:t>
      </w:r>
      <w:r>
        <w:rPr>
          <w:sz w:val="20"/>
          <w:szCs w:val="20"/>
        </w:rPr>
        <w:t xml:space="preserve"> ¿Cómo puedo solucionar/minimizar las dependencias? Asignar las responsabilidades de modo tal que el acoplamiento parezca bajo.</w:t>
      </w:r>
    </w:p>
    <w:p w14:paraId="412D96FD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 w:rsidRPr="00106620">
        <w:rPr>
          <w:sz w:val="20"/>
          <w:szCs w:val="20"/>
        </w:rPr>
        <w:t>Ej. De alto acoplamiento</w:t>
      </w:r>
    </w:p>
    <w:p w14:paraId="0D064B45" w14:textId="77777777" w:rsidR="00EF19DA" w:rsidRDefault="00EF19DA" w:rsidP="00EF19DA">
      <w:pPr>
        <w:pStyle w:val="Prrafodelista"/>
        <w:ind w:left="1440"/>
        <w:rPr>
          <w:sz w:val="20"/>
          <w:szCs w:val="20"/>
        </w:rPr>
      </w:pPr>
    </w:p>
    <w:p w14:paraId="458243FF" w14:textId="77777777" w:rsidR="00EF19DA" w:rsidRDefault="00EF19DA" w:rsidP="00EF19DA">
      <w:pPr>
        <w:pStyle w:val="Prrafodelista"/>
        <w:ind w:left="144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w:drawing>
          <wp:inline distT="0" distB="0" distL="0" distR="0" wp14:anchorId="6CAF8875" wp14:editId="2512EC5D">
            <wp:extent cx="4619625" cy="19716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74BD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Ej. De bajo acoplamiento</w:t>
      </w:r>
    </w:p>
    <w:p w14:paraId="4EC64E1A" w14:textId="77777777" w:rsidR="00EF19DA" w:rsidRDefault="00EF19DA" w:rsidP="00EF19DA">
      <w:pPr>
        <w:pStyle w:val="Prrafodelista"/>
        <w:ind w:left="1440"/>
        <w:rPr>
          <w:sz w:val="20"/>
          <w:szCs w:val="20"/>
        </w:rPr>
      </w:pPr>
    </w:p>
    <w:p w14:paraId="28AF1450" w14:textId="77777777" w:rsidR="00EF19DA" w:rsidRDefault="00EF19DA" w:rsidP="00EF19DA">
      <w:pPr>
        <w:pStyle w:val="Prrafodelista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62026900" wp14:editId="11830E34">
            <wp:extent cx="4714875" cy="1914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04DF" w14:textId="77777777" w:rsidR="00EF19DA" w:rsidRPr="0053210F" w:rsidRDefault="00EF19DA" w:rsidP="00EF19DA">
      <w:pPr>
        <w:pStyle w:val="Prrafodelista"/>
        <w:numPr>
          <w:ilvl w:val="0"/>
          <w:numId w:val="8"/>
        </w:numPr>
        <w:rPr>
          <w:b/>
          <w:sz w:val="20"/>
          <w:szCs w:val="20"/>
        </w:rPr>
      </w:pPr>
      <w:r w:rsidRPr="00106620">
        <w:rPr>
          <w:b/>
          <w:sz w:val="20"/>
          <w:szCs w:val="20"/>
        </w:rPr>
        <w:t xml:space="preserve">Alta </w:t>
      </w:r>
      <w:proofErr w:type="spellStart"/>
      <w:r w:rsidRPr="00106620">
        <w:rPr>
          <w:b/>
          <w:sz w:val="20"/>
          <w:szCs w:val="20"/>
        </w:rPr>
        <w:t>cohesion</w:t>
      </w:r>
      <w:proofErr w:type="spellEnd"/>
      <w:r w:rsidRPr="00106620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¿Cómo mantener un objeto manejable</w:t>
      </w:r>
      <w:r w:rsidRPr="00106620">
        <w:rPr>
          <w:sz w:val="20"/>
          <w:szCs w:val="20"/>
        </w:rPr>
        <w:t>?</w:t>
      </w:r>
      <w:r>
        <w:rPr>
          <w:sz w:val="20"/>
          <w:szCs w:val="20"/>
        </w:rPr>
        <w:t xml:space="preserve"> Asignar responsabilidades de modo tal que la </w:t>
      </w:r>
      <w:proofErr w:type="spellStart"/>
      <w:r>
        <w:rPr>
          <w:sz w:val="20"/>
          <w:szCs w:val="20"/>
        </w:rPr>
        <w:t>cohesion</w:t>
      </w:r>
      <w:proofErr w:type="spellEnd"/>
      <w:r>
        <w:rPr>
          <w:sz w:val="20"/>
          <w:szCs w:val="20"/>
        </w:rPr>
        <w:t xml:space="preserve"> permanezca alta.</w:t>
      </w:r>
    </w:p>
    <w:p w14:paraId="3EE6C79D" w14:textId="77777777" w:rsidR="00EF19DA" w:rsidRPr="0053210F" w:rsidRDefault="00EF19DA" w:rsidP="00EF19DA">
      <w:pPr>
        <w:pStyle w:val="Prrafodelista"/>
        <w:numPr>
          <w:ilvl w:val="0"/>
          <w:numId w:val="8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Controller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¿Quién es el responsable de gestionar un evento de entrada al sistema</w:t>
      </w:r>
      <w:r w:rsidRPr="0053210F">
        <w:rPr>
          <w:sz w:val="20"/>
          <w:szCs w:val="20"/>
        </w:rPr>
        <w:t>?</w:t>
      </w:r>
      <w:r>
        <w:rPr>
          <w:sz w:val="20"/>
          <w:szCs w:val="20"/>
        </w:rPr>
        <w:t xml:space="preserve"> Asignar la responsabilidad de manejar eventos de entrada al sistema a una clase que:</w:t>
      </w:r>
    </w:p>
    <w:p w14:paraId="36849B64" w14:textId="77777777" w:rsidR="00EF19DA" w:rsidRPr="0053210F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 w:rsidRPr="0053210F">
        <w:rPr>
          <w:sz w:val="20"/>
          <w:szCs w:val="20"/>
        </w:rPr>
        <w:t>Representa al sistema global</w:t>
      </w:r>
    </w:p>
    <w:p w14:paraId="184A1E80" w14:textId="77777777" w:rsidR="00EF19DA" w:rsidRDefault="00EF19DA" w:rsidP="00EF19DA">
      <w:pPr>
        <w:pStyle w:val="Prrafodelista"/>
        <w:numPr>
          <w:ilvl w:val="1"/>
          <w:numId w:val="8"/>
        </w:numPr>
        <w:rPr>
          <w:sz w:val="20"/>
          <w:szCs w:val="20"/>
        </w:rPr>
      </w:pPr>
      <w:r w:rsidRPr="0053210F">
        <w:rPr>
          <w:sz w:val="20"/>
          <w:szCs w:val="20"/>
        </w:rPr>
        <w:t>Representa a un escenario de caso de uso (los llamados &lt;</w:t>
      </w:r>
      <w:proofErr w:type="spellStart"/>
      <w:r w:rsidRPr="0053210F">
        <w:rPr>
          <w:sz w:val="20"/>
          <w:szCs w:val="20"/>
        </w:rPr>
        <w:t>CasosdeUso</w:t>
      </w:r>
      <w:proofErr w:type="spellEnd"/>
      <w:r w:rsidRPr="0053210F">
        <w:rPr>
          <w:sz w:val="20"/>
          <w:szCs w:val="20"/>
        </w:rPr>
        <w:t>&gt;</w:t>
      </w:r>
      <w:proofErr w:type="spellStart"/>
      <w:r w:rsidRPr="0053210F">
        <w:rPr>
          <w:sz w:val="20"/>
          <w:szCs w:val="20"/>
        </w:rPr>
        <w:t>Controller</w:t>
      </w:r>
      <w:proofErr w:type="spellEnd"/>
      <w:r w:rsidRPr="0053210F">
        <w:rPr>
          <w:sz w:val="20"/>
          <w:szCs w:val="20"/>
        </w:rPr>
        <w:t>)</w:t>
      </w:r>
    </w:p>
    <w:p w14:paraId="6E80DFCD" w14:textId="77777777" w:rsidR="00EF19DA" w:rsidRPr="0053210F" w:rsidRDefault="00EF19DA" w:rsidP="00EF19DA">
      <w:pPr>
        <w:pStyle w:val="Prrafodelista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Usa el mismo controlador para todos los eventos del caso de uso.</w:t>
      </w:r>
    </w:p>
    <w:p w14:paraId="6116AA5D" w14:textId="77777777" w:rsidR="00EF19DA" w:rsidRDefault="00EF19DA" w:rsidP="00EF19DA">
      <w:pPr>
        <w:pStyle w:val="Prrafodelista"/>
        <w:ind w:left="1440"/>
        <w:rPr>
          <w:sz w:val="20"/>
          <w:szCs w:val="20"/>
        </w:rPr>
      </w:pPr>
    </w:p>
    <w:p w14:paraId="3D92AB65" w14:textId="77777777" w:rsidR="00EF19DA" w:rsidRPr="00106620" w:rsidRDefault="00EF19DA" w:rsidP="00EF19DA">
      <w:pPr>
        <w:pStyle w:val="Prrafodelista"/>
        <w:ind w:left="1440"/>
        <w:jc w:val="center"/>
        <w:rPr>
          <w:sz w:val="20"/>
          <w:szCs w:val="20"/>
        </w:rPr>
      </w:pPr>
    </w:p>
    <w:p w14:paraId="10FCE11B" w14:textId="77777777" w:rsidR="00D23AE0" w:rsidRPr="00D23AE0" w:rsidRDefault="00D23AE0" w:rsidP="00D23AE0">
      <w:pPr>
        <w:rPr>
          <w:sz w:val="20"/>
          <w:szCs w:val="20"/>
        </w:rPr>
      </w:pPr>
    </w:p>
    <w:p w14:paraId="4C548CA2" w14:textId="77777777" w:rsidR="007B237B" w:rsidRPr="007B237B" w:rsidRDefault="007B237B" w:rsidP="007B237B">
      <w:pPr>
        <w:rPr>
          <w:sz w:val="20"/>
          <w:szCs w:val="20"/>
        </w:rPr>
      </w:pPr>
    </w:p>
    <w:sectPr w:rsidR="007B237B" w:rsidRPr="007B2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0DC"/>
    <w:multiLevelType w:val="hybridMultilevel"/>
    <w:tmpl w:val="FDC870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157F2"/>
    <w:multiLevelType w:val="hybridMultilevel"/>
    <w:tmpl w:val="5DDC3B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E3613"/>
    <w:multiLevelType w:val="hybridMultilevel"/>
    <w:tmpl w:val="6BECA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06FD8"/>
    <w:multiLevelType w:val="hybridMultilevel"/>
    <w:tmpl w:val="0D3E4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7B96"/>
    <w:multiLevelType w:val="hybridMultilevel"/>
    <w:tmpl w:val="E0D85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00735"/>
    <w:multiLevelType w:val="hybridMultilevel"/>
    <w:tmpl w:val="64B4A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A15A5"/>
    <w:multiLevelType w:val="hybridMultilevel"/>
    <w:tmpl w:val="43BE4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877E8"/>
    <w:multiLevelType w:val="hybridMultilevel"/>
    <w:tmpl w:val="82C4FA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F4"/>
    <w:rsid w:val="00006A5C"/>
    <w:rsid w:val="0026396F"/>
    <w:rsid w:val="0030310E"/>
    <w:rsid w:val="00374E53"/>
    <w:rsid w:val="00422B85"/>
    <w:rsid w:val="005679F4"/>
    <w:rsid w:val="00587B78"/>
    <w:rsid w:val="00663AA7"/>
    <w:rsid w:val="00710977"/>
    <w:rsid w:val="007B237B"/>
    <w:rsid w:val="00917A9F"/>
    <w:rsid w:val="00A21876"/>
    <w:rsid w:val="00C46400"/>
    <w:rsid w:val="00D22A67"/>
    <w:rsid w:val="00D23AE0"/>
    <w:rsid w:val="00D404BF"/>
    <w:rsid w:val="00EF0D84"/>
    <w:rsid w:val="00E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4A91"/>
  <w15:chartTrackingRefBased/>
  <w15:docId w15:val="{7E6DD92E-2725-46E5-A30B-5BF6CF9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3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1101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16</cp:revision>
  <dcterms:created xsi:type="dcterms:W3CDTF">2018-05-28T22:45:00Z</dcterms:created>
  <dcterms:modified xsi:type="dcterms:W3CDTF">2018-05-28T23:50:00Z</dcterms:modified>
</cp:coreProperties>
</file>