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775A0F" w:rsidP="4699FCF2" w:rsidRDefault="47775A0F" w14:paraId="32423340" w14:textId="323133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99FCF2" w:rsidR="47775A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Justification for Software </w:t>
      </w:r>
      <w:r w:rsidRPr="4699FCF2" w:rsidR="62C5F7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Classes</w:t>
      </w:r>
    </w:p>
    <w:p w:rsidR="50AEF38D" w:rsidP="4699FCF2" w:rsidRDefault="50AEF38D" w14:paraId="45853A7F" w14:textId="4116FA4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50AEF3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1.) </w:t>
      </w:r>
      <w:r w:rsidRPr="4699FCF2" w:rsidR="47775A0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Database System:</w:t>
      </w:r>
      <w:r w:rsidRPr="4699FCF2" w:rsidR="0E382B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699FCF2" w:rsidR="47775A0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database system is necessary for the user to interact with the system.</w:t>
      </w:r>
      <w:r w:rsidRPr="4699FCF2" w:rsidR="47775A0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It will hold</w:t>
      </w:r>
      <w:r w:rsidRPr="4699FCF2" w:rsidR="258205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699FCF2" w:rsidR="258205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different</w:t>
      </w:r>
      <w:r w:rsidRPr="4699FCF2" w:rsidR="47775A0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use </w:t>
      </w:r>
      <w:r w:rsidRPr="4699FCF2" w:rsidR="348475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case options. It will also keep track of </w:t>
      </w:r>
      <w:proofErr w:type="gramStart"/>
      <w:r w:rsidRPr="4699FCF2" w:rsidR="348475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all of</w:t>
      </w:r>
      <w:proofErr w:type="gramEnd"/>
      <w:r w:rsidRPr="4699FCF2" w:rsidR="348475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clients, invoices, shipments, and the inventory.</w:t>
      </w:r>
      <w:r w:rsidRPr="4699FCF2" w:rsidR="68DBB2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It acts as the façade separating the user from the data objects</w:t>
      </w:r>
    </w:p>
    <w:p w:rsidR="5C7C17D0" w:rsidP="4699FCF2" w:rsidRDefault="5C7C17D0" w14:paraId="74E1C065" w14:textId="5F98334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5C7C17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2.) Client list: Used to keep a running list of all the clients that the system will interact with.</w:t>
      </w:r>
    </w:p>
    <w:p w:rsidR="5C7C17D0" w:rsidP="4699FCF2" w:rsidRDefault="5C7C17D0" w14:paraId="15AD9C27" w14:textId="386E670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5C7C17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3.) Client: Client keeps track of all the information about a particular person, namely </w:t>
      </w:r>
      <w:r w:rsidRPr="4699FCF2" w:rsidR="5C7C17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their</w:t>
      </w:r>
      <w:r w:rsidRPr="4699FCF2" w:rsidR="5C7C17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name, address, transaction history and their wish list.</w:t>
      </w:r>
    </w:p>
    <w:p w:rsidR="5C7C17D0" w:rsidP="4699FCF2" w:rsidRDefault="5C7C17D0" w14:paraId="77D17544" w14:textId="20F4ACA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5C7C17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4.)</w:t>
      </w:r>
      <w:r w:rsidRPr="4699FCF2" w:rsidR="36A8A9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Transaction History: Used to maintain a list of </w:t>
      </w:r>
      <w:r w:rsidRPr="4699FCF2" w:rsidR="36A8A9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all</w:t>
      </w:r>
      <w:r w:rsidRPr="4699FCF2" w:rsidR="36A8A9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transactions that a client has made.</w:t>
      </w:r>
    </w:p>
    <w:p w:rsidR="7691CBC5" w:rsidP="4699FCF2" w:rsidRDefault="7691CBC5" w14:paraId="062D1815" w14:textId="3223749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7691CB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5.) Wishlist: It is necessary to keep a list of the products that a client is thinking about purchasing, it is</w:t>
      </w:r>
      <w:r w:rsidRPr="4699FCF2" w:rsidR="1708658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also used to make invoices.</w:t>
      </w:r>
    </w:p>
    <w:p w:rsidR="42D3185B" w:rsidP="4699FCF2" w:rsidRDefault="42D3185B" w14:paraId="0304F087" w14:textId="5C49AC6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42D318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6.) Invoice History: Keeps a running list of </w:t>
      </w:r>
      <w:r w:rsidRPr="4699FCF2" w:rsidR="75C7AA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all</w:t>
      </w:r>
      <w:r w:rsidRPr="4699FCF2" w:rsidR="42D318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invoices that have been made so the system can access them. It also generates an invoice.</w:t>
      </w:r>
    </w:p>
    <w:p w:rsidR="42D3185B" w:rsidP="4699FCF2" w:rsidRDefault="42D3185B" w14:paraId="2BE2EF10" w14:textId="1AF5CEF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42D318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7.) Invoice: The invoice is the list of products purchased by a customer and their price. </w:t>
      </w:r>
    </w:p>
    <w:p w:rsidR="5D5BCC8A" w:rsidP="4699FCF2" w:rsidRDefault="5D5BCC8A" w14:paraId="6AE3E035" w14:textId="1E4BB97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5D5BCC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8.) Inventory: Maintains a list of </w:t>
      </w:r>
      <w:r w:rsidRPr="4699FCF2" w:rsidR="5D5BCC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all</w:t>
      </w:r>
      <w:r w:rsidRPr="4699FCF2" w:rsidR="5D5BCC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products </w:t>
      </w:r>
      <w:r w:rsidRPr="4699FCF2" w:rsidR="106FAE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available</w:t>
      </w:r>
      <w:r w:rsidRPr="4699FCF2" w:rsidR="5D5BCC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be purchased by the client. It also holds one waitlist for orders that can’t be fulfilled yet.</w:t>
      </w:r>
    </w:p>
    <w:p w:rsidR="61757A12" w:rsidP="4699FCF2" w:rsidRDefault="61757A12" w14:paraId="18B5067F" w14:textId="6E793FD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61757A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9.) Waitlist: The waitlist maintains a list of orders that can’t be fulfilled yet because there </w:t>
      </w:r>
      <w:r w:rsidRPr="4699FCF2" w:rsidR="61757A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aren’t enough products</w:t>
      </w:r>
      <w:r w:rsidRPr="4699FCF2" w:rsidR="61757A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stock.</w:t>
      </w:r>
    </w:p>
    <w:p w:rsidR="61757A12" w:rsidP="4699FCF2" w:rsidRDefault="61757A12" w14:paraId="420B19FD" w14:textId="5FF6626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61757A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10.) Product: </w:t>
      </w:r>
      <w:r w:rsidRPr="4699FCF2" w:rsidR="5639CC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 </w:t>
      </w:r>
      <w:proofErr w:type="gramStart"/>
      <w:r w:rsidRPr="4699FCF2" w:rsidR="2F9904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induvial</w:t>
      </w:r>
      <w:r w:rsidRPr="4699FCF2" w:rsidR="5639CC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699FCF2" w:rsidR="682E9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item</w:t>
      </w:r>
      <w:proofErr w:type="gramEnd"/>
      <w:r w:rsidRPr="4699FCF2" w:rsidR="682E97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can be purchased by the client. This class provides the quantity, in stock and the price for each product.</w:t>
      </w:r>
    </w:p>
    <w:p w:rsidR="65F73B2A" w:rsidP="4699FCF2" w:rsidRDefault="65F73B2A" w14:paraId="3F7E86A2" w14:textId="4517491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65F73B2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11.) Shipment History: This class keeps track of incoming shipments and shipments yet to be received. </w:t>
      </w:r>
      <w:r w:rsidRPr="4699FCF2" w:rsidR="59494D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This class also provides a balance for the warehouse so when a shipment is received the cost of that shipment is noted. </w:t>
      </w:r>
    </w:p>
    <w:p w:rsidR="59494D6D" w:rsidP="4699FCF2" w:rsidRDefault="59494D6D" w14:paraId="135EB1D2" w14:textId="772DFC3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699FCF2" w:rsidR="59494D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12.) Shipment: A bulk restock order of </w:t>
      </w:r>
      <w:r w:rsidRPr="4699FCF2" w:rsidR="0AD673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 particular product</w:t>
      </w:r>
      <w:r w:rsidRPr="4699FCF2" w:rsidR="59494D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699FCF2" w:rsidR="59494D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 be added to the inventory</w:t>
      </w:r>
      <w:r w:rsidRPr="4699FCF2" w:rsidR="59494D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4699FCF2" w:rsidP="4699FCF2" w:rsidRDefault="4699FCF2" w14:paraId="48A27643" w14:textId="1DB9F8A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7775A0F" w:rsidP="4699FCF2" w:rsidRDefault="47775A0F" w14:paraId="37549376" w14:textId="1766A2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699FCF2" w:rsidR="47775A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Justification for Dropped Conceptual Classes</w:t>
      </w:r>
    </w:p>
    <w:p w:rsidR="6004EE65" w:rsidP="4699FCF2" w:rsidRDefault="6004EE65" w14:paraId="7C2D50E1" w14:textId="7196BF8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699FCF2" w:rsidR="6004EE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Order: The order class isn’t necessary because its purpose is dealt with </w:t>
      </w:r>
      <w:r w:rsidRPr="4699FCF2" w:rsidR="6004EE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using</w:t>
      </w:r>
      <w:r w:rsidRPr="4699FCF2" w:rsidR="6004EE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invoice and transaction history classes.</w:t>
      </w:r>
    </w:p>
    <w:p w:rsidR="6004EE65" w:rsidP="4699FCF2" w:rsidRDefault="6004EE65" w14:paraId="5B39B26B" w14:textId="011AE43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699FCF2" w:rsidR="6004EE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Payment: The payment class isn’t necessary because its purpose is </w:t>
      </w:r>
      <w:proofErr w:type="gramStart"/>
      <w:r w:rsidRPr="4699FCF2" w:rsidR="6004EE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dealt</w:t>
      </w:r>
      <w:proofErr w:type="gramEnd"/>
      <w:r w:rsidRPr="4699FCF2" w:rsidR="6004EE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using the invoice and transaction history classes.</w:t>
      </w:r>
    </w:p>
    <w:p w:rsidR="4699FCF2" w:rsidP="4699FCF2" w:rsidRDefault="4699FCF2" w14:paraId="53605644" w14:textId="391AE71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699FCF2" w:rsidP="4699FCF2" w:rsidRDefault="4699FCF2" w14:paraId="39FE7561" w14:textId="504A319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699FCF2" w:rsidP="4699FCF2" w:rsidRDefault="4699FCF2" w14:paraId="2727E1AF" w14:textId="24EEC72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699FCF2" w:rsidP="4699FCF2" w:rsidRDefault="4699FCF2" w14:paraId="7390BB26" w14:textId="0CFB69E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699FCF2" w:rsidP="4699FCF2" w:rsidRDefault="4699FCF2" w14:paraId="0B851BF5" w14:textId="6FB31B0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A29387E" w:rsidP="4699FCF2" w:rsidRDefault="3A29387E" w14:paraId="5E1E4E45" w14:textId="368E66DE">
      <w:pPr>
        <w:pStyle w:val="Normal"/>
      </w:pPr>
      <w:r w:rsidR="3A29387E">
        <w:drawing>
          <wp:inline wp14:editId="4DAECC0C" wp14:anchorId="2EE3A66F">
            <wp:extent cx="7255669" cy="4596440"/>
            <wp:effectExtent l="0" t="1329614" r="0" b="1329614"/>
            <wp:docPr id="1332519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ec1c4ff24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7255669" cy="45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12d9b21b4854d8a"/>
      <w:footerReference w:type="default" r:id="R03ad33229f3047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99FCF2" w:rsidTr="4699FCF2" w14:paraId="097B82C0">
      <w:trPr>
        <w:trHeight w:val="300"/>
      </w:trPr>
      <w:tc>
        <w:tcPr>
          <w:tcW w:w="3120" w:type="dxa"/>
          <w:tcMar/>
        </w:tcPr>
        <w:p w:rsidR="4699FCF2" w:rsidP="4699FCF2" w:rsidRDefault="4699FCF2" w14:paraId="6C54C440" w14:textId="6ACBDB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99FCF2" w:rsidP="4699FCF2" w:rsidRDefault="4699FCF2" w14:paraId="6C4EE4EC" w14:textId="1B101E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99FCF2" w:rsidP="4699FCF2" w:rsidRDefault="4699FCF2" w14:paraId="43E563A6" w14:textId="6638E1DF">
          <w:pPr>
            <w:pStyle w:val="Header"/>
            <w:bidi w:val="0"/>
            <w:ind w:right="-115"/>
            <w:jc w:val="right"/>
          </w:pPr>
        </w:p>
      </w:tc>
    </w:tr>
  </w:tbl>
  <w:p w:rsidR="4699FCF2" w:rsidP="4699FCF2" w:rsidRDefault="4699FCF2" w14:paraId="18B1FFEF" w14:textId="1A229F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99FCF2" w:rsidTr="4699FCF2" w14:paraId="358B1D48">
      <w:trPr>
        <w:trHeight w:val="300"/>
      </w:trPr>
      <w:tc>
        <w:tcPr>
          <w:tcW w:w="3120" w:type="dxa"/>
          <w:tcMar/>
        </w:tcPr>
        <w:p w:rsidR="4699FCF2" w:rsidP="4699FCF2" w:rsidRDefault="4699FCF2" w14:paraId="647D27EB" w14:textId="416199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99FCF2" w:rsidP="4699FCF2" w:rsidRDefault="4699FCF2" w14:paraId="401FE8DE" w14:textId="4983D6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99FCF2" w:rsidP="4699FCF2" w:rsidRDefault="4699FCF2" w14:paraId="69F460D8" w14:textId="210B8B43">
          <w:pPr>
            <w:bidi w:val="0"/>
            <w:jc w:val="right"/>
          </w:pPr>
          <w:r w:rsidRPr="4699FCF2" w:rsidR="4699FCF2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Nathan O’Connor (Group Leader)</w:t>
          </w:r>
        </w:p>
        <w:p w:rsidR="4699FCF2" w:rsidP="4699FCF2" w:rsidRDefault="4699FCF2" w14:paraId="5BE80854" w14:textId="2E339B98">
          <w:pPr>
            <w:bidi w:val="0"/>
            <w:jc w:val="right"/>
          </w:pPr>
          <w:r w:rsidRPr="4699FCF2" w:rsidR="4699FCF2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Joseph Hoversten</w:t>
          </w:r>
        </w:p>
        <w:p w:rsidR="4699FCF2" w:rsidP="4699FCF2" w:rsidRDefault="4699FCF2" w14:paraId="09E608E3" w14:textId="31948859">
          <w:pPr>
            <w:bidi w:val="0"/>
            <w:jc w:val="right"/>
          </w:pPr>
          <w:r w:rsidRPr="4699FCF2" w:rsidR="4699FCF2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Blake Hoosline</w:t>
          </w:r>
        </w:p>
        <w:p w:rsidR="4699FCF2" w:rsidP="4699FCF2" w:rsidRDefault="4699FCF2" w14:paraId="187B590E" w14:textId="39200A5E">
          <w:pPr>
            <w:bidi w:val="0"/>
            <w:jc w:val="right"/>
          </w:pPr>
          <w:r w:rsidRPr="4699FCF2" w:rsidR="4699FCF2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Jake Hapooja</w:t>
          </w:r>
        </w:p>
        <w:p w:rsidR="4699FCF2" w:rsidP="4699FCF2" w:rsidRDefault="4699FCF2" w14:paraId="1D989E1C" w14:textId="4B771247">
          <w:pPr>
            <w:bidi w:val="0"/>
            <w:jc w:val="right"/>
          </w:pPr>
          <w:r w:rsidRPr="4699FCF2" w:rsidR="4699FCF2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CSCI 430</w:t>
          </w:r>
        </w:p>
        <w:p w:rsidR="4699FCF2" w:rsidP="4699FCF2" w:rsidRDefault="4699FCF2" w14:paraId="00144BA1" w14:textId="5385DAAB">
          <w:pPr>
            <w:pStyle w:val="Header"/>
            <w:bidi w:val="0"/>
            <w:ind w:right="-115"/>
            <w:jc w:val="right"/>
          </w:pPr>
        </w:p>
      </w:tc>
    </w:tr>
  </w:tbl>
  <w:p w:rsidR="4699FCF2" w:rsidP="4699FCF2" w:rsidRDefault="4699FCF2" w14:paraId="17286698" w14:textId="13CF620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07D7E"/>
    <w:rsid w:val="020EDC40"/>
    <w:rsid w:val="02D06087"/>
    <w:rsid w:val="03AAACA1"/>
    <w:rsid w:val="06080149"/>
    <w:rsid w:val="073CAD0E"/>
    <w:rsid w:val="0AD67305"/>
    <w:rsid w:val="0D1D0981"/>
    <w:rsid w:val="0E382B40"/>
    <w:rsid w:val="106FAEDE"/>
    <w:rsid w:val="160845A2"/>
    <w:rsid w:val="16607D7E"/>
    <w:rsid w:val="1708658B"/>
    <w:rsid w:val="1752D0D8"/>
    <w:rsid w:val="17A41603"/>
    <w:rsid w:val="1BE360EB"/>
    <w:rsid w:val="1BF5212C"/>
    <w:rsid w:val="1F2CC1EE"/>
    <w:rsid w:val="2582053D"/>
    <w:rsid w:val="290CB289"/>
    <w:rsid w:val="2AA882EA"/>
    <w:rsid w:val="2AF67F29"/>
    <w:rsid w:val="2F9904BE"/>
    <w:rsid w:val="31A7906E"/>
    <w:rsid w:val="33552110"/>
    <w:rsid w:val="3365A49A"/>
    <w:rsid w:val="3484757D"/>
    <w:rsid w:val="3615D533"/>
    <w:rsid w:val="368CC1D2"/>
    <w:rsid w:val="36A8A919"/>
    <w:rsid w:val="36C5D027"/>
    <w:rsid w:val="36F5FF6F"/>
    <w:rsid w:val="3A29387E"/>
    <w:rsid w:val="3F38A638"/>
    <w:rsid w:val="3F8B96AA"/>
    <w:rsid w:val="3FA979CC"/>
    <w:rsid w:val="406CB26D"/>
    <w:rsid w:val="42D3185B"/>
    <w:rsid w:val="436B44DA"/>
    <w:rsid w:val="4507153B"/>
    <w:rsid w:val="4699FCF2"/>
    <w:rsid w:val="46A2E59C"/>
    <w:rsid w:val="47775A0F"/>
    <w:rsid w:val="4EB5E507"/>
    <w:rsid w:val="50AEF38D"/>
    <w:rsid w:val="51AB0865"/>
    <w:rsid w:val="52E51AB4"/>
    <w:rsid w:val="5389562A"/>
    <w:rsid w:val="5525268B"/>
    <w:rsid w:val="5639CCA0"/>
    <w:rsid w:val="567EDE2F"/>
    <w:rsid w:val="58F4FAAA"/>
    <w:rsid w:val="59494D6D"/>
    <w:rsid w:val="59B67EF1"/>
    <w:rsid w:val="5A187DA6"/>
    <w:rsid w:val="5B524F52"/>
    <w:rsid w:val="5B7B3FB2"/>
    <w:rsid w:val="5C7C17D0"/>
    <w:rsid w:val="5D5BCC8A"/>
    <w:rsid w:val="6004EE65"/>
    <w:rsid w:val="61757A12"/>
    <w:rsid w:val="61EA8136"/>
    <w:rsid w:val="62C5F7F5"/>
    <w:rsid w:val="65DB6B38"/>
    <w:rsid w:val="65F73B2A"/>
    <w:rsid w:val="682E9737"/>
    <w:rsid w:val="68385B39"/>
    <w:rsid w:val="68DBB29A"/>
    <w:rsid w:val="69D42B9A"/>
    <w:rsid w:val="6C5A3DD1"/>
    <w:rsid w:val="6F692521"/>
    <w:rsid w:val="714DC7BD"/>
    <w:rsid w:val="75C7AAF4"/>
    <w:rsid w:val="7612E058"/>
    <w:rsid w:val="766137A1"/>
    <w:rsid w:val="7691CBC5"/>
    <w:rsid w:val="76DD4E44"/>
    <w:rsid w:val="77E7BF0E"/>
    <w:rsid w:val="79C0025B"/>
    <w:rsid w:val="7E274089"/>
    <w:rsid w:val="7F7AF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7D7E"/>
  <w15:chartTrackingRefBased/>
  <w15:docId w15:val="{C4DC132E-4F6C-464F-8DFE-9B198DF79E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aec1c4ff244cca" /><Relationship Type="http://schemas.openxmlformats.org/officeDocument/2006/relationships/header" Target="header.xml" Id="Rb12d9b21b4854d8a" /><Relationship Type="http://schemas.openxmlformats.org/officeDocument/2006/relationships/footer" Target="footer.xml" Id="R03ad33229f30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2022-09-17T19:07:07.9538622Z</dcterms:created>
  <dcterms:modified xsi:type="dcterms:W3CDTF">2022-09-17T21:29:16.3978984Z</dcterms:modified>
  <dc:creator>O'Connor, Nathan D</dc:creator>
  <lastModifiedBy>O'Connor, Nathan D</lastModifiedBy>
</coreProperties>
</file>