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Pr="00963CB9" w:rsidRDefault="0011119F" w:rsidP="00AB5E96">
          <w:pPr>
            <w:pStyle w:val="INNH3"/>
            <w:rPr>
              <w:rFonts w:ascii="Cambria" w:eastAsiaTheme="minorEastAsia" w:hAnsi="Cambria"/>
              <w:sz w:val="24"/>
              <w:szCs w:val="24"/>
              <w:lang w:eastAsia="ja-JP"/>
            </w:rPr>
          </w:pPr>
          <w:r w:rsidRPr="00963CB9">
            <w:rPr>
              <w:rFonts w:ascii="Cambria" w:hAnsi="Cambria"/>
            </w:rPr>
            <w:t>2.1.1 Aftenpostens produkter</w:t>
          </w:r>
          <w:r w:rsidRPr="00963CB9">
            <w:rPr>
              <w:rFonts w:ascii="Cambria" w:hAnsi="Cambria"/>
            </w:rPr>
            <w:tab/>
          </w:r>
          <w:r w:rsidRPr="00963CB9">
            <w:rPr>
              <w:rFonts w:ascii="Cambria" w:hAnsi="Cambria"/>
            </w:rPr>
            <w:fldChar w:fldCharType="begin"/>
          </w:r>
          <w:r w:rsidRPr="00963CB9">
            <w:rPr>
              <w:rFonts w:ascii="Cambria" w:hAnsi="Cambria"/>
            </w:rPr>
            <w:instrText xml:space="preserve"> PAGEREF _Toc226708152 \h </w:instrText>
          </w:r>
          <w:r w:rsidRPr="00963CB9">
            <w:rPr>
              <w:rFonts w:ascii="Cambria" w:hAnsi="Cambria"/>
            </w:rPr>
          </w:r>
          <w:r w:rsidRPr="00963CB9">
            <w:rPr>
              <w:rFonts w:ascii="Cambria" w:hAnsi="Cambria"/>
            </w:rPr>
            <w:fldChar w:fldCharType="separate"/>
          </w:r>
          <w:r w:rsidRPr="00963CB9">
            <w:rPr>
              <w:rFonts w:ascii="Cambria" w:hAnsi="Cambria"/>
            </w:rPr>
            <w:t>6</w:t>
          </w:r>
          <w:r w:rsidRPr="00963CB9">
            <w:rPr>
              <w:rFonts w:ascii="Cambria" w:hAnsi="Cambria"/>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rsidP="00AB5E96">
          <w:pPr>
            <w:pStyle w:val="INNH3"/>
            <w:rPr>
              <w:rFonts w:eastAsiaTheme="minorEastAsia" w:cstheme="minorBidi"/>
              <w:sz w:val="24"/>
              <w:szCs w:val="24"/>
              <w:lang w:eastAsia="ja-JP"/>
            </w:rPr>
          </w:pPr>
          <w:r>
            <w:t>4.6.1 Kontaktperson</w:t>
          </w:r>
          <w:r>
            <w:tab/>
          </w:r>
          <w:r>
            <w:fldChar w:fldCharType="begin"/>
          </w:r>
          <w:r>
            <w:instrText xml:space="preserve"> PAGEREF _Toc226708162 \h </w:instrText>
          </w:r>
          <w:r>
            <w:fldChar w:fldCharType="separate"/>
          </w:r>
          <w:r>
            <w:t>10</w:t>
          </w:r>
          <w: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rsidP="00AB5E96">
          <w:pPr>
            <w:pStyle w:val="INNH3"/>
            <w:rPr>
              <w:rFonts w:eastAsiaTheme="minorEastAsia" w:cstheme="minorBidi"/>
              <w:sz w:val="24"/>
              <w:szCs w:val="24"/>
              <w:lang w:eastAsia="ja-JP"/>
            </w:rPr>
          </w:pPr>
          <w:r>
            <w:t>5.2.1 Gruppens teammodell</w:t>
          </w:r>
          <w:r>
            <w:tab/>
          </w:r>
          <w:r>
            <w:fldChar w:fldCharType="begin"/>
          </w:r>
          <w:r>
            <w:instrText xml:space="preserve"> PAGEREF _Toc226708166 \h </w:instrText>
          </w:r>
          <w:r>
            <w:fldChar w:fldCharType="separate"/>
          </w:r>
          <w:r>
            <w:t>11</w:t>
          </w:r>
          <w: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rsidP="00AB5E96">
          <w:pPr>
            <w:pStyle w:val="INNH3"/>
            <w:rPr>
              <w:rFonts w:eastAsiaTheme="minorEastAsia" w:cstheme="minorBidi"/>
              <w:sz w:val="24"/>
              <w:szCs w:val="24"/>
              <w:lang w:eastAsia="ja-JP"/>
            </w:rPr>
          </w:pPr>
          <w:r>
            <w:t>5.3.1 Roller i et Scrum-prosjekt</w:t>
          </w:r>
          <w:r>
            <w:tab/>
          </w:r>
          <w:r>
            <w:fldChar w:fldCharType="begin"/>
          </w:r>
          <w:r>
            <w:instrText xml:space="preserve"> PAGEREF _Toc226708168 \h </w:instrText>
          </w:r>
          <w:r>
            <w:fldChar w:fldCharType="separate"/>
          </w:r>
          <w:r>
            <w:t>13</w:t>
          </w:r>
          <w: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rsidP="00AB5E96">
          <w:pPr>
            <w:pStyle w:val="INNH3"/>
            <w:rPr>
              <w:rFonts w:eastAsiaTheme="minorEastAsia" w:cstheme="minorBidi"/>
              <w:sz w:val="24"/>
              <w:szCs w:val="24"/>
              <w:lang w:eastAsia="ja-JP"/>
            </w:rPr>
          </w:pPr>
          <w:r>
            <w:t>7.1.1 Oppbygging av design</w:t>
          </w:r>
          <w:r>
            <w:tab/>
          </w:r>
          <w:r>
            <w:fldChar w:fldCharType="begin"/>
          </w:r>
          <w:r>
            <w:instrText xml:space="preserve"> PAGEREF _Toc226708173 \h </w:instrText>
          </w:r>
          <w:r>
            <w:fldChar w:fldCharType="separate"/>
          </w:r>
          <w:r>
            <w:t>18</w:t>
          </w:r>
          <w:r>
            <w:fldChar w:fldCharType="end"/>
          </w:r>
        </w:p>
        <w:p w14:paraId="7E4C31CE" w14:textId="77777777" w:rsidR="0011119F" w:rsidRDefault="0011119F" w:rsidP="00AB5E96">
          <w:pPr>
            <w:pStyle w:val="INNH3"/>
            <w:rPr>
              <w:rFonts w:eastAsiaTheme="minorEastAsia" w:cstheme="minorBidi"/>
              <w:sz w:val="24"/>
              <w:szCs w:val="24"/>
              <w:lang w:eastAsia="ja-JP"/>
            </w:rPr>
          </w:pPr>
          <w:r>
            <w:t>7.1.2 Interaksjonsdesign og funksjonalitet</w:t>
          </w:r>
          <w:r>
            <w:tab/>
          </w:r>
          <w:r>
            <w:fldChar w:fldCharType="begin"/>
          </w:r>
          <w:r>
            <w:instrText xml:space="preserve"> PAGEREF _Toc226708174 \h </w:instrText>
          </w:r>
          <w:r>
            <w:fldChar w:fldCharType="separate"/>
          </w:r>
          <w:r>
            <w:t>18</w:t>
          </w:r>
          <w:r>
            <w:fldChar w:fldCharType="end"/>
          </w:r>
        </w:p>
        <w:p w14:paraId="4C1FAE6F" w14:textId="77777777" w:rsidR="0011119F" w:rsidRDefault="0011119F" w:rsidP="00AB5E96">
          <w:pPr>
            <w:pStyle w:val="INNH3"/>
            <w:rPr>
              <w:rFonts w:eastAsiaTheme="minorEastAsia" w:cstheme="minorBidi"/>
              <w:sz w:val="24"/>
              <w:szCs w:val="24"/>
              <w:lang w:eastAsia="ja-JP"/>
            </w:rPr>
          </w:pPr>
          <w:r>
            <w:t>7.1.3 Typografi</w:t>
          </w:r>
          <w:r>
            <w:tab/>
          </w:r>
          <w:r>
            <w:fldChar w:fldCharType="begin"/>
          </w:r>
          <w:r>
            <w:instrText xml:space="preserve"> PAGEREF _Toc226708175 \h </w:instrText>
          </w:r>
          <w:r>
            <w:fldChar w:fldCharType="separate"/>
          </w:r>
          <w:r>
            <w:t>20</w:t>
          </w:r>
          <w:r>
            <w:fldChar w:fldCharType="end"/>
          </w:r>
        </w:p>
        <w:p w14:paraId="7673C93D" w14:textId="77777777" w:rsidR="0011119F" w:rsidRDefault="0011119F" w:rsidP="00AB5E96">
          <w:pPr>
            <w:pStyle w:val="INNH3"/>
            <w:rPr>
              <w:rFonts w:eastAsiaTheme="minorEastAsia" w:cstheme="minorBidi"/>
              <w:sz w:val="24"/>
              <w:szCs w:val="24"/>
              <w:lang w:eastAsia="ja-JP"/>
            </w:rPr>
          </w:pPr>
          <w:r>
            <w:t>7.1.4 Bruk av teknologi</w:t>
          </w:r>
          <w:r>
            <w:tab/>
          </w:r>
          <w:r>
            <w:fldChar w:fldCharType="begin"/>
          </w:r>
          <w:r>
            <w:instrText xml:space="preserve"> PAGEREF _Toc226708176 \h </w:instrText>
          </w:r>
          <w:r>
            <w:fldChar w:fldCharType="separate"/>
          </w:r>
          <w:r>
            <w:t>21</w:t>
          </w:r>
          <w: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rsidP="00AB5E96">
          <w:pPr>
            <w:pStyle w:val="INNH3"/>
            <w:rPr>
              <w:rFonts w:eastAsiaTheme="minorEastAsia" w:cstheme="minorBidi"/>
              <w:sz w:val="24"/>
              <w:szCs w:val="24"/>
              <w:lang w:eastAsia="ja-JP"/>
            </w:rPr>
          </w:pPr>
          <w:r>
            <w:t>7.2.1 Oppbygging av CMS</w:t>
          </w:r>
          <w:r>
            <w:tab/>
          </w:r>
          <w:r>
            <w:fldChar w:fldCharType="begin"/>
          </w:r>
          <w:r>
            <w:instrText xml:space="preserve"> PAGEREF _Toc226708178 \h </w:instrText>
          </w:r>
          <w:r>
            <w:fldChar w:fldCharType="separate"/>
          </w:r>
          <w:r>
            <w:t>23</w:t>
          </w:r>
          <w:r>
            <w:fldChar w:fldCharType="end"/>
          </w:r>
        </w:p>
        <w:p w14:paraId="5214C49D" w14:textId="77777777" w:rsidR="0011119F" w:rsidRDefault="0011119F" w:rsidP="00AB5E96">
          <w:pPr>
            <w:pStyle w:val="INNH3"/>
            <w:rPr>
              <w:rFonts w:eastAsiaTheme="minorEastAsia" w:cstheme="minorBidi"/>
              <w:sz w:val="24"/>
              <w:szCs w:val="24"/>
              <w:lang w:eastAsia="ja-JP"/>
            </w:rPr>
          </w:pPr>
          <w:r>
            <w:t>7.2.2 Designoppsett av CMS</w:t>
          </w:r>
          <w:r>
            <w:tab/>
          </w:r>
          <w:r>
            <w:fldChar w:fldCharType="begin"/>
          </w:r>
          <w:r>
            <w:instrText xml:space="preserve"> PAGEREF _Toc226708179 \h </w:instrText>
          </w:r>
          <w:r>
            <w:fldChar w:fldCharType="separate"/>
          </w:r>
          <w:r>
            <w:t>23</w:t>
          </w:r>
          <w: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63CB1897" w14:textId="09455058"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22C522DF"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Pr>
          <w:rFonts w:ascii="Times New Roman" w:eastAsiaTheme="minorEastAsia" w:hAnsi="Times New Roman"/>
          <w:bCs/>
          <w:sz w:val="24"/>
          <w:szCs w:val="24"/>
        </w:rPr>
        <w:t xml:space="preserve">Tidslinje, responsive design, </w:t>
      </w:r>
      <w:r w:rsidR="00550BF1">
        <w:rPr>
          <w:rFonts w:ascii="Times New Roman" w:eastAsiaTheme="minorEastAsia" w:hAnsi="Times New Roman"/>
          <w:bCs/>
          <w:sz w:val="24"/>
          <w:szCs w:val="24"/>
        </w:rPr>
        <w:t xml:space="preserve">Usability/Brukervennlighet </w:t>
      </w:r>
    </w:p>
    <w:p w14:paraId="083BE4D4" w14:textId="77777777" w:rsidR="00550BF1" w:rsidRPr="00D226DF" w:rsidRDefault="00550BF1" w:rsidP="00D226DF">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2328E206" w14:textId="77777777" w:rsidR="00914139" w:rsidRDefault="00914139"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13394D45" w14:textId="77777777" w:rsidR="000459F5" w:rsidRDefault="000459F5"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60BBE70"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Default="00EA3664" w:rsidP="004B0CC7"/>
    <w:p w14:paraId="1CDCD997" w14:textId="77777777" w:rsidR="006D4CD3" w:rsidRDefault="006D4CD3" w:rsidP="004B0CC7"/>
    <w:p w14:paraId="5F943F5C" w14:textId="77777777" w:rsidR="006D4CD3" w:rsidRPr="004B0CC7" w:rsidRDefault="006D4CD3" w:rsidP="004B0CC7"/>
    <w:p w14:paraId="433C78CE" w14:textId="3BAF7D5C" w:rsidR="00326ED3" w:rsidRDefault="00F12D70" w:rsidP="00E226E5">
      <w:pPr>
        <w:pStyle w:val="Overskrift1"/>
        <w:numPr>
          <w:ilvl w:val="0"/>
          <w:numId w:val="11"/>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708149"/>
      <w:r>
        <w:t>1.1 Oppbygningen/oppsett av rapporten</w:t>
      </w:r>
      <w:bookmarkEnd w:id="1"/>
      <w:r>
        <w:t xml:space="preserve">  </w:t>
      </w:r>
    </w:p>
    <w:p w14:paraId="492B5453" w14:textId="619F0075"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123FA434"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708150"/>
      <w:r>
        <w:t>2.0 Beskrivelse</w:t>
      </w:r>
      <w:r w:rsidR="0082710D">
        <w:t xml:space="preserve"> av</w:t>
      </w:r>
      <w:r w:rsidR="00186EA6" w:rsidRPr="00780E82">
        <w:t xml:space="preserve"> Aftenposten</w:t>
      </w:r>
      <w:bookmarkEnd w:id="2"/>
      <w:r w:rsidR="00186EA6" w:rsidRPr="00780E82">
        <w:t xml:space="preserve"> </w:t>
      </w:r>
    </w:p>
    <w:p w14:paraId="55E335EC" w14:textId="77777777" w:rsidR="00875595" w:rsidRDefault="00875595" w:rsidP="00875595">
      <w:pPr>
        <w:pStyle w:val="Overskrift2"/>
      </w:pPr>
      <w:bookmarkStart w:id="3" w:name="_Toc226708151"/>
    </w:p>
    <w:p w14:paraId="254EAA2D" w14:textId="7B5BDC65" w:rsidR="00875595" w:rsidRDefault="00875595" w:rsidP="00875595">
      <w:pPr>
        <w:pStyle w:val="Overskrift2"/>
      </w:pPr>
      <w:r>
        <w:t xml:space="preserve">2.1 </w:t>
      </w:r>
      <w:bookmarkEnd w:id="3"/>
      <w:r>
        <w:t xml:space="preserve">Kort om Aftenposten AS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90664E">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708153"/>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16E57F22"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708154"/>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708155"/>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708156"/>
      <w:r>
        <w:t>4.1 Problemstilling</w:t>
      </w:r>
      <w:bookmarkEnd w:id="8"/>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5471407B" w:rsidR="00C771AE"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1B228D" w:rsidRPr="0090664E">
        <w:rPr>
          <w:rFonts w:ascii="Times New Roman" w:eastAsiaTheme="minorEastAsia" w:hAnsi="Times New Roman"/>
          <w:sz w:val="24"/>
          <w:szCs w:val="24"/>
        </w:rPr>
        <w:t xml:space="preserve">tvikle en tidslinje og CMS med hensyn til </w:t>
      </w:r>
      <w:r w:rsidR="00BC67FE" w:rsidRPr="0090664E">
        <w:rPr>
          <w:rFonts w:ascii="Times New Roman" w:eastAsiaTheme="minorEastAsia" w:hAnsi="Times New Roman"/>
          <w:sz w:val="24"/>
          <w:szCs w:val="24"/>
        </w:rPr>
        <w:t>brukervennlighet.</w:t>
      </w:r>
    </w:p>
    <w:p w14:paraId="098D2BB3" w14:textId="61206627"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326A3E" w:rsidRPr="0090664E">
        <w:rPr>
          <w:rFonts w:ascii="Times New Roman" w:eastAsiaTheme="minorEastAsia" w:hAnsi="Times New Roman"/>
          <w:sz w:val="24"/>
          <w:szCs w:val="24"/>
        </w:rPr>
        <w:t>responsive</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9" w:name="_Toc226708157"/>
      <w:r>
        <w:t>4.2</w:t>
      </w:r>
      <w:r w:rsidR="001B228D">
        <w:t xml:space="preserve"> Forventninger fra</w:t>
      </w:r>
      <w:r w:rsidR="008C0FD5">
        <w:t xml:space="preserve"> bedriften</w:t>
      </w:r>
      <w:bookmarkEnd w:id="9"/>
      <w:r w:rsidR="008C0FD5">
        <w:t xml:space="preserve"> </w:t>
      </w:r>
    </w:p>
    <w:p w14:paraId="44545848" w14:textId="02793FE8" w:rsidR="0040255F" w:rsidRPr="0090664E" w:rsidRDefault="007479F2" w:rsidP="00186EA6">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708158"/>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708160"/>
      <w:r>
        <w:t xml:space="preserve">4.5 </w:t>
      </w:r>
      <w:r w:rsidR="00186EA6" w:rsidRPr="00780E82">
        <w:t>Gruppens arbeidsprosess og metodikk</w:t>
      </w:r>
      <w:bookmarkEnd w:id="12"/>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Ved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A6F809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GitHub. Her kan enhver i gruppen enkelt lagre endringer i sine filer og gjøre </w:t>
      </w:r>
      <w:r w:rsidR="003240C2">
        <w:rPr>
          <w:rFonts w:ascii="Times New Roman" w:eastAsiaTheme="minorEastAsia" w:hAnsi="Times New Roman"/>
          <w:sz w:val="24"/>
          <w:szCs w:val="24"/>
        </w:rPr>
        <w:t>399</w:t>
      </w:r>
      <w:r w:rsidRPr="00780E82">
        <w:rPr>
          <w:rFonts w:ascii="Times New Roman" w:eastAsiaTheme="minorEastAsia" w:hAnsi="Times New Roman"/>
          <w:sz w:val="24"/>
          <w:szCs w:val="24"/>
        </w:rPr>
        <w:t>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708161"/>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Pr="00914139"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5D6EB645"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57B7E" w:rsidRPr="00914139">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708162"/>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708163"/>
      <w:r>
        <w:t>5.0 Prosess og metodikk</w:t>
      </w:r>
      <w:bookmarkEnd w:id="15"/>
    </w:p>
    <w:p w14:paraId="38282EA7" w14:textId="77777777" w:rsidR="00D25491" w:rsidRPr="00D25491" w:rsidRDefault="00D25491" w:rsidP="00D25491"/>
    <w:p w14:paraId="7D3EEA72" w14:textId="4DB49BDE"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bookmarkStart w:id="16" w:name="_GoBack"/>
      <w:bookmarkEnd w:id="16"/>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7" w:name="_Toc226708164"/>
      <w:r>
        <w:t xml:space="preserve">5.1 </w:t>
      </w:r>
      <w:r w:rsidR="00E91169">
        <w:t>Prosessperspektiv</w:t>
      </w:r>
      <w:bookmarkEnd w:id="17"/>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27912">
            <w:rPr>
              <w:rFonts w:ascii="Times New Roman" w:hAnsi="Times New Roman"/>
              <w:noProof/>
              <w:sz w:val="24"/>
              <w:szCs w:val="24"/>
            </w:rPr>
            <w:t xml:space="preserve"> </w:t>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927912" w:rsidRPr="00927912">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26708165"/>
      <w:r>
        <w:t>5.2 Belbins teamroller – hvordan lage et perfekt team?</w:t>
      </w:r>
      <w:bookmarkEnd w:id="18"/>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67303B">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sidRPr="0067303B">
        <w:rPr>
          <w:rFonts w:ascii="Times New Roman" w:hAnsi="Times New Roman"/>
          <w:bCs/>
          <w:i/>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9"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21" w:name="_Toc190789812"/>
      <w:r w:rsidRPr="00E00FAB">
        <w:rPr>
          <w:rFonts w:ascii="Times New Roman" w:hAnsi="Times New Roman"/>
          <w:b/>
          <w:sz w:val="24"/>
          <w:szCs w:val="24"/>
          <w:lang w:val="en-US"/>
        </w:rPr>
        <w:t>RI – Ressource Investigator</w:t>
      </w:r>
      <w:bookmarkEnd w:id="2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2" w:name="_Toc190789813"/>
      <w:r w:rsidRPr="004F75F3">
        <w:rPr>
          <w:rFonts w:ascii="Times New Roman" w:hAnsi="Times New Roman"/>
          <w:b/>
          <w:sz w:val="24"/>
          <w:szCs w:val="24"/>
        </w:rPr>
        <w:t xml:space="preserve">3. SP – Specialist / </w:t>
      </w:r>
      <w:bookmarkEnd w:id="22"/>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3" w:name="_Toc190789815"/>
      <w:r w:rsidRPr="004F75F3">
        <w:rPr>
          <w:rFonts w:ascii="Times New Roman" w:hAnsi="Times New Roman"/>
          <w:b/>
          <w:sz w:val="24"/>
          <w:szCs w:val="24"/>
        </w:rPr>
        <w:t>4. TW – Team Worker /</w:t>
      </w:r>
      <w:bookmarkEnd w:id="23"/>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4" w:name="_Toc226708167"/>
      <w:r>
        <w:t xml:space="preserve">5.3 </w:t>
      </w:r>
      <w:r w:rsidR="005F59F8">
        <w:t>U</w:t>
      </w:r>
      <w:r w:rsidR="00E00FAB">
        <w:t>tviklingsmetodikk</w:t>
      </w:r>
      <w:r w:rsidR="005F59F8">
        <w:t xml:space="preserve"> Scrum</w:t>
      </w:r>
      <w:bookmarkEnd w:id="24"/>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25" w:name="_Toc226708168"/>
      <w:r w:rsidRPr="002763A1">
        <w:rPr>
          <w:sz w:val="24"/>
          <w:szCs w:val="24"/>
        </w:rPr>
        <w:t xml:space="preserve">5.3.1 </w:t>
      </w:r>
      <w:r w:rsidR="00E00FAB" w:rsidRPr="002763A1">
        <w:rPr>
          <w:sz w:val="24"/>
          <w:szCs w:val="24"/>
        </w:rPr>
        <w:t>Roller i et Scrum-prosjekt</w:t>
      </w:r>
      <w:bookmarkEnd w:id="2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ktets verdi</w:t>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6" w:name="_Toc226708169"/>
      <w:r>
        <w:t>5.4 Teknikker</w:t>
      </w:r>
      <w:bookmarkEnd w:id="26"/>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7" w:name="_Toc226708170"/>
      <w:r>
        <w:t xml:space="preserve">6.0 Analyse </w:t>
      </w:r>
      <w:r w:rsidR="000737F1">
        <w:t>og utforming</w:t>
      </w:r>
      <w:bookmarkEnd w:id="27"/>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CA5478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16AB08B"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8B8FD67"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3240C2" w:rsidP="00550BF1">
      <w:pPr>
        <w:rPr>
          <w:rFonts w:ascii="Times New Roman" w:eastAsiaTheme="minorEastAsia" w:hAnsi="Times New Roman"/>
          <w:sz w:val="24"/>
          <w:szCs w:val="24"/>
        </w:rPr>
      </w:pPr>
      <w:hyperlink r:id="rId20"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3240C2"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550BF1" w:rsidRPr="00550BF1">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Pr="00550BF1">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w:t>
          </w:r>
          <w:r w:rsidRPr="00550BF1">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28" w:name="_Toc226708171"/>
      <w:r>
        <w:t>7</w:t>
      </w:r>
      <w:r w:rsidR="00E87B32">
        <w:t xml:space="preserve">.0 Teknisk </w:t>
      </w:r>
      <w:r>
        <w:t xml:space="preserve">løsning </w:t>
      </w:r>
      <w:r w:rsidR="00EA3F68">
        <w:t>og beskrivelse</w:t>
      </w:r>
      <w:bookmarkEnd w:id="28"/>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29" w:name="_Toc226708172"/>
      <w:r>
        <w:t>7.1 Teknisk dokumentasjon av tidslinjen</w:t>
      </w:r>
      <w:bookmarkEnd w:id="29"/>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30" w:name="_Toc226708173"/>
      <w:r>
        <w:rPr>
          <w:sz w:val="24"/>
          <w:szCs w:val="24"/>
        </w:rPr>
        <w:t>7.1</w:t>
      </w:r>
      <w:r w:rsidRPr="003A435B">
        <w:rPr>
          <w:sz w:val="24"/>
          <w:szCs w:val="24"/>
        </w:rPr>
        <w:t xml:space="preserve">.1 </w:t>
      </w:r>
      <w:r>
        <w:rPr>
          <w:sz w:val="24"/>
          <w:szCs w:val="24"/>
        </w:rPr>
        <w:t>Oppbygging av design</w:t>
      </w:r>
      <w:bookmarkEnd w:id="30"/>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1" w:name="_Toc226708174"/>
      <w:r>
        <w:rPr>
          <w:sz w:val="24"/>
          <w:szCs w:val="24"/>
        </w:rPr>
        <w:t>7.1.2 Interaksjonsdesign og funksjonalitet</w:t>
      </w:r>
      <w:bookmarkEnd w:id="31"/>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2" w:name="_Toc226708175"/>
      <w:r>
        <w:rPr>
          <w:sz w:val="24"/>
          <w:szCs w:val="24"/>
        </w:rPr>
        <w:t>7.1.3</w:t>
      </w:r>
      <w:r w:rsidRPr="003A435B">
        <w:rPr>
          <w:sz w:val="24"/>
          <w:szCs w:val="24"/>
        </w:rPr>
        <w:t xml:space="preserve"> </w:t>
      </w:r>
      <w:r>
        <w:rPr>
          <w:sz w:val="24"/>
          <w:szCs w:val="24"/>
        </w:rPr>
        <w:t>Typografi</w:t>
      </w:r>
      <w:bookmarkEnd w:id="32"/>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3"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3"/>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4" w:name="_Toc226708177"/>
      <w:r>
        <w:t>7.2 Teknisk dokumentasjon av Content Management System (CMS)</w:t>
      </w:r>
      <w:bookmarkEnd w:id="34"/>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5" w:name="_Toc226708178"/>
      <w:r w:rsidRPr="003A435B">
        <w:rPr>
          <w:sz w:val="24"/>
          <w:szCs w:val="24"/>
        </w:rPr>
        <w:t xml:space="preserve">7.2.1 </w:t>
      </w:r>
      <w:r>
        <w:rPr>
          <w:sz w:val="24"/>
          <w:szCs w:val="24"/>
        </w:rPr>
        <w:t>Oppbygging av CMS</w:t>
      </w:r>
      <w:bookmarkEnd w:id="35"/>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6" w:name="_Toc226708179"/>
      <w:r w:rsidRPr="003A435B">
        <w:rPr>
          <w:sz w:val="24"/>
          <w:szCs w:val="24"/>
        </w:rPr>
        <w:t>7.2.2 Designoppsett av CMS</w:t>
      </w:r>
      <w:bookmarkEnd w:id="36"/>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7" w:name="_Toc226708180"/>
      <w:r>
        <w:t>8</w:t>
      </w:r>
      <w:r w:rsidR="004F1233">
        <w:t xml:space="preserve">.0 </w:t>
      </w:r>
      <w:r w:rsidR="000A0E5F">
        <w:t>Prosjektvurdering  og løsning</w:t>
      </w:r>
      <w:bookmarkEnd w:id="37"/>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8" w:name="_Toc226708181"/>
      <w:r>
        <w:t>9</w:t>
      </w:r>
      <w:r w:rsidR="000A0E5F">
        <w:t>.0 Konklusjon</w:t>
      </w:r>
      <w:bookmarkEnd w:id="38"/>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9"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39"/>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40" w:name="_Toc226708183"/>
      <w:r>
        <w:rPr>
          <w:lang w:val="nn-NO"/>
        </w:rPr>
        <w:t>11</w:t>
      </w:r>
      <w:r w:rsidR="003E3DF4">
        <w:rPr>
          <w:lang w:val="nn-NO"/>
        </w:rPr>
        <w:t>.0 Figurliste</w:t>
      </w:r>
      <w:bookmarkEnd w:id="40"/>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1" w:name="_Toc226708184"/>
      <w:r>
        <w:rPr>
          <w:lang w:val="nn-NO"/>
        </w:rPr>
        <w:t>12</w:t>
      </w:r>
      <w:r w:rsidR="00B46919">
        <w:rPr>
          <w:lang w:val="nn-NO"/>
        </w:rPr>
        <w:t xml:space="preserve">.0 </w:t>
      </w:r>
      <w:r w:rsidR="00AB10C4" w:rsidRPr="008004EE">
        <w:rPr>
          <w:lang w:val="nn-NO"/>
        </w:rPr>
        <w:t>Vedlegg</w:t>
      </w:r>
      <w:bookmarkEnd w:id="41"/>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5CC7B847" w14:textId="061C946C" w:rsidR="00E71993" w:rsidRPr="00E71993" w:rsidRDefault="003E3DF4" w:rsidP="00E71993">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Default="003E3DF4"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Risikoplan</w:t>
      </w:r>
    </w:p>
    <w:p w14:paraId="1176A6A3" w14:textId="77777777" w:rsidR="00E71993" w:rsidRDefault="00E71993" w:rsidP="00E71993">
      <w:pPr>
        <w:rPr>
          <w:rFonts w:ascii="Times New Roman" w:hAnsi="Times New Roman"/>
          <w:b/>
          <w:sz w:val="24"/>
          <w:szCs w:val="24"/>
        </w:rPr>
      </w:pPr>
    </w:p>
    <w:p w14:paraId="71566FDD" w14:textId="03AF7E86" w:rsidR="00E71993" w:rsidRPr="00E71993" w:rsidRDefault="00E71993" w:rsidP="00E71993">
      <w:pPr>
        <w:rPr>
          <w:rFonts w:ascii="Times New Roman" w:hAnsi="Times New Roman"/>
          <w:sz w:val="24"/>
          <w:szCs w:val="24"/>
        </w:rPr>
      </w:pPr>
      <w:r>
        <w:rPr>
          <w:rFonts w:ascii="Times New Roman" w:hAnsi="Times New Roman"/>
          <w:b/>
          <w:sz w:val="24"/>
          <w:szCs w:val="24"/>
        </w:rPr>
        <w:t xml:space="preserve">//Brukertesting, diverse andre vedlegg. </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2" w:name="_Toc226708185"/>
      <w:r w:rsidRPr="00762F4D">
        <w:rPr>
          <w:rStyle w:val="Sterk"/>
          <w:b/>
        </w:rPr>
        <w:t xml:space="preserve">Ordbok/Begrepsforklaring </w:t>
      </w:r>
      <w:r w:rsidR="00D406DF" w:rsidRPr="00762F4D">
        <w:rPr>
          <w:rStyle w:val="Sterk"/>
          <w:b/>
        </w:rPr>
        <w:t>:</w:t>
      </w:r>
      <w:bookmarkEnd w:id="42"/>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3" w:name="_Toc226708186"/>
      <w:r>
        <w:rPr>
          <w:rStyle w:val="Sterk"/>
          <w:b/>
        </w:rPr>
        <w:t>EAR- Digram</w:t>
      </w:r>
      <w:r w:rsidRPr="00762F4D">
        <w:rPr>
          <w:rStyle w:val="Sterk"/>
          <w:b/>
        </w:rPr>
        <w:t>:</w:t>
      </w:r>
      <w:bookmarkEnd w:id="43"/>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532097FE" w14:textId="77777777" w:rsidR="0067303B" w:rsidRDefault="0067303B"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r>
        <w:rPr>
          <w:rStyle w:val="Sterk"/>
          <w:b/>
        </w:rPr>
        <w:t>Spørreundersøkelse av tidslinjen til The New York Times:</w:t>
      </w:r>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sz w:val="24"/>
          <w:szCs w:val="24"/>
        </w:rPr>
        <w:t xml:space="preserve">SurveyMonkey. Vi har valgt å knytte denne oppgaven mot hovedprosjektet vårt. Dermed har vi tatt for oss tidslinjen til </w:t>
      </w:r>
      <w:hyperlink r:id="rId28"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klikk på hyperlinken</w:t>
      </w:r>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SurveyMonkey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Sitat fra en respondent: - “Hver sak ble en ny repetisjon; litt for statisk oppsett. Akkurat samme mal på hver eneste nyhet. Kanskje noen saker burde vært uthevet? Helt lik overskriftstørrelse på alle sakene ble litt ensformig og tamt.”</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Innholdspresentasjon:</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1D043C7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46910071" w14:textId="77777777" w:rsidR="0067303B" w:rsidRPr="0067303B" w:rsidRDefault="0067303B"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44" w:name="_Toc221293957"/>
      <w:bookmarkStart w:id="45" w:name="_Toc224468841"/>
      <w:bookmarkStart w:id="46"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44"/>
    <w:bookmarkEnd w:id="45"/>
    <w:bookmarkEnd w:id="46"/>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47" w:name="_Toc226981836"/>
      <w:r w:rsidRPr="00E226E5">
        <w:rPr>
          <w:rFonts w:ascii="Times New Roman" w:eastAsiaTheme="minorEastAsia" w:hAnsi="Times New Roman"/>
          <w:b/>
          <w:sz w:val="24"/>
          <w:szCs w:val="24"/>
        </w:rPr>
        <w:t>4.1 Invitasjon til respondentene</w:t>
      </w:r>
      <w:bookmarkEnd w:id="47"/>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29"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0"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48" w:name="_Toc226708187"/>
      <w:r>
        <w:rPr>
          <w:rStyle w:val="Sterk"/>
          <w:b/>
        </w:rPr>
        <w:t>Use Case modell:</w:t>
      </w:r>
      <w:bookmarkEnd w:id="48"/>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63470AF2"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sidR="0090664E">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24E4D958"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sidR="0090664E">
              <w:rPr>
                <w:rFonts w:ascii="Times New Roman" w:hAnsi="Times New Roman"/>
                <w:sz w:val="24"/>
                <w:szCs w:val="24"/>
              </w:rPr>
              <w:t xml:space="preserve"> navigere og responsive</w:t>
            </w:r>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E226E5">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E226E5">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E226E5">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E226E5">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E226E5">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9" w:name="_Toc226708188"/>
      <w:r>
        <w:rPr>
          <w:rStyle w:val="Sterk"/>
          <w:b/>
        </w:rPr>
        <w:t>Arbeidskontrakt for gruppe 21</w:t>
      </w:r>
      <w:r w:rsidRPr="00762F4D">
        <w:rPr>
          <w:rStyle w:val="Sterk"/>
          <w:b/>
        </w:rPr>
        <w:t>:</w:t>
      </w:r>
      <w:bookmarkEnd w:id="49"/>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150571"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0" w:name="_Toc226708189"/>
      <w:r>
        <w:rPr>
          <w:rStyle w:val="Sterk"/>
          <w:b/>
        </w:rPr>
        <w:t>Fremdriftsplan</w:t>
      </w:r>
      <w:r w:rsidRPr="00762F4D">
        <w:rPr>
          <w:rStyle w:val="Sterk"/>
          <w:b/>
        </w:rPr>
        <w:t>:</w:t>
      </w:r>
      <w:bookmarkEnd w:id="50"/>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0"/>
          <w:headerReference w:type="default" r:id="rId41"/>
          <w:footerReference w:type="even" r:id="rId42"/>
          <w:footerReference w:type="default" r:id="rId4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51" w:name="_Toc226708190"/>
      <w:r>
        <w:rPr>
          <w:rStyle w:val="Sterk"/>
          <w:b/>
        </w:rPr>
        <w:t>Risikoplan:</w:t>
      </w:r>
      <w:bookmarkEnd w:id="51"/>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A3611F" w:rsidRDefault="00A3611F" w:rsidP="002048BF">
      <w:pPr>
        <w:spacing w:before="0" w:after="0"/>
      </w:pPr>
      <w:r>
        <w:separator/>
      </w:r>
    </w:p>
  </w:endnote>
  <w:endnote w:type="continuationSeparator" w:id="0">
    <w:p w14:paraId="6E517E5F" w14:textId="77777777" w:rsidR="00A3611F" w:rsidRDefault="00A3611F"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A3611F" w:rsidRDefault="00A3611F"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A3611F" w:rsidRPr="00914139" w14:paraId="21CBADAD" w14:textId="77777777" w:rsidTr="00914139">
      <w:trPr>
        <w:trHeight w:val="377"/>
      </w:trPr>
      <w:tc>
        <w:tcPr>
          <w:tcW w:w="4481" w:type="pct"/>
          <w:tcBorders>
            <w:right w:val="single" w:sz="4" w:space="0" w:color="BFBFBF"/>
          </w:tcBorders>
        </w:tcPr>
        <w:p w14:paraId="48C2078E" w14:textId="3B9527C8" w:rsidR="00A3611F" w:rsidRPr="00EA7CCB" w:rsidRDefault="00A3611F"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A3611F" w:rsidRPr="00EA7CCB" w:rsidRDefault="00A3611F"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3D284D">
            <w:rPr>
              <w:rFonts w:ascii="Calibri" w:hAnsi="Calibri"/>
              <w:b/>
              <w:noProof/>
              <w:szCs w:val="22"/>
            </w:rPr>
            <w:t>1</w:t>
          </w:r>
          <w:r w:rsidRPr="00EA7CCB">
            <w:rPr>
              <w:rFonts w:ascii="Calibri" w:hAnsi="Calibri"/>
              <w:b/>
              <w:szCs w:val="22"/>
            </w:rPr>
            <w:fldChar w:fldCharType="end"/>
          </w:r>
        </w:p>
      </w:tc>
    </w:tr>
    <w:tr w:rsidR="00A3611F" w:rsidRPr="0025191F" w14:paraId="178B3D7C" w14:textId="77777777" w:rsidTr="00914139">
      <w:trPr>
        <w:trHeight w:val="377"/>
      </w:trPr>
      <w:tc>
        <w:tcPr>
          <w:tcW w:w="4481" w:type="pct"/>
          <w:tcBorders>
            <w:bottom w:val="nil"/>
            <w:right w:val="single" w:sz="4" w:space="0" w:color="BFBFBF"/>
          </w:tcBorders>
        </w:tcPr>
        <w:p w14:paraId="7DBB3F39" w14:textId="77777777" w:rsidR="00A3611F" w:rsidRDefault="00A3611F"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A3611F" w:rsidRDefault="00A3611F" w:rsidP="001321FC">
          <w:pPr>
            <w:spacing w:after="0"/>
            <w:ind w:right="275"/>
            <w:rPr>
              <w:rFonts w:ascii="Calibri" w:hAnsi="Calibri"/>
              <w:b/>
              <w:color w:val="595959" w:themeColor="text1" w:themeTint="A6"/>
              <w:sz w:val="24"/>
              <w:szCs w:val="24"/>
            </w:rPr>
          </w:pPr>
        </w:p>
      </w:tc>
    </w:tr>
  </w:tbl>
  <w:p w14:paraId="113E8C13" w14:textId="77777777" w:rsidR="00A3611F" w:rsidRDefault="00A3611F" w:rsidP="00DF6A9F">
    <w:pPr>
      <w:pStyle w:val="Bunntekst"/>
      <w:ind w:right="275"/>
    </w:pPr>
  </w:p>
  <w:p w14:paraId="6E474D13" w14:textId="79C46EBD" w:rsidR="00A3611F" w:rsidRDefault="00A3611F"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A3611F" w:rsidRDefault="00A3611F" w:rsidP="002048BF">
      <w:pPr>
        <w:spacing w:before="0" w:after="0"/>
      </w:pPr>
      <w:r>
        <w:separator/>
      </w:r>
    </w:p>
  </w:footnote>
  <w:footnote w:type="continuationSeparator" w:id="0">
    <w:p w14:paraId="1B3CFE6E" w14:textId="77777777" w:rsidR="00A3611F" w:rsidRDefault="00A3611F"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A3611F" w:rsidRDefault="00A3611F">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A3611F" w:rsidRDefault="00A3611F">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A3611F" w:rsidRPr="00EA7CCB" w:rsidRDefault="00A3611F"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A3611F" w:rsidRPr="00D174B2" w:rsidRDefault="00A3611F"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1">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
  </w:num>
  <w:num w:numId="3">
    <w:abstractNumId w:val="25"/>
  </w:num>
  <w:num w:numId="4">
    <w:abstractNumId w:val="29"/>
  </w:num>
  <w:num w:numId="5">
    <w:abstractNumId w:val="3"/>
  </w:num>
  <w:num w:numId="6">
    <w:abstractNumId w:val="1"/>
  </w:num>
  <w:num w:numId="7">
    <w:abstractNumId w:val="12"/>
  </w:num>
  <w:num w:numId="8">
    <w:abstractNumId w:val="2"/>
  </w:num>
  <w:num w:numId="9">
    <w:abstractNumId w:val="18"/>
  </w:num>
  <w:num w:numId="10">
    <w:abstractNumId w:val="16"/>
  </w:num>
  <w:num w:numId="11">
    <w:abstractNumId w:val="0"/>
  </w:num>
  <w:num w:numId="12">
    <w:abstractNumId w:val="5"/>
  </w:num>
  <w:num w:numId="13">
    <w:abstractNumId w:val="15"/>
  </w:num>
  <w:num w:numId="14">
    <w:abstractNumId w:val="10"/>
  </w:num>
  <w:num w:numId="15">
    <w:abstractNumId w:val="23"/>
  </w:num>
  <w:num w:numId="16">
    <w:abstractNumId w:val="6"/>
  </w:num>
  <w:num w:numId="17">
    <w:abstractNumId w:val="26"/>
  </w:num>
  <w:num w:numId="18">
    <w:abstractNumId w:val="14"/>
  </w:num>
  <w:num w:numId="19">
    <w:abstractNumId w:val="17"/>
  </w:num>
  <w:num w:numId="20">
    <w:abstractNumId w:val="20"/>
  </w:num>
  <w:num w:numId="21">
    <w:abstractNumId w:val="31"/>
  </w:num>
  <w:num w:numId="22">
    <w:abstractNumId w:val="13"/>
  </w:num>
  <w:num w:numId="23">
    <w:abstractNumId w:val="28"/>
  </w:num>
  <w:num w:numId="24">
    <w:abstractNumId w:val="30"/>
  </w:num>
  <w:num w:numId="25">
    <w:abstractNumId w:val="8"/>
  </w:num>
  <w:num w:numId="26">
    <w:abstractNumId w:val="22"/>
  </w:num>
  <w:num w:numId="27">
    <w:abstractNumId w:val="24"/>
  </w:num>
  <w:num w:numId="28">
    <w:abstractNumId w:val="19"/>
  </w:num>
  <w:num w:numId="29">
    <w:abstractNumId w:val="9"/>
  </w:num>
  <w:num w:numId="30">
    <w:abstractNumId w:val="21"/>
  </w:num>
  <w:num w:numId="31">
    <w:abstractNumId w:val="7"/>
  </w:num>
  <w:num w:numId="32">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59F5"/>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0BF1"/>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0631"/>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A2840"/>
    <w:rsid w:val="006A72AB"/>
    <w:rsid w:val="006B1D35"/>
    <w:rsid w:val="006D10B7"/>
    <w:rsid w:val="006D1710"/>
    <w:rsid w:val="006D4CD3"/>
    <w:rsid w:val="006E25B1"/>
    <w:rsid w:val="006E7378"/>
    <w:rsid w:val="006F5DCE"/>
    <w:rsid w:val="00702169"/>
    <w:rsid w:val="00703292"/>
    <w:rsid w:val="00710E5B"/>
    <w:rsid w:val="00711F65"/>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595"/>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0664E"/>
    <w:rsid w:val="009101C0"/>
    <w:rsid w:val="00914139"/>
    <w:rsid w:val="00927912"/>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3611F"/>
    <w:rsid w:val="00A47F7A"/>
    <w:rsid w:val="00A5573E"/>
    <w:rsid w:val="00A6362D"/>
    <w:rsid w:val="00A654C6"/>
    <w:rsid w:val="00A73B5B"/>
    <w:rsid w:val="00A8756A"/>
    <w:rsid w:val="00AA5291"/>
    <w:rsid w:val="00AA5736"/>
    <w:rsid w:val="00AB10C0"/>
    <w:rsid w:val="00AB10C4"/>
    <w:rsid w:val="00AB5E96"/>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26DF"/>
    <w:rsid w:val="00D23B17"/>
    <w:rsid w:val="00D25491"/>
    <w:rsid w:val="00D32B78"/>
    <w:rsid w:val="00D36E0A"/>
    <w:rsid w:val="00D373EB"/>
    <w:rsid w:val="00D406DF"/>
    <w:rsid w:val="00D4252A"/>
    <w:rsid w:val="00D54D20"/>
    <w:rsid w:val="00D55237"/>
    <w:rsid w:val="00D571F3"/>
    <w:rsid w:val="00D75422"/>
    <w:rsid w:val="00D80568"/>
    <w:rsid w:val="00D83001"/>
    <w:rsid w:val="00DB2489"/>
    <w:rsid w:val="00DB360D"/>
    <w:rsid w:val="00DB71DD"/>
    <w:rsid w:val="00DD3D2C"/>
    <w:rsid w:val="00DF6A9F"/>
    <w:rsid w:val="00E00FAB"/>
    <w:rsid w:val="00E01E2E"/>
    <w:rsid w:val="00E10EBE"/>
    <w:rsid w:val="00E166D4"/>
    <w:rsid w:val="00E226E5"/>
    <w:rsid w:val="00E26FCC"/>
    <w:rsid w:val="00E27DD8"/>
    <w:rsid w:val="00E36E6E"/>
    <w:rsid w:val="00E4305E"/>
    <w:rsid w:val="00E510B5"/>
    <w:rsid w:val="00E524C6"/>
    <w:rsid w:val="00E57D17"/>
    <w:rsid w:val="00E63B15"/>
    <w:rsid w:val="00E65360"/>
    <w:rsid w:val="00E71993"/>
    <w:rsid w:val="00E80D81"/>
    <w:rsid w:val="00E87B32"/>
    <w:rsid w:val="00E91169"/>
    <w:rsid w:val="00E969BF"/>
    <w:rsid w:val="00EA1913"/>
    <w:rsid w:val="00EA3664"/>
    <w:rsid w:val="00EA3F68"/>
    <w:rsid w:val="00EA7CCB"/>
    <w:rsid w:val="00EB12A6"/>
    <w:rsid w:val="00EB62CF"/>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35DC"/>
    <w:rsid w:val="00F5770F"/>
    <w:rsid w:val="00F6113B"/>
    <w:rsid w:val="00F6307C"/>
    <w:rsid w:val="00F70E2F"/>
    <w:rsid w:val="00F72838"/>
    <w:rsid w:val="00F7468B"/>
    <w:rsid w:val="00F93E0C"/>
    <w:rsid w:val="00FA446D"/>
    <w:rsid w:val="00FA611A"/>
    <w:rsid w:val="00FB0207"/>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no/books?id=fGzifMim4qYC&amp;printsec=frontcover&amp;hl=no&amp;source=gbs_vpt_buy"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www.nytimes.com/interactive/2012/02/12/opinion/sunday/20120212-tahir-timeline.html" TargetMode="External"/><Relationship Id="rId29" Type="http://schemas.openxmlformats.org/officeDocument/2006/relationships/hyperlink" Target="http://www.surveymonkey.com/s/GNB257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ytimes.com/interactive/2012/02/12/opinion/sunday/20120212-tahir-timeline.html" TargetMode="External"/><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7212D63D-19CD-BC48-AAF6-FBF78A26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41</Pages>
  <Words>13015</Words>
  <Characters>68981</Characters>
  <Application>Microsoft Macintosh Word</Application>
  <DocSecurity>0</DocSecurity>
  <Lines>574</Lines>
  <Paragraphs>163</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81833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31</cp:revision>
  <dcterms:created xsi:type="dcterms:W3CDTF">2013-04-04T12:46:00Z</dcterms:created>
  <dcterms:modified xsi:type="dcterms:W3CDTF">2013-05-08T11:53:00Z</dcterms:modified>
  <cp:category/>
</cp:coreProperties>
</file>