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  <w:r>
        <w:rPr>
          <w:lang w:val="zh-CN" w:eastAsia="zh-CN"/>
        </w:rPr>
        <w:drawing>
          <wp:inline distT="0" distB="0" distL="114300" distR="114300">
            <wp:extent cx="4843780" cy="883920"/>
            <wp:effectExtent l="0" t="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数据库系统原理实践报告</w:t>
      </w:r>
    </w:p>
    <w:p>
      <w:pPr>
        <w:spacing w:line="360" w:lineRule="auto"/>
      </w:pPr>
    </w:p>
    <w:tbl>
      <w:tblPr>
        <w:tblStyle w:val="20"/>
        <w:tblW w:w="7608" w:type="dxa"/>
        <w:jc w:val="center"/>
        <w:tblInd w:w="-4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  <w:r>
              <w:rPr>
                <w:sz w:val="32"/>
                <w:szCs w:val="32"/>
              </w:rPr>
              <w:t>设计</w:t>
            </w:r>
            <w:r>
              <w:rPr>
                <w:rFonts w:hint="eastAsia"/>
                <w:sz w:val="32"/>
                <w:szCs w:val="32"/>
              </w:rPr>
              <w:t>题目：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潘翔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wordWrap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  <w:r>
              <w:rPr>
                <w:sz w:val="32"/>
                <w:szCs w:val="32"/>
              </w:rPr>
              <w:t>科学与技术学院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物联网工程</w:t>
            </w:r>
            <w:r>
              <w:rPr>
                <w:rFonts w:hint="eastAsia"/>
                <w:sz w:val="28"/>
                <w:szCs w:val="28"/>
              </w:rPr>
              <w:t xml:space="preserve">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IOT1601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U20161489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8" w:type="dxa"/>
            <w:vAlign w:val="bottom"/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20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rFonts w:hint="default"/>
          <w:sz w:val="32"/>
          <w:szCs w:val="32"/>
        </w:rPr>
        <w:t>18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年 </w:t>
      </w:r>
      <w:r>
        <w:rPr>
          <w:rFonts w:hint="default"/>
          <w:sz w:val="32"/>
          <w:szCs w:val="32"/>
        </w:rPr>
        <w:t>5</w:t>
      </w:r>
      <w:r>
        <w:rPr>
          <w:rFonts w:hint="eastAsia"/>
          <w:sz w:val="32"/>
          <w:szCs w:val="32"/>
        </w:rPr>
        <w:t>月  日</w:t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目  录</w:t>
      </w:r>
    </w:p>
    <w:p>
      <w:pPr>
        <w:pStyle w:val="8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_Toc941181286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 xml:space="preserve">1 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课程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任务概述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_Toc941181286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_Toc619421394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2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软件功能学习部分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_Toc619421394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_Toc805071426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2.1 任务要求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_Toc805071426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_Toc348830196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2.2 完成过程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_Toc348830196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_Toc31198809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2.2.1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环境配置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_Toc31198809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_Toc518232863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2.2.2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 xml:space="preserve"> 添加用户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_Toc518232863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_Toc1263869164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2.2.X子任务X（标题改为具体任务名称）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_Toc1263869164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6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_Toc948527850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2.3任务总结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_Toc948527850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6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_Toc1224413263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Sql练习部分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_Toc1224413263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7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_Toc1960044916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.1 任务要求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_Toc1960044916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7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_Toc89453959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.2 完成过程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_Toc89453959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8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_Toc670425251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.2.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1 创建表格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_Toc670425251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8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_Toc1144590373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.2.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2 插入数据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_Toc1144590373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10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_Toc1960227452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.2.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 数据更新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_Toc1960227452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10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_Toc100836284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.3任务总结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_Toc100836284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12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_Toc196127745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数据库应用系统设计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_Toc196127745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_Toc745310658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.1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系统设计目标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_Toc745310658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_Toc901235347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.2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需求分析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_Toc901235347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_Toc1900123470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.2.1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环境配置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_Toc1900123470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_Toc1604385396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4.3 总体设计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_Toc1604385396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_Toc639030356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4.4 数据库设计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_Toc639030356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_Toc233321646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4.5 详细设计与实现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_Toc233321646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_Toc1668328496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4.6 系统测试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_Toc1668328496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_Toc156497527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4.7 系统设计与实现总结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_Toc156497527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13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_Toc1319001214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课程总结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_Toc1319001214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_Toc2074808195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.1 任务要求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_Toc2074808195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_Toc1561717327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>.2 完成过程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_Toc1561717327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Theme="minorEastAsia" w:cstheme="minorBidi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HYPERLINK \l _Toc1860246327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Theme="minorEastAsia" w:cstheme="minorBidi"/>
          <w:szCs w:val="24"/>
          <w:lang w:val="en-US" w:eastAsia="zh-CN" w:bidi="ar-SA"/>
        </w:rPr>
        <w:t xml:space="preserve">.2.1 </w:t>
      </w:r>
      <w:r>
        <w:rPr>
          <w:rFonts w:hint="default" w:ascii="Times New Roman" w:hAnsi="Times New Roman" w:eastAsiaTheme="minorEastAsia" w:cstheme="minorBidi"/>
          <w:szCs w:val="24"/>
          <w:lang w:val="en-US" w:eastAsia="zh-CN" w:bidi="ar-SA"/>
        </w:rPr>
        <w:t>环境配置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ab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instrText xml:space="preserve"> PAGEREF _Toc1860246327 </w:instrTex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t>15</w:t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Theme="minorEastAsia" w:cstheme="minorBidi"/>
          <w:szCs w:val="24"/>
          <w:lang w:val="en-US" w:eastAsia="zh-CN" w:bidi="ar-SA"/>
        </w:rPr>
        <w:fldChar w:fldCharType="end"/>
      </w:r>
    </w:p>
    <w:p>
      <w:pPr/>
      <w:r>
        <w:br w:type="page"/>
      </w:r>
    </w:p>
    <w:p>
      <w:pPr>
        <w:pStyle w:val="2"/>
        <w:snapToGrid w:val="0"/>
        <w:spacing w:line="240" w:lineRule="auto"/>
      </w:pPr>
      <w:bookmarkStart w:id="0" w:name="_Toc1330741392"/>
      <w:bookmarkStart w:id="1" w:name="_Toc941181286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-220980</wp:posOffset>
                </wp:positionV>
                <wp:extent cx="1485900" cy="396240"/>
                <wp:effectExtent l="595630" t="4445" r="13970" b="18415"/>
                <wp:wrapNone/>
                <wp:docPr id="3" name="Line Callout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borderCallout2">
                          <a:avLst>
                            <a:gd name="adj1" fmla="val 31731"/>
                            <a:gd name="adj2" fmla="val 0"/>
                            <a:gd name="adj3" fmla="val 31731"/>
                            <a:gd name="adj4" fmla="val -14315"/>
                            <a:gd name="adj5" fmla="val 99037"/>
                            <a:gd name="adj6" fmla="val -40083"/>
                          </a:avLst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sm"/>
                          <a:tailEnd type="stealth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SimSun"/>
                                <w:b/>
                                <w:bCs/>
                                <w:sz w:val="18"/>
                                <w:szCs w:val="18"/>
                              </w:rPr>
                              <w:t>一级标题，单独起页（下同）</w:t>
                            </w:r>
                          </w:p>
                          <w:p>
                            <w:pPr/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居中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小三号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宋体加粗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73.75pt;margin-top:-17.4pt;height:31.2pt;width:117pt;z-index:251659264;mso-width-relative:page;mso-height-relative:page;" filled="f" stroked="t" coordsize="21600,21600" o:gfxdata="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WfVabZAAAACgEAAA8AAAAAAAAAAQAgAAAAIgAAAGRy&#10;cy9kb3ducmV2LnhtbFBLAQIUABQAAAAIAIdO4kAXI1QJPQIAANkEAAAOAAAAAAAAAAEAIAAAACgB&#10;AABkcnMvZTJvRG9jLnhtbFBLBQYAAAAABgAGAFkBAADXBQAAAAA=&#10;" adj="-8658,21392,-3092,6854,0,6854">
                <v:fill on="f" focussize="0,0"/>
                <v:stroke weight="0.5pt" color="#000000" joinstyle="miter" startarrow="classic" endarrowlength="short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SimSun"/>
                          <w:b/>
                          <w:bCs/>
                          <w:sz w:val="18"/>
                          <w:szCs w:val="18"/>
                        </w:rPr>
                        <w:t>一级标题，单独起页（下同）</w:t>
                      </w:r>
                    </w:p>
                    <w:p>
                      <w:pPr/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居中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小三号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宋体加粗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 </w:t>
      </w:r>
      <w:r>
        <w:rPr>
          <w:rFonts w:hint="eastAsia"/>
        </w:rPr>
        <w:t>课程</w:t>
      </w:r>
      <w:r>
        <w:t>任务概述</w:t>
      </w:r>
      <w:bookmarkEnd w:id="0"/>
      <w:bookmarkEnd w:id="1"/>
      <w:r>
        <w:t xml:space="preserve"> </w:t>
      </w:r>
    </w:p>
    <w:p>
      <w:pPr>
        <w:ind w:firstLine="490" w:firstLineChars="204"/>
        <w:rPr>
          <w:rFonts w:hint="eastAsia" w:ascii="ˎ̥" w:hAnsi="ˎ̥" w:cs="SimSun"/>
          <w:szCs w:val="21"/>
        </w:rPr>
      </w:pPr>
      <w:r>
        <w:rPr>
          <w:rFonts w:hint="eastAsia" w:ascii="ˎ̥" w:hAnsi="ˎ̥" w:cs="SimSun"/>
          <w:szCs w:val="21"/>
        </w:rPr>
        <w:t>简要陈述介绍本实践课程的各项任务要求。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关于正文排版要求：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正文</w:t>
      </w:r>
      <w:r>
        <w:rPr>
          <w:rFonts w:hint="eastAsia" w:ascii="ˎ̥" w:hAnsi="ˎ̥" w:cs="SimSun"/>
          <w:color w:val="FF0000"/>
          <w:szCs w:val="21"/>
        </w:rPr>
        <w:t>统一采用小四号宋体</w:t>
      </w:r>
      <w:r>
        <w:rPr>
          <w:rFonts w:ascii="ˎ̥" w:hAnsi="ˎ̥" w:cs="SimSun"/>
          <w:color w:val="FF0000"/>
          <w:szCs w:val="21"/>
        </w:rPr>
        <w:t>/Times New Roman</w:t>
      </w:r>
      <w:r>
        <w:rPr>
          <w:rFonts w:hint="eastAsia" w:ascii="ˎ̥" w:hAnsi="ˎ̥" w:cs="SimSun"/>
          <w:color w:val="FF0000"/>
          <w:szCs w:val="21"/>
        </w:rPr>
        <w:t>和</w:t>
      </w:r>
      <w:r>
        <w:rPr>
          <w:rFonts w:ascii="ˎ̥" w:hAnsi="ˎ̥" w:cs="SimSun"/>
          <w:color w:val="FF0000"/>
          <w:szCs w:val="21"/>
        </w:rPr>
        <w:t>1.25</w:t>
      </w:r>
      <w:r>
        <w:rPr>
          <w:rFonts w:hint="eastAsia" w:ascii="ˎ̥" w:hAnsi="ˎ̥" w:cs="SimSun"/>
          <w:color w:val="FF0000"/>
          <w:szCs w:val="21"/>
        </w:rPr>
        <w:t>倍行距，段前、段后均0磅间隔。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正文应论述清楚，文字简练通顺，插图简明，书写整洁。文中图、表</w:t>
      </w:r>
      <w:r>
        <w:rPr>
          <w:rFonts w:hint="eastAsia" w:ascii="ˎ̥" w:hAnsi="ˎ̥" w:cs="SimSun"/>
          <w:color w:val="FF0000"/>
          <w:szCs w:val="21"/>
        </w:rPr>
        <w:t>按制图要求绘制</w:t>
      </w:r>
      <w:r>
        <w:rPr>
          <w:rFonts w:ascii="ˎ̥" w:hAnsi="ˎ̥" w:cs="SimSun"/>
          <w:color w:val="FF0000"/>
          <w:szCs w:val="21"/>
        </w:rPr>
        <w:t>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关于正文章节标题的排版要求：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报告章标题称为一级标题，章内小节标题依次分为二级标题、三级标题等。一级标题的编号用数字</w:t>
      </w:r>
      <w:r>
        <w:rPr>
          <w:rFonts w:ascii="ˎ̥" w:hAnsi="ˎ̥" w:cs="SimSun"/>
          <w:color w:val="FF0000"/>
          <w:szCs w:val="21"/>
        </w:rPr>
        <w:t>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编制；二级标题的编号用</w:t>
      </w:r>
      <w:r>
        <w:rPr>
          <w:rFonts w:ascii="ˎ̥" w:hAnsi="ˎ̥" w:cs="SimSun"/>
          <w:color w:val="FF0000"/>
          <w:szCs w:val="21"/>
        </w:rPr>
        <w:t>1.1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1.2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编制；三级标题的编号用</w:t>
      </w:r>
      <w:r>
        <w:rPr>
          <w:rFonts w:ascii="ˎ̥" w:hAnsi="ˎ̥" w:cs="SimSun"/>
          <w:color w:val="FF0000"/>
          <w:szCs w:val="21"/>
        </w:rPr>
        <w:t>1.1.1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1.2.1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 xml:space="preserve">… </w:t>
      </w:r>
      <w:r>
        <w:rPr>
          <w:rFonts w:hint="eastAsia" w:ascii="ˎ̥" w:hAnsi="ˎ̥" w:cs="SimSun"/>
          <w:color w:val="FF0000"/>
          <w:szCs w:val="21"/>
        </w:rPr>
        <w:t>编制；四级及以后各级标题可依此类推。建议标题不超过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级（如</w:t>
      </w:r>
      <w:r>
        <w:rPr>
          <w:rFonts w:ascii="ˎ̥" w:hAnsi="ˎ̥" w:cs="SimSun"/>
          <w:color w:val="FF0000"/>
          <w:szCs w:val="21"/>
        </w:rPr>
        <w:t>1.1.1</w:t>
      </w:r>
      <w:r>
        <w:rPr>
          <w:rFonts w:hint="eastAsia" w:ascii="ˎ̥" w:hAnsi="ˎ̥" w:cs="SimSun"/>
          <w:color w:val="FF0000"/>
          <w:szCs w:val="21"/>
        </w:rPr>
        <w:t>），超出部分可根据需要使用</w:t>
      </w:r>
      <w:r>
        <w:rPr>
          <w:rFonts w:ascii="ˎ̥" w:hAnsi="ˎ̥" w:cs="SimSun"/>
          <w:color w:val="FF0000"/>
          <w:szCs w:val="21"/>
        </w:rPr>
        <w:t>(1)</w:t>
      </w:r>
      <w:r>
        <w:rPr>
          <w:rFonts w:hint="eastAsia" w:ascii="ˎ̥" w:hAnsi="ˎ̥" w:cs="SimSun"/>
          <w:color w:val="FF0000"/>
          <w:szCs w:val="21"/>
        </w:rPr>
        <w:t>，①，</w:t>
      </w:r>
      <w:r>
        <w:rPr>
          <w:rFonts w:ascii="ˎ̥" w:hAnsi="ˎ̥" w:cs="SimSun"/>
          <w:color w:val="FF0000"/>
          <w:szCs w:val="21"/>
        </w:rPr>
        <w:t>A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a)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等形式描述。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标题编号与标题文字之间均用空格隔开，如：“</w:t>
      </w:r>
      <w:r>
        <w:rPr>
          <w:rFonts w:ascii="ˎ̥" w:hAnsi="ˎ̥" w:cs="SimSun"/>
          <w:color w:val="FF0000"/>
          <w:szCs w:val="21"/>
        </w:rPr>
        <w:t xml:space="preserve">1 </w:t>
      </w:r>
      <w:r>
        <w:rPr>
          <w:rFonts w:hint="eastAsia" w:ascii="ˎ̥" w:hAnsi="ˎ̥" w:cs="SimSun"/>
          <w:color w:val="FF0000"/>
          <w:szCs w:val="21"/>
        </w:rPr>
        <w:t>引言”、“</w:t>
      </w:r>
      <w:r>
        <w:rPr>
          <w:rFonts w:ascii="ˎ̥" w:hAnsi="ˎ̥" w:cs="SimSun"/>
          <w:color w:val="FF0000"/>
          <w:szCs w:val="21"/>
        </w:rPr>
        <w:t xml:space="preserve">2.1 </w:t>
      </w:r>
      <w:r>
        <w:rPr>
          <w:rFonts w:hint="eastAsia" w:ascii="ˎ̥" w:hAnsi="ˎ̥" w:cs="SimSun"/>
          <w:color w:val="FF0000"/>
          <w:szCs w:val="21"/>
        </w:rPr>
        <w:t>需求分析”。报告正文的一级标题（章）须另起一页居中排版。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1级标题宋体小三号字加黑，单倍行距，段前、段后均12磅间隔。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2级标题宋体四号字加黑，</w:t>
      </w:r>
      <w:r>
        <w:rPr>
          <w:rFonts w:ascii="ˎ̥" w:hAnsi="ˎ̥" w:cs="SimSun"/>
          <w:color w:val="FF0000"/>
          <w:szCs w:val="21"/>
        </w:rPr>
        <w:t>1.25</w:t>
      </w:r>
      <w:r>
        <w:rPr>
          <w:rFonts w:hint="eastAsia" w:ascii="ˎ̥" w:hAnsi="ˎ̥" w:cs="SimSun"/>
          <w:color w:val="FF0000"/>
          <w:szCs w:val="21"/>
        </w:rPr>
        <w:t>倍行距，段前6磅，段后0磅间隔。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3级标题宋体小四号字加黑，单倍行距，段前3磅、段后8磅间隔。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关于正文中的图的排版要求：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所有插图均应有图号和图名。图号按章编，如第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章的图为图</w:t>
      </w:r>
      <w:r>
        <w:rPr>
          <w:rFonts w:ascii="ˎ̥" w:hAnsi="ˎ̥" w:cs="SimSun"/>
          <w:color w:val="FF0000"/>
          <w:szCs w:val="21"/>
        </w:rPr>
        <w:t>2.1</w:t>
      </w:r>
      <w:r>
        <w:rPr>
          <w:rFonts w:hint="eastAsia" w:ascii="ˎ̥" w:hAnsi="ˎ̥" w:cs="SimSun"/>
          <w:color w:val="FF0000"/>
          <w:szCs w:val="21"/>
        </w:rPr>
        <w:t>、图</w:t>
      </w:r>
      <w:r>
        <w:rPr>
          <w:rFonts w:ascii="ˎ̥" w:hAnsi="ˎ̥" w:cs="SimSun"/>
          <w:color w:val="FF0000"/>
          <w:szCs w:val="21"/>
        </w:rPr>
        <w:t>2.2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章的图为图</w:t>
      </w:r>
      <w:r>
        <w:rPr>
          <w:rFonts w:ascii="ˎ̥" w:hAnsi="ˎ̥" w:cs="SimSun"/>
          <w:color w:val="FF0000"/>
          <w:szCs w:val="21"/>
        </w:rPr>
        <w:t>3.1</w:t>
      </w:r>
      <w:r>
        <w:rPr>
          <w:rFonts w:hint="eastAsia" w:ascii="ˎ̥" w:hAnsi="ˎ̥" w:cs="SimSun"/>
          <w:color w:val="FF0000"/>
          <w:szCs w:val="21"/>
        </w:rPr>
        <w:t>、图</w:t>
      </w:r>
      <w:r>
        <w:rPr>
          <w:rFonts w:ascii="ˎ̥" w:hAnsi="ˎ̥" w:cs="SimSun"/>
          <w:color w:val="FF0000"/>
          <w:szCs w:val="21"/>
        </w:rPr>
        <w:t>3.2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所有插图均应在正文中予以引用。引用某插图时，一般写为“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见图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”或“图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是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图中文字、图号和图名，统一采用小五号宋体。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关于正文中的表的排版要求：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表格由表号、表名、表头、表身等组成。表号按章编，如第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章的表为表</w:t>
      </w:r>
      <w:r>
        <w:rPr>
          <w:rFonts w:ascii="ˎ̥" w:hAnsi="ˎ̥" w:cs="SimSun"/>
          <w:color w:val="FF0000"/>
          <w:szCs w:val="21"/>
        </w:rPr>
        <w:t>2.1</w:t>
      </w:r>
      <w:r>
        <w:rPr>
          <w:rFonts w:hint="eastAsia" w:ascii="ˎ̥" w:hAnsi="ˎ̥" w:cs="SimSun"/>
          <w:color w:val="FF0000"/>
          <w:szCs w:val="21"/>
        </w:rPr>
        <w:t>、表</w:t>
      </w:r>
      <w:r>
        <w:rPr>
          <w:rFonts w:ascii="ˎ̥" w:hAnsi="ˎ̥" w:cs="SimSun"/>
          <w:color w:val="FF0000"/>
          <w:szCs w:val="21"/>
        </w:rPr>
        <w:t>2.2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章的表为表</w:t>
      </w:r>
      <w:r>
        <w:rPr>
          <w:rFonts w:ascii="ˎ̥" w:hAnsi="ˎ̥" w:cs="SimSun"/>
          <w:color w:val="FF0000"/>
          <w:szCs w:val="21"/>
        </w:rPr>
        <w:t>3.1</w:t>
      </w:r>
      <w:r>
        <w:rPr>
          <w:rFonts w:hint="eastAsia" w:ascii="ˎ̥" w:hAnsi="ˎ̥" w:cs="SimSun"/>
          <w:color w:val="FF0000"/>
          <w:szCs w:val="21"/>
        </w:rPr>
        <w:t>、表</w:t>
      </w:r>
      <w:r>
        <w:rPr>
          <w:rFonts w:ascii="ˎ̥" w:hAnsi="ˎ̥" w:cs="SimSun"/>
          <w:color w:val="FF0000"/>
          <w:szCs w:val="21"/>
        </w:rPr>
        <w:t>3.2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所有表格均应在正文中予以引用。引用某表格时，一般写为“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见表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”或“表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是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表中文字、图号和图名，统一采用小五号宋体。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关于正文中公式的排版要求：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公式要有编号，公式编号按章编，如第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章的公式为</w:t>
      </w:r>
      <w:r>
        <w:rPr>
          <w:rFonts w:ascii="ˎ̥" w:hAnsi="ˎ̥" w:cs="SimSun"/>
          <w:color w:val="FF0000"/>
          <w:szCs w:val="21"/>
        </w:rPr>
        <w:t>(2.1)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(2.2)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章的公式为</w:t>
      </w:r>
      <w:r>
        <w:rPr>
          <w:rFonts w:ascii="ˎ̥" w:hAnsi="ˎ̥" w:cs="SimSun"/>
          <w:color w:val="FF0000"/>
          <w:szCs w:val="21"/>
        </w:rPr>
        <w:t>(3.1)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(3.2)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等。公式编号写在公式右侧行末顶边线，并加圆括号。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>
        <w:rPr>
          <w:rFonts w:ascii="ˎ̥" w:hAnsi="ˎ̥" w:cs="SimSun"/>
          <w:color w:val="FF0000"/>
          <w:szCs w:val="21"/>
        </w:rPr>
        <w:t>A</w:t>
      </w:r>
      <w:r>
        <w:rPr>
          <w:rFonts w:hint="eastAsia" w:ascii="ˎ̥" w:hAnsi="ˎ̥" w:cs="SimSun"/>
          <w:color w:val="FF0000"/>
          <w:szCs w:val="21"/>
        </w:rPr>
        <w:t>指</w:t>
      </w:r>
      <w:r>
        <w:rPr>
          <w:rFonts w:ascii="ˎ̥" w:hAnsi="ˎ̥" w:cs="SimSun"/>
          <w:color w:val="FF0000"/>
          <w:szCs w:val="21"/>
        </w:rPr>
        <w:t>……</w:t>
      </w:r>
      <w:r>
        <w:rPr>
          <w:rFonts w:hint="eastAsia" w:ascii="ˎ̥" w:hAnsi="ˎ̥" w:cs="SimSun"/>
          <w:color w:val="FF0000"/>
          <w:szCs w:val="21"/>
        </w:rPr>
        <w:t>；</w:t>
      </w:r>
      <w:r>
        <w:rPr>
          <w:rFonts w:ascii="ˎ̥" w:hAnsi="ˎ̥" w:cs="SimSun"/>
          <w:color w:val="FF0000"/>
          <w:szCs w:val="21"/>
        </w:rPr>
        <w:t>B</w:t>
      </w:r>
      <w:r>
        <w:rPr>
          <w:rFonts w:hint="eastAsia" w:ascii="ˎ̥" w:hAnsi="ˎ̥" w:cs="SimSun"/>
          <w:color w:val="FF0000"/>
          <w:szCs w:val="21"/>
        </w:rPr>
        <w:t>指</w:t>
      </w:r>
      <w:r>
        <w:rPr>
          <w:rFonts w:ascii="ˎ̥" w:hAnsi="ˎ̥" w:cs="SimSun"/>
          <w:color w:val="FF0000"/>
          <w:szCs w:val="21"/>
        </w:rPr>
        <w:t>……</w:t>
      </w:r>
      <w:r>
        <w:rPr>
          <w:rFonts w:hint="eastAsia" w:ascii="ˎ̥" w:hAnsi="ˎ̥" w:cs="SimSun"/>
          <w:color w:val="FF0000"/>
          <w:szCs w:val="21"/>
        </w:rPr>
        <w:t>”。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关于实践报告的目录格式要求：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目录要</w:t>
      </w:r>
      <w:r>
        <w:rPr>
          <w:rFonts w:hint="eastAsia" w:ascii="ˎ̥" w:hAnsi="ˎ̥" w:cs="SimSun"/>
          <w:color w:val="FF0000"/>
          <w:szCs w:val="21"/>
        </w:rPr>
        <w:t>求</w:t>
      </w:r>
      <w:r>
        <w:rPr>
          <w:rFonts w:ascii="ˎ̥" w:hAnsi="ˎ̥" w:cs="SimSun"/>
          <w:color w:val="FF0000"/>
          <w:szCs w:val="21"/>
        </w:rPr>
        <w:t>层次清晰，</w:t>
      </w:r>
      <w:r>
        <w:rPr>
          <w:rFonts w:hint="eastAsia" w:ascii="ˎ̥" w:hAnsi="ˎ̥" w:cs="SimSun"/>
          <w:color w:val="FF0000"/>
          <w:szCs w:val="21"/>
        </w:rPr>
        <w:t>含标题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对应的起始页号。</w:t>
      </w:r>
      <w:r>
        <w:rPr>
          <w:rFonts w:ascii="ˎ̥" w:hAnsi="ˎ̥" w:cs="SimSun"/>
          <w:color w:val="FF0000"/>
          <w:szCs w:val="21"/>
        </w:rPr>
        <w:t>目录的最后</w:t>
      </w:r>
      <w:r>
        <w:rPr>
          <w:rFonts w:hint="eastAsia" w:ascii="ˎ̥" w:hAnsi="ˎ̥" w:cs="SimSun"/>
          <w:color w:val="FF0000"/>
          <w:szCs w:val="21"/>
        </w:rPr>
        <w:t xml:space="preserve"> “附录”</w:t>
      </w:r>
      <w:r>
        <w:rPr>
          <w:rFonts w:ascii="ˎ̥" w:hAnsi="ˎ̥" w:cs="SimSun"/>
          <w:color w:val="FF0000"/>
          <w:szCs w:val="21"/>
        </w:rPr>
        <w:t>无</w:t>
      </w:r>
      <w:r>
        <w:rPr>
          <w:rFonts w:hint="eastAsia" w:ascii="ˎ̥" w:hAnsi="ˎ̥" w:cs="SimSun"/>
          <w:color w:val="FF0000"/>
          <w:szCs w:val="21"/>
        </w:rPr>
        <w:t>章节</w:t>
      </w:r>
      <w:r>
        <w:rPr>
          <w:rFonts w:ascii="ˎ̥" w:hAnsi="ˎ̥" w:cs="SimSun"/>
          <w:color w:val="FF0000"/>
          <w:szCs w:val="21"/>
        </w:rPr>
        <w:t>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课程实验报告正文、参考文献和附录页面，使用“</w:t>
      </w:r>
      <w:r>
        <w:rPr>
          <w:rFonts w:ascii="ˎ̥" w:hAnsi="ˎ̥" w:cs="SimSun"/>
          <w:color w:val="FF0000"/>
          <w:szCs w:val="21"/>
        </w:rPr>
        <w:t>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 xml:space="preserve">… </w:t>
      </w:r>
      <w:r>
        <w:rPr>
          <w:rFonts w:hint="eastAsia" w:ascii="ˎ̥" w:hAnsi="ˎ̥" w:cs="SimSun"/>
          <w:color w:val="FF0000"/>
          <w:szCs w:val="21"/>
        </w:rPr>
        <w:t>”编连续页码。页码应标在页面的右下角。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目录中正文的各级标题名称、参考文献和附录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其对应的起始页号，务必与报告中正文的各级标题名称、附录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其对应的起始页号保持一致。</w:t>
      </w:r>
    </w:p>
    <w:p>
      <w:pPr>
        <w:ind w:firstLine="480" w:firstLineChars="200"/>
        <w:rPr>
          <w:rFonts w:cs="SimSun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214630</wp:posOffset>
                </wp:positionV>
                <wp:extent cx="1371600" cy="520065"/>
                <wp:effectExtent l="576580" t="346710" r="13970" b="9525"/>
                <wp:wrapNone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0065"/>
                        </a:xfrm>
                        <a:prstGeom prst="borderCallout2">
                          <a:avLst>
                            <a:gd name="adj1" fmla="val 31731"/>
                            <a:gd name="adj2" fmla="val 0"/>
                            <a:gd name="adj3" fmla="val 31731"/>
                            <a:gd name="adj4" fmla="val -9306"/>
                            <a:gd name="adj5" fmla="val -66667"/>
                            <a:gd name="adj6" fmla="val -42037"/>
                          </a:avLst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sm"/>
                          <a:tailEnd type="stealth" w="med" len="med"/>
                        </a:ln>
                      </wps:spPr>
                      <wps:txbx>
                        <w:txbxContent>
                          <w:p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正文（下同）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小四号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宋体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/Times New Roman  1.25</w:t>
                            </w:r>
                            <w:r>
                              <w:rPr>
                                <w:rFonts w:hint="eastAsia" w:cs="SimSun"/>
                                <w:sz w:val="18"/>
                                <w:szCs w:val="18"/>
                              </w:rPr>
                              <w:t>倍行距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77.5pt;margin-top:16.9pt;height:40.95pt;width:108pt;z-index:251660288;mso-width-relative:page;mso-height-relative:page;" filled="f" stroked="t" coordsize="21600,21600" o:gfxdata="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GE+j2QAAAAoBAAAPAAAAAAAAAAEAIAAAACIAAABkcnMv&#10;ZG93bnJldi54bWxQSwECFAAUAAAACACHTuJAURQHFzsCAADZBAAADgAAAAAAAAABACAAAAAoAQAA&#10;ZHJzL2Uyb0RvYy54bWxQSwUGAAAAAAYABgBZAQAA1QUAAAAA&#10;" adj="-9080,-14400,-2010,6854,0,6854">
                <v:fill on="f" focussize="0,0"/>
                <v:stroke weight="0.5pt" color="#000000" joinstyle="miter" startarrow="classic" endarrowlength="short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正文（下同）</w:t>
                      </w:r>
                    </w:p>
                    <w:p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小四号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宋体</w:t>
                      </w:r>
                      <w:r>
                        <w:rPr>
                          <w:sz w:val="18"/>
                          <w:szCs w:val="18"/>
                        </w:rPr>
                        <w:t>/Times New Roman  1.25</w:t>
                      </w:r>
                      <w:r>
                        <w:rPr>
                          <w:rFonts w:hint="eastAsia" w:cs="SimSun"/>
                          <w:sz w:val="18"/>
                          <w:szCs w:val="18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80" w:firstLineChars="200"/>
        <w:rPr>
          <w:rFonts w:cs="SimSun"/>
        </w:rPr>
      </w:pPr>
    </w:p>
    <w:p>
      <w:pPr>
        <w:ind w:firstLine="480" w:firstLineChars="200"/>
        <w:rPr>
          <w:rFonts w:cs="SimSun"/>
        </w:rPr>
      </w:pPr>
    </w:p>
    <w:p>
      <w:pPr>
        <w:ind w:firstLine="480" w:firstLineChars="200"/>
        <w:rPr>
          <w:rFonts w:cs="SimSun"/>
        </w:rPr>
      </w:pPr>
    </w:p>
    <w:p>
      <w:pPr>
        <w:ind w:firstLine="480" w:firstLineChars="200"/>
        <w:rPr>
          <w:rFonts w:cs="SimSun"/>
        </w:rPr>
      </w:pPr>
    </w:p>
    <w:p>
      <w:pPr>
        <w:ind w:firstLine="480" w:firstLineChars="200"/>
        <w:rPr>
          <w:rFonts w:hint="eastAsia"/>
        </w:rPr>
      </w:pPr>
    </w:p>
    <w:p>
      <w:pPr>
        <w:pStyle w:val="2"/>
      </w:pPr>
      <w:bookmarkStart w:id="2" w:name="_Toc482021028"/>
      <w:bookmarkStart w:id="3" w:name="_Toc619421394"/>
      <w:bookmarkStart w:id="4" w:name="_Toc515757827"/>
      <w:r>
        <w:rPr>
          <w:rFonts w:hint="eastAsia"/>
        </w:rPr>
        <w:t xml:space="preserve">2 </w:t>
      </w:r>
      <w:bookmarkEnd w:id="2"/>
      <w:r>
        <w:rPr>
          <w:rFonts w:hint="default"/>
        </w:rPr>
        <w:t>软件功能学习部分</w:t>
      </w:r>
      <w:bookmarkEnd w:id="3"/>
      <w:bookmarkEnd w:id="4"/>
    </w:p>
    <w:p>
      <w:pPr>
        <w:pStyle w:val="3"/>
        <w:rPr>
          <w:rFonts w:hint="eastAsia"/>
        </w:rPr>
      </w:pPr>
      <w:bookmarkStart w:id="5" w:name="_Toc805071426"/>
      <w:bookmarkStart w:id="6" w:name="_Toc482021029"/>
      <w:bookmarkStart w:id="7" w:name="_Toc1633828427"/>
      <w:r>
        <w:rPr>
          <w:rFonts w:hint="eastAsia"/>
        </w:rPr>
        <w:t>2.1 任务要求</w:t>
      </w:r>
      <w:bookmarkEnd w:id="5"/>
      <w:bookmarkEnd w:id="6"/>
      <w:bookmarkEnd w:id="7"/>
    </w:p>
    <w:p>
      <w:pPr>
        <w:rPr>
          <w:sz w:val="24"/>
        </w:rPr>
      </w:pPr>
      <w:r>
        <w:rPr>
          <w:rFonts w:hint="eastAsia"/>
          <w:sz w:val="24"/>
        </w:rPr>
        <w:t xml:space="preserve">    完成下列1~2题，并在实践报告中叙述过程，可适当辅以插图（控制在A4三页篇幅以内）</w:t>
      </w:r>
    </w:p>
    <w:p>
      <w:pPr>
        <w:rPr>
          <w:sz w:val="24"/>
        </w:rPr>
      </w:pPr>
      <w:r>
        <w:rPr>
          <w:rFonts w:hint="eastAsia"/>
          <w:sz w:val="24"/>
        </w:rPr>
        <w:t>1）练习sqlserver的两种完全备份方式：数据和日志文件的脱机备份、系统的备份功能。</w:t>
      </w:r>
    </w:p>
    <w:p>
      <w:pPr>
        <w:rPr>
          <w:sz w:val="24"/>
        </w:rPr>
      </w:pPr>
      <w:r>
        <w:rPr>
          <w:rFonts w:hint="eastAsia"/>
          <w:sz w:val="24"/>
        </w:rPr>
        <w:t>2）练习在新增的数据库上增加用户并配置权限的操作。</w:t>
      </w:r>
    </w:p>
    <w:p>
      <w:pPr>
        <w:pStyle w:val="3"/>
      </w:pPr>
      <w:bookmarkStart w:id="8" w:name="_Toc482021030"/>
      <w:bookmarkStart w:id="9" w:name="_Toc470689290"/>
      <w:bookmarkStart w:id="10" w:name="_Toc348830196"/>
      <w:r>
        <w:rPr>
          <w:rFonts w:hint="eastAsia"/>
        </w:rPr>
        <w:t>2.2 完成过程</w:t>
      </w:r>
      <w:bookmarkEnd w:id="8"/>
      <w:bookmarkEnd w:id="9"/>
      <w:bookmarkEnd w:id="10"/>
    </w:p>
    <w:p>
      <w:pPr>
        <w:snapToGrid/>
        <w:rPr>
          <w:color w:val="C00000"/>
          <w:kern w:val="2"/>
        </w:rPr>
      </w:pPr>
      <w:r>
        <w:rPr>
          <w:rFonts w:hint="eastAsia"/>
          <w:color w:val="C00000"/>
          <w:kern w:val="2"/>
        </w:rPr>
        <w:t>（包括主要操作步骤描述及其执行效果，或者所用的SQL语句及语句执行、调试的主要过程、效果。）</w:t>
      </w:r>
    </w:p>
    <w:p>
      <w:pPr>
        <w:pStyle w:val="4"/>
        <w:rPr>
          <w:rFonts w:hint="default"/>
        </w:rPr>
      </w:pPr>
      <w:bookmarkStart w:id="11" w:name="_Toc75436866"/>
      <w:bookmarkStart w:id="12" w:name="_Toc31198809"/>
      <w:r>
        <w:rPr>
          <w:rFonts w:hint="eastAsia"/>
        </w:rPr>
        <w:t xml:space="preserve">2.2.1 </w:t>
      </w:r>
      <w:bookmarkEnd w:id="11"/>
      <w:r>
        <w:rPr>
          <w:rFonts w:hint="default"/>
        </w:rPr>
        <w:t>环境配置</w:t>
      </w:r>
      <w:bookmarkEnd w:id="12"/>
    </w:p>
    <w:p>
      <w:pPr>
        <w:numPr>
          <w:ilvl w:val="0"/>
          <w:numId w:val="1"/>
        </w:numPr>
      </w:pPr>
      <w:r>
        <w:t>操作系统：Arch Linux x64</w:t>
      </w:r>
    </w:p>
    <w:p>
      <w:pPr>
        <w:numPr>
          <w:ilvl w:val="0"/>
          <w:numId w:val="1"/>
        </w:numPr>
      </w:pPr>
      <w:r>
        <w:t>数据库：MariaDB</w:t>
      </w:r>
    </w:p>
    <w:p>
      <w:pPr>
        <w:numPr>
          <w:ilvl w:val="0"/>
          <w:numId w:val="1"/>
        </w:numPr>
      </w:pPr>
      <w:r>
        <w:t>可视化工具：MySQL-workbrench</w:t>
      </w:r>
    </w:p>
    <w:p>
      <w:pPr>
        <w:numPr>
          <w:ilvl w:val="0"/>
          <w:numId w:val="1"/>
        </w:numPr>
      </w:pPr>
      <w:r>
        <w:t>安装过程：</w:t>
      </w:r>
    </w:p>
    <w:p>
      <w:pPr>
        <w:numPr>
          <w:ilvl w:val="0"/>
          <w:numId w:val="0"/>
        </w:numPr>
        <w:ind w:left="420" w:leftChars="0"/>
      </w:pPr>
      <w:r>
        <w:t>yaourt -S mariadb</w:t>
      </w:r>
    </w:p>
    <w:p>
      <w:pPr>
        <w:numPr>
          <w:ilvl w:val="0"/>
          <w:numId w:val="0"/>
        </w:numPr>
        <w:ind w:left="420" w:leftChars="0"/>
      </w:pPr>
      <w:r>
        <w:t>systemctl start mariadb.service</w:t>
      </w:r>
    </w:p>
    <w:p>
      <w:pPr>
        <w:pStyle w:val="4"/>
        <w:rPr>
          <w:rFonts w:hint="default"/>
        </w:rPr>
      </w:pPr>
      <w:bookmarkStart w:id="13" w:name="_Toc900387669"/>
      <w:bookmarkStart w:id="14" w:name="_Toc518232863"/>
      <w:r>
        <w:rPr>
          <w:rFonts w:hint="eastAsia"/>
        </w:rPr>
        <w:t>2.2.2</w:t>
      </w:r>
      <w:bookmarkEnd w:id="13"/>
      <w:r>
        <w:rPr>
          <w:rFonts w:hint="default"/>
        </w:rPr>
        <w:t xml:space="preserve"> 添加用户</w:t>
      </w:r>
      <w:bookmarkEnd w:id="14"/>
    </w:p>
    <w:p>
      <w:pPr>
        <w:numPr>
          <w:ilvl w:val="0"/>
          <w:numId w:val="2"/>
        </w:numPr>
        <w:rPr>
          <w:rFonts w:hint="default" w:cs="Times New Roman"/>
          <w:shd w:val="clear" w:color="auto" w:fill="auto"/>
        </w:rPr>
      </w:pPr>
      <w:r>
        <w:rPr>
          <w:rFonts w:hint="default"/>
        </w:rPr>
        <w:t>创建用户</w:t>
      </w:r>
    </w:p>
    <w:p>
      <w:pPr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cs="Times New Roman"/>
          <w:shd w:val="clear" w:color="auto" w:fill="auto"/>
        </w:rPr>
        <w:t xml:space="preserve">CREATE USER </w:t>
      </w:r>
      <w:r>
        <w:rPr>
          <w:rFonts w:hint="default" w:cs="Times New Roman"/>
          <w:shd w:val="clear" w:color="auto" w:fill="auto"/>
        </w:rPr>
        <w:t>`hover`</w:t>
      </w:r>
      <w:r>
        <w:rPr>
          <w:rFonts w:hint="default" w:ascii="Times New Roman" w:hAnsi="Times New Roman" w:cs="Times New Roman"/>
          <w:shd w:val="clear" w:color="auto" w:fill="auto"/>
        </w:rPr>
        <w:t>@</w:t>
      </w:r>
      <w:r>
        <w:rPr>
          <w:rFonts w:hint="default" w:cs="Times New Roman"/>
          <w:shd w:val="clear" w:color="auto" w:fill="auto"/>
        </w:rPr>
        <w:t>`local</w:t>
      </w:r>
      <w:r>
        <w:rPr>
          <w:rFonts w:hint="default" w:ascii="Times New Roman" w:hAnsi="Times New Roman" w:cs="Times New Roman"/>
          <w:shd w:val="clear" w:color="auto" w:fill="auto"/>
        </w:rPr>
        <w:t>host</w:t>
      </w:r>
      <w:r>
        <w:rPr>
          <w:rFonts w:hint="default" w:cs="Times New Roman"/>
          <w:shd w:val="clear" w:color="auto" w:fill="auto"/>
        </w:rPr>
        <w:t>`</w:t>
      </w:r>
      <w:r>
        <w:rPr>
          <w:rFonts w:hint="default" w:ascii="Times New Roman" w:hAnsi="Times New Roman" w:cs="Times New Roman"/>
          <w:shd w:val="clear" w:color="auto" w:fill="auto"/>
        </w:rPr>
        <w:t xml:space="preserve"> IDENTIFIED BY '</w:t>
      </w:r>
      <w:r>
        <w:rPr>
          <w:rFonts w:hint="default" w:cs="Times New Roman"/>
          <w:shd w:val="clear" w:color="auto" w:fill="auto"/>
        </w:rPr>
        <w:t>123456</w:t>
      </w:r>
      <w:r>
        <w:rPr>
          <w:rFonts w:hint="default" w:ascii="Times New Roman" w:hAnsi="Times New Roman" w:cs="Times New Roman"/>
          <w:shd w:val="clear" w:color="auto" w:fill="auto"/>
        </w:rPr>
        <w:t>';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创建数据库</w:t>
      </w:r>
    </w:p>
    <w:p>
      <w:pPr>
        <w:rPr>
          <w:lang w:eastAsia="zh-CN"/>
        </w:rPr>
      </w:pPr>
      <w:r>
        <w:rPr>
          <w:lang w:val="en-US" w:eastAsia="zh-CN"/>
        </w:rPr>
        <w:t xml:space="preserve">CREATE DATABASE </w:t>
      </w:r>
      <w:r>
        <w:rPr>
          <w:lang w:eastAsia="zh-CN"/>
        </w:rPr>
        <w:t>DBlabs;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用户授权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GRANT ALL ON </w:t>
      </w:r>
      <w:r>
        <w:rPr>
          <w:lang w:eastAsia="zh-CN"/>
        </w:rPr>
        <w:t>DBlabs</w:t>
      </w:r>
      <w:r>
        <w:rPr>
          <w:rFonts w:hint="default"/>
          <w:lang w:val="en-US" w:eastAsia="zh-CN"/>
        </w:rPr>
        <w:t xml:space="preserve">.* TO </w:t>
      </w:r>
      <w:r>
        <w:rPr>
          <w:rFonts w:hint="default"/>
          <w:lang w:eastAsia="zh-CN"/>
        </w:rPr>
        <w:t>`hover`</w:t>
      </w:r>
      <w:r>
        <w:rPr>
          <w:rFonts w:hint="default"/>
          <w:lang w:val="en-US" w:eastAsia="zh-CN"/>
        </w:rPr>
        <w:t>@'</w:t>
      </w:r>
      <w:r>
        <w:rPr>
          <w:rFonts w:hint="default"/>
          <w:lang w:eastAsia="zh-CN"/>
        </w:rPr>
        <w:t>locallost</w:t>
      </w:r>
      <w:r>
        <w:rPr>
          <w:rFonts w:hint="default"/>
          <w:lang w:val="en-US" w:eastAsia="zh-CN"/>
        </w:rPr>
        <w:t>';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查看当前所有的用户</w:t>
      </w:r>
    </w:p>
    <w:p>
      <w:pPr>
        <w:rPr>
          <w:lang w:eastAsia="zh-CN"/>
        </w:rPr>
      </w:pPr>
      <w:r>
        <w:rPr>
          <w:lang w:eastAsia="zh-CN"/>
        </w:rPr>
        <w:t>SELECT User, Host, Password FROM mysql.user;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4860290" cy="2207895"/>
            <wp:effectExtent l="0" t="0" r="165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b/>
          <w:bCs/>
        </w:rPr>
      </w:pPr>
      <w:r>
        <w:rPr>
          <w:b/>
          <w:bCs/>
        </w:rPr>
        <w:t>图2-1 添加用户情况</w:t>
      </w:r>
    </w:p>
    <w:p>
      <w:pPr>
        <w:pStyle w:val="21"/>
        <w:rPr>
          <w:b/>
          <w:bCs/>
        </w:rPr>
      </w:pPr>
    </w:p>
    <w:p>
      <w:pPr>
        <w:pStyle w:val="21"/>
        <w:rPr>
          <w:b/>
          <w:bCs/>
        </w:rPr>
      </w:pPr>
      <w:r>
        <w:rPr>
          <w:b/>
          <w:bCs/>
        </w:rPr>
        <w:t>图2-2 显示表格</w:t>
      </w:r>
    </w:p>
    <w:p>
      <w:pPr>
        <w:pStyle w:val="21"/>
        <w:rPr>
          <w:rFonts w:hint="default"/>
          <w:b/>
          <w:bCs/>
          <w:lang w:eastAsia="zh-CN"/>
        </w:rPr>
      </w:pPr>
    </w:p>
    <w:p>
      <w:pPr>
        <w:pStyle w:val="4"/>
      </w:pPr>
      <w:bookmarkStart w:id="15" w:name="_Toc1115283684"/>
      <w:bookmarkStart w:id="16" w:name="_Toc1263869164"/>
      <w:r>
        <w:rPr>
          <w:rFonts w:hint="eastAsia"/>
        </w:rPr>
        <w:t>2.2.X子任务X（标题改为具体任务名称）</w:t>
      </w:r>
      <w:bookmarkEnd w:id="15"/>
      <w:bookmarkEnd w:id="16"/>
    </w:p>
    <w:p>
      <w:pPr>
        <w:snapToGrid/>
        <w:ind w:firstLine="480" w:firstLineChars="200"/>
        <w:rPr>
          <w:kern w:val="2"/>
        </w:rPr>
      </w:pPr>
    </w:p>
    <w:p>
      <w:pPr>
        <w:pStyle w:val="3"/>
      </w:pPr>
      <w:bookmarkStart w:id="17" w:name="_Toc482021031"/>
      <w:bookmarkStart w:id="18" w:name="_Toc1273838475"/>
      <w:bookmarkStart w:id="19" w:name="_Toc948527850"/>
      <w:r>
        <w:rPr>
          <w:rFonts w:hint="eastAsia"/>
        </w:rPr>
        <w:t>2.3任务总结</w:t>
      </w:r>
      <w:bookmarkEnd w:id="17"/>
      <w:bookmarkEnd w:id="18"/>
      <w:bookmarkEnd w:id="19"/>
    </w:p>
    <w:p>
      <w:pPr>
        <w:snapToGrid/>
        <w:ind w:firstLine="480" w:firstLineChars="200"/>
        <w:rPr>
          <w:kern w:val="2"/>
        </w:rPr>
      </w:pPr>
      <w:r>
        <w:rPr>
          <w:rFonts w:hint="eastAsia"/>
          <w:kern w:val="2"/>
        </w:rPr>
        <w:t>（总结实验中遇到的主要问题及所采用的解决方案）</w:t>
      </w:r>
    </w:p>
    <w:p>
      <w:pPr/>
      <w:r>
        <w:br w:type="page"/>
      </w:r>
    </w:p>
    <w:p>
      <w:pPr>
        <w:pStyle w:val="2"/>
      </w:pPr>
      <w:bookmarkStart w:id="20" w:name="_Toc1224413263"/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default"/>
        </w:rPr>
        <w:t>Sql练习部分</w:t>
      </w:r>
      <w:bookmarkEnd w:id="20"/>
    </w:p>
    <w:p>
      <w:pPr>
        <w:pStyle w:val="3"/>
        <w:rPr>
          <w:rFonts w:hint="eastAsia"/>
        </w:rPr>
      </w:pPr>
      <w:bookmarkStart w:id="21" w:name="_Toc1960044916"/>
      <w:r>
        <w:rPr>
          <w:rFonts w:hint="default"/>
        </w:rPr>
        <w:t>3</w:t>
      </w:r>
      <w:r>
        <w:rPr>
          <w:rFonts w:hint="eastAsia"/>
        </w:rPr>
        <w:t>.1 任务要求</w:t>
      </w:r>
      <w:bookmarkEnd w:id="21"/>
    </w:p>
    <w:p>
      <w:pPr>
        <w:rPr>
          <w:b/>
          <w:sz w:val="24"/>
        </w:rPr>
      </w:pPr>
      <w:r>
        <w:rPr>
          <w:rFonts w:hint="eastAsia"/>
          <w:b/>
          <w:sz w:val="24"/>
        </w:rPr>
        <w:t>1）创建下列</w:t>
      </w:r>
      <w:r>
        <w:rPr>
          <w:b/>
          <w:sz w:val="24"/>
        </w:rPr>
        <w:t>跟电影相关的</w:t>
      </w:r>
      <w:r>
        <w:rPr>
          <w:rFonts w:hint="eastAsia"/>
          <w:b/>
          <w:sz w:val="24"/>
        </w:rPr>
        <w:t>关系，包括主码和外码的说明</w:t>
      </w: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电影表</w:t>
      </w:r>
      <w:r>
        <w:rPr>
          <w:rFonts w:hint="eastAsia"/>
          <w:sz w:val="24"/>
        </w:rPr>
        <w:t>【电影</w:t>
      </w:r>
      <w:r>
        <w:rPr>
          <w:sz w:val="24"/>
        </w:rPr>
        <w:t>编号</w:t>
      </w:r>
      <w:r>
        <w:rPr>
          <w:rFonts w:hint="eastAsia"/>
          <w:sz w:val="24"/>
        </w:rPr>
        <w:t>，</w:t>
      </w:r>
      <w:r>
        <w:rPr>
          <w:sz w:val="24"/>
        </w:rPr>
        <w:t>电影名称，电影类型，导演姓名</w:t>
      </w:r>
      <w:r>
        <w:rPr>
          <w:rFonts w:hint="eastAsia"/>
          <w:sz w:val="24"/>
        </w:rPr>
        <w:t>，</w:t>
      </w:r>
      <w:r>
        <w:rPr>
          <w:sz w:val="24"/>
        </w:rPr>
        <w:t>电影时长（</w:t>
      </w:r>
      <w:r>
        <w:rPr>
          <w:rFonts w:hint="eastAsia"/>
          <w:sz w:val="24"/>
        </w:rPr>
        <w:t>以</w:t>
      </w:r>
      <w:r>
        <w:rPr>
          <w:sz w:val="24"/>
        </w:rPr>
        <w:t>分钟计）</w:t>
      </w:r>
      <w:r>
        <w:rPr>
          <w:rFonts w:hint="eastAsia"/>
          <w:sz w:val="24"/>
        </w:rPr>
        <w:t>，</w:t>
      </w:r>
      <w:r>
        <w:rPr>
          <w:sz w:val="24"/>
        </w:rPr>
        <w:t>是否</w:t>
      </w:r>
      <w:r>
        <w:rPr>
          <w:rFonts w:hint="eastAsia"/>
          <w:sz w:val="24"/>
        </w:rPr>
        <w:t>3D，</w:t>
      </w:r>
      <w:r>
        <w:rPr>
          <w:sz w:val="24"/>
        </w:rPr>
        <w:t>用户评分</w:t>
      </w:r>
      <w:r>
        <w:rPr>
          <w:rFonts w:hint="eastAsia"/>
          <w:sz w:val="24"/>
        </w:rPr>
        <w:t>】</w:t>
      </w:r>
    </w:p>
    <w:p>
      <w:pPr>
        <w:rPr>
          <w:sz w:val="24"/>
        </w:rPr>
      </w:pPr>
      <w:r>
        <w:rPr>
          <w:rFonts w:hint="eastAsia"/>
          <w:sz w:val="24"/>
        </w:rPr>
        <w:t>FILM(</w:t>
      </w:r>
      <w:r>
        <w:rPr>
          <w:sz w:val="24"/>
        </w:rPr>
        <w:t>FID int, FNAME char(30), FTYPE char(10), DNAME char(30), length int, IS3D char(1)</w:t>
      </w:r>
      <w:r>
        <w:rPr>
          <w:rFonts w:hint="eastAsia"/>
          <w:sz w:val="24"/>
        </w:rPr>
        <w:t xml:space="preserve">，GRADE </w:t>
      </w:r>
      <w:r>
        <w:rPr>
          <w:sz w:val="24"/>
        </w:rPr>
        <w:t>int</w:t>
      </w:r>
      <w:r>
        <w:rPr>
          <w:rFonts w:hint="eastAsia"/>
          <w:sz w:val="24"/>
        </w:rPr>
        <w:t>)。</w:t>
      </w:r>
    </w:p>
    <w:p>
      <w:pPr>
        <w:rPr>
          <w:sz w:val="24"/>
        </w:rPr>
      </w:pPr>
      <w:r>
        <w:rPr>
          <w:rFonts w:hint="eastAsia"/>
          <w:sz w:val="24"/>
        </w:rPr>
        <w:t>主码</w:t>
      </w:r>
      <w:r>
        <w:rPr>
          <w:sz w:val="24"/>
        </w:rPr>
        <w:t>为电影编号</w:t>
      </w:r>
      <w:r>
        <w:rPr>
          <w:rFonts w:hint="eastAsia"/>
          <w:sz w:val="24"/>
        </w:rPr>
        <w:t>，IS</w:t>
      </w:r>
      <w:r>
        <w:rPr>
          <w:sz w:val="24"/>
        </w:rPr>
        <w:t>3D</w:t>
      </w:r>
      <w:r>
        <w:rPr>
          <w:rFonts w:hint="eastAsia"/>
          <w:sz w:val="24"/>
        </w:rPr>
        <w:t>取值</w:t>
      </w:r>
      <w:r>
        <w:rPr>
          <w:sz w:val="24"/>
        </w:rPr>
        <w:t>为’Y’</w:t>
      </w:r>
      <w:r>
        <w:rPr>
          <w:rFonts w:hint="eastAsia"/>
          <w:sz w:val="24"/>
        </w:rPr>
        <w:t>表示</w:t>
      </w:r>
      <w:r>
        <w:rPr>
          <w:sz w:val="24"/>
        </w:rPr>
        <w:t>是</w:t>
      </w:r>
      <w:r>
        <w:rPr>
          <w:rFonts w:hint="eastAsia"/>
          <w:sz w:val="24"/>
        </w:rPr>
        <w:t>3</w:t>
      </w:r>
      <w:r>
        <w:rPr>
          <w:sz w:val="24"/>
        </w:rPr>
        <w:t>D</w:t>
      </w:r>
      <w:r>
        <w:rPr>
          <w:rFonts w:hint="eastAsia"/>
          <w:sz w:val="24"/>
        </w:rPr>
        <w:t>电影</w:t>
      </w:r>
      <w:r>
        <w:rPr>
          <w:sz w:val="24"/>
        </w:rPr>
        <w:t>，’N’</w:t>
      </w:r>
      <w:r>
        <w:rPr>
          <w:rFonts w:hint="eastAsia"/>
          <w:sz w:val="24"/>
        </w:rPr>
        <w:t>表示</w:t>
      </w:r>
      <w:r>
        <w:rPr>
          <w:sz w:val="24"/>
        </w:rPr>
        <w:t>不是</w:t>
      </w:r>
      <w:r>
        <w:rPr>
          <w:rFonts w:hint="eastAsia"/>
          <w:sz w:val="24"/>
        </w:rPr>
        <w:t>，</w:t>
      </w:r>
      <w:r>
        <w:rPr>
          <w:sz w:val="24"/>
        </w:rPr>
        <w:t>用户评分</w:t>
      </w:r>
      <w:r>
        <w:rPr>
          <w:rFonts w:hint="eastAsia"/>
          <w:sz w:val="24"/>
        </w:rPr>
        <w:t>规定</w:t>
      </w:r>
      <w:r>
        <w:rPr>
          <w:sz w:val="24"/>
        </w:rPr>
        <w:t>为</w:t>
      </w:r>
      <w:r>
        <w:rPr>
          <w:rFonts w:hint="eastAsia"/>
          <w:sz w:val="24"/>
        </w:rPr>
        <w:t>0</w:t>
      </w:r>
      <w:r>
        <w:rPr>
          <w:sz w:val="24"/>
        </w:rPr>
        <w:t>~100</w:t>
      </w:r>
      <w:r>
        <w:rPr>
          <w:rFonts w:hint="eastAsia"/>
          <w:sz w:val="24"/>
        </w:rPr>
        <w:t>分</w:t>
      </w:r>
      <w:r>
        <w:rPr>
          <w:sz w:val="24"/>
        </w:rPr>
        <w:t>之间或者为</w:t>
      </w:r>
      <w:r>
        <w:rPr>
          <w:rFonts w:hint="eastAsia"/>
          <w:sz w:val="24"/>
        </w:rPr>
        <w:t>空值</w:t>
      </w:r>
      <w:r>
        <w:rPr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演员表</w:t>
      </w:r>
      <w:r>
        <w:rPr>
          <w:sz w:val="24"/>
        </w:rPr>
        <w:t>【</w:t>
      </w:r>
      <w:r>
        <w:rPr>
          <w:rFonts w:hint="eastAsia"/>
          <w:sz w:val="24"/>
        </w:rPr>
        <w:t>演员</w:t>
      </w:r>
      <w:r>
        <w:rPr>
          <w:sz w:val="24"/>
        </w:rPr>
        <w:t>编号，演员姓名，性别，出生年份】</w:t>
      </w:r>
    </w:p>
    <w:p>
      <w:pPr>
        <w:rPr>
          <w:sz w:val="24"/>
        </w:rPr>
      </w:pPr>
      <w:r>
        <w:rPr>
          <w:rFonts w:hint="eastAsia"/>
          <w:sz w:val="24"/>
        </w:rPr>
        <w:t>ACTOR</w:t>
      </w:r>
      <w:r>
        <w:rPr>
          <w:sz w:val="24"/>
        </w:rPr>
        <w:t>(ACTID int, ANAME char(30), SEX char(2), BYEAR int)</w:t>
      </w:r>
    </w:p>
    <w:p>
      <w:pPr>
        <w:rPr>
          <w:sz w:val="24"/>
        </w:rPr>
      </w:pPr>
      <w:r>
        <w:rPr>
          <w:rFonts w:hint="eastAsia"/>
          <w:sz w:val="24"/>
        </w:rPr>
        <w:t>主码</w:t>
      </w:r>
      <w:r>
        <w:rPr>
          <w:sz w:val="24"/>
        </w:rPr>
        <w:t>为演员编号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参演表</w:t>
      </w:r>
      <w:r>
        <w:rPr>
          <w:sz w:val="24"/>
        </w:rPr>
        <w:t>【</w:t>
      </w:r>
      <w:r>
        <w:rPr>
          <w:rFonts w:hint="eastAsia"/>
          <w:sz w:val="24"/>
        </w:rPr>
        <w:t>演员</w:t>
      </w:r>
      <w:r>
        <w:rPr>
          <w:sz w:val="24"/>
        </w:rPr>
        <w:t>编号，电影编号</w:t>
      </w:r>
      <w:r>
        <w:rPr>
          <w:rFonts w:hint="eastAsia"/>
          <w:sz w:val="24"/>
        </w:rPr>
        <w:t>，</w:t>
      </w:r>
      <w:r>
        <w:rPr>
          <w:sz w:val="24"/>
        </w:rPr>
        <w:t>是否</w:t>
      </w:r>
      <w:r>
        <w:rPr>
          <w:rFonts w:hint="eastAsia"/>
          <w:sz w:val="24"/>
        </w:rPr>
        <w:t>主角，用户</w:t>
      </w:r>
      <w:r>
        <w:rPr>
          <w:sz w:val="24"/>
        </w:rPr>
        <w:t>对该演员在该电影中的评分】</w:t>
      </w:r>
    </w:p>
    <w:p>
      <w:pPr>
        <w:rPr>
          <w:sz w:val="24"/>
        </w:rPr>
      </w:pPr>
      <w:r>
        <w:rPr>
          <w:rFonts w:hint="eastAsia"/>
          <w:sz w:val="24"/>
        </w:rPr>
        <w:t>ACTIN(</w:t>
      </w:r>
      <w:r>
        <w:rPr>
          <w:sz w:val="24"/>
        </w:rPr>
        <w:t xml:space="preserve">ACTID int, FID </w:t>
      </w:r>
      <w:r>
        <w:rPr>
          <w:rFonts w:hint="eastAsia"/>
          <w:sz w:val="24"/>
        </w:rPr>
        <w:t>int, IS</w:t>
      </w:r>
      <w:r>
        <w:rPr>
          <w:sz w:val="24"/>
        </w:rPr>
        <w:t>LEADING char(1), GRADE int)</w:t>
      </w:r>
    </w:p>
    <w:p>
      <w:pPr>
        <w:rPr>
          <w:sz w:val="24"/>
        </w:rPr>
      </w:pPr>
      <w:r>
        <w:rPr>
          <w:rFonts w:hint="eastAsia"/>
          <w:sz w:val="24"/>
        </w:rPr>
        <w:t>主码、</w:t>
      </w:r>
      <w:r>
        <w:rPr>
          <w:sz w:val="24"/>
        </w:rPr>
        <w:t>外码</w:t>
      </w:r>
      <w:r>
        <w:rPr>
          <w:rFonts w:hint="eastAsia"/>
          <w:sz w:val="24"/>
        </w:rPr>
        <w:t>请</w:t>
      </w:r>
      <w:r>
        <w:rPr>
          <w:sz w:val="24"/>
        </w:rPr>
        <w:t>依据</w:t>
      </w:r>
      <w:r>
        <w:rPr>
          <w:rFonts w:hint="eastAsia"/>
          <w:sz w:val="24"/>
        </w:rPr>
        <w:t>应用</w:t>
      </w:r>
      <w:r>
        <w:rPr>
          <w:sz w:val="24"/>
        </w:rPr>
        <w:t>背景</w:t>
      </w:r>
      <w:r>
        <w:rPr>
          <w:rFonts w:hint="eastAsia"/>
          <w:sz w:val="24"/>
        </w:rPr>
        <w:t>合理定义。ISLEADING取值</w:t>
      </w:r>
      <w:r>
        <w:rPr>
          <w:sz w:val="24"/>
        </w:rPr>
        <w:t>为’Y’</w:t>
      </w:r>
      <w:r>
        <w:rPr>
          <w:rFonts w:hint="eastAsia"/>
          <w:sz w:val="24"/>
        </w:rPr>
        <w:t>表示</w:t>
      </w:r>
      <w:r>
        <w:rPr>
          <w:sz w:val="24"/>
        </w:rPr>
        <w:t>是，’N’</w:t>
      </w:r>
      <w:r>
        <w:rPr>
          <w:rFonts w:hint="eastAsia"/>
          <w:sz w:val="24"/>
        </w:rPr>
        <w:t>表示</w:t>
      </w:r>
      <w:r>
        <w:rPr>
          <w:sz w:val="24"/>
        </w:rPr>
        <w:t>不是</w:t>
      </w:r>
      <w:r>
        <w:rPr>
          <w:rFonts w:hint="eastAsia"/>
          <w:sz w:val="24"/>
        </w:rPr>
        <w:t>主角，</w:t>
      </w:r>
      <w:r>
        <w:rPr>
          <w:sz w:val="24"/>
        </w:rPr>
        <w:t>也可能取空值，表示不太确定该演员在该电影中是否主角。</w:t>
      </w:r>
      <w:r>
        <w:rPr>
          <w:rFonts w:hint="eastAsia"/>
          <w:sz w:val="24"/>
        </w:rPr>
        <w:t>GRADE规定</w:t>
      </w:r>
      <w:r>
        <w:rPr>
          <w:sz w:val="24"/>
        </w:rPr>
        <w:t>为</w:t>
      </w:r>
      <w:r>
        <w:rPr>
          <w:rFonts w:hint="eastAsia"/>
          <w:sz w:val="24"/>
        </w:rPr>
        <w:t>0</w:t>
      </w:r>
      <w:r>
        <w:rPr>
          <w:sz w:val="24"/>
        </w:rPr>
        <w:t>~100</w:t>
      </w:r>
      <w:r>
        <w:rPr>
          <w:rFonts w:hint="eastAsia"/>
          <w:sz w:val="24"/>
        </w:rPr>
        <w:t>分</w:t>
      </w:r>
      <w:r>
        <w:rPr>
          <w:sz w:val="24"/>
        </w:rPr>
        <w:t>之间或者为</w:t>
      </w:r>
      <w:r>
        <w:rPr>
          <w:rFonts w:hint="eastAsia"/>
          <w:sz w:val="24"/>
        </w:rPr>
        <w:t>空值</w:t>
      </w:r>
      <w:r>
        <w:rPr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电影院表</w:t>
      </w:r>
      <w:r>
        <w:rPr>
          <w:rFonts w:hint="eastAsia"/>
          <w:sz w:val="24"/>
        </w:rPr>
        <w:t>【电影院</w:t>
      </w:r>
      <w:r>
        <w:rPr>
          <w:sz w:val="24"/>
        </w:rPr>
        <w:t>编号，电影院名字，影院所在</w:t>
      </w:r>
      <w:r>
        <w:rPr>
          <w:rFonts w:hint="eastAsia"/>
          <w:sz w:val="24"/>
        </w:rPr>
        <w:t>行政区，影院地址】</w:t>
      </w:r>
    </w:p>
    <w:p>
      <w:pPr>
        <w:rPr>
          <w:sz w:val="24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sz w:val="24"/>
        </w:rPr>
        <w:t>THEATER</w:t>
      </w:r>
      <w:r>
        <w:rPr>
          <w:sz w:val="24"/>
        </w:rPr>
        <w:fldChar w:fldCharType="end"/>
      </w:r>
      <w:r>
        <w:rPr>
          <w:sz w:val="24"/>
        </w:rPr>
        <w:t> (TID int, TNAME char(20), TAREA char(20), ADDRESS char(30))</w:t>
      </w:r>
    </w:p>
    <w:p>
      <w:pPr>
        <w:rPr>
          <w:sz w:val="24"/>
        </w:rPr>
      </w:pPr>
      <w:r>
        <w:rPr>
          <w:rFonts w:hint="eastAsia"/>
          <w:sz w:val="24"/>
        </w:rPr>
        <w:t>主码</w:t>
      </w:r>
      <w:r>
        <w:rPr>
          <w:sz w:val="24"/>
        </w:rPr>
        <w:t>为电影院编号</w:t>
      </w:r>
      <w:r>
        <w:rPr>
          <w:rFonts w:hint="eastAsia"/>
          <w:sz w:val="24"/>
        </w:rPr>
        <w:t>，</w:t>
      </w:r>
      <w:r>
        <w:rPr>
          <w:sz w:val="24"/>
        </w:rPr>
        <w:t>影院所在行政区取值如</w:t>
      </w:r>
      <w:r>
        <w:rPr>
          <w:rFonts w:hint="eastAsia"/>
          <w:sz w:val="24"/>
        </w:rPr>
        <w:t>“</w:t>
      </w:r>
      <w:r>
        <w:rPr>
          <w:sz w:val="24"/>
        </w:rPr>
        <w:t>洪山区</w:t>
      </w:r>
      <w:r>
        <w:rPr>
          <w:rFonts w:hint="eastAsia"/>
          <w:sz w:val="24"/>
        </w:rPr>
        <w:t>”</w:t>
      </w:r>
      <w:r>
        <w:rPr>
          <w:sz w:val="24"/>
        </w:rPr>
        <w:t>、</w:t>
      </w:r>
      <w:r>
        <w:rPr>
          <w:rFonts w:hint="eastAsia"/>
          <w:sz w:val="24"/>
        </w:rPr>
        <w:t>“武昌区”等等</w:t>
      </w:r>
      <w:r>
        <w:rPr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上映</w:t>
      </w:r>
      <w:r>
        <w:rPr>
          <w:b/>
          <w:sz w:val="24"/>
        </w:rPr>
        <w:t>表</w:t>
      </w:r>
      <w:r>
        <w:rPr>
          <w:rFonts w:hint="eastAsia"/>
          <w:sz w:val="24"/>
        </w:rPr>
        <w:t>【电影</w:t>
      </w:r>
      <w:r>
        <w:rPr>
          <w:sz w:val="24"/>
        </w:rPr>
        <w:t>编号，影院编号，上映年份，上映月份</w:t>
      </w:r>
      <w:r>
        <w:rPr>
          <w:rFonts w:hint="eastAsia"/>
          <w:sz w:val="24"/>
        </w:rPr>
        <w:t>】</w:t>
      </w:r>
    </w:p>
    <w:p>
      <w:pPr>
        <w:rPr>
          <w:sz w:val="24"/>
        </w:rPr>
      </w:pPr>
      <w:r>
        <w:rPr>
          <w:rFonts w:hint="eastAsia"/>
          <w:sz w:val="24"/>
        </w:rPr>
        <w:t>SHOW</w:t>
      </w:r>
      <w:r>
        <w:rPr>
          <w:sz w:val="24"/>
        </w:rPr>
        <w:t>(FID</w:t>
      </w:r>
      <w:r>
        <w:rPr>
          <w:rFonts w:hint="eastAsia"/>
          <w:sz w:val="24"/>
        </w:rPr>
        <w:t xml:space="preserve"> int</w:t>
      </w:r>
      <w:r>
        <w:rPr>
          <w:sz w:val="24"/>
        </w:rPr>
        <w:t>, TID int , PRICE int, YEAR int , MONTH int)</w:t>
      </w:r>
    </w:p>
    <w:p>
      <w:pPr>
        <w:rPr>
          <w:sz w:val="24"/>
        </w:rPr>
      </w:pPr>
      <w:r>
        <w:rPr>
          <w:rFonts w:hint="eastAsia"/>
          <w:sz w:val="24"/>
        </w:rPr>
        <w:t>假定</w:t>
      </w:r>
      <w:r>
        <w:rPr>
          <w:sz w:val="24"/>
        </w:rPr>
        <w:t>一部电影在一家影院只上映一次</w:t>
      </w:r>
      <w:r>
        <w:rPr>
          <w:rFonts w:hint="eastAsia"/>
          <w:sz w:val="24"/>
        </w:rPr>
        <w:t>，主码</w:t>
      </w:r>
      <w:r>
        <w:rPr>
          <w:sz w:val="24"/>
        </w:rPr>
        <w:t>、外码</w:t>
      </w:r>
      <w:r>
        <w:rPr>
          <w:rFonts w:hint="eastAsia"/>
          <w:sz w:val="24"/>
        </w:rPr>
        <w:t>请</w:t>
      </w:r>
      <w:r>
        <w:rPr>
          <w:sz w:val="24"/>
        </w:rPr>
        <w:t>依据</w:t>
      </w:r>
      <w:r>
        <w:rPr>
          <w:rFonts w:hint="eastAsia"/>
          <w:sz w:val="24"/>
        </w:rPr>
        <w:t>应用</w:t>
      </w:r>
      <w:r>
        <w:rPr>
          <w:sz w:val="24"/>
        </w:rPr>
        <w:t>背景</w:t>
      </w:r>
      <w:r>
        <w:rPr>
          <w:rFonts w:hint="eastAsia"/>
          <w:sz w:val="24"/>
        </w:rPr>
        <w:t>合理定义。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2）观察性实验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验证在建立外码时是否一定要参考被参照关系的主码，并在实验报告中简述过程和结果。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3）数据</w:t>
      </w:r>
      <w:r>
        <w:rPr>
          <w:b/>
          <w:sz w:val="24"/>
        </w:rPr>
        <w:t>准备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依据</w:t>
      </w:r>
      <w:r>
        <w:rPr>
          <w:sz w:val="24"/>
        </w:rPr>
        <w:t>后续实验的要求，</w:t>
      </w:r>
      <w:r>
        <w:rPr>
          <w:rFonts w:hint="eastAsia"/>
          <w:sz w:val="24"/>
        </w:rPr>
        <w:t>向</w:t>
      </w:r>
      <w:r>
        <w:rPr>
          <w:sz w:val="24"/>
        </w:rPr>
        <w:t>上述表格中</w:t>
      </w:r>
      <w:r>
        <w:rPr>
          <w:rFonts w:hint="eastAsia"/>
          <w:sz w:val="24"/>
        </w:rPr>
        <w:t>录入</w:t>
      </w:r>
      <w:r>
        <w:rPr>
          <w:sz w:val="24"/>
        </w:rPr>
        <w:t>适当数量的实验数据，从而对相关的实验任务</w:t>
      </w:r>
      <w:r>
        <w:rPr>
          <w:rFonts w:hint="eastAsia"/>
          <w:sz w:val="24"/>
        </w:rPr>
        <w:t>能够</w:t>
      </w:r>
      <w:r>
        <w:rPr>
          <w:sz w:val="24"/>
        </w:rPr>
        <w:t>起到验证的作用。</w:t>
      </w:r>
    </w:p>
    <w:p>
      <w:pPr>
        <w:pStyle w:val="3"/>
      </w:pPr>
      <w:bookmarkStart w:id="22" w:name="_Toc89453959"/>
      <w:r>
        <w:rPr>
          <w:rFonts w:hint="default"/>
        </w:rPr>
        <w:t>3</w:t>
      </w:r>
      <w:r>
        <w:rPr>
          <w:rFonts w:hint="eastAsia"/>
        </w:rPr>
        <w:t>.2 完成过程</w:t>
      </w:r>
      <w:bookmarkEnd w:id="22"/>
    </w:p>
    <w:p>
      <w:pPr>
        <w:pStyle w:val="4"/>
        <w:rPr>
          <w:rFonts w:hint="default"/>
        </w:rPr>
      </w:pPr>
      <w:bookmarkStart w:id="23" w:name="_Toc670425251"/>
      <w:r>
        <w:rPr>
          <w:rFonts w:hint="default"/>
        </w:rPr>
        <w:t>3</w:t>
      </w:r>
      <w:r>
        <w:rPr>
          <w:rFonts w:hint="eastAsia"/>
        </w:rPr>
        <w:t>.2.</w:t>
      </w:r>
      <w:r>
        <w:rPr>
          <w:rFonts w:hint="default"/>
        </w:rPr>
        <w:t>1 创建表格</w:t>
      </w:r>
      <w:bookmarkEnd w:id="23"/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创建表格</w:t>
      </w:r>
    </w:p>
    <w:p>
      <w:pPr>
        <w:rPr>
          <w:rFonts w:hint="default"/>
          <w:lang w:eastAsia="zh-CN"/>
        </w:rPr>
      </w:pPr>
      <w:r>
        <w:rPr>
          <w:rFonts w:hint="default"/>
          <w:sz w:val="24"/>
        </w:rPr>
        <w:t xml:space="preserve">CREATE TABLE </w:t>
      </w:r>
      <w:r>
        <w:rPr>
          <w:rFonts w:hint="eastAsia"/>
          <w:sz w:val="24"/>
        </w:rPr>
        <w:t>FILM(</w:t>
      </w:r>
      <w:r>
        <w:rPr>
          <w:sz w:val="24"/>
        </w:rPr>
        <w:t>FID int, FNAME char(30), FTYPE char(10), DNAME char(30), length int, IS3D char(1)</w:t>
      </w:r>
      <w:r>
        <w:rPr>
          <w:rFonts w:hint="eastAsia"/>
          <w:sz w:val="24"/>
        </w:rPr>
        <w:t xml:space="preserve">，GRADE </w:t>
      </w:r>
      <w:r>
        <w:rPr>
          <w:sz w:val="24"/>
        </w:rPr>
        <w:t>int</w:t>
      </w:r>
      <w:r>
        <w:rPr>
          <w:rFonts w:hint="eastAsia"/>
          <w:sz w:val="24"/>
        </w:rPr>
        <w:t>)</w:t>
      </w:r>
      <w:r>
        <w:rPr>
          <w:rFonts w:hint="default"/>
          <w:sz w:val="24"/>
        </w:rPr>
        <w:t>;</w:t>
      </w:r>
    </w:p>
    <w:p>
      <w:pPr>
        <w:rPr>
          <w:sz w:val="24"/>
        </w:rPr>
      </w:pPr>
      <w:r>
        <w:rPr>
          <w:rFonts w:hint="default"/>
          <w:sz w:val="24"/>
        </w:rPr>
        <w:t xml:space="preserve">CREATE TABLE </w:t>
      </w:r>
      <w:r>
        <w:rPr>
          <w:rFonts w:hint="eastAsia"/>
          <w:sz w:val="24"/>
        </w:rPr>
        <w:t>ACTOR</w:t>
      </w:r>
      <w:r>
        <w:rPr>
          <w:sz w:val="24"/>
        </w:rPr>
        <w:t>(ACTID int, ANAME char(30), SEX char(2), BYEAR int);</w:t>
      </w:r>
    </w:p>
    <w:p>
      <w:pPr>
        <w:rPr>
          <w:sz w:val="24"/>
        </w:rPr>
      </w:pPr>
      <w:r>
        <w:rPr>
          <w:rFonts w:hint="default"/>
          <w:sz w:val="24"/>
        </w:rPr>
        <w:t xml:space="preserve">CREATE TABLE </w:t>
      </w:r>
      <w:r>
        <w:rPr>
          <w:rFonts w:hint="eastAsia"/>
          <w:sz w:val="24"/>
        </w:rPr>
        <w:t>ACTIN(</w:t>
      </w:r>
      <w:r>
        <w:rPr>
          <w:sz w:val="24"/>
        </w:rPr>
        <w:t xml:space="preserve">ACTID int, FID </w:t>
      </w:r>
      <w:r>
        <w:rPr>
          <w:rFonts w:hint="eastAsia"/>
          <w:sz w:val="24"/>
        </w:rPr>
        <w:t>int, IS</w:t>
      </w:r>
      <w:r>
        <w:rPr>
          <w:sz w:val="24"/>
        </w:rPr>
        <w:t>LEADING char(1), GRADE int);</w:t>
      </w:r>
    </w:p>
    <w:p>
      <w:pPr>
        <w:rPr>
          <w:sz w:val="24"/>
        </w:rPr>
      </w:pPr>
      <w:r>
        <w:rPr>
          <w:sz w:val="24"/>
        </w:rPr>
        <w:t>CREATE TABLE THEATER(TID int, TNAME char(20), TAREA char(20), ADDRESS char(30));</w:t>
      </w:r>
    </w:p>
    <w:p>
      <w:pPr>
        <w:rPr>
          <w:rFonts w:hint="default"/>
          <w:lang w:eastAsia="zh-CN"/>
        </w:rPr>
      </w:pPr>
      <w:r>
        <w:rPr>
          <w:rFonts w:hint="default"/>
          <w:sz w:val="24"/>
        </w:rPr>
        <w:t>CREATE TABLE `</w:t>
      </w:r>
      <w:r>
        <w:rPr>
          <w:rFonts w:hint="eastAsia"/>
          <w:sz w:val="24"/>
        </w:rPr>
        <w:t>SHOW</w:t>
      </w:r>
      <w:r>
        <w:rPr>
          <w:rFonts w:hint="default"/>
          <w:sz w:val="24"/>
        </w:rPr>
        <w:t>`</w:t>
      </w:r>
      <w:r>
        <w:rPr>
          <w:sz w:val="24"/>
        </w:rPr>
        <w:t>(FID</w:t>
      </w:r>
      <w:r>
        <w:rPr>
          <w:rFonts w:hint="eastAsia"/>
          <w:sz w:val="24"/>
        </w:rPr>
        <w:t xml:space="preserve"> int</w:t>
      </w:r>
      <w:r>
        <w:rPr>
          <w:sz w:val="24"/>
        </w:rPr>
        <w:t>, TID int , PRICE int, YEAR int , MONTH int);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1960" cy="1493520"/>
            <wp:effectExtent l="0" t="0" r="88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图3.1 显示表格创建结果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定义主键</w:t>
      </w:r>
    </w:p>
    <w:p>
      <w:pPr>
        <w:rPr>
          <w:rFonts w:hint="default"/>
        </w:rPr>
      </w:pPr>
      <w:r>
        <w:rPr>
          <w:rFonts w:hint="default"/>
        </w:rPr>
        <w:t xml:space="preserve">ALTER TABLE </w:t>
      </w:r>
      <w:r>
        <w:rPr>
          <w:rFonts w:hint="eastAsia"/>
          <w:sz w:val="24"/>
        </w:rPr>
        <w:t>FILM</w:t>
      </w:r>
      <w:r>
        <w:rPr>
          <w:rFonts w:hint="default"/>
          <w:sz w:val="24"/>
        </w:rPr>
        <w:t xml:space="preserve"> </w:t>
      </w:r>
      <w:r>
        <w:rPr>
          <w:rFonts w:hint="default"/>
        </w:rPr>
        <w:t>ADD PRIMARY KEY (FID);</w:t>
      </w:r>
    </w:p>
    <w:p>
      <w:pPr>
        <w:rPr>
          <w:rFonts w:hint="default"/>
        </w:rPr>
      </w:pPr>
      <w:r>
        <w:rPr>
          <w:rFonts w:hint="default"/>
        </w:rPr>
        <w:t xml:space="preserve">ALTER TABLE </w:t>
      </w:r>
      <w:r>
        <w:rPr>
          <w:rFonts w:hint="eastAsia"/>
          <w:sz w:val="24"/>
        </w:rPr>
        <w:t>ACTOR</w:t>
      </w:r>
      <w:r>
        <w:rPr>
          <w:rFonts w:hint="default"/>
          <w:sz w:val="24"/>
        </w:rPr>
        <w:t xml:space="preserve"> </w:t>
      </w:r>
      <w:r>
        <w:rPr>
          <w:rFonts w:hint="default"/>
        </w:rPr>
        <w:t>ADD PRIMARY KEY (</w:t>
      </w:r>
      <w:r>
        <w:rPr>
          <w:sz w:val="24"/>
        </w:rPr>
        <w:t>ACTID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ALTER TABLE </w:t>
      </w:r>
      <w:r>
        <w:rPr>
          <w:rFonts w:hint="eastAsia"/>
          <w:sz w:val="24"/>
        </w:rPr>
        <w:t>ACTIN</w:t>
      </w:r>
      <w:r>
        <w:rPr>
          <w:rFonts w:hint="default"/>
          <w:sz w:val="24"/>
        </w:rPr>
        <w:t xml:space="preserve"> </w:t>
      </w:r>
      <w:r>
        <w:rPr>
          <w:rFonts w:hint="default"/>
        </w:rPr>
        <w:t>ADD PRIMARY KEY (</w:t>
      </w:r>
      <w:r>
        <w:rPr>
          <w:rFonts w:hint="eastAsia"/>
          <w:sz w:val="24"/>
        </w:rPr>
        <w:t>ACTI</w:t>
      </w:r>
      <w:r>
        <w:rPr>
          <w:rFonts w:hint="default"/>
          <w:sz w:val="24"/>
        </w:rPr>
        <w:t>D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ALTER TABLE `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sz w:val="24"/>
        </w:rPr>
        <w:t>THEATER</w:t>
      </w:r>
      <w:r>
        <w:rPr>
          <w:sz w:val="24"/>
        </w:rPr>
        <w:fldChar w:fldCharType="end"/>
      </w:r>
      <w:r>
        <w:rPr>
          <w:sz w:val="24"/>
        </w:rPr>
        <w:t>` </w:t>
      </w:r>
      <w:r>
        <w:rPr>
          <w:rFonts w:hint="default"/>
        </w:rPr>
        <w:t>ADD PRIMARY KEY (</w:t>
      </w:r>
      <w:r>
        <w:rPr>
          <w:sz w:val="24"/>
        </w:rPr>
        <w:t>TID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ALTER TABLE </w:t>
      </w:r>
      <w:r>
        <w:rPr>
          <w:rFonts w:hint="default"/>
          <w:sz w:val="24"/>
        </w:rPr>
        <w:t>`</w:t>
      </w:r>
      <w:r>
        <w:rPr>
          <w:rFonts w:hint="eastAsia"/>
          <w:sz w:val="24"/>
        </w:rPr>
        <w:t>SHOW</w:t>
      </w:r>
      <w:r>
        <w:rPr>
          <w:rFonts w:hint="default"/>
          <w:sz w:val="24"/>
        </w:rPr>
        <w:t>`</w:t>
      </w:r>
      <w:r>
        <w:rPr>
          <w:rFonts w:hint="default"/>
        </w:rPr>
        <w:t>ADD PRIMARY KEY (</w:t>
      </w:r>
      <w:r>
        <w:rPr>
          <w:sz w:val="24"/>
        </w:rPr>
        <w:t>FID</w:t>
      </w: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t.TABLE_NAME,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c.COLUMN_NAME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INFORMATION_SCHEMA.TABLE_CONSTRAINTS ASt,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information_schema.TABLES AS ts,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information_schema.KEY_COLUMN_USAGE As c                                                                   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t.TABLE_NAME = ts.TABLE_NAME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ts.TABLE_NAME  = c.TABLE_NAME 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AND t.CONSTRAINT_TYPE = 'PRIMARY KEY'  </w:t>
      </w:r>
    </w:p>
    <w:p>
      <w:pPr>
        <w:pStyle w:val="21"/>
        <w:rPr>
          <w:rFonts w:hint="default"/>
        </w:rPr>
      </w:pPr>
      <w:r>
        <w:drawing>
          <wp:inline distT="0" distB="0" distL="114300" distR="114300">
            <wp:extent cx="3882390" cy="183134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</w:rPr>
      </w:pPr>
      <w:r>
        <w:rPr>
          <w:rFonts w:hint="default"/>
        </w:rPr>
        <w:t>图3.2 显示主键结果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定义外键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ACTIN外键:</w:t>
      </w:r>
    </w:p>
    <w:p>
      <w:pPr>
        <w:rPr>
          <w:rFonts w:hint="default"/>
          <w:sz w:val="24"/>
        </w:rPr>
      </w:pPr>
      <w:r>
        <w:rPr>
          <w:rFonts w:hint="default"/>
        </w:rPr>
        <w:t xml:space="preserve">ALTER TABLE </w:t>
      </w:r>
      <w:r>
        <w:rPr>
          <w:rFonts w:hint="eastAsia"/>
          <w:sz w:val="24"/>
        </w:rPr>
        <w:t>ACTIN</w:t>
      </w:r>
      <w:r>
        <w:rPr>
          <w:rFonts w:hint="default"/>
          <w:sz w:val="24"/>
        </w:rPr>
        <w:t xml:space="preserve"> </w:t>
      </w:r>
      <w:r>
        <w:rPr>
          <w:rFonts w:hint="default"/>
        </w:rPr>
        <w:t>ADD FOREIGN KEY (</w:t>
      </w:r>
      <w:r>
        <w:rPr>
          <w:sz w:val="24"/>
        </w:rPr>
        <w:t>ACTID</w:t>
      </w:r>
      <w:r>
        <w:rPr>
          <w:rFonts w:hint="default"/>
        </w:rPr>
        <w:t xml:space="preserve">) REFERENCES </w:t>
      </w:r>
      <w:r>
        <w:rPr>
          <w:rFonts w:hint="eastAsia"/>
          <w:sz w:val="24"/>
        </w:rPr>
        <w:t>ACTOR</w:t>
      </w:r>
      <w:r>
        <w:rPr>
          <w:rFonts w:hint="default"/>
          <w:sz w:val="24"/>
        </w:rPr>
        <w:t xml:space="preserve"> (</w:t>
      </w:r>
      <w:r>
        <w:rPr>
          <w:sz w:val="24"/>
        </w:rPr>
        <w:t>ACTID</w:t>
      </w:r>
      <w:r>
        <w:rPr>
          <w:rFonts w:hint="default"/>
          <w:sz w:val="24"/>
        </w:rPr>
        <w:t>);</w:t>
      </w:r>
    </w:p>
    <w:p>
      <w:pPr>
        <w:rPr>
          <w:rFonts w:hint="default"/>
          <w:sz w:val="24"/>
        </w:rPr>
      </w:pPr>
      <w:r>
        <w:rPr>
          <w:rFonts w:hint="default"/>
        </w:rPr>
        <w:t xml:space="preserve">ALTER TABLE </w:t>
      </w:r>
      <w:r>
        <w:rPr>
          <w:rFonts w:hint="eastAsia"/>
          <w:sz w:val="24"/>
        </w:rPr>
        <w:t>ACTIN</w:t>
      </w:r>
      <w:r>
        <w:rPr>
          <w:rFonts w:hint="default"/>
          <w:sz w:val="24"/>
        </w:rPr>
        <w:t xml:space="preserve"> </w:t>
      </w:r>
      <w:r>
        <w:rPr>
          <w:rFonts w:hint="default"/>
        </w:rPr>
        <w:t>ADD FOREIGN KEY (</w:t>
      </w:r>
      <w:r>
        <w:rPr>
          <w:sz w:val="24"/>
        </w:rPr>
        <w:t>ACTID</w:t>
      </w:r>
      <w:r>
        <w:rPr>
          <w:rFonts w:hint="default"/>
        </w:rPr>
        <w:t xml:space="preserve">) REFERENCES </w:t>
      </w:r>
      <w:r>
        <w:rPr>
          <w:rFonts w:hint="eastAsia"/>
          <w:sz w:val="24"/>
        </w:rPr>
        <w:t>FILM</w:t>
      </w:r>
      <w:r>
        <w:rPr>
          <w:rFonts w:hint="default"/>
          <w:sz w:val="24"/>
        </w:rPr>
        <w:t>(FID);</w:t>
      </w:r>
    </w:p>
    <w:p>
      <w:pPr>
        <w:rPr>
          <w:rFonts w:hint="default"/>
          <w:sz w:val="24"/>
        </w:rPr>
      </w:pPr>
    </w:p>
    <w:p>
      <w:pPr>
        <w:rPr>
          <w:rFonts w:hint="default"/>
          <w:sz w:val="24"/>
        </w:rPr>
      </w:pPr>
      <w:r>
        <w:rPr>
          <w:rFonts w:hint="default"/>
          <w:sz w:val="24"/>
        </w:rPr>
        <w:t>SHOW外键:</w:t>
      </w:r>
    </w:p>
    <w:p>
      <w:pPr>
        <w:rPr>
          <w:rFonts w:hint="default"/>
          <w:sz w:val="24"/>
        </w:rPr>
      </w:pPr>
      <w:r>
        <w:rPr>
          <w:rFonts w:hint="default"/>
        </w:rPr>
        <w:t>ALTER TABLE `SHOW` ADD FOREIGN KEY (</w:t>
      </w:r>
      <w:r>
        <w:rPr>
          <w:sz w:val="24"/>
        </w:rPr>
        <w:t>FID</w:t>
      </w:r>
      <w:r>
        <w:rPr>
          <w:rFonts w:hint="default"/>
        </w:rPr>
        <w:t xml:space="preserve">) REFERENCES </w:t>
      </w:r>
      <w:r>
        <w:rPr>
          <w:rFonts w:hint="eastAsia"/>
          <w:sz w:val="24"/>
        </w:rPr>
        <w:t>FILM</w:t>
      </w:r>
      <w:r>
        <w:rPr>
          <w:rFonts w:hint="default"/>
          <w:sz w:val="24"/>
        </w:rPr>
        <w:t>(FID);</w:t>
      </w:r>
    </w:p>
    <w:p>
      <w:pPr>
        <w:rPr>
          <w:rFonts w:hint="default"/>
          <w:sz w:val="24"/>
        </w:rPr>
      </w:pPr>
      <w:r>
        <w:rPr>
          <w:rFonts w:hint="default"/>
        </w:rPr>
        <w:t>ALTER TABLE `SHOW` ADD FOREIGN KEY (</w:t>
      </w:r>
      <w:r>
        <w:rPr>
          <w:sz w:val="24"/>
        </w:rPr>
        <w:t>TID</w:t>
      </w:r>
      <w:r>
        <w:rPr>
          <w:rFonts w:hint="default"/>
        </w:rPr>
        <w:t xml:space="preserve">) REFERENCES THEATER </w:t>
      </w:r>
      <w:r>
        <w:rPr>
          <w:rFonts w:hint="default"/>
          <w:sz w:val="24"/>
        </w:rPr>
        <w:t>(TID);</w:t>
      </w:r>
    </w:p>
    <w:p>
      <w:pPr>
        <w:rPr>
          <w:rFonts w:hint="default"/>
          <w:sz w:val="24"/>
        </w:rPr>
      </w:pPr>
    </w:p>
    <w:p>
      <w:pPr>
        <w:rPr>
          <w:rFonts w:hint="default"/>
          <w:sz w:val="24"/>
        </w:rPr>
      </w:pPr>
      <w:r>
        <w:rPr>
          <w:rFonts w:hint="default"/>
          <w:sz w:val="24"/>
        </w:rPr>
        <w:t>使用</w:t>
      </w:r>
    </w:p>
    <w:p>
      <w:pPr>
        <w:rPr>
          <w:rFonts w:hint="eastAsia"/>
        </w:rPr>
      </w:pPr>
      <w:r>
        <w:rPr>
          <w:rFonts w:hint="default"/>
        </w:rPr>
        <w:t>show create table (表名)查看外键</w:t>
      </w:r>
    </w:p>
    <w:p>
      <w:pPr>
        <w:jc w:val="center"/>
      </w:pPr>
      <w:r>
        <w:drawing>
          <wp:inline distT="0" distB="0" distL="114300" distR="114300">
            <wp:extent cx="3449955" cy="975360"/>
            <wp:effectExtent l="0" t="0" r="1714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86150" cy="99885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84245" cy="972185"/>
            <wp:effectExtent l="0" t="0" r="190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489325" cy="965835"/>
            <wp:effectExtent l="0" t="0" r="158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eastAsia"/>
          <w:lang w:eastAsia="zh-CN"/>
        </w:rPr>
      </w:pPr>
      <w:r>
        <w:rPr>
          <w:rFonts w:hint="default"/>
          <w:lang w:eastAsia="zh-CN"/>
        </w:rPr>
        <w:t>图3.2 定义外键结果</w:t>
      </w:r>
    </w:p>
    <w:p>
      <w:pPr>
        <w:pStyle w:val="4"/>
        <w:rPr>
          <w:rFonts w:hint="default"/>
        </w:rPr>
      </w:pPr>
      <w:bookmarkStart w:id="24" w:name="_Toc1144590373"/>
      <w:r>
        <w:rPr>
          <w:rFonts w:hint="default"/>
        </w:rPr>
        <w:t>3</w:t>
      </w:r>
      <w:r>
        <w:rPr>
          <w:rFonts w:hint="eastAsia"/>
        </w:rPr>
        <w:t>.2.</w:t>
      </w:r>
      <w:r>
        <w:rPr>
          <w:rFonts w:hint="default"/>
        </w:rPr>
        <w:t>2 插入数据</w:t>
      </w:r>
      <w:bookmarkEnd w:id="24"/>
    </w:p>
    <w:p>
      <w:pPr>
        <w:rPr>
          <w:rFonts w:hint="default"/>
        </w:rPr>
      </w:pPr>
      <w:r>
        <w:rPr>
          <w:lang w:val="en-US" w:eastAsia="zh-CN"/>
        </w:rPr>
        <w:t>INSERT</w:t>
      </w:r>
      <w:r>
        <w:rPr>
          <w:rFonts w:hint="default"/>
          <w:lang w:val="en-US" w:eastAsia="zh-CN"/>
        </w:rPr>
        <w:t xml:space="preserve"> INTO FILM(FID , FNAME , FTYPE , DNAME , length , IS3D , GRADE ) VALUES(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>, 'film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>', '</w:t>
      </w:r>
      <w:r>
        <w:rPr>
          <w:rFonts w:hint="default"/>
          <w:lang w:eastAsia="zh-CN"/>
        </w:rPr>
        <w:t>Adventure</w:t>
      </w:r>
      <w:r>
        <w:rPr>
          <w:rFonts w:hint="default"/>
          <w:lang w:val="en-US" w:eastAsia="zh-CN"/>
        </w:rPr>
        <w:t>' , '</w:t>
      </w:r>
      <w:r>
        <w:rPr>
          <w:rFonts w:hint="default"/>
          <w:lang w:eastAsia="zh-CN"/>
        </w:rPr>
        <w:t>NH3</w:t>
      </w:r>
      <w:r>
        <w:rPr>
          <w:rFonts w:hint="default"/>
          <w:lang w:val="en-US" w:eastAsia="zh-CN"/>
        </w:rPr>
        <w:t>' ,1</w:t>
      </w:r>
      <w:r>
        <w:rPr>
          <w:rFonts w:hint="default"/>
          <w:lang w:eastAsia="zh-CN"/>
        </w:rPr>
        <w:t>22</w:t>
      </w:r>
      <w:r>
        <w:rPr>
          <w:rFonts w:hint="default"/>
          <w:lang w:val="en-US" w:eastAsia="zh-CN"/>
        </w:rPr>
        <w:t>, '</w:t>
      </w:r>
      <w:r>
        <w:rPr>
          <w:rFonts w:hint="default"/>
          <w:lang w:eastAsia="zh-CN"/>
        </w:rPr>
        <w:t>Y</w:t>
      </w:r>
      <w:r>
        <w:rPr>
          <w:rFonts w:hint="default"/>
          <w:lang w:val="en-US" w:eastAsia="zh-CN"/>
        </w:rPr>
        <w:t>', 9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)</w:t>
      </w:r>
    </w:p>
    <w:p>
      <w:pPr>
        <w:pStyle w:val="21"/>
      </w:pPr>
      <w:r>
        <w:drawing>
          <wp:inline distT="0" distB="0" distL="114300" distR="114300">
            <wp:extent cx="3512820" cy="875665"/>
            <wp:effectExtent l="0" t="0" r="1143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t>图3.3 FILM插入结果</w:t>
      </w:r>
    </w:p>
    <w:p>
      <w:pPr/>
      <w:r>
        <w:rPr>
          <w:lang w:val="en-US" w:eastAsia="zh-CN"/>
        </w:rPr>
        <w:t>INSERT</w:t>
      </w:r>
      <w:r>
        <w:rPr>
          <w:rFonts w:hint="default"/>
          <w:lang w:val="en-US" w:eastAsia="zh-CN"/>
        </w:rPr>
        <w:t xml:space="preserve"> INTO ACTOR(ACTID, ANAME, SEX, BYEAR) 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VALUES(4, 'Perch', 'M', 2005 )</w:t>
      </w:r>
    </w:p>
    <w:p>
      <w:pPr>
        <w:pStyle w:val="21"/>
      </w:pPr>
      <w:r>
        <w:drawing>
          <wp:inline distT="0" distB="0" distL="114300" distR="114300">
            <wp:extent cx="3688080" cy="11176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t>图3.4 Actor插入结果</w:t>
      </w:r>
    </w:p>
    <w:p>
      <w:pPr>
        <w:pStyle w:val="21"/>
      </w:pPr>
    </w:p>
    <w:p>
      <w:pPr>
        <w:pStyle w:val="21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68425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396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</w:p>
    <w:p>
      <w:pPr>
        <w:pStyle w:val="4"/>
      </w:pPr>
      <w:bookmarkStart w:id="25" w:name="_Toc1960227452"/>
      <w:r>
        <w:rPr>
          <w:rFonts w:hint="default"/>
        </w:rPr>
        <w:t>3</w:t>
      </w:r>
      <w:r>
        <w:rPr>
          <w:rFonts w:hint="eastAsia"/>
        </w:rPr>
        <w:t>.2.</w:t>
      </w:r>
      <w:r>
        <w:rPr>
          <w:rFonts w:hint="default"/>
        </w:rPr>
        <w:t>3 数据更新</w:t>
      </w:r>
      <w:bookmarkEnd w:id="25"/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分别用一条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语句完成对电影表基本的增、删、改的操作；</w:t>
      </w:r>
    </w:p>
    <w:p>
      <w:pPr/>
      <w:r>
        <w:rPr>
          <w:lang w:val="en-US" w:eastAsia="zh-CN"/>
        </w:rPr>
        <w:t>INSERT</w:t>
      </w:r>
      <w:r>
        <w:rPr>
          <w:rFonts w:hint="default"/>
          <w:lang w:val="en-US" w:eastAsia="zh-CN"/>
        </w:rPr>
        <w:t xml:space="preserve"> INTO FILM(FID , FNAME , FTYPE , DNAME , length , IS3D , GRADE ) VALUES(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>, 'film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>', '</w:t>
      </w:r>
      <w:r>
        <w:rPr>
          <w:rFonts w:hint="default"/>
          <w:lang w:eastAsia="zh-CN"/>
        </w:rPr>
        <w:t>Adventure</w:t>
      </w:r>
      <w:r>
        <w:rPr>
          <w:rFonts w:hint="default"/>
          <w:lang w:val="en-US" w:eastAsia="zh-CN"/>
        </w:rPr>
        <w:t>' , '</w:t>
      </w:r>
      <w:r>
        <w:rPr>
          <w:rFonts w:hint="default"/>
          <w:lang w:eastAsia="zh-CN"/>
        </w:rPr>
        <w:t>NH3</w:t>
      </w:r>
      <w:r>
        <w:rPr>
          <w:rFonts w:hint="default"/>
          <w:lang w:val="en-US" w:eastAsia="zh-CN"/>
        </w:rPr>
        <w:t>' ,1</w:t>
      </w:r>
      <w:r>
        <w:rPr>
          <w:rFonts w:hint="default"/>
          <w:lang w:eastAsia="zh-CN"/>
        </w:rPr>
        <w:t>22</w:t>
      </w:r>
      <w:r>
        <w:rPr>
          <w:rFonts w:hint="default"/>
          <w:lang w:val="en-US" w:eastAsia="zh-CN"/>
        </w:rPr>
        <w:t>, '</w:t>
      </w:r>
      <w:r>
        <w:rPr>
          <w:rFonts w:hint="default"/>
          <w:lang w:eastAsia="zh-CN"/>
        </w:rPr>
        <w:t>Y</w:t>
      </w:r>
      <w:r>
        <w:rPr>
          <w:rFonts w:hint="default"/>
          <w:lang w:val="en-US" w:eastAsia="zh-CN"/>
        </w:rPr>
        <w:t>', 9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)</w:t>
      </w:r>
    </w:p>
    <w:p>
      <w:pPr>
        <w:pStyle w:val="21"/>
      </w:pPr>
      <w:r>
        <w:drawing>
          <wp:inline distT="0" distB="0" distL="114300" distR="114300">
            <wp:extent cx="3592195" cy="1000125"/>
            <wp:effectExtent l="0" t="0" r="82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lang w:eastAsia="zh-CN"/>
        </w:rPr>
      </w:pPr>
      <w:r>
        <w:rPr>
          <w:rFonts w:hint="default"/>
          <w:lang w:eastAsia="zh-CN"/>
        </w:rPr>
        <w:t>图3.4 sql插入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update</w:t>
      </w:r>
      <w:r>
        <w:rPr>
          <w:rFonts w:hint="default"/>
          <w:lang w:val="en-US" w:eastAsia="zh-CN"/>
        </w:rPr>
        <w:t xml:space="preserve"> `FILM`  set `IS3D`='N' where `FID` = 4;</w:t>
      </w:r>
    </w:p>
    <w:p>
      <w:pPr>
        <w:pStyle w:val="21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855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lang w:eastAsia="zh-CN"/>
        </w:rPr>
      </w:pPr>
      <w:r>
        <w:rPr>
          <w:rFonts w:hint="default"/>
          <w:lang w:eastAsia="zh-CN"/>
        </w:rPr>
        <w:t>图3.6 sql修改</w:t>
      </w:r>
    </w:p>
    <w:p>
      <w:pPr/>
      <w:r>
        <w:rPr>
          <w:rFonts w:hint="default"/>
        </w:rPr>
        <w:t>DELETE FROM `FILM` WHERE FID = 4;</w:t>
      </w:r>
    </w:p>
    <w:p>
      <w:pPr>
        <w:pStyle w:val="21"/>
        <w:rPr>
          <w:rFonts w:hint="default"/>
          <w:lang w:eastAsia="zh-CN"/>
        </w:rPr>
      </w:pPr>
      <w:r>
        <w:drawing>
          <wp:inline distT="0" distB="0" distL="114300" distR="114300">
            <wp:extent cx="3734435" cy="930910"/>
            <wp:effectExtent l="0" t="0" r="184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lang w:eastAsia="zh-CN"/>
        </w:rPr>
      </w:pPr>
      <w:r>
        <w:rPr>
          <w:rFonts w:hint="default"/>
          <w:lang w:eastAsia="zh-CN"/>
        </w:rPr>
        <w:t>图3.5 sql删除</w:t>
      </w:r>
    </w:p>
    <w:p>
      <w:pPr>
        <w:pStyle w:val="21"/>
        <w:rPr>
          <w:rFonts w:hint="default"/>
          <w:lang w:eastAsia="zh-CN"/>
        </w:rPr>
      </w:pPr>
    </w:p>
    <w:p>
      <w:pPr>
        <w:pStyle w:val="21"/>
        <w:jc w:val="both"/>
        <w:rPr>
          <w:rFonts w:hint="default"/>
          <w:lang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kern w:val="2"/>
        </w:rPr>
      </w:pPr>
      <w:r>
        <w:rPr>
          <w:kern w:val="2"/>
        </w:rPr>
        <w:t>批处理操作:</w:t>
      </w:r>
      <w:r>
        <w:rPr>
          <w:rFonts w:hint="eastAsia" w:ascii="SimSun" w:hAnsi="SimSun" w:eastAsia="SimSun" w:cs="SimSun"/>
          <w:sz w:val="24"/>
          <w:szCs w:val="24"/>
          <w:lang w:eastAsia="zh-CN"/>
        </w:rPr>
        <w:t>将演员表中的</w:t>
      </w:r>
      <w:r>
        <w:rPr>
          <w:sz w:val="24"/>
          <w:szCs w:val="24"/>
          <w:lang w:val="en-US"/>
        </w:rPr>
        <w:t>90</w:t>
      </w:r>
      <w:r>
        <w:rPr>
          <w:rFonts w:hint="eastAsia" w:ascii="SimSun" w:hAnsi="SimSun" w:eastAsia="SimSun" w:cs="SimSun"/>
          <w:sz w:val="24"/>
          <w:szCs w:val="24"/>
          <w:lang w:eastAsia="zh-CN"/>
        </w:rPr>
        <w:t>后演员记录插入到一个新表</w:t>
      </w:r>
      <w:r>
        <w:rPr>
          <w:sz w:val="24"/>
          <w:szCs w:val="24"/>
          <w:lang w:val="en-US"/>
        </w:rPr>
        <w:t>YOUNG_ACTOR</w:t>
      </w:r>
      <w:r>
        <w:rPr>
          <w:rFonts w:hint="eastAsia" w:ascii="SimSun" w:hAnsi="SimSun" w:eastAsia="SimSun" w:cs="SimSun"/>
          <w:sz w:val="24"/>
          <w:szCs w:val="24"/>
          <w:lang w:eastAsia="zh-CN"/>
        </w:rPr>
        <w:t>中</w:t>
      </w:r>
      <w:r>
        <w:rPr>
          <w:rFonts w:hint="default" w:ascii="SimSun" w:hAnsi="SimSun" w:eastAsia="SimSun" w:cs="SimSun"/>
          <w:sz w:val="24"/>
          <w:szCs w:val="24"/>
          <w:lang w:eastAsia="zh-CN"/>
        </w:rPr>
        <w:t>)</w:t>
      </w:r>
    </w:p>
    <w:p>
      <w:pPr>
        <w:pStyle w:val="7"/>
        <w:numPr>
          <w:ilvl w:val="0"/>
          <w:numId w:val="4"/>
        </w:numPr>
        <w:ind w:left="0" w:leftChars="0" w:firstLine="0" w:firstLineChars="0"/>
      </w:pPr>
      <w:r>
        <w:rPr>
          <w:rFonts w:hint="default" w:ascii="SimSun" w:hAnsi="SimSun" w:eastAsia="SimSun" w:cs="SimSun"/>
          <w:sz w:val="24"/>
          <w:szCs w:val="24"/>
          <w:lang w:eastAsia="zh-CN"/>
        </w:rPr>
        <w:t>数据导入导出: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通过查阅</w:t>
      </w:r>
      <w:r>
        <w:rPr>
          <w:kern w:val="0"/>
          <w:sz w:val="24"/>
          <w:szCs w:val="24"/>
          <w:lang w:val="en-US" w:eastAsia="zh-CN" w:bidi="ar"/>
        </w:rPr>
        <w:t>DBMS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资料学习数据导入导出功能，并将任务</w:t>
      </w:r>
      <w:r>
        <w:rPr>
          <w:kern w:val="0"/>
          <w:sz w:val="24"/>
          <w:szCs w:val="24"/>
          <w:lang w:val="en-US" w:eastAsia="zh-CN" w:bidi="ar"/>
        </w:rPr>
        <w:t>2.1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所建表格的数据导出到操作系统文件，然后再将这些文件的数据导入到相应空表。</w:t>
      </w:r>
    </w:p>
    <w:p>
      <w:pPr>
        <w:pStyle w:val="21"/>
      </w:pPr>
      <w:r>
        <w:drawing>
          <wp:inline distT="0" distB="0" distL="114300" distR="114300">
            <wp:extent cx="3559175" cy="789305"/>
            <wp:effectExtent l="0" t="0" r="3175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lang w:eastAsia="zh-CN"/>
        </w:rPr>
      </w:pPr>
      <w:r>
        <w:t>图3.7 操作界面import/export</w:t>
      </w:r>
    </w:p>
    <w:p>
      <w:pPr>
        <w:pStyle w:val="21"/>
      </w:pPr>
      <w:r>
        <w:drawing>
          <wp:inline distT="0" distB="0" distL="114300" distR="114300">
            <wp:extent cx="3510915" cy="1008380"/>
            <wp:effectExtent l="0" t="0" r="133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t>图3.8 导出csv文件</w:t>
      </w:r>
    </w:p>
    <w:p>
      <w:pPr/>
      <w:r>
        <w:rPr>
          <w:lang w:val="en-US" w:eastAsia="zh-CN"/>
        </w:rPr>
        <w:t>create</w:t>
      </w:r>
      <w:r>
        <w:rPr>
          <w:rFonts w:hint="default"/>
          <w:lang w:val="en-US" w:eastAsia="zh-CN"/>
        </w:rPr>
        <w:t xml:space="preserve"> table import_table like `FILM`</w:t>
      </w:r>
    </w:p>
    <w:p>
      <w:pPr>
        <w:pStyle w:val="21"/>
      </w:pPr>
      <w:r>
        <w:drawing>
          <wp:inline distT="0" distB="0" distL="114300" distR="114300">
            <wp:extent cx="2825750" cy="2015490"/>
            <wp:effectExtent l="0" t="0" r="1270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t>图3.9 导入至新表</w:t>
      </w:r>
    </w:p>
    <w:p>
      <w:pPr>
        <w:numPr>
          <w:ilvl w:val="0"/>
          <w:numId w:val="4"/>
        </w:numPr>
        <w:ind w:left="0" w:leftChars="0" w:firstLine="0" w:firstLineChars="0"/>
      </w:pPr>
      <w:r>
        <w:t>观察性实验：</w:t>
      </w:r>
      <w:r>
        <w:rPr>
          <w:rFonts w:hint="eastAsia"/>
          <w:lang w:val="en-US" w:eastAsia="zh-CN"/>
        </w:rPr>
        <w:t>建立一个关系，但是不设置主码，然后向该关系中插入重复元组，然后观察在图形化交互界面中对已有数据进行删除和修</w:t>
      </w:r>
      <w:bookmarkStart w:id="40" w:name="_GoBack"/>
      <w:bookmarkEnd w:id="40"/>
      <w:r>
        <w:rPr>
          <w:rFonts w:hint="eastAsia"/>
          <w:lang w:val="en-US" w:eastAsia="zh-CN"/>
        </w:rPr>
        <w:t>改时所发生的现象。</w:t>
      </w:r>
    </w:p>
    <w:p>
      <w:pPr>
        <w:numPr>
          <w:numId w:val="0"/>
        </w:numPr>
        <w:ind w:leftChars="0"/>
      </w:pPr>
    </w:p>
    <w:p>
      <w:pPr>
        <w:pStyle w:val="21"/>
      </w:pPr>
      <w:r>
        <w:t>图3.10 重复元组修改</w:t>
      </w:r>
    </w:p>
    <w:p>
      <w:pPr>
        <w:pStyle w:val="21"/>
      </w:pPr>
      <w:r>
        <w:t>图3.11 重复元组删除</w:t>
      </w:r>
    </w:p>
    <w:p>
      <w:pPr>
        <w:numPr>
          <w:ilvl w:val="0"/>
          <w:numId w:val="4"/>
        </w:numPr>
        <w:ind w:left="0" w:leftChars="0" w:firstLine="0" w:firstLineChars="0"/>
      </w:pPr>
      <w:r>
        <w:t>创建视图：</w:t>
      </w:r>
      <w:r>
        <w:rPr>
          <w:rFonts w:hint="eastAsia"/>
          <w:lang w:val="en-US" w:eastAsia="zh-CN"/>
        </w:rPr>
        <w:t>创建一个有</w:t>
      </w:r>
      <w:r>
        <w:rPr>
          <w:lang w:val="en-US" w:eastAsia="zh-CN"/>
        </w:rPr>
        <w:t>80</w:t>
      </w:r>
      <w:r>
        <w:rPr>
          <w:rFonts w:hint="eastAsia"/>
          <w:lang w:val="en-US" w:eastAsia="zh-CN"/>
        </w:rPr>
        <w:t>后演员作主角的参演记录视图，其中的属性包括：演员编号、演员姓名、出生年份、作为主角参演的电影数量、这些电影的用户评分的最高分。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</w:pPr>
      <w:r>
        <w:t>触发器实验：</w:t>
      </w:r>
      <w:r>
        <w:rPr>
          <w:rFonts w:hint="eastAsia"/>
          <w:lang w:val="en-US" w:eastAsia="zh-CN"/>
        </w:rPr>
        <w:t>编写一个触发器，用于实现对电影表的完整性控制规则：当增加一部电影时，若导演的姓名为周星驰，则电影类型自动设置为“喜剧”。</w:t>
      </w:r>
    </w:p>
    <w:p>
      <w:pPr>
        <w:numPr>
          <w:ilvl w:val="0"/>
          <w:numId w:val="0"/>
        </w:numPr>
        <w:ind w:leftChars="0"/>
      </w:pPr>
    </w:p>
    <w:p>
      <w:pPr>
        <w:pStyle w:val="3"/>
      </w:pPr>
      <w:bookmarkStart w:id="26" w:name="_Toc100836284"/>
      <w:r>
        <w:rPr>
          <w:rFonts w:hint="default"/>
        </w:rPr>
        <w:t>3</w:t>
      </w:r>
      <w:r>
        <w:rPr>
          <w:rFonts w:hint="eastAsia"/>
        </w:rPr>
        <w:t>.3任务总结</w:t>
      </w:r>
      <w:bookmarkEnd w:id="26"/>
    </w:p>
    <w:p>
      <w:pPr>
        <w:snapToGrid/>
        <w:ind w:firstLine="480" w:firstLineChars="200"/>
        <w:rPr>
          <w:kern w:val="2"/>
        </w:rPr>
      </w:pPr>
      <w:r>
        <w:rPr>
          <w:rFonts w:hint="eastAsia"/>
          <w:kern w:val="2"/>
        </w:rPr>
        <w:t>（总结实验中遇到的主要问题及所采用的解决方案）</w:t>
      </w:r>
    </w:p>
    <w:p>
      <w:pPr/>
      <w:r>
        <w:br w:type="page"/>
      </w:r>
    </w:p>
    <w:p>
      <w:pPr>
        <w:pStyle w:val="2"/>
      </w:pPr>
      <w:bookmarkStart w:id="27" w:name="_Toc196127745"/>
      <w:r>
        <w:rPr>
          <w:rFonts w:hint="default"/>
        </w:rPr>
        <w:t>4</w:t>
      </w:r>
      <w:r>
        <w:rPr>
          <w:rFonts w:hint="eastAsia"/>
        </w:rPr>
        <w:t xml:space="preserve"> </w:t>
      </w:r>
      <w:r>
        <w:rPr>
          <w:rFonts w:hint="default"/>
        </w:rPr>
        <w:t>数据库应用系统设计</w:t>
      </w:r>
      <w:bookmarkEnd w:id="27"/>
    </w:p>
    <w:p>
      <w:pPr>
        <w:pStyle w:val="3"/>
        <w:rPr>
          <w:rFonts w:hint="eastAsia"/>
        </w:rPr>
      </w:pPr>
      <w:bookmarkStart w:id="28" w:name="_Toc745310658"/>
      <w:r>
        <w:rPr>
          <w:rFonts w:hint="default"/>
        </w:rPr>
        <w:t>4</w:t>
      </w:r>
      <w:r>
        <w:rPr>
          <w:rFonts w:hint="eastAsia"/>
        </w:rPr>
        <w:t xml:space="preserve">.1 </w:t>
      </w:r>
      <w:r>
        <w:rPr>
          <w:rFonts w:hint="default"/>
        </w:rPr>
        <w:t>系统设计目标</w:t>
      </w:r>
      <w:bookmarkEnd w:id="28"/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自行选择所擅长的</w:t>
      </w:r>
      <w:r>
        <w:rPr>
          <w:lang w:val="en-US" w:eastAsia="zh-CN"/>
        </w:rPr>
        <w:t>DBMS</w:t>
      </w:r>
      <w:r>
        <w:rPr>
          <w:rFonts w:hint="eastAsia"/>
          <w:lang w:val="en-US" w:eastAsia="zh-CN"/>
        </w:rPr>
        <w:t>软件以及数据库应用系统（客户端程序或者网站）的程序开发工具，参考后面的题目例子，拟定一个自己感兴趣的数据库应用系统题目，完成该小型数据库应用系统的设计与实现工作。主要内容包括：需求调研与分析、总体设计、数据库设计、详细设计与实现、测试等环节的工作。</w:t>
      </w:r>
    </w:p>
    <w:p>
      <w:pPr>
        <w:pStyle w:val="7"/>
      </w:pPr>
      <w:r>
        <w:rPr>
          <w:rFonts w:hint="default"/>
          <w:lang w:eastAsia="zh-CN"/>
        </w:rPr>
        <w:t>选择题目：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29" w:name="_Toc901235347"/>
      <w:r>
        <w:rPr>
          <w:rFonts w:hint="default"/>
        </w:rPr>
        <w:t>4</w:t>
      </w:r>
      <w:r>
        <w:rPr>
          <w:rFonts w:hint="eastAsia"/>
        </w:rPr>
        <w:t xml:space="preserve">.2 </w:t>
      </w:r>
      <w:r>
        <w:rPr>
          <w:rFonts w:hint="default"/>
        </w:rPr>
        <w:t>需求分析</w:t>
      </w:r>
      <w:bookmarkEnd w:id="29"/>
    </w:p>
    <w:p>
      <w:pPr>
        <w:snapToGrid/>
        <w:rPr>
          <w:color w:val="C00000"/>
          <w:kern w:val="2"/>
        </w:rPr>
      </w:pPr>
      <w:r>
        <w:rPr>
          <w:rFonts w:hint="eastAsia"/>
          <w:color w:val="C00000"/>
          <w:kern w:val="2"/>
        </w:rPr>
        <w:t>（包括主要操作步骤描述及其执行效果，或者所用的SQL语句及语句执行、调试的主要过程、效果。）</w:t>
      </w:r>
    </w:p>
    <w:p>
      <w:pPr>
        <w:pStyle w:val="4"/>
        <w:rPr>
          <w:rFonts w:hint="default"/>
        </w:rPr>
      </w:pPr>
      <w:bookmarkStart w:id="30" w:name="_Toc1900123470"/>
      <w:r>
        <w:rPr>
          <w:rFonts w:hint="default"/>
        </w:rPr>
        <w:t>4</w:t>
      </w:r>
      <w:r>
        <w:rPr>
          <w:rFonts w:hint="eastAsia"/>
        </w:rPr>
        <w:t xml:space="preserve">.2.1 </w:t>
      </w:r>
      <w:r>
        <w:rPr>
          <w:rFonts w:hint="default"/>
        </w:rPr>
        <w:t>环境配置</w:t>
      </w:r>
      <w:bookmarkEnd w:id="30"/>
    </w:p>
    <w:p>
      <w:pPr>
        <w:pStyle w:val="3"/>
        <w:rPr>
          <w:rFonts w:hint="default"/>
        </w:rPr>
      </w:pPr>
      <w:bookmarkStart w:id="31" w:name="_Toc1604385396"/>
      <w:r>
        <w:rPr>
          <w:rFonts w:hint="default"/>
        </w:rPr>
        <w:t>4.3 总体设计</w:t>
      </w:r>
      <w:bookmarkEnd w:id="31"/>
    </w:p>
    <w:p>
      <w:pPr>
        <w:pStyle w:val="3"/>
        <w:rPr>
          <w:rFonts w:hint="default"/>
        </w:rPr>
      </w:pPr>
      <w:bookmarkStart w:id="32" w:name="_Toc639030356"/>
      <w:r>
        <w:rPr>
          <w:rFonts w:hint="default"/>
        </w:rPr>
        <w:t>4.4 数据库设计</w:t>
      </w:r>
      <w:bookmarkEnd w:id="32"/>
    </w:p>
    <w:p>
      <w:pPr>
        <w:pStyle w:val="3"/>
        <w:rPr>
          <w:rFonts w:hint="default"/>
        </w:rPr>
      </w:pPr>
      <w:bookmarkStart w:id="33" w:name="_Toc233321646"/>
      <w:r>
        <w:rPr>
          <w:rFonts w:hint="default"/>
        </w:rPr>
        <w:t>4.5 详细设计与实现</w:t>
      </w:r>
      <w:bookmarkEnd w:id="33"/>
    </w:p>
    <w:p>
      <w:pPr>
        <w:pStyle w:val="3"/>
        <w:rPr>
          <w:rFonts w:hint="default"/>
        </w:rPr>
      </w:pPr>
      <w:bookmarkStart w:id="34" w:name="_Toc1668328496"/>
      <w:r>
        <w:rPr>
          <w:rFonts w:hint="default"/>
        </w:rPr>
        <w:t>4.6 系统测试</w:t>
      </w:r>
      <w:bookmarkEnd w:id="34"/>
    </w:p>
    <w:p>
      <w:pPr>
        <w:pStyle w:val="3"/>
        <w:rPr>
          <w:rFonts w:hint="default"/>
        </w:rPr>
      </w:pPr>
      <w:bookmarkStart w:id="35" w:name="_Toc156497527"/>
      <w:r>
        <w:rPr>
          <w:rFonts w:hint="default"/>
        </w:rPr>
        <w:t>4.7 系统设计与实现总结</w:t>
      </w:r>
      <w:bookmarkEnd w:id="35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bookmarkStart w:id="36" w:name="_Toc1319001214"/>
      <w:r>
        <w:rPr>
          <w:rFonts w:hint="default"/>
        </w:rPr>
        <w:t>5</w:t>
      </w:r>
      <w:r>
        <w:rPr>
          <w:rFonts w:hint="eastAsia"/>
        </w:rPr>
        <w:t xml:space="preserve"> </w:t>
      </w:r>
      <w:r>
        <w:rPr>
          <w:rFonts w:hint="default"/>
        </w:rPr>
        <w:t>课程总结</w:t>
      </w:r>
      <w:bookmarkEnd w:id="36"/>
    </w:p>
    <w:p>
      <w:pPr>
        <w:pStyle w:val="3"/>
        <w:rPr>
          <w:rFonts w:hint="eastAsia"/>
        </w:rPr>
      </w:pPr>
      <w:bookmarkStart w:id="37" w:name="_Toc2074808195"/>
      <w:r>
        <w:rPr>
          <w:rFonts w:hint="default"/>
        </w:rPr>
        <w:t>4</w:t>
      </w:r>
      <w:r>
        <w:rPr>
          <w:rFonts w:hint="eastAsia"/>
        </w:rPr>
        <w:t>.1 任务要求</w:t>
      </w:r>
      <w:bookmarkEnd w:id="37"/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自行选择所擅长的</w:t>
      </w:r>
      <w:r>
        <w:rPr>
          <w:lang w:val="en-US" w:eastAsia="zh-CN"/>
        </w:rPr>
        <w:t>DBMS</w:t>
      </w:r>
      <w:r>
        <w:rPr>
          <w:rFonts w:hint="eastAsia"/>
          <w:lang w:val="en-US" w:eastAsia="zh-CN"/>
        </w:rPr>
        <w:t>软件以及数据库应用系统（客户端程序或者网站）的程序开发工具，参考后面的题目例子，拟定一个自己感兴趣的数据库应用系统题目，完成该小型数据库应用系统的设计与实现工作。主要内容包括：需求调研与分析、总体设计、数据库设计、详细设计与实现、测试等环节的工作。</w:t>
      </w:r>
    </w:p>
    <w:p>
      <w:pPr>
        <w:pStyle w:val="7"/>
      </w:pPr>
      <w:r>
        <w:rPr>
          <w:rFonts w:hint="default"/>
          <w:lang w:eastAsia="zh-CN"/>
        </w:rPr>
        <w:t>选择题目：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38" w:name="_Toc1561717327"/>
      <w:r>
        <w:rPr>
          <w:rFonts w:hint="default"/>
        </w:rPr>
        <w:t>4</w:t>
      </w:r>
      <w:r>
        <w:rPr>
          <w:rFonts w:hint="eastAsia"/>
        </w:rPr>
        <w:t>.2 完成过程</w:t>
      </w:r>
      <w:bookmarkEnd w:id="38"/>
    </w:p>
    <w:p>
      <w:pPr>
        <w:snapToGrid/>
        <w:rPr>
          <w:color w:val="C00000"/>
          <w:kern w:val="2"/>
        </w:rPr>
      </w:pPr>
      <w:r>
        <w:rPr>
          <w:rFonts w:hint="eastAsia"/>
          <w:color w:val="C00000"/>
          <w:kern w:val="2"/>
        </w:rPr>
        <w:t>（包括主要操作步骤描述及其执行效果，或者所用的SQL语句及语句执行、调试的主要过程、效果。）</w:t>
      </w:r>
    </w:p>
    <w:p>
      <w:pPr>
        <w:pStyle w:val="4"/>
        <w:rPr>
          <w:rFonts w:hint="default"/>
        </w:rPr>
      </w:pPr>
      <w:bookmarkStart w:id="39" w:name="_Toc1860246327"/>
      <w:r>
        <w:rPr>
          <w:rFonts w:hint="default"/>
        </w:rPr>
        <w:t>4</w:t>
      </w:r>
      <w:r>
        <w:rPr>
          <w:rFonts w:hint="eastAsia"/>
        </w:rPr>
        <w:t xml:space="preserve">.2.1 </w:t>
      </w:r>
      <w:r>
        <w:rPr>
          <w:rFonts w:hint="default"/>
        </w:rPr>
        <w:t>环境配置</w:t>
      </w:r>
      <w:bookmarkEnd w:id="39"/>
    </w:p>
    <w:p>
      <w:pPr>
        <w:rPr>
          <w:rFonts w:hint="default"/>
        </w:rPr>
      </w:pPr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+Body Asian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na B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48812">
    <w:nsid w:val="5AF1144C"/>
    <w:multiLevelType w:val="multilevel"/>
    <w:tmpl w:val="5AF1144C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5747919">
    <w:nsid w:val="5AF110CF"/>
    <w:multiLevelType w:val="multilevel"/>
    <w:tmpl w:val="5AF110CF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5749461">
    <w:nsid w:val="5AF116D5"/>
    <w:multiLevelType w:val="multilevel"/>
    <w:tmpl w:val="5AF116D5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5775200">
    <w:nsid w:val="5AF17B60"/>
    <w:multiLevelType w:val="multilevel"/>
    <w:tmpl w:val="5AF17B60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5747919"/>
  </w:num>
  <w:num w:numId="2">
    <w:abstractNumId w:val="1525748812"/>
  </w:num>
  <w:num w:numId="3">
    <w:abstractNumId w:val="1525749461"/>
  </w:num>
  <w:num w:numId="4">
    <w:abstractNumId w:val="1525775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F242D"/>
    <w:rsid w:val="0FE5CFEF"/>
    <w:rsid w:val="16FDAED1"/>
    <w:rsid w:val="17DA2A69"/>
    <w:rsid w:val="1BFF5BAC"/>
    <w:rsid w:val="1BFFD2E2"/>
    <w:rsid w:val="1D5D96AA"/>
    <w:rsid w:val="1E7647C3"/>
    <w:rsid w:val="1EF78869"/>
    <w:rsid w:val="1F5F5C8B"/>
    <w:rsid w:val="1F7D4A85"/>
    <w:rsid w:val="1FFF4A0F"/>
    <w:rsid w:val="27AF99B0"/>
    <w:rsid w:val="2C7F631B"/>
    <w:rsid w:val="2EBFDD5E"/>
    <w:rsid w:val="367B86EA"/>
    <w:rsid w:val="37B77C3F"/>
    <w:rsid w:val="37CF1970"/>
    <w:rsid w:val="37FC5BED"/>
    <w:rsid w:val="39CD7856"/>
    <w:rsid w:val="39FE5A04"/>
    <w:rsid w:val="3B7D0525"/>
    <w:rsid w:val="3DBEAF70"/>
    <w:rsid w:val="3DCB4593"/>
    <w:rsid w:val="3DFB419D"/>
    <w:rsid w:val="3EB58AF3"/>
    <w:rsid w:val="3ED7A640"/>
    <w:rsid w:val="3EF3A451"/>
    <w:rsid w:val="3EFADE70"/>
    <w:rsid w:val="3F139FA4"/>
    <w:rsid w:val="3F5EEE1C"/>
    <w:rsid w:val="3F6DECAD"/>
    <w:rsid w:val="3F7B8634"/>
    <w:rsid w:val="3F7F0C4B"/>
    <w:rsid w:val="3FF35962"/>
    <w:rsid w:val="3FF5B47B"/>
    <w:rsid w:val="3FFA9615"/>
    <w:rsid w:val="4BDD46B9"/>
    <w:rsid w:val="4DBE0CD5"/>
    <w:rsid w:val="4DF92451"/>
    <w:rsid w:val="4F9FCF2F"/>
    <w:rsid w:val="4FF8860C"/>
    <w:rsid w:val="54FF9ADC"/>
    <w:rsid w:val="5536AE14"/>
    <w:rsid w:val="56DCBBED"/>
    <w:rsid w:val="56EF864F"/>
    <w:rsid w:val="56FF4B4D"/>
    <w:rsid w:val="57B7CC33"/>
    <w:rsid w:val="57EF9C47"/>
    <w:rsid w:val="5B5F38D3"/>
    <w:rsid w:val="5B9F0AAC"/>
    <w:rsid w:val="5C3F0C51"/>
    <w:rsid w:val="5DCF622F"/>
    <w:rsid w:val="5DDD4DA7"/>
    <w:rsid w:val="5DFA5BBE"/>
    <w:rsid w:val="5DFE52BC"/>
    <w:rsid w:val="5EF29CD3"/>
    <w:rsid w:val="5EFF0645"/>
    <w:rsid w:val="5F6E1964"/>
    <w:rsid w:val="5FE7B276"/>
    <w:rsid w:val="5FF6C7C2"/>
    <w:rsid w:val="5FF9AF4E"/>
    <w:rsid w:val="5FFCD91A"/>
    <w:rsid w:val="5FFFA8E5"/>
    <w:rsid w:val="63D610E2"/>
    <w:rsid w:val="65CFDAED"/>
    <w:rsid w:val="65DD5769"/>
    <w:rsid w:val="663F6544"/>
    <w:rsid w:val="675FF30A"/>
    <w:rsid w:val="6771E886"/>
    <w:rsid w:val="677F242D"/>
    <w:rsid w:val="67BF8603"/>
    <w:rsid w:val="67BF8EEE"/>
    <w:rsid w:val="69DBF18A"/>
    <w:rsid w:val="6BDFDF39"/>
    <w:rsid w:val="6BEBB7BB"/>
    <w:rsid w:val="6C3D3577"/>
    <w:rsid w:val="6DD60BD6"/>
    <w:rsid w:val="6DDF51F7"/>
    <w:rsid w:val="6DEF49F7"/>
    <w:rsid w:val="6DF6BB44"/>
    <w:rsid w:val="6EE6C0E2"/>
    <w:rsid w:val="6F3FFA9D"/>
    <w:rsid w:val="6F7F254E"/>
    <w:rsid w:val="6FEFAF58"/>
    <w:rsid w:val="6FF29CD2"/>
    <w:rsid w:val="6FFEDE19"/>
    <w:rsid w:val="7277A327"/>
    <w:rsid w:val="72EE597D"/>
    <w:rsid w:val="735F9206"/>
    <w:rsid w:val="73B7E2B2"/>
    <w:rsid w:val="73FF2C38"/>
    <w:rsid w:val="74DF47FF"/>
    <w:rsid w:val="75772029"/>
    <w:rsid w:val="757FB0EE"/>
    <w:rsid w:val="758CF292"/>
    <w:rsid w:val="76AFF347"/>
    <w:rsid w:val="76DF5189"/>
    <w:rsid w:val="76EF9BC1"/>
    <w:rsid w:val="773FDD7C"/>
    <w:rsid w:val="775BD492"/>
    <w:rsid w:val="775F94ED"/>
    <w:rsid w:val="77674BF2"/>
    <w:rsid w:val="777F2881"/>
    <w:rsid w:val="77DCF84A"/>
    <w:rsid w:val="77FF5451"/>
    <w:rsid w:val="77FFFB76"/>
    <w:rsid w:val="78B176FC"/>
    <w:rsid w:val="7951EFE4"/>
    <w:rsid w:val="79DD43F6"/>
    <w:rsid w:val="79DF2206"/>
    <w:rsid w:val="79DF225B"/>
    <w:rsid w:val="79FDA80D"/>
    <w:rsid w:val="7A520D3A"/>
    <w:rsid w:val="7B3145FA"/>
    <w:rsid w:val="7B6DDBBF"/>
    <w:rsid w:val="7BFAB2CE"/>
    <w:rsid w:val="7CAFEEF7"/>
    <w:rsid w:val="7CC69088"/>
    <w:rsid w:val="7CFF349E"/>
    <w:rsid w:val="7DDF99B2"/>
    <w:rsid w:val="7DF6C2BC"/>
    <w:rsid w:val="7DFB7BB0"/>
    <w:rsid w:val="7E1F52A4"/>
    <w:rsid w:val="7EB337F1"/>
    <w:rsid w:val="7EDBAFF9"/>
    <w:rsid w:val="7EEA4444"/>
    <w:rsid w:val="7EF79BF6"/>
    <w:rsid w:val="7F2FD218"/>
    <w:rsid w:val="7F3B0157"/>
    <w:rsid w:val="7F3D6A3D"/>
    <w:rsid w:val="7F4AD535"/>
    <w:rsid w:val="7F7EA3A5"/>
    <w:rsid w:val="7F7F217D"/>
    <w:rsid w:val="7F9F0901"/>
    <w:rsid w:val="7FA62F12"/>
    <w:rsid w:val="7FAF2643"/>
    <w:rsid w:val="7FCD4BF0"/>
    <w:rsid w:val="7FDF14FA"/>
    <w:rsid w:val="7FDFB60D"/>
    <w:rsid w:val="7FE969EE"/>
    <w:rsid w:val="7FEB796C"/>
    <w:rsid w:val="7FEB90E7"/>
    <w:rsid w:val="7FEEDFD8"/>
    <w:rsid w:val="7FF376D4"/>
    <w:rsid w:val="7FF54599"/>
    <w:rsid w:val="7FFD334E"/>
    <w:rsid w:val="7FFD8279"/>
    <w:rsid w:val="7FFED395"/>
    <w:rsid w:val="7FFF455A"/>
    <w:rsid w:val="7FFF5D98"/>
    <w:rsid w:val="7FFF5ED9"/>
    <w:rsid w:val="7FFFCCB6"/>
    <w:rsid w:val="8ED3C54D"/>
    <w:rsid w:val="977EB330"/>
    <w:rsid w:val="9AFAB344"/>
    <w:rsid w:val="9BCFA70A"/>
    <w:rsid w:val="9BDE7976"/>
    <w:rsid w:val="9BF6B4E9"/>
    <w:rsid w:val="9F290399"/>
    <w:rsid w:val="9FE0A639"/>
    <w:rsid w:val="9FF7F198"/>
    <w:rsid w:val="A0EF0392"/>
    <w:rsid w:val="AFB3B315"/>
    <w:rsid w:val="AFB5194E"/>
    <w:rsid w:val="AFD70781"/>
    <w:rsid w:val="B47F5E1E"/>
    <w:rsid w:val="B74F7952"/>
    <w:rsid w:val="B75EC1D1"/>
    <w:rsid w:val="B76FA643"/>
    <w:rsid w:val="B77E86D3"/>
    <w:rsid w:val="B7ADE7C1"/>
    <w:rsid w:val="B7FC8CEA"/>
    <w:rsid w:val="B7FCDB9B"/>
    <w:rsid w:val="B99E4B9F"/>
    <w:rsid w:val="BACFF325"/>
    <w:rsid w:val="BB23C0C3"/>
    <w:rsid w:val="BB779FEC"/>
    <w:rsid w:val="BB77DDCE"/>
    <w:rsid w:val="BB9FB4FD"/>
    <w:rsid w:val="BBE70883"/>
    <w:rsid w:val="BBF75485"/>
    <w:rsid w:val="BD3B7CAA"/>
    <w:rsid w:val="BDBE9F60"/>
    <w:rsid w:val="BDF92D55"/>
    <w:rsid w:val="BEEB8AE6"/>
    <w:rsid w:val="BF17A7BE"/>
    <w:rsid w:val="BFFF6C47"/>
    <w:rsid w:val="BFFF8AEA"/>
    <w:rsid w:val="C3BF9EF7"/>
    <w:rsid w:val="C3EF4C4E"/>
    <w:rsid w:val="C4FBD8C8"/>
    <w:rsid w:val="C7379A73"/>
    <w:rsid w:val="C77932F4"/>
    <w:rsid w:val="D1EFB976"/>
    <w:rsid w:val="D1FFFB39"/>
    <w:rsid w:val="D33A642A"/>
    <w:rsid w:val="D37F6A21"/>
    <w:rsid w:val="DB7FF8FC"/>
    <w:rsid w:val="DBB7E268"/>
    <w:rsid w:val="DBBF709D"/>
    <w:rsid w:val="DBFD26F4"/>
    <w:rsid w:val="DBFF69BC"/>
    <w:rsid w:val="DCEBD054"/>
    <w:rsid w:val="DDEFBB44"/>
    <w:rsid w:val="DDF2D2E2"/>
    <w:rsid w:val="DEBD6C38"/>
    <w:rsid w:val="DEFF23C4"/>
    <w:rsid w:val="DF778B91"/>
    <w:rsid w:val="DF7DFD55"/>
    <w:rsid w:val="DFF7C04B"/>
    <w:rsid w:val="DFFEDB63"/>
    <w:rsid w:val="DFFFD9A7"/>
    <w:rsid w:val="E0DEBEB9"/>
    <w:rsid w:val="E26EA80B"/>
    <w:rsid w:val="E2FF26A4"/>
    <w:rsid w:val="E5D643A2"/>
    <w:rsid w:val="E69AC1AD"/>
    <w:rsid w:val="E77EDB04"/>
    <w:rsid w:val="E7FF00C7"/>
    <w:rsid w:val="E87FFEAD"/>
    <w:rsid w:val="EAFF6FB2"/>
    <w:rsid w:val="EB560FF6"/>
    <w:rsid w:val="EB9BC18F"/>
    <w:rsid w:val="EDEB17D1"/>
    <w:rsid w:val="EE5E282A"/>
    <w:rsid w:val="EEDD0E2F"/>
    <w:rsid w:val="EEED37B5"/>
    <w:rsid w:val="EEFC7886"/>
    <w:rsid w:val="EEFF51E7"/>
    <w:rsid w:val="EEFF553A"/>
    <w:rsid w:val="EF99BCF5"/>
    <w:rsid w:val="EFB312CE"/>
    <w:rsid w:val="EFFB52B5"/>
    <w:rsid w:val="EFFD8096"/>
    <w:rsid w:val="F3F17166"/>
    <w:rsid w:val="F3FD6FAC"/>
    <w:rsid w:val="F4FC01DE"/>
    <w:rsid w:val="F5DF363B"/>
    <w:rsid w:val="F5FA355D"/>
    <w:rsid w:val="F7F7A927"/>
    <w:rsid w:val="F7FB631D"/>
    <w:rsid w:val="F87705CB"/>
    <w:rsid w:val="F8EF668B"/>
    <w:rsid w:val="F8FD7A24"/>
    <w:rsid w:val="F9E77B3F"/>
    <w:rsid w:val="FA9DFC59"/>
    <w:rsid w:val="FB799BAB"/>
    <w:rsid w:val="FB7E8F4B"/>
    <w:rsid w:val="FBDF2938"/>
    <w:rsid w:val="FBDFD447"/>
    <w:rsid w:val="FBEF311D"/>
    <w:rsid w:val="FBEF81B7"/>
    <w:rsid w:val="FBF658D8"/>
    <w:rsid w:val="FBFB4843"/>
    <w:rsid w:val="FBFF509D"/>
    <w:rsid w:val="FBFF6353"/>
    <w:rsid w:val="FC3743BF"/>
    <w:rsid w:val="FCFD5525"/>
    <w:rsid w:val="FDC6F0A4"/>
    <w:rsid w:val="FDCF3D2A"/>
    <w:rsid w:val="FDDF27A9"/>
    <w:rsid w:val="FDDF611C"/>
    <w:rsid w:val="FDEFAAC3"/>
    <w:rsid w:val="FDF2C3C8"/>
    <w:rsid w:val="FDF7952A"/>
    <w:rsid w:val="FDF8357C"/>
    <w:rsid w:val="FDFF2257"/>
    <w:rsid w:val="FDFF2B58"/>
    <w:rsid w:val="FEA5EA23"/>
    <w:rsid w:val="FEBF41ED"/>
    <w:rsid w:val="FEBF74EF"/>
    <w:rsid w:val="FEDA7BE0"/>
    <w:rsid w:val="FEF2DD05"/>
    <w:rsid w:val="FEF93FF2"/>
    <w:rsid w:val="FEFF9850"/>
    <w:rsid w:val="FF1FFB20"/>
    <w:rsid w:val="FF6F8BF4"/>
    <w:rsid w:val="FF6FA20A"/>
    <w:rsid w:val="FF7B0709"/>
    <w:rsid w:val="FF7C95EA"/>
    <w:rsid w:val="FF7F32D9"/>
    <w:rsid w:val="FFBDD914"/>
    <w:rsid w:val="FFBEA624"/>
    <w:rsid w:val="FFC7D59D"/>
    <w:rsid w:val="FFD780E7"/>
    <w:rsid w:val="FFE791E0"/>
    <w:rsid w:val="FFEECA4C"/>
    <w:rsid w:val="FFF29FD6"/>
    <w:rsid w:val="FFF5C17C"/>
    <w:rsid w:val="FFF795EA"/>
    <w:rsid w:val="FFF7E47F"/>
    <w:rsid w:val="FFF984FC"/>
    <w:rsid w:val="FFF9CC0D"/>
    <w:rsid w:val="FFFD25B5"/>
    <w:rsid w:val="FFFD4D4B"/>
    <w:rsid w:val="FFFDBB3E"/>
    <w:rsid w:val="FFFF491E"/>
    <w:rsid w:val="FFFF4A74"/>
    <w:rsid w:val="FFFFD1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left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60" w:after="160" w:line="240" w:lineRule="auto"/>
      <w:outlineLvl w:val="2"/>
    </w:pPr>
    <w:rPr>
      <w:rFonts w:asciiTheme="minorAscii" w:hAnsiTheme="minorAscii"/>
      <w:b/>
      <w:bCs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toc 1"/>
    <w:basedOn w:val="1"/>
    <w:next w:val="1"/>
    <w:qFormat/>
    <w:uiPriority w:val="0"/>
    <w:rPr>
      <w:rFonts w:asciiTheme="minorAscii" w:hAnsiTheme="minorAscii"/>
      <w:b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character" w:styleId="18">
    <w:name w:val="Hyperlink"/>
    <w:basedOn w:val="17"/>
    <w:uiPriority w:val="0"/>
    <w:rPr>
      <w:color w:val="0000FF"/>
      <w:u w:val="single"/>
    </w:rPr>
  </w:style>
  <w:style w:type="character" w:styleId="19">
    <w:name w:val="page number"/>
    <w:uiPriority w:val="0"/>
  </w:style>
  <w:style w:type="paragraph" w:customStyle="1" w:styleId="21">
    <w:name w:val="A_GraphTitle"/>
    <w:basedOn w:val="1"/>
    <w:uiPriority w:val="0"/>
    <w:pPr>
      <w:jc w:val="center"/>
    </w:pPr>
    <w:rPr>
      <w:b/>
      <w:sz w:val="21"/>
    </w:rPr>
  </w:style>
  <w:style w:type="paragraph" w:customStyle="1" w:styleId="22">
    <w:name w:val="western"/>
    <w:qFormat/>
    <w:uiPriority w:val="0"/>
    <w:pPr>
      <w:jc w:val="left"/>
    </w:pPr>
    <w:rPr>
      <w:rFonts w:ascii="Times New Roman" w:hAnsi="Times New Roman" w:eastAsia="SimSun" w:cs="Times New Roma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2018-05-09T18:36:00Z</dcterms:created>
  <dc:creator>wings</dc:creator>
  <cp:lastModifiedBy>wings</cp:lastModifiedBy>
  <dcterms:modified xsi:type="dcterms:W3CDTF">2018-05-08T22:23:32Z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