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2190750" cy="438150"/>
            <wp:effectExtent l="0" t="0" r="0" b="0"/>
            <wp:docPr id="2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ust1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381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SimSun" w:hAnsi="SimSun"/>
          <w:b/>
          <w:sz w:val="84"/>
          <w:szCs w:val="84"/>
        </w:rPr>
      </w:pPr>
      <w:r>
        <w:rPr>
          <w:rFonts w:hint="eastAsia" w:ascii="SimSun" w:hAnsi="SimSun"/>
          <w:b/>
          <w:sz w:val="84"/>
          <w:szCs w:val="84"/>
        </w:rPr>
        <w:t>课</w:t>
      </w:r>
      <w:r>
        <w:rPr>
          <w:rFonts w:hint="eastAsia" w:ascii="SimSun" w:hAnsi="SimSun"/>
          <w:b/>
          <w:sz w:val="44"/>
          <w:szCs w:val="44"/>
        </w:rPr>
        <w:t xml:space="preserve"> </w:t>
      </w:r>
      <w:r>
        <w:rPr>
          <w:rFonts w:hint="eastAsia" w:ascii="SimSun" w:hAnsi="SimSun"/>
          <w:b/>
          <w:sz w:val="84"/>
          <w:szCs w:val="84"/>
        </w:rPr>
        <w:t>程</w:t>
      </w:r>
      <w:r>
        <w:rPr>
          <w:rFonts w:hint="eastAsia" w:ascii="SimSun" w:hAnsi="SimSun"/>
          <w:b/>
          <w:sz w:val="44"/>
          <w:szCs w:val="44"/>
        </w:rPr>
        <w:t xml:space="preserve"> </w:t>
      </w:r>
      <w:r>
        <w:rPr>
          <w:rFonts w:hint="eastAsia" w:ascii="SimSun" w:hAnsi="SimSun"/>
          <w:b/>
          <w:sz w:val="84"/>
          <w:szCs w:val="84"/>
        </w:rPr>
        <w:t>实</w:t>
      </w:r>
      <w:r>
        <w:rPr>
          <w:rFonts w:hint="eastAsia" w:ascii="SimSun" w:hAnsi="SimSun"/>
          <w:b/>
          <w:sz w:val="44"/>
          <w:szCs w:val="44"/>
        </w:rPr>
        <w:t xml:space="preserve"> </w:t>
      </w:r>
      <w:r>
        <w:rPr>
          <w:rFonts w:hint="eastAsia" w:ascii="SimSun" w:hAnsi="SimSun"/>
          <w:b/>
          <w:sz w:val="84"/>
          <w:szCs w:val="84"/>
        </w:rPr>
        <w:t>验</w:t>
      </w:r>
      <w:r>
        <w:rPr>
          <w:rFonts w:hint="eastAsia" w:ascii="SimSun" w:hAnsi="SimSun"/>
          <w:b/>
          <w:sz w:val="44"/>
          <w:szCs w:val="44"/>
        </w:rPr>
        <w:t xml:space="preserve"> </w:t>
      </w:r>
      <w:r>
        <w:rPr>
          <w:rFonts w:hint="eastAsia" w:ascii="SimSun" w:hAnsi="SimSun"/>
          <w:b/>
          <w:sz w:val="84"/>
          <w:szCs w:val="84"/>
        </w:rPr>
        <w:t>报</w:t>
      </w:r>
      <w:r>
        <w:rPr>
          <w:rFonts w:hint="eastAsia" w:ascii="SimSun" w:hAnsi="SimSun"/>
          <w:b/>
          <w:sz w:val="44"/>
          <w:szCs w:val="44"/>
        </w:rPr>
        <w:t xml:space="preserve"> </w:t>
      </w:r>
      <w:r>
        <w:rPr>
          <w:rFonts w:hint="eastAsia" w:ascii="SimSun" w:hAnsi="SimSun"/>
          <w:b/>
          <w:sz w:val="84"/>
          <w:szCs w:val="84"/>
        </w:rPr>
        <w:t>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</w:p>
    <w:p>
      <w:pPr>
        <w:spacing w:before="156" w:beforeLines="50" w:line="300" w:lineRule="auto"/>
        <w:ind w:firstLine="2161" w:firstLineChars="598"/>
        <w:rPr>
          <w:rFonts w:hint="eastAsia" w:ascii="SimSun" w:hAnsi="SimSun" w:eastAsia="SimSun" w:cs="SimSun"/>
          <w:b/>
          <w:sz w:val="36"/>
          <w:szCs w:val="36"/>
          <w:u w:val="single"/>
        </w:rPr>
      </w:pPr>
      <w:r>
        <w:rPr>
          <w:rFonts w:hint="eastAsia" w:ascii="SimSun" w:hAnsi="SimSun" w:eastAsia="SimSun" w:cs="SimSun"/>
          <w:b/>
          <w:sz w:val="36"/>
          <w:szCs w:val="36"/>
        </w:rPr>
        <w:t>课程名称：</w:t>
      </w:r>
      <w:r>
        <w:rPr>
          <w:rFonts w:hint="eastAsia" w:ascii="SimSun" w:hAnsi="SimSun" w:eastAsia="SimSun" w:cs="SimSun"/>
          <w:b/>
          <w:sz w:val="36"/>
          <w:szCs w:val="36"/>
          <w:u w:val="single"/>
        </w:rPr>
        <w:t xml:space="preserve">面向对象程序设计 </w:t>
      </w:r>
      <w:r>
        <w:rPr>
          <w:rFonts w:hint="default" w:ascii="Times New Roman" w:hAnsi="Times New Roman" w:eastAsia="SimSun" w:cs="Times New Roman"/>
          <w:b/>
          <w:sz w:val="36"/>
          <w:szCs w:val="36"/>
          <w:u w:val="single"/>
        </w:rPr>
        <w:t xml:space="preserve">   </w:t>
      </w:r>
      <w:r>
        <w:rPr>
          <w:rFonts w:hint="eastAsia" w:ascii="SimSun" w:hAnsi="SimSun" w:eastAsia="SimSun" w:cs="SimSun"/>
          <w:b/>
          <w:sz w:val="36"/>
          <w:szCs w:val="36"/>
          <w:u w:val="single"/>
        </w:rPr>
        <w:t xml:space="preserve"> </w:t>
      </w:r>
      <w:r>
        <w:rPr>
          <w:rFonts w:hint="default" w:ascii="SimSun" w:hAnsi="SimSun" w:cs="SimSun"/>
          <w:b/>
          <w:sz w:val="36"/>
          <w:szCs w:val="36"/>
          <w:u w:val="single"/>
        </w:rPr>
        <w:tab/>
      </w:r>
    </w:p>
    <w:p>
      <w:pPr>
        <w:spacing w:before="156" w:beforeLines="50" w:line="300" w:lineRule="auto"/>
        <w:ind w:firstLine="2161" w:firstLineChars="598"/>
        <w:rPr>
          <w:rFonts w:hint="eastAsia" w:ascii="SimSun" w:hAnsi="SimSun" w:eastAsia="SimSun" w:cs="SimSun"/>
          <w:b/>
          <w:sz w:val="36"/>
          <w:szCs w:val="36"/>
          <w:u w:val="single"/>
        </w:rPr>
      </w:pPr>
      <w:r>
        <w:rPr>
          <w:rFonts w:hint="eastAsia" w:ascii="SimSun" w:hAnsi="SimSun" w:eastAsia="SimSun" w:cs="SimSun"/>
          <w:b/>
          <w:sz w:val="36"/>
          <w:szCs w:val="36"/>
        </w:rPr>
        <w:t>实验名称：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>聚合对象的整型队列编程</w:t>
      </w:r>
      <w:r>
        <w:rPr>
          <w:rStyle w:val="12"/>
          <w:rFonts w:hint="eastAsia"/>
          <w:i w:val="0"/>
          <w:iCs w:val="0"/>
          <w:u w:val="single"/>
        </w:rPr>
        <w:t xml:space="preserve"> </w:t>
      </w:r>
    </w:p>
    <w:p>
      <w:pPr>
        <w:ind w:firstLine="354" w:firstLineChars="98"/>
        <w:rPr>
          <w:rFonts w:hint="eastAsia"/>
          <w:b/>
          <w:sz w:val="36"/>
          <w:szCs w:val="36"/>
          <w:u w:val="single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ind w:firstLine="2811" w:firstLineChars="1000"/>
        <w:rPr>
          <w:rFonts w:hint="eastAsia" w:ascii="SimSun" w:hAnsi="SimSun" w:eastAsia="SimSun" w:cs="SimSun"/>
          <w:b/>
          <w:sz w:val="28"/>
          <w:u w:val="single"/>
        </w:rPr>
      </w:pPr>
      <w:r>
        <w:rPr>
          <w:rFonts w:hint="eastAsia" w:ascii="SimSun" w:hAnsi="SimSun" w:eastAsia="SimSun" w:cs="SimSun"/>
          <w:b/>
          <w:sz w:val="28"/>
        </w:rPr>
        <w:t>院    系 ：</w:t>
      </w:r>
      <w:r>
        <w:rPr>
          <w:rFonts w:hint="eastAsia" w:ascii="SimSun" w:hAnsi="SimSun" w:eastAsia="SimSun" w:cs="SimSun"/>
          <w:b/>
          <w:sz w:val="28"/>
          <w:szCs w:val="22"/>
          <w:u w:val="single"/>
        </w:rPr>
        <w:t>计算机科学与技术</w:t>
      </w:r>
      <w:r>
        <w:rPr>
          <w:rFonts w:hint="default" w:ascii="Times New Roman" w:hAnsi="Times New Roman" w:eastAsia="SimSun" w:cs="Times New Roman"/>
          <w:b/>
          <w:i w:val="0"/>
          <w:iCs w:val="0"/>
          <w:sz w:val="28"/>
          <w:szCs w:val="22"/>
          <w:u w:val="single"/>
        </w:rPr>
        <w:t xml:space="preserve"> </w:t>
      </w:r>
    </w:p>
    <w:p>
      <w:pPr>
        <w:ind w:firstLine="1805" w:firstLineChars="642"/>
        <w:rPr>
          <w:rFonts w:hint="eastAsia" w:ascii="SimSun" w:hAnsi="SimSun" w:eastAsia="SimSun" w:cs="SimSun"/>
          <w:b/>
          <w:sz w:val="28"/>
          <w:u w:val="single"/>
        </w:rPr>
      </w:pPr>
      <w:r>
        <w:rPr>
          <w:rFonts w:hint="eastAsia" w:ascii="SimSun" w:hAnsi="SimSun" w:eastAsia="SimSun" w:cs="SimSun"/>
          <w:b/>
          <w:sz w:val="28"/>
        </w:rPr>
        <w:t xml:space="preserve">       专业班级 ：</w:t>
      </w:r>
      <w:r>
        <w:rPr>
          <w:rFonts w:hint="eastAsia" w:ascii="SimSun" w:hAnsi="SimSun" w:eastAsia="SimSun" w:cs="SimSun"/>
          <w:b/>
          <w:sz w:val="28"/>
          <w:u w:val="single"/>
        </w:rPr>
        <w:t>物联网工程</w:t>
      </w:r>
      <w:r>
        <w:rPr>
          <w:rFonts w:hint="default" w:ascii="Times New Roman" w:hAnsi="Times New Roman" w:eastAsia="SimSun" w:cs="Times New Roman"/>
          <w:b/>
          <w:sz w:val="28"/>
          <w:u w:val="single"/>
        </w:rPr>
        <w:t xml:space="preserve">1601 </w:t>
      </w:r>
      <w:r>
        <w:rPr>
          <w:rFonts w:hint="eastAsia" w:ascii="SimSun" w:hAnsi="SimSun" w:eastAsia="SimSun" w:cs="SimSun"/>
          <w:b/>
          <w:sz w:val="28"/>
          <w:u w:val="single"/>
        </w:rPr>
        <w:t xml:space="preserve">  </w:t>
      </w:r>
    </w:p>
    <w:p>
      <w:pPr>
        <w:ind w:firstLine="1805" w:firstLineChars="642"/>
        <w:rPr>
          <w:rFonts w:hint="eastAsia" w:ascii="SimSun" w:hAnsi="SimSun" w:eastAsia="SimSun" w:cs="SimSun"/>
          <w:b/>
          <w:sz w:val="28"/>
          <w:u w:val="single"/>
        </w:rPr>
      </w:pPr>
      <w:r>
        <w:rPr>
          <w:rFonts w:hint="eastAsia" w:ascii="SimSun" w:hAnsi="SimSun" w:eastAsia="SimSun" w:cs="SimSun"/>
          <w:b/>
          <w:sz w:val="28"/>
        </w:rPr>
        <w:t xml:space="preserve">       学    号 ：</w:t>
      </w:r>
      <w:r>
        <w:rPr>
          <w:rFonts w:hint="default" w:ascii="Times New Roman" w:hAnsi="Times New Roman" w:eastAsia="SimSun" w:cs="Times New Roman"/>
          <w:b/>
          <w:sz w:val="28"/>
          <w:szCs w:val="22"/>
          <w:u w:val="single"/>
        </w:rPr>
        <w:t>U201614898</w:t>
      </w:r>
      <w:r>
        <w:rPr>
          <w:rFonts w:hint="eastAsia" w:ascii="SimSun" w:hAnsi="SimSun" w:eastAsia="SimSun" w:cs="SimSun"/>
          <w:b/>
          <w:sz w:val="28"/>
          <w:szCs w:val="22"/>
          <w:u w:val="single"/>
        </w:rPr>
        <w:t xml:space="preserve">       </w:t>
      </w:r>
    </w:p>
    <w:p>
      <w:pPr>
        <w:ind w:firstLine="1805" w:firstLineChars="642"/>
        <w:rPr>
          <w:rFonts w:hint="eastAsia" w:ascii="SimSun" w:hAnsi="SimSun" w:eastAsia="SimSun" w:cs="SimSun"/>
          <w:b/>
          <w:sz w:val="28"/>
          <w:u w:val="single"/>
        </w:rPr>
      </w:pPr>
      <w:r>
        <w:rPr>
          <w:rFonts w:hint="eastAsia" w:ascii="SimSun" w:hAnsi="SimSun" w:eastAsia="SimSun" w:cs="SimSun"/>
          <w:b/>
          <w:sz w:val="28"/>
        </w:rPr>
        <w:t xml:space="preserve">       姓    名 ：</w:t>
      </w:r>
      <w:r>
        <w:rPr>
          <w:rFonts w:hint="eastAsia" w:ascii="SimSun" w:hAnsi="SimSun" w:eastAsia="SimSun" w:cs="SimSun"/>
          <w:b/>
          <w:sz w:val="28"/>
          <w:szCs w:val="22"/>
          <w:u w:val="single"/>
        </w:rPr>
        <w:t xml:space="preserve">潘      翔 </w:t>
      </w:r>
      <w:r>
        <w:rPr>
          <w:rFonts w:hint="default" w:ascii="Times New Roman" w:hAnsi="Times New Roman" w:eastAsia="SimSun" w:cs="Times New Roman"/>
          <w:b/>
          <w:sz w:val="28"/>
          <w:szCs w:val="22"/>
          <w:u w:val="single"/>
        </w:rPr>
        <w:t xml:space="preserve"> </w:t>
      </w:r>
      <w:r>
        <w:rPr>
          <w:rFonts w:hint="eastAsia" w:ascii="SimSun" w:hAnsi="SimSun" w:eastAsia="SimSun" w:cs="SimSun"/>
          <w:b/>
          <w:sz w:val="28"/>
          <w:szCs w:val="22"/>
          <w:u w:val="single"/>
        </w:rPr>
        <w:t xml:space="preserve">    </w:t>
      </w:r>
      <w:r>
        <w:rPr>
          <w:rFonts w:hint="eastAsia" w:ascii="SimSun" w:hAnsi="SimSun" w:eastAsia="SimSun" w:cs="SimSun"/>
          <w:b/>
          <w:sz w:val="28"/>
          <w:u w:val="single"/>
        </w:rPr>
        <w:t xml:space="preserve"> </w:t>
      </w:r>
    </w:p>
    <w:p>
      <w:pPr>
        <w:ind w:firstLine="1805" w:firstLineChars="642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default"/>
          <w:b/>
          <w:sz w:val="28"/>
          <w:u w:val="single"/>
        </w:rPr>
        <w:t xml:space="preserve"> </w:t>
      </w: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>
        <w:rPr>
          <w:rFonts w:hint="default"/>
          <w:b/>
          <w:sz w:val="28"/>
          <w:u w:val="single"/>
        </w:rPr>
        <w:t>2018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default"/>
          <w:b/>
          <w:sz w:val="28"/>
          <w:u w:val="single"/>
        </w:rPr>
        <w:t>10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default"/>
          <w:b/>
          <w:sz w:val="28"/>
          <w:u w:val="single"/>
        </w:rPr>
        <w:t>16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>
      <w:pPr>
        <w:pStyle w:val="2"/>
        <w:rPr>
          <w:rFonts w:hint="eastAsia"/>
        </w:rPr>
      </w:pPr>
      <w:bookmarkStart w:id="0" w:name="_Toc393863337"/>
      <w:bookmarkStart w:id="1" w:name="_Toc2053256064"/>
      <w:r>
        <w:rPr>
          <w:rFonts w:hint="default"/>
        </w:rPr>
        <w:t xml:space="preserve">1 </w:t>
      </w:r>
      <w:r>
        <w:rPr>
          <w:rFonts w:hint="eastAsia"/>
        </w:rPr>
        <w:t>需求分析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618816100"/>
      <w:bookmarkStart w:id="3" w:name="_Toc704975646"/>
      <w:r>
        <w:rPr>
          <w:rFonts w:hint="default"/>
        </w:rPr>
        <w:t xml:space="preserve">1.1 </w:t>
      </w:r>
      <w:r>
        <w:rPr>
          <w:rFonts w:hint="eastAsia"/>
        </w:rPr>
        <w:t>题目要求</w:t>
      </w:r>
      <w:bookmarkEnd w:id="2"/>
      <w:bookmarkEnd w:id="3"/>
    </w:p>
    <w:p>
      <w:bookmarkStart w:id="4" w:name="OLE_LINK9"/>
      <w:bookmarkStart w:id="5" w:name="OLE_LINK8"/>
      <w:bookmarkStart w:id="6" w:name="OLE_LINK7"/>
      <w:r>
        <w:rPr>
          <w:rFonts w:hint="eastAsia"/>
        </w:rPr>
        <w:t>整型队列是一种先进后出的存储结构，对其进行的操作通常包括判断队列是否为空、向队列顶添加一个整型元素、出队列等。整型队列类型及其操作函数采用面向对象的C++语言定义，请将完成上述操作的所有函数采用C++编程， 然后写一个main函数对队列的所有操作函数进行测试。要求main按照《关于C++实验自动验收系统说明》给定的方式工作。注意，请用实验三的SATCK组合形成新的类QUEUE。请说明如果删掉virtual有什么不同。</w:t>
      </w:r>
    </w:p>
    <w:p>
      <w:pPr>
        <w:rPr>
          <w:rFonts w:hint="eastAsia"/>
        </w:rPr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QUEUE</w:t>
      </w:r>
    </w:p>
    <w:p>
      <w: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STACK s1, s2;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QUEUE(int m);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//每个栈最多m个元素，要求实现的队列最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</w:t>
      </w:r>
      <w:r>
        <w:rPr>
          <w:rFonts w:hint="eastAsia"/>
        </w:rPr>
        <w:t>多能入2m个元素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QUEUE(const QUEUE&amp;s);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//用队列s拷贝初始化队列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virtual operator int ( ) const;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//返回队列的实际元素个数</w:t>
      </w:r>
    </w:p>
    <w:p>
      <w:pPr>
        <w:ind w:firstLine="420" w:firstLineChars="0"/>
      </w:pPr>
      <w:r>
        <w:t>virtual int</w:t>
      </w:r>
      <w:r>
        <w:rPr>
          <w:rFonts w:hint="eastAsia"/>
        </w:rPr>
        <w:t xml:space="preserve"> </w:t>
      </w:r>
      <w:r>
        <w:t>full ( ) const;</w:t>
      </w:r>
      <w:r>
        <w:tab/>
      </w:r>
      <w:r>
        <w:tab/>
      </w:r>
      <w:r>
        <w:rPr>
          <w:rFonts w:hint="eastAsia"/>
        </w:rPr>
        <w:t xml:space="preserve"> 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t>//</w:t>
      </w:r>
      <w:r>
        <w:rPr>
          <w:rFonts w:hint="eastAsia"/>
        </w:rPr>
        <w:t>返回队列是否已满，满返回</w:t>
      </w:r>
      <w:r>
        <w:t>1</w:t>
      </w:r>
      <w:r>
        <w:rPr>
          <w:rFonts w:hint="eastAsia"/>
        </w:rPr>
        <w:t>，否则返回</w:t>
      </w:r>
      <w:r>
        <w:t>0</w:t>
      </w:r>
    </w:p>
    <w:p>
      <w:pPr>
        <w:ind w:firstLine="420" w:firstLineChars="0"/>
      </w:pPr>
      <w:r>
        <w:t xml:space="preserve">virtual int operator[ ](int x)const;   </w:t>
      </w:r>
      <w:r>
        <w:tab/>
        <w:t/>
      </w:r>
      <w:r>
        <w:tab/>
        <w:t/>
      </w:r>
      <w:r>
        <w:tab/>
      </w:r>
      <w:r>
        <w:t>//</w:t>
      </w:r>
      <w:r>
        <w:rPr>
          <w:rFonts w:hint="eastAsia"/>
        </w:rPr>
        <w:t>取下标为</w:t>
      </w:r>
      <w:r>
        <w:t>x</w:t>
      </w:r>
      <w:r>
        <w:rPr>
          <w:rFonts w:hint="eastAsia"/>
        </w:rPr>
        <w:t>的元素</w:t>
      </w:r>
      <w:r>
        <w:t>,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个元素下标为</w:t>
      </w:r>
      <w:r>
        <w:t>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virtual QUEUE&amp; operator&lt;&lt;(int e); </w:t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//将e入队列,并返回队列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virtual QUEUE&amp; operator&gt;&gt;(int &amp;e);</w:t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//出队列到e,并返回队列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virtual QUEUE&amp; operator=(const QUEUE&amp;s); //赋s给队列,并返回被赋值的队列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virtual void print( ) const;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//打印队列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virtual ~QUEUE( 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//销毁队列</w:t>
      </w:r>
    </w:p>
    <w:p>
      <w:pPr>
        <w:rPr>
          <w:rFonts w:hint="eastAsia"/>
        </w:rPr>
      </w:pPr>
      <w:r>
        <w:t>};</w:t>
      </w:r>
    </w:p>
    <w:p>
      <w:pPr>
        <w:rPr>
          <w:rFonts w:hint="eastAsia"/>
        </w:rPr>
      </w:pPr>
    </w:p>
    <w:bookmarkEnd w:id="4"/>
    <w:bookmarkEnd w:id="5"/>
    <w:bookmarkEnd w:id="6"/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bookmarkStart w:id="7" w:name="_Toc2131108072"/>
      <w:bookmarkStart w:id="8" w:name="_Toc1635215264"/>
      <w:r>
        <w:rPr>
          <w:rFonts w:hint="default"/>
        </w:rPr>
        <w:t xml:space="preserve">1.2 </w:t>
      </w:r>
      <w:r>
        <w:rPr>
          <w:rFonts w:hint="eastAsia"/>
        </w:rPr>
        <w:t>需求分析</w:t>
      </w:r>
      <w:bookmarkEnd w:id="7"/>
      <w:bookmarkEnd w:id="8"/>
    </w:p>
    <w:p>
      <w:pPr>
        <w:spacing w:line="300" w:lineRule="auto"/>
        <w:ind w:firstLine="480" w:firstLineChars="200"/>
        <w:jc w:val="left"/>
        <w:textAlignment w:val="baseline"/>
        <w:rPr>
          <w:rFonts w:hint="default" w:ascii="Arial"/>
          <w:color w:val="000000"/>
          <w:sz w:val="24"/>
        </w:rPr>
      </w:pPr>
      <w:r>
        <w:rPr>
          <w:rFonts w:hint="default"/>
        </w:rPr>
        <w:t>利用C++语言实现整型栈，</w:t>
      </w:r>
      <w:r>
        <w:rPr>
          <w:rFonts w:hint="default" w:ascii="Arial"/>
          <w:color w:val="000000"/>
          <w:sz w:val="24"/>
        </w:rPr>
        <w:t>栈是一种具有后入先出(LIFO)性质的线性数据结构，此次实验要求完成在栈上的一些基本操作，具体包括构造、取大小、取元素个数、下标访问元素、入栈、出栈、赋值、相等判定(自加功能)、(打印)输出、销毁等操作。</w:t>
      </w:r>
    </w:p>
    <w:p>
      <w:pPr>
        <w:spacing w:line="300" w:lineRule="auto"/>
        <w:ind w:firstLine="480" w:firstLineChars="200"/>
        <w:jc w:val="left"/>
        <w:textAlignment w:val="baseline"/>
        <w:rPr>
          <w:rFonts w:hint="default" w:ascii="Arial"/>
          <w:color w:val="000000"/>
          <w:sz w:val="24"/>
        </w:rPr>
      </w:pPr>
      <w:r>
        <w:rPr>
          <w:rFonts w:hint="eastAsia"/>
        </w:rPr>
        <w:t>实现的队列</w:t>
      </w:r>
      <w:r>
        <w:tab/>
      </w:r>
      <w:r>
        <w:rPr>
          <w:rFonts w:hint="eastAsia"/>
        </w:rPr>
        <w:t>最多能入</w:t>
      </w:r>
      <w:r>
        <w:t>2m</w:t>
      </w:r>
      <w:r>
        <w:rPr>
          <w:rFonts w:hint="eastAsia"/>
        </w:rPr>
        <w:t>个元素，但是由于模拟中入出操作序列的限制，即操作不能违背先进先出的原则，可能还没入</w:t>
      </w:r>
      <w:r>
        <w:t>2m</w:t>
      </w:r>
      <w:r>
        <w:rPr>
          <w:rFonts w:hint="eastAsia"/>
        </w:rPr>
        <w:t>个元素队列就“满”了，所以要注意</w:t>
      </w:r>
      <w:r>
        <w:t>full( )</w:t>
      </w:r>
      <w:r>
        <w:rPr>
          <w:rFonts w:hint="eastAsia"/>
        </w:rPr>
        <w:t>函数的实现：不能简单判断队列是否装了</w:t>
      </w:r>
      <w:r>
        <w:t>2m</w:t>
      </w:r>
      <w:r>
        <w:rPr>
          <w:rFonts w:hint="eastAsia"/>
        </w:rPr>
        <w:t>个元素。</w:t>
      </w:r>
    </w:p>
    <w:p>
      <w:pPr>
        <w:spacing w:line="300" w:lineRule="auto"/>
        <w:jc w:val="left"/>
        <w:textAlignment w:val="baseline"/>
        <w:rPr>
          <w:rFonts w:hint="eastAsia" w:ascii="Arial"/>
          <w:color w:val="000000"/>
          <w:sz w:val="24"/>
        </w:rPr>
      </w:pPr>
    </w:p>
    <w:p>
      <w:pPr>
        <w:spacing w:line="300" w:lineRule="auto"/>
        <w:jc w:val="left"/>
        <w:textAlignment w:val="baseline"/>
        <w:rPr>
          <w:rFonts w:hint="eastAsia" w:ascii="Arial"/>
          <w:color w:val="000000"/>
          <w:sz w:val="24"/>
        </w:rPr>
      </w:pPr>
    </w:p>
    <w:p>
      <w:pPr>
        <w:pStyle w:val="2"/>
        <w:rPr>
          <w:rFonts w:hint="eastAsia"/>
        </w:rPr>
      </w:pPr>
      <w:bookmarkStart w:id="9" w:name="_Toc1062737732"/>
      <w:bookmarkStart w:id="10" w:name="_Toc1085501432"/>
      <w:r>
        <w:rPr>
          <w:rFonts w:hint="default"/>
        </w:rPr>
        <w:t xml:space="preserve">2 </w:t>
      </w:r>
      <w:r>
        <w:rPr>
          <w:rFonts w:hint="eastAsia"/>
        </w:rPr>
        <w:t>系统设计</w:t>
      </w:r>
      <w:bookmarkEnd w:id="9"/>
      <w:bookmarkEnd w:id="10"/>
    </w:p>
    <w:p>
      <w:pPr>
        <w:pStyle w:val="3"/>
        <w:rPr>
          <w:rFonts w:hint="eastAsia"/>
        </w:rPr>
      </w:pPr>
      <w:bookmarkStart w:id="11" w:name="_Toc359649688"/>
      <w:bookmarkStart w:id="12" w:name="_Toc1974591144"/>
      <w:r>
        <w:rPr>
          <w:rFonts w:hint="default"/>
        </w:rPr>
        <w:t xml:space="preserve">2.1 </w:t>
      </w:r>
      <w:r>
        <w:rPr>
          <w:rFonts w:hint="eastAsia"/>
        </w:rPr>
        <w:t>概要设计</w:t>
      </w:r>
      <w:bookmarkEnd w:id="11"/>
      <w:bookmarkEnd w:id="12"/>
    </w:p>
    <w:p>
      <w:pPr>
        <w:spacing w:line="300" w:lineRule="auto"/>
        <w:ind w:firstLine="480" w:firstLineChars="20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介绍设计思路、</w:t>
      </w:r>
      <w:r>
        <w:rPr>
          <w:color w:val="000000"/>
          <w:sz w:val="24"/>
        </w:rPr>
        <w:t>原理</w:t>
      </w:r>
      <w:r>
        <w:rPr>
          <w:rFonts w:hint="eastAsia"/>
          <w:color w:val="000000"/>
          <w:sz w:val="24"/>
        </w:rPr>
        <w:t>。</w:t>
      </w:r>
      <w:r>
        <w:rPr>
          <w:color w:val="000000"/>
          <w:sz w:val="24"/>
        </w:rPr>
        <w:t>将一个复杂系统按功能进行模块划分、建立模块的层次结构及调用关系、确定模块间的接口及人机界面等。</w:t>
      </w:r>
    </w:p>
    <w:p>
      <w:pPr>
        <w:spacing w:line="300" w:lineRule="auto"/>
        <w:ind w:firstLine="480" w:firstLineChars="200"/>
        <w:jc w:val="left"/>
        <w:textAlignment w:val="baseline"/>
        <w:rPr>
          <w:rFonts w:hint="eastAsia"/>
        </w:rPr>
      </w:pPr>
      <w:r>
        <w:rPr>
          <w:rFonts w:hint="eastAsia"/>
          <w:color w:val="000000"/>
          <w:sz w:val="24"/>
        </w:rPr>
        <w:t>要有总体结构、总体流程（图）。</w:t>
      </w:r>
    </w:p>
    <w:p>
      <w:pPr>
        <w:pStyle w:val="4"/>
        <w:rPr>
          <w:rFonts w:hint="eastAsia"/>
        </w:rPr>
      </w:pPr>
      <w:bookmarkStart w:id="13" w:name="_Toc2013540603"/>
      <w:bookmarkStart w:id="14" w:name="_Toc974594478"/>
      <w:r>
        <w:rPr>
          <w:rFonts w:hint="default"/>
        </w:rPr>
        <w:t>2.2.1系统整体架构图</w:t>
      </w:r>
      <w:bookmarkEnd w:id="13"/>
      <w:bookmarkEnd w:id="14"/>
    </w:p>
    <w:p>
      <w:pPr>
        <w:spacing w:line="300" w:lineRule="auto"/>
        <w:ind w:firstLine="480" w:firstLineChars="20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本系统分为4个模块：平台判断模块，mian调用模块，数据结构模块，调试模块。</w:t>
      </w:r>
    </w:p>
    <w:p>
      <w:pPr>
        <w:pStyle w:val="14"/>
      </w:pPr>
      <w:r>
        <w:drawing>
          <wp:inline distT="0" distB="0" distL="114300" distR="114300">
            <wp:extent cx="4643755" cy="213550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/>
        </w:rPr>
      </w:pPr>
      <w:r>
        <w:rPr>
          <w:rFonts w:hint="default"/>
        </w:rPr>
        <w:t>图1-1 系统整体架构图</w:t>
      </w:r>
    </w:p>
    <w:p>
      <w:pPr>
        <w:pStyle w:val="14"/>
        <w:rPr>
          <w:rFonts w:hint="default"/>
        </w:rPr>
      </w:pPr>
    </w:p>
    <w:p>
      <w:pPr>
        <w:pStyle w:val="14"/>
        <w:rPr>
          <w:rFonts w:hint="default"/>
        </w:rPr>
      </w:pPr>
      <w:r>
        <w:rPr>
          <w:rFonts w:hint="default"/>
        </w:rPr>
        <w:t>图1-</w:t>
      </w:r>
      <w:r>
        <w:rPr>
          <w:rFonts w:hint="default"/>
        </w:rPr>
        <w:t>2</w:t>
      </w:r>
      <w:r>
        <w:rPr>
          <w:rFonts w:hint="default"/>
        </w:rPr>
        <w:t xml:space="preserve"> 系统</w:t>
      </w:r>
      <w:r>
        <w:rPr>
          <w:rFonts w:hint="default"/>
        </w:rPr>
        <w:t>数据结构</w:t>
      </w:r>
      <w:r>
        <w:rPr>
          <w:rFonts w:hint="default"/>
        </w:rPr>
        <w:t>图</w:t>
      </w:r>
    </w:p>
    <w:p>
      <w:pPr>
        <w:pStyle w:val="14"/>
      </w:pPr>
      <w:r>
        <w:drawing>
          <wp:inline distT="0" distB="0" distL="114300" distR="114300">
            <wp:extent cx="6128385" cy="5415280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541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/>
        </w:rPr>
      </w:pPr>
      <w:r>
        <w:rPr>
          <w:rFonts w:hint="default"/>
        </w:rPr>
        <w:t>图1-</w:t>
      </w:r>
      <w:r>
        <w:rPr>
          <w:rFonts w:hint="default"/>
        </w:rPr>
        <w:t>3</w:t>
      </w:r>
      <w:r>
        <w:rPr>
          <w:rFonts w:hint="default"/>
        </w:rPr>
        <w:t xml:space="preserve"> 系统</w:t>
      </w:r>
      <w:r>
        <w:rPr>
          <w:rFonts w:hint="default"/>
        </w:rPr>
        <w:t>状态机</w:t>
      </w:r>
      <w:r>
        <w:rPr>
          <w:rFonts w:hint="default"/>
        </w:rPr>
        <w:t>图</w:t>
      </w:r>
    </w:p>
    <w:p>
      <w:pPr>
        <w:pStyle w:val="14"/>
        <w:rPr>
          <w:rFonts w:hint="default"/>
        </w:rPr>
      </w:pPr>
    </w:p>
    <w:p>
      <w:pPr>
        <w:pStyle w:val="14"/>
        <w:rPr>
          <w:rFonts w:hint="default"/>
        </w:rPr>
      </w:pPr>
    </w:p>
    <w:p>
      <w:pPr>
        <w:pStyle w:val="4"/>
        <w:rPr>
          <w:rFonts w:hint="eastAsia"/>
        </w:rPr>
      </w:pPr>
      <w:bookmarkStart w:id="15" w:name="_Toc991909796"/>
      <w:bookmarkStart w:id="16" w:name="_Toc2039297076"/>
      <w:r>
        <w:rPr>
          <w:rFonts w:hint="default"/>
        </w:rPr>
        <w:t>2.2.1系统总体流程</w:t>
      </w:r>
      <w:bookmarkEnd w:id="15"/>
      <w:bookmarkEnd w:id="16"/>
    </w:p>
    <w:p>
      <w:pPr>
        <w:pStyle w:val="14"/>
        <w:jc w:val="both"/>
        <w:rPr>
          <w:rFonts w:hint="default"/>
        </w:rPr>
      </w:pPr>
    </w:p>
    <w:p>
      <w:pPr>
        <w:pStyle w:val="14"/>
        <w:rPr>
          <w:rFonts w:hint="default"/>
        </w:rPr>
      </w:pPr>
      <w:r>
        <w:drawing>
          <wp:inline distT="0" distB="0" distL="114300" distR="114300">
            <wp:extent cx="1827530" cy="42322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423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/>
        </w:rPr>
      </w:pPr>
      <w:r>
        <w:rPr>
          <w:rFonts w:hint="default"/>
        </w:rPr>
        <w:t>图1-2 系统总体流程图</w:t>
      </w:r>
    </w:p>
    <w:p>
      <w:pPr>
        <w:pStyle w:val="4"/>
        <w:rPr>
          <w:rFonts w:hint="default"/>
        </w:rPr>
      </w:pPr>
      <w:bookmarkStart w:id="17" w:name="_Toc262020566"/>
      <w:bookmarkStart w:id="18" w:name="_Toc534342147"/>
      <w:r>
        <w:rPr>
          <w:rFonts w:hint="default"/>
        </w:rPr>
        <w:t>2.1.3 系统参数</w:t>
      </w:r>
      <w:bookmarkEnd w:id="17"/>
      <w:bookmarkEnd w:id="18"/>
    </w:p>
    <w:p>
      <w:pPr>
        <w:pStyle w:val="14"/>
        <w:rPr>
          <w:rFonts w:hint="default"/>
        </w:rPr>
      </w:pPr>
      <w:r>
        <w:rPr>
          <w:rFonts w:hint="default"/>
        </w:rPr>
        <w:t>表1-1 系统参数表</w:t>
      </w:r>
    </w:p>
    <w:tbl>
      <w:tblPr>
        <w:tblStyle w:val="11"/>
        <w:tblW w:w="6328" w:type="dxa"/>
        <w:jc w:val="center"/>
        <w:tblInd w:w="0" w:type="dxa"/>
        <w:tblBorders>
          <w:top w:val="single" w:color="414C51" w:sz="4" w:space="0"/>
          <w:left w:val="single" w:color="414C51" w:sz="4" w:space="0"/>
          <w:bottom w:val="single" w:color="414C51" w:sz="4" w:space="0"/>
          <w:right w:val="single" w:color="414C51" w:sz="4" w:space="0"/>
          <w:insideH w:val="single" w:color="414C51" w:sz="4" w:space="0"/>
          <w:insideV w:val="single" w:color="414C5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2760"/>
        <w:gridCol w:w="2760"/>
      </w:tblGrid>
      <w:tr>
        <w:tblPrEx>
          <w:tblBorders>
            <w:top w:val="single" w:color="414C51" w:sz="4" w:space="0"/>
            <w:left w:val="single" w:color="414C51" w:sz="4" w:space="0"/>
            <w:bottom w:val="single" w:color="414C51" w:sz="4" w:space="0"/>
            <w:right w:val="single" w:color="414C51" w:sz="4" w:space="0"/>
            <w:insideH w:val="single" w:color="414C51" w:sz="4" w:space="0"/>
            <w:insideV w:val="single" w:color="414C5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命令</w:t>
            </w:r>
          </w:p>
        </w:tc>
        <w:tc>
          <w:tcPr>
            <w:tcW w:w="2760" w:type="dxa"/>
            <w:vAlign w:val="center"/>
          </w:tcPr>
          <w:p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default"/>
                <w:b/>
                <w:kern w:val="2"/>
                <w:sz w:val="18"/>
                <w:szCs w:val="18"/>
              </w:rPr>
              <w:t>是否含有参数值</w:t>
            </w:r>
          </w:p>
        </w:tc>
        <w:tc>
          <w:tcPr>
            <w:tcW w:w="2760" w:type="dxa"/>
            <w:vAlign w:val="center"/>
          </w:tcPr>
          <w:p>
            <w:pPr>
              <w:jc w:val="center"/>
              <w:rPr>
                <w:rFonts w:hint="default"/>
                <w:b/>
                <w:kern w:val="2"/>
                <w:sz w:val="18"/>
                <w:szCs w:val="18"/>
              </w:rPr>
            </w:pPr>
            <w:r>
              <w:rPr>
                <w:rFonts w:hint="default"/>
                <w:b/>
                <w:kern w:val="2"/>
                <w:sz w:val="18"/>
                <w:szCs w:val="18"/>
              </w:rPr>
              <w:t>参数值含义</w:t>
            </w:r>
          </w:p>
        </w:tc>
      </w:tr>
      <w:tr>
        <w:tblPrEx>
          <w:tblBorders>
            <w:top w:val="single" w:color="414C51" w:sz="4" w:space="0"/>
            <w:left w:val="single" w:color="414C51" w:sz="4" w:space="0"/>
            <w:bottom w:val="single" w:color="414C51" w:sz="4" w:space="0"/>
            <w:right w:val="single" w:color="414C51" w:sz="4" w:space="0"/>
            <w:insideH w:val="single" w:color="414C51" w:sz="4" w:space="0"/>
            <w:insideV w:val="single" w:color="414C5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-S</w:t>
            </w:r>
          </w:p>
        </w:tc>
        <w:tc>
          <w:tcPr>
            <w:tcW w:w="2760" w:type="dxa"/>
            <w:vAlign w:val="center"/>
          </w:tcPr>
          <w:p>
            <w:pPr>
              <w:jc w:val="center"/>
              <w:rPr>
                <w:kern w:val="2"/>
                <w:sz w:val="18"/>
                <w:szCs w:val="18"/>
              </w:rPr>
            </w:pPr>
          </w:p>
        </w:tc>
        <w:tc>
          <w:tcPr>
            <w:tcW w:w="2760" w:type="dxa"/>
            <w:vAlign w:val="center"/>
          </w:tcPr>
          <w:p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</w:rPr>
              <w:t>设定栈队或队列大小</w:t>
            </w:r>
            <w:r>
              <w:rPr>
                <w:rFonts w:hint="default"/>
              </w:rPr>
              <w:t>为a</w:t>
            </w:r>
          </w:p>
        </w:tc>
      </w:tr>
      <w:tr>
        <w:tblPrEx>
          <w:tblBorders>
            <w:top w:val="single" w:color="414C51" w:sz="4" w:space="0"/>
            <w:left w:val="single" w:color="414C51" w:sz="4" w:space="0"/>
            <w:bottom w:val="single" w:color="414C51" w:sz="4" w:space="0"/>
            <w:right w:val="single" w:color="414C51" w:sz="4" w:space="0"/>
            <w:insideH w:val="single" w:color="414C51" w:sz="4" w:space="0"/>
            <w:insideV w:val="single" w:color="414C5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-I i</w:t>
            </w:r>
          </w:p>
        </w:tc>
        <w:tc>
          <w:tcPr>
            <w:tcW w:w="2760" w:type="dxa"/>
            <w:vAlign w:val="center"/>
          </w:tcPr>
          <w:p>
            <w:pPr>
              <w:jc w:val="center"/>
              <w:rPr>
                <w:kern w:val="2"/>
                <w:szCs w:val="18"/>
              </w:rPr>
            </w:pPr>
            <w:r>
              <w:rPr>
                <w:rFonts w:hint="default"/>
                <w:lang w:val="en-US" w:eastAsia="zh-CN"/>
              </w:rPr>
              <w:t>√</w:t>
            </w:r>
          </w:p>
        </w:tc>
        <w:tc>
          <w:tcPr>
            <w:tcW w:w="2760" w:type="dxa"/>
            <w:vAlign w:val="center"/>
          </w:tcPr>
          <w:p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</w:rPr>
              <w:t>入</w:t>
            </w:r>
            <w:r>
              <w:rPr>
                <w:rFonts w:hint="default"/>
              </w:rPr>
              <w:t>i个元素</w:t>
            </w:r>
          </w:p>
        </w:tc>
      </w:tr>
      <w:tr>
        <w:tblPrEx>
          <w:tblBorders>
            <w:top w:val="single" w:color="414C51" w:sz="4" w:space="0"/>
            <w:left w:val="single" w:color="414C51" w:sz="4" w:space="0"/>
            <w:bottom w:val="single" w:color="414C51" w:sz="4" w:space="0"/>
            <w:right w:val="single" w:color="414C51" w:sz="4" w:space="0"/>
            <w:insideH w:val="single" w:color="414C51" w:sz="4" w:space="0"/>
            <w:insideV w:val="single" w:color="414C5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-O o</w:t>
            </w:r>
          </w:p>
        </w:tc>
        <w:tc>
          <w:tcPr>
            <w:tcW w:w="2760" w:type="dxa"/>
            <w:vAlign w:val="center"/>
          </w:tcPr>
          <w:p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default"/>
                <w:lang w:val="en-US" w:eastAsia="zh-CN"/>
              </w:rPr>
              <w:t>√</w:t>
            </w:r>
          </w:p>
        </w:tc>
        <w:tc>
          <w:tcPr>
            <w:tcW w:w="2760" w:type="dxa"/>
            <w:vAlign w:val="center"/>
          </w:tcPr>
          <w:p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</w:rPr>
              <w:t>出</w:t>
            </w:r>
            <w:r>
              <w:rPr>
                <w:rFonts w:hint="default"/>
              </w:rPr>
              <w:t>o个原色</w:t>
            </w:r>
          </w:p>
        </w:tc>
      </w:tr>
      <w:tr>
        <w:tblPrEx>
          <w:tblBorders>
            <w:top w:val="single" w:color="414C51" w:sz="4" w:space="0"/>
            <w:left w:val="single" w:color="414C51" w:sz="4" w:space="0"/>
            <w:bottom w:val="single" w:color="414C51" w:sz="4" w:space="0"/>
            <w:right w:val="single" w:color="414C51" w:sz="4" w:space="0"/>
            <w:insideH w:val="single" w:color="414C51" w:sz="4" w:space="0"/>
            <w:insideV w:val="single" w:color="414C5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default"/>
                <w:kern w:val="2"/>
                <w:sz w:val="18"/>
                <w:szCs w:val="18"/>
              </w:rPr>
              <w:t>-C</w:t>
            </w:r>
          </w:p>
        </w:tc>
        <w:tc>
          <w:tcPr>
            <w:tcW w:w="2760" w:type="dxa"/>
            <w:vAlign w:val="center"/>
          </w:tcPr>
          <w:p>
            <w:pPr>
              <w:jc w:val="center"/>
              <w:rPr>
                <w:kern w:val="2"/>
                <w:sz w:val="18"/>
                <w:szCs w:val="18"/>
              </w:rPr>
            </w:pPr>
          </w:p>
        </w:tc>
        <w:tc>
          <w:tcPr>
            <w:tcW w:w="2760" w:type="dxa"/>
            <w:vAlign w:val="center"/>
          </w:tcPr>
          <w:p>
            <w:pPr>
              <w:rPr>
                <w:kern w:val="2"/>
                <w:sz w:val="18"/>
                <w:szCs w:val="18"/>
              </w:rPr>
            </w:pPr>
            <w:r>
              <w:t>深拷贝构造</w:t>
            </w:r>
          </w:p>
        </w:tc>
      </w:tr>
      <w:tr>
        <w:tblPrEx>
          <w:tblBorders>
            <w:top w:val="single" w:color="414C51" w:sz="4" w:space="0"/>
            <w:left w:val="single" w:color="414C51" w:sz="4" w:space="0"/>
            <w:bottom w:val="single" w:color="414C51" w:sz="4" w:space="0"/>
            <w:right w:val="single" w:color="414C51" w:sz="4" w:space="0"/>
            <w:insideH w:val="single" w:color="414C51" w:sz="4" w:space="0"/>
            <w:insideV w:val="single" w:color="414C5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8" w:type="dxa"/>
            <w:vAlign w:val="center"/>
          </w:tcPr>
          <w:p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default"/>
                <w:kern w:val="2"/>
                <w:sz w:val="18"/>
                <w:szCs w:val="18"/>
              </w:rPr>
              <w:t>-A a</w:t>
            </w:r>
          </w:p>
        </w:tc>
        <w:tc>
          <w:tcPr>
            <w:tcW w:w="2760" w:type="dxa"/>
            <w:vAlign w:val="center"/>
          </w:tcPr>
          <w:p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default"/>
                <w:lang w:val="en-US" w:eastAsia="zh-CN"/>
              </w:rPr>
              <w:t>√</w:t>
            </w:r>
          </w:p>
        </w:tc>
        <w:tc>
          <w:tcPr>
            <w:tcW w:w="2760" w:type="dxa"/>
            <w:vAlign w:val="center"/>
          </w:tcPr>
          <w:p>
            <w:pPr>
              <w:rPr>
                <w:kern w:val="2"/>
                <w:sz w:val="18"/>
                <w:szCs w:val="18"/>
              </w:rPr>
            </w:pPr>
            <w:r>
              <w:t>深拷贝</w:t>
            </w:r>
            <w:r>
              <w:rPr>
                <w:rFonts w:hint="eastAsia"/>
              </w:rPr>
              <w:t>赋值</w:t>
            </w:r>
          </w:p>
        </w:tc>
      </w:tr>
      <w:tr>
        <w:tblPrEx>
          <w:tblBorders>
            <w:top w:val="single" w:color="414C51" w:sz="4" w:space="0"/>
            <w:left w:val="single" w:color="414C51" w:sz="4" w:space="0"/>
            <w:bottom w:val="single" w:color="414C51" w:sz="4" w:space="0"/>
            <w:right w:val="single" w:color="414C51" w:sz="4" w:space="0"/>
            <w:insideH w:val="single" w:color="414C51" w:sz="4" w:space="0"/>
            <w:insideV w:val="single" w:color="414C5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8" w:type="dxa"/>
            <w:vAlign w:val="center"/>
          </w:tcPr>
          <w:p>
            <w:pPr>
              <w:jc w:val="center"/>
              <w:rPr>
                <w:rFonts w:hint="default"/>
                <w:kern w:val="2"/>
                <w:sz w:val="18"/>
                <w:szCs w:val="18"/>
              </w:rPr>
            </w:pPr>
            <w:r>
              <w:rPr>
                <w:rFonts w:hint="default"/>
                <w:kern w:val="2"/>
                <w:sz w:val="18"/>
                <w:szCs w:val="18"/>
              </w:rPr>
              <w:t>-N</w:t>
            </w:r>
          </w:p>
        </w:tc>
        <w:tc>
          <w:tcPr>
            <w:tcW w:w="2760" w:type="dxa"/>
            <w:vAlign w:val="center"/>
          </w:tcPr>
          <w:p>
            <w:pPr>
              <w:jc w:val="center"/>
              <w:rPr>
                <w:kern w:val="2"/>
                <w:sz w:val="18"/>
                <w:szCs w:val="18"/>
              </w:rPr>
            </w:pPr>
          </w:p>
        </w:tc>
        <w:tc>
          <w:tcPr>
            <w:tcW w:w="2760" w:type="dxa"/>
            <w:vAlign w:val="center"/>
          </w:tcPr>
          <w:p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</w:rPr>
              <w:t>栈中剩余元素个数</w:t>
            </w:r>
          </w:p>
        </w:tc>
      </w:tr>
      <w:tr>
        <w:tblPrEx>
          <w:tblBorders>
            <w:top w:val="single" w:color="414C51" w:sz="4" w:space="0"/>
            <w:left w:val="single" w:color="414C51" w:sz="4" w:space="0"/>
            <w:bottom w:val="single" w:color="414C51" w:sz="4" w:space="0"/>
            <w:right w:val="single" w:color="414C51" w:sz="4" w:space="0"/>
            <w:insideH w:val="single" w:color="414C51" w:sz="4" w:space="0"/>
            <w:insideV w:val="single" w:color="414C5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8" w:type="dxa"/>
            <w:vAlign w:val="center"/>
          </w:tcPr>
          <w:p>
            <w:pPr>
              <w:jc w:val="center"/>
              <w:rPr>
                <w:rFonts w:hint="default"/>
                <w:kern w:val="2"/>
                <w:sz w:val="18"/>
                <w:szCs w:val="18"/>
              </w:rPr>
            </w:pPr>
            <w:r>
              <w:rPr>
                <w:rFonts w:hint="default"/>
                <w:kern w:val="2"/>
                <w:sz w:val="18"/>
                <w:szCs w:val="18"/>
              </w:rPr>
              <w:t>-G g</w:t>
            </w:r>
          </w:p>
        </w:tc>
        <w:tc>
          <w:tcPr>
            <w:tcW w:w="2760" w:type="dxa"/>
            <w:vAlign w:val="center"/>
          </w:tcPr>
          <w:p>
            <w:pPr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hint="default"/>
                <w:lang w:val="en-US" w:eastAsia="zh-CN"/>
              </w:rPr>
              <w:t>√</w:t>
            </w:r>
          </w:p>
        </w:tc>
        <w:tc>
          <w:tcPr>
            <w:tcW w:w="2760" w:type="dxa"/>
            <w:vAlign w:val="center"/>
          </w:tcPr>
          <w:p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</w:rPr>
              <w:t>表示得到栈中下标为</w:t>
            </w:r>
            <w:r>
              <w:rPr>
                <w:rFonts w:hint="default"/>
              </w:rPr>
              <w:t>g</w:t>
            </w:r>
            <w:r>
              <w:rPr>
                <w:rFonts w:hint="eastAsia"/>
              </w:rPr>
              <w:t>的元素</w:t>
            </w:r>
          </w:p>
        </w:tc>
      </w:tr>
    </w:tbl>
    <w:p>
      <w:pPr>
        <w:rPr>
          <w:rFonts w:hint="default"/>
        </w:rPr>
      </w:pPr>
      <w:bookmarkStart w:id="19" w:name="_Toc1431836897"/>
      <w:bookmarkStart w:id="20" w:name="_Toc760437644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>2.1.3 模块接口</w:t>
      </w:r>
      <w:bookmarkEnd w:id="19"/>
      <w:bookmarkEnd w:id="20"/>
    </w:p>
    <w:p>
      <w:pPr>
        <w:numPr>
          <w:ilvl w:val="0"/>
          <w:numId w:val="1"/>
        </w:numPr>
        <w:spacing w:line="300" w:lineRule="auto"/>
        <w:ind w:left="-420" w:leftChars="0" w:firstLine="425" w:firstLine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操作系统判断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描述: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进行系统判断，调用相应的函数接口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输入: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系统宏定义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输出: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debug(操作系统类型)</w:t>
      </w:r>
    </w:p>
    <w:p>
      <w:pPr>
        <w:numPr>
          <w:ilvl w:val="0"/>
          <w:numId w:val="1"/>
        </w:numPr>
        <w:spacing w:line="300" w:lineRule="auto"/>
        <w:ind w:left="-420" w:leftChars="0" w:firstLine="425" w:firstLine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调试模块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描述: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利用宏定义开关进行编译选项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输入: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程序编译类型debug/release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输出: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是否输出log</w:t>
      </w:r>
    </w:p>
    <w:p>
      <w:pPr>
        <w:numPr>
          <w:ilvl w:val="0"/>
          <w:numId w:val="1"/>
        </w:numPr>
        <w:spacing w:line="300" w:lineRule="auto"/>
        <w:ind w:left="-420" w:leftChars="0" w:firstLine="425" w:firstLine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主函数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描述: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根据相应的操作系统类型调用不同的子程序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输入: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操作系统类型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调用: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模块主函数</w:t>
      </w:r>
    </w:p>
    <w:p>
      <w:pPr>
        <w:numPr>
          <w:ilvl w:val="0"/>
          <w:numId w:val="1"/>
        </w:numPr>
        <w:spacing w:line="300" w:lineRule="auto"/>
        <w:ind w:left="-420" w:leftChars="0" w:firstLine="425" w:firstLine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模块主函数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描述: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根据相应的操作系统类型调用不同的子程序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输入: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输入参数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调用: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相应操作函数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输出: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操作结果</w:t>
      </w:r>
    </w:p>
    <w:p>
      <w:pPr>
        <w:numPr>
          <w:ilvl w:val="0"/>
          <w:numId w:val="1"/>
        </w:numPr>
        <w:spacing w:line="300" w:lineRule="auto"/>
        <w:ind w:left="-420" w:leftChars="0" w:firstLine="425" w:firstLine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Set/get方法模块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描述: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利用宏定义封装需要set/get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输入: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变量名称,变量权限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输出: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变量声明/相应的set/get方法。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bookmarkStart w:id="21" w:name="_Toc789145305"/>
      <w:bookmarkStart w:id="22" w:name="_Toc1222382007"/>
      <w:r>
        <w:rPr>
          <w:rFonts w:hint="default"/>
        </w:rPr>
        <w:t xml:space="preserve">2.2 </w:t>
      </w:r>
      <w:r>
        <w:rPr>
          <w:rFonts w:hint="eastAsia"/>
        </w:rPr>
        <w:t>详细设计</w:t>
      </w:r>
      <w:bookmarkEnd w:id="21"/>
      <w:bookmarkEnd w:id="22"/>
    </w:p>
    <w:p>
      <w:pPr>
        <w:pStyle w:val="4"/>
        <w:rPr>
          <w:rFonts w:hint="default"/>
        </w:rPr>
      </w:pPr>
      <w:bookmarkStart w:id="23" w:name="_Toc1526308221"/>
      <w:bookmarkStart w:id="24" w:name="_Toc1416010788"/>
      <w:r>
        <w:rPr>
          <w:rFonts w:hint="default"/>
        </w:rPr>
        <w:t>2.2.1 数据结构类定义</w:t>
      </w:r>
      <w:bookmarkEnd w:id="23"/>
      <w:bookmarkEnd w:id="24"/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class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E84B5"/>
          <w:spacing w:val="3"/>
          <w:sz w:val="19"/>
          <w:szCs w:val="19"/>
          <w:bdr w:val="none" w:color="auto" w:sz="0" w:space="0"/>
          <w:shd w:val="clear" w:fill="F0F0F0"/>
        </w:rPr>
        <w:t>QUEUE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STACK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s1,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s2;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public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fill="F0F0F0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QUEUE(</w:t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bdr w:val="none" w:color="auto" w:sz="0" w:space="0"/>
          <w:shd w:val="clear" w:fill="F0F0F0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m);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  <w:t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bdr w:val="none" w:color="auto" w:sz="0" w:space="0"/>
          <w:shd w:val="clear" w:fill="F0F0F0"/>
        </w:rPr>
        <w:t>//每个栈最多m个元素，要求实现的队列最多能入2m个元素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QUEUE(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const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QUEUE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fill="F0F0F0"/>
        </w:rPr>
        <w:t>&amp;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s);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bdr w:val="none" w:color="auto" w:sz="0" w:space="0"/>
          <w:shd w:val="clear" w:fill="F0F0F0"/>
        </w:rPr>
        <w:t>//用队列s拷贝初始化队列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bdr w:val="none" w:color="auto" w:sz="0" w:space="0"/>
          <w:shd w:val="clear" w:fill="F0F0F0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6287E"/>
          <w:spacing w:val="3"/>
          <w:sz w:val="19"/>
          <w:szCs w:val="19"/>
          <w:bdr w:val="none" w:color="auto" w:sz="0" w:space="0"/>
          <w:shd w:val="clear" w:fill="F0F0F0"/>
        </w:rPr>
        <w:t>size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)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const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bdr w:val="none" w:color="auto" w:sz="0" w:space="0"/>
          <w:shd w:val="clear" w:fill="F0F0F0"/>
        </w:rPr>
        <w:t>//返回栈的最大元素个数max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operator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6287E"/>
          <w:spacing w:val="3"/>
          <w:sz w:val="19"/>
          <w:szCs w:val="19"/>
          <w:bdr w:val="none" w:color="auto" w:sz="0" w:space="0"/>
          <w:shd w:val="clear" w:fill="F0F0F0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)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const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ab/>
        <w:t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bdr w:val="none" w:color="auto" w:sz="0" w:space="0"/>
          <w:shd w:val="clear" w:fill="F0F0F0"/>
        </w:rPr>
        <w:t>//返回队列的实际元素个数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bdr w:val="none" w:color="auto" w:sz="0" w:space="0"/>
          <w:shd w:val="clear" w:fill="F0F0F0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6287E"/>
          <w:spacing w:val="3"/>
          <w:sz w:val="19"/>
          <w:szCs w:val="19"/>
          <w:bdr w:val="none" w:color="auto" w:sz="0" w:space="0"/>
          <w:shd w:val="clear" w:fill="F0F0F0"/>
        </w:rPr>
        <w:t>full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)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const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ab/>
        <w:t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bdr w:val="none" w:color="auto" w:sz="0" w:space="0"/>
          <w:shd w:val="clear" w:fill="F0F0F0"/>
        </w:rPr>
        <w:t>/</w:t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bdr w:val="none" w:color="auto" w:sz="0" w:space="0"/>
          <w:shd w:val="clear" w:fill="F0F0F0"/>
        </w:rPr>
        <w:t>/</w:t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bdr w:val="none" w:color="auto" w:sz="0" w:space="0"/>
          <w:shd w:val="clear" w:fill="F0F0F0"/>
        </w:rPr>
        <w:t>返回队列是否已满，满返回1，否则返回0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bdr w:val="none" w:color="auto" w:sz="0" w:space="0"/>
          <w:shd w:val="clear" w:fill="F0F0F0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operator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[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](</w:t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bdr w:val="none" w:color="auto" w:sz="0" w:space="0"/>
          <w:shd w:val="clear" w:fill="F0F0F0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x)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const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bdr w:val="none" w:color="auto" w:sz="0" w:space="0"/>
          <w:shd w:val="clear" w:fill="F0F0F0"/>
        </w:rPr>
        <w:t>//取下标为x的元素,第1个元素下标为0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QUEUE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fill="F0F0F0"/>
        </w:rPr>
        <w:t>&amp;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operator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fill="F0F0F0"/>
        </w:rPr>
        <w:t>&lt;&lt;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bdr w:val="none" w:color="auto" w:sz="0" w:space="0"/>
          <w:shd w:val="clear" w:fill="F0F0F0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e);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bdr w:val="none" w:color="auto" w:sz="0" w:space="0"/>
          <w:shd w:val="clear" w:fill="F0F0F0"/>
        </w:rPr>
        <w:t>//将e入队列,并返回队列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QUEUE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fill="F0F0F0"/>
        </w:rPr>
        <w:t>&amp;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operator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fill="F0F0F0"/>
        </w:rPr>
        <w:t>&gt;&gt;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bdr w:val="none" w:color="auto" w:sz="0" w:space="0"/>
          <w:shd w:val="clear" w:fill="F0F0F0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fill="F0F0F0"/>
        </w:rPr>
        <w:t>&amp;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e);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bdr w:val="none" w:color="auto" w:sz="0" w:space="0"/>
          <w:shd w:val="clear" w:fill="F0F0F0"/>
        </w:rPr>
        <w:t>//出队列到e,并返回队列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QUEUE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fill="F0F0F0"/>
        </w:rPr>
        <w:t>&amp;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operator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fill="F0F0F0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const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QUEUE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fill="F0F0F0"/>
        </w:rPr>
        <w:t>&amp;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s);</w:t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bdr w:val="none" w:color="auto" w:sz="0" w:space="0"/>
          <w:shd w:val="clear" w:fill="F0F0F0"/>
        </w:rPr>
        <w:t>//赋s给队列,并返回被赋值的队列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bdr w:val="none" w:color="auto" w:sz="0" w:space="0"/>
          <w:shd w:val="clear" w:fill="F0F0F0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6287E"/>
          <w:spacing w:val="3"/>
          <w:sz w:val="19"/>
          <w:szCs w:val="19"/>
          <w:bdr w:val="none" w:color="auto" w:sz="0" w:space="0"/>
          <w:shd w:val="clear" w:fill="F0F0F0"/>
        </w:rPr>
        <w:t>print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)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const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ab/>
        <w:t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ab/>
        <w:t xml:space="preserve">   </w:t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bdr w:val="none" w:color="auto" w:sz="0" w:space="0"/>
          <w:shd w:val="clear" w:fill="F0F0F0"/>
        </w:rPr>
        <w:t>//打印队列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fill="F0F0F0"/>
        </w:rPr>
        <w:t>~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QUEUE(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);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  <w:t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  <w:t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  </w:t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bdr w:val="none" w:color="auto" w:sz="0" w:space="0"/>
          <w:shd w:val="clear" w:fill="F0F0F0"/>
        </w:rPr>
        <w:t>//销毁队列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bdr w:val="none" w:color="auto" w:sz="0" w:space="0"/>
          <w:shd w:val="clear" w:fill="F0F0F0"/>
        </w:rPr>
        <w:t>private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fill="F0F0F0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bdr w:val="none" w:color="auto" w:sz="0" w:space="0"/>
          <w:shd w:val="clear" w:fill="F0F0F0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stack_dump(STACK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fill="F0F0F0"/>
        </w:rPr>
        <w:t>&amp;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src,STACK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bdr w:val="none" w:color="auto" w:sz="0" w:space="0"/>
          <w:shd w:val="clear" w:fill="F0F0F0"/>
        </w:rPr>
        <w:t>&amp;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dst);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 xml:space="preserve">  </w:t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bdr w:val="none" w:color="auto" w:sz="0" w:space="0"/>
          <w:shd w:val="clear" w:fill="F0F0F0"/>
        </w:rPr>
        <w:t>//两个栈之间执行出入栈转换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none" w:color="auto" w:sz="0" w:space="0"/>
          <w:shd w:val="clear" w:fill="F0F0F0"/>
        </w:rPr>
        <w:t>};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25" w:name="_Toc1247907144"/>
      <w:bookmarkStart w:id="26" w:name="_Toc1978927688"/>
      <w:r>
        <w:rPr>
          <w:rFonts w:hint="default"/>
        </w:rPr>
        <w:t>2.2.2 数据操作设计</w:t>
      </w:r>
      <w:bookmarkEnd w:id="25"/>
      <w:bookmarkEnd w:id="26"/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QUEUE(</w:t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shd w:val="clear" w:fill="F0F0F0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m);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shd w:val="clear" w:fill="F0F0F0"/>
        </w:rPr>
        <w:t>//每个栈最多m个元素，要求实现的队列最多能入2m个元素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QUEUE(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const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QUEUE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shd w:val="clear" w:fill="F0F0F0"/>
        </w:rPr>
        <w:t>&amp;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s);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shd w:val="clear" w:fill="F0F0F0"/>
        </w:rPr>
        <w:t>//用队列s拷贝初始化队列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shd w:val="clear" w:fill="F0F0F0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6287E"/>
          <w:spacing w:val="3"/>
          <w:sz w:val="19"/>
          <w:szCs w:val="19"/>
          <w:shd w:val="clear" w:fill="F0F0F0"/>
        </w:rPr>
        <w:t>size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)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const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shd w:val="clear" w:fill="F0F0F0"/>
        </w:rPr>
        <w:t>//返回栈的最大元素个数max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operator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6287E"/>
          <w:spacing w:val="3"/>
          <w:sz w:val="19"/>
          <w:szCs w:val="19"/>
          <w:shd w:val="clear" w:fill="F0F0F0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)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const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ab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ab/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shd w:val="clear" w:fill="F0F0F0"/>
        </w:rPr>
        <w:t>//返回队列的实际元素个数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shd w:val="clear" w:fill="F0F0F0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6287E"/>
          <w:spacing w:val="3"/>
          <w:sz w:val="19"/>
          <w:szCs w:val="19"/>
          <w:shd w:val="clear" w:fill="F0F0F0"/>
        </w:rPr>
        <w:t>full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)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const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ab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ab/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shd w:val="clear" w:fill="F0F0F0"/>
        </w:rPr>
        <w:t>//返回队列是否已满，满返回1，否则返回0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shd w:val="clear" w:fill="F0F0F0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operator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[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](</w:t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shd w:val="clear" w:fill="F0F0F0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x)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const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ab/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shd w:val="clear" w:fill="F0F0F0"/>
        </w:rPr>
        <w:t>//取下标为x的元素,第1个元素下标为0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QUEUE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shd w:val="clear" w:fill="F0F0F0"/>
        </w:rPr>
        <w:t>&amp;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operator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shd w:val="clear" w:fill="F0F0F0"/>
        </w:rPr>
        <w:t>&lt;&lt;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shd w:val="clear" w:fill="F0F0F0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e);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ab/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shd w:val="clear" w:fill="F0F0F0"/>
        </w:rPr>
        <w:t>//将e入队列,并返回队列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QUEUE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shd w:val="clear" w:fill="F0F0F0"/>
        </w:rPr>
        <w:t>&amp;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operator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shd w:val="clear" w:fill="F0F0F0"/>
        </w:rPr>
        <w:t>&gt;&gt;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shd w:val="clear" w:fill="F0F0F0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shd w:val="clear" w:fill="F0F0F0"/>
        </w:rPr>
        <w:t>&amp;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e);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shd w:val="clear" w:fill="F0F0F0"/>
        </w:rPr>
        <w:t>//出队列到e,并返回队列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QUEUE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shd w:val="clear" w:fill="F0F0F0"/>
        </w:rPr>
        <w:t>&amp;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operator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shd w:val="clear" w:fill="F0F0F0"/>
        </w:rPr>
        <w:t>=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const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QUEUE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shd w:val="clear" w:fill="F0F0F0"/>
        </w:rPr>
        <w:t>&amp;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s);</w:t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shd w:val="clear" w:fill="F0F0F0"/>
        </w:rPr>
        <w:t>//赋s给队列,并返回被赋值的队列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shd w:val="clear" w:fill="F0F0F0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6287E"/>
          <w:spacing w:val="3"/>
          <w:sz w:val="19"/>
          <w:szCs w:val="19"/>
          <w:shd w:val="clear" w:fill="F0F0F0"/>
        </w:rPr>
        <w:t>print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(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)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const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ab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ab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 xml:space="preserve">   </w:t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shd w:val="clear" w:fill="F0F0F0"/>
        </w:rPr>
        <w:t>//打印队列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virtual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shd w:val="clear" w:fill="F0F0F0"/>
        </w:rPr>
        <w:t>~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QUEUE(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);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ab/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  </w:t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shd w:val="clear" w:fill="F0F0F0"/>
        </w:rPr>
        <w:t>//销毁队列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7020"/>
          <w:spacing w:val="3"/>
          <w:sz w:val="19"/>
          <w:szCs w:val="19"/>
          <w:shd w:val="clear" w:fill="F0F0F0"/>
        </w:rPr>
        <w:t>private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shd w:val="clear" w:fill="F0F0F0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902000"/>
          <w:spacing w:val="3"/>
          <w:sz w:val="19"/>
          <w:szCs w:val="19"/>
          <w:shd w:val="clear" w:fill="F0F0F0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stack_dump(STACK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shd w:val="clear" w:fill="F0F0F0"/>
        </w:rPr>
        <w:t>&amp;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src,STACK</w:t>
      </w:r>
      <w:r>
        <w:rPr>
          <w:rFonts w:hint="default" w:ascii="Times New Roman" w:hAnsi="Times New Roman" w:eastAsia="Consolas" w:cs="Times New Roman"/>
          <w:i w:val="0"/>
          <w:caps w:val="0"/>
          <w:color w:val="666666"/>
          <w:spacing w:val="3"/>
          <w:sz w:val="19"/>
          <w:szCs w:val="19"/>
          <w:shd w:val="clear" w:fill="F0F0F0"/>
        </w:rPr>
        <w:t>&amp;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 xml:space="preserve">dst);  </w:t>
      </w:r>
      <w:r>
        <w:rPr>
          <w:rFonts w:hint="default" w:ascii="Times New Roman" w:hAnsi="Times New Roman" w:eastAsia="Consolas" w:cs="Times New Roman"/>
          <w:i/>
          <w:caps w:val="0"/>
          <w:color w:val="60A0B0"/>
          <w:spacing w:val="3"/>
          <w:sz w:val="19"/>
          <w:szCs w:val="19"/>
          <w:shd w:val="clear" w:fill="F0F0F0"/>
        </w:rPr>
        <w:t>//两个栈之间执行出入栈转换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3"/>
          <w:sz w:val="19"/>
          <w:szCs w:val="19"/>
          <w:shd w:val="clear" w:fill="F0F0F0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QUEUE(int m); </w:t>
      </w:r>
      <w:r>
        <w:rPr>
          <w:rFonts w:hint="default"/>
        </w:rPr>
        <w:tab/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0" w:leftChars="0" w:firstLine="425" w:firstLineChars="0"/>
      </w:pPr>
      <w:r>
        <w:t>描述：</w:t>
      </w:r>
    </w:p>
    <w:p>
      <w:pPr>
        <w:numPr>
          <w:ilvl w:val="0"/>
          <w:numId w:val="0"/>
        </w:numPr>
        <w:tabs>
          <w:tab w:val="left" w:pos="425"/>
        </w:tabs>
        <w:ind w:left="425" w:leftChars="0"/>
      </w:pPr>
      <w:r>
        <w:tab/>
      </w:r>
      <w:r>
        <w:rPr>
          <w:rFonts w:hint="default"/>
        </w:rPr>
        <w:t>每个栈最多m个元素，要求实现的队列最多能入2m个元素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0" w:leftChars="0" w:firstLine="425" w:firstLineChars="0"/>
      </w:pPr>
      <w:r>
        <w:rPr>
          <w:rFonts w:hint="eastAsia"/>
        </w:rPr>
        <w:t>入口参数</w:t>
      </w:r>
      <w:r>
        <w:rPr>
          <w:rFonts w:hint="default"/>
        </w:rPr>
        <w:t>：</w:t>
      </w:r>
    </w:p>
    <w:p>
      <w:pPr>
        <w:numPr>
          <w:ilvl w:val="-2"/>
          <w:numId w:val="0"/>
        </w:numPr>
        <w:tabs>
          <w:tab w:val="left" w:pos="425"/>
        </w:tabs>
        <w:ind w:left="425" w:leftChars="0" w:firstLine="420" w:firstLineChars="0"/>
      </w:pPr>
      <w:r>
        <w:rPr>
          <w:rFonts w:hint="default"/>
        </w:rPr>
        <w:t>int m</w:t>
      </w:r>
      <w:r>
        <w:rPr>
          <w:rFonts w:hint="eastAsia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m个元素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0" w:leftChars="0" w:firstLine="425" w:firstLineChars="0"/>
        <w:rPr>
          <w:rFonts w:hint="default"/>
        </w:rPr>
      </w:pPr>
      <w:r>
        <w:rPr>
          <w:rFonts w:hint="eastAsia"/>
        </w:rPr>
        <w:t>出口参数：</w:t>
      </w:r>
    </w:p>
    <w:p>
      <w:pPr>
        <w:numPr>
          <w:numId w:val="0"/>
        </w:numPr>
        <w:tabs>
          <w:tab w:val="left" w:pos="425"/>
        </w:tabs>
        <w:ind w:left="425" w:leftChars="0"/>
        <w:rPr>
          <w:rFonts w:hint="default"/>
        </w:rPr>
      </w:pPr>
      <w:r>
        <w:rPr>
          <w:rFonts w:hint="default"/>
        </w:rPr>
        <w:tab/>
        <w:t>v</w:t>
      </w:r>
      <w:bookmarkStart w:id="72" w:name="_GoBack"/>
      <w:bookmarkEnd w:id="72"/>
      <w:r>
        <w:rPr>
          <w:rFonts w:hint="default"/>
        </w:rPr>
        <w:t>oid</w:t>
      </w:r>
    </w:p>
    <w:p>
      <w:pPr>
        <w:numPr>
          <w:numId w:val="0"/>
        </w:numPr>
        <w:tabs>
          <w:tab w:val="left" w:pos="425"/>
        </w:tabs>
        <w:rPr>
          <w:rFonts w:hint="default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QUEUE(const QUEUE&amp;s); 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0" w:leftChars="0" w:firstLine="425" w:firstLineChars="0"/>
      </w:pPr>
      <w:r>
        <w:t>描述：</w:t>
      </w:r>
    </w:p>
    <w:p>
      <w:pPr>
        <w:numPr>
          <w:ilvl w:val="0"/>
          <w:numId w:val="0"/>
        </w:numPr>
        <w:tabs>
          <w:tab w:val="left" w:pos="425"/>
        </w:tabs>
        <w:ind w:left="425" w:leftChars="0"/>
      </w:pPr>
      <w:r>
        <w:tab/>
      </w:r>
      <w:r>
        <w:rPr>
          <w:rFonts w:hint="default"/>
        </w:rPr>
        <w:t>用队列s拷贝初始化队列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0" w:leftChars="0" w:firstLine="425" w:firstLineChars="0"/>
      </w:pPr>
      <w:r>
        <w:rPr>
          <w:rFonts w:hint="eastAsia"/>
        </w:rPr>
        <w:t>入口参数</w:t>
      </w:r>
      <w:r>
        <w:rPr>
          <w:rFonts w:hint="default"/>
        </w:rPr>
        <w:t>：</w:t>
      </w:r>
    </w:p>
    <w:p>
      <w:pPr>
        <w:numPr>
          <w:ilvl w:val="-2"/>
          <w:numId w:val="0"/>
        </w:numPr>
        <w:tabs>
          <w:tab w:val="left" w:pos="425"/>
        </w:tabs>
        <w:ind w:left="425" w:leftChars="0" w:firstLine="420" w:firstLineChars="0"/>
      </w:pPr>
      <w:r>
        <w:rPr>
          <w:rFonts w:hint="default"/>
        </w:rPr>
        <w:t>const QUEUE&amp;s</w:t>
      </w:r>
      <w:r>
        <w:rPr>
          <w:rFonts w:hint="eastAsia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  <w:t>现存栈</w:t>
      </w:r>
      <w:r>
        <w:rPr>
          <w:rFonts w:hint="default"/>
        </w:rPr>
        <w:t>s</w:t>
      </w:r>
      <w:r>
        <w:rPr>
          <w:rFonts w:hint="default"/>
        </w:rPr>
        <w:t>引用</w:t>
      </w:r>
    </w:p>
    <w:p>
      <w:pPr>
        <w:numPr>
          <w:ilvl w:val="1"/>
          <w:numId w:val="2"/>
        </w:numPr>
        <w:tabs>
          <w:tab w:val="left" w:pos="425"/>
          <w:tab w:val="clear" w:pos="840"/>
        </w:tabs>
        <w:ind w:left="0" w:leftChars="0" w:firstLine="425" w:firstLineChars="0"/>
        <w:rPr>
          <w:rFonts w:hint="default"/>
        </w:rPr>
      </w:pPr>
      <w:r>
        <w:rPr>
          <w:rFonts w:hint="eastAsia"/>
        </w:rPr>
        <w:t>出口参数：</w:t>
      </w:r>
    </w:p>
    <w:p>
      <w:pPr>
        <w:numPr>
          <w:ilvl w:val="0"/>
          <w:numId w:val="0"/>
        </w:numPr>
        <w:tabs>
          <w:tab w:val="left" w:pos="425"/>
        </w:tabs>
        <w:ind w:left="425" w:left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virtual int size ( ) const;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//返回栈的最大元素个数max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virtual operator int ( ) const;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//返回队列的实际元素个数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virtual int full ( ) const;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//返回队列是否已满，满返回1，否则返回0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virtual int operator[ ](int x)const;</w:t>
      </w:r>
      <w:r>
        <w:rPr>
          <w:rFonts w:hint="default"/>
        </w:rPr>
        <w:tab/>
      </w:r>
      <w:r>
        <w:rPr>
          <w:rFonts w:hint="default"/>
        </w:rPr>
        <w:t>//取下标为x的元素,第1个元素下标为0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virtual QUEUE&amp; operator&lt;&lt;(int e);</w:t>
      </w:r>
      <w:r>
        <w:rPr>
          <w:rFonts w:hint="default"/>
        </w:rPr>
        <w:tab/>
      </w:r>
      <w:r>
        <w:rPr>
          <w:rFonts w:hint="default"/>
        </w:rPr>
        <w:t>//将e入队列,并返回队列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virtual QUEUE&amp; operator&gt;&gt;(int &amp;e);</w:t>
      </w:r>
      <w:r>
        <w:rPr>
          <w:rFonts w:hint="default"/>
        </w:rPr>
        <w:tab/>
      </w:r>
      <w:r>
        <w:rPr>
          <w:rFonts w:hint="default"/>
        </w:rPr>
        <w:t>//出队列到e,并返回队列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virtual QUEUE&amp; operator=(const QUEUE&amp;s);//赋s给队列,并返回被赋值的队列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virtual void print( ) const;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//打印队列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virtual ~QUEUE( );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//销毁队列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void stack_dump(STACK&amp; src,STACK&amp; dst);  //两个栈之间执行出入栈转换};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left" w:pos="425"/>
        </w:tabs>
        <w:spacing w:line="300" w:lineRule="auto"/>
        <w:jc w:val="left"/>
        <w:rPr>
          <w:rFonts w:hint="default"/>
          <w:szCs w:val="22"/>
          <w:lang w:eastAsia="zh-CN"/>
        </w:rPr>
      </w:pPr>
    </w:p>
    <w:p>
      <w:pPr>
        <w:pStyle w:val="4"/>
        <w:rPr>
          <w:rFonts w:hint="default"/>
        </w:rPr>
      </w:pPr>
      <w:bookmarkStart w:id="27" w:name="_Toc2028322874"/>
      <w:bookmarkStart w:id="28" w:name="_Toc1112973810"/>
      <w:r>
        <w:rPr>
          <w:rFonts w:hint="default"/>
        </w:rPr>
        <w:t>2.2.3 分模块设计</w:t>
      </w:r>
      <w:bookmarkEnd w:id="27"/>
      <w:bookmarkEnd w:id="28"/>
    </w:p>
    <w:p>
      <w:pPr>
        <w:numPr>
          <w:ilvl w:val="0"/>
          <w:numId w:val="3"/>
        </w:numPr>
        <w:spacing w:line="300" w:lineRule="auto"/>
        <w:ind w:left="-420" w:leftChars="0" w:firstLine="425" w:firstLine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操作系统判断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描述: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进行系统判断，调用相应的函数接口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输入: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系统宏定义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输出: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debug(操作系统类型)</w:t>
      </w:r>
    </w:p>
    <w:p>
      <w:pPr>
        <w:numPr>
          <w:ilvl w:val="0"/>
          <w:numId w:val="3"/>
        </w:numPr>
        <w:spacing w:line="300" w:lineRule="auto"/>
        <w:ind w:left="-420" w:leftChars="0" w:firstLine="425" w:firstLine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调试模块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描述: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利用宏定义开关进行编译选项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输入: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程序编译类型debug/release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输出: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是否输出log</w:t>
      </w:r>
    </w:p>
    <w:p>
      <w:pPr>
        <w:numPr>
          <w:ilvl w:val="0"/>
          <w:numId w:val="3"/>
        </w:numPr>
        <w:spacing w:line="300" w:lineRule="auto"/>
        <w:ind w:left="-420" w:leftChars="0" w:firstLine="425" w:firstLine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主函数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描述: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根据相应的操作系统类型调用不同的子程序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输入: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操作系统类型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调用: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模块主函数</w:t>
      </w:r>
    </w:p>
    <w:p>
      <w:pPr>
        <w:numPr>
          <w:ilvl w:val="0"/>
          <w:numId w:val="3"/>
        </w:numPr>
        <w:spacing w:line="300" w:lineRule="auto"/>
        <w:ind w:left="-420" w:leftChars="0" w:firstLine="425" w:firstLine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模块主函数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描述: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根据相应的操作系统类型调用不同的子程序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输入: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输入参数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调用: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相应操作函数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输出: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操作结果</w:t>
      </w:r>
    </w:p>
    <w:p>
      <w:pPr>
        <w:numPr>
          <w:ilvl w:val="0"/>
          <w:numId w:val="3"/>
        </w:numPr>
        <w:spacing w:line="300" w:lineRule="auto"/>
        <w:ind w:left="-420" w:leftChars="0" w:firstLine="425" w:firstLine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Set/get方法模块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描述: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利用宏定义封装需要set/get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default"/>
          <w:color w:val="000000"/>
          <w:sz w:val="24"/>
        </w:rPr>
      </w:pPr>
      <w:r>
        <w:rPr>
          <w:rFonts w:hint="default"/>
          <w:color w:val="000000"/>
          <w:sz w:val="24"/>
        </w:rPr>
        <w:t>输入: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变量名称</w:t>
      </w:r>
    </w:p>
    <w:p>
      <w:pPr>
        <w:numPr>
          <w:ilvl w:val="0"/>
          <w:numId w:val="0"/>
        </w:numPr>
        <w:spacing w:line="300" w:lineRule="auto"/>
        <w:ind w:left="5" w:leftChars="0"/>
        <w:jc w:val="left"/>
        <w:textAlignment w:val="baseline"/>
        <w:rPr>
          <w:rFonts w:hint="eastAsia"/>
          <w:color w:val="000000"/>
          <w:sz w:val="24"/>
        </w:rPr>
      </w:pPr>
      <w:r>
        <w:rPr>
          <w:rFonts w:hint="default"/>
          <w:color w:val="000000"/>
          <w:sz w:val="24"/>
        </w:rPr>
        <w:t>输出:</w:t>
      </w:r>
      <w:r>
        <w:rPr>
          <w:rFonts w:hint="default"/>
          <w:color w:val="000000"/>
          <w:sz w:val="24"/>
        </w:rPr>
        <w:tab/>
      </w:r>
      <w:r>
        <w:rPr>
          <w:rFonts w:hint="default"/>
          <w:color w:val="000000"/>
          <w:sz w:val="24"/>
        </w:rPr>
        <w:t>变量声明/相应的set/get方法。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#define PropertyBuilderByName(type, name, access_permission)\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access_permission:\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type name;\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public:\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inline void set##name(type v) {\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name = v;\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}\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inline type get##name() {\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return name;\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}\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3"/>
          <w:sz w:val="19"/>
          <w:szCs w:val="19"/>
          <w:bdr w:val="single" w:color="CCCCCC" w:sz="6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#define PointerPropertyBuilderByName(type, name, access_permission)\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access_permission:\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type* name;\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public:\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inline void set##name(type* v){\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name = v;\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}\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inline type* get##name(){\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return name;\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}\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5"/>
          <w:left w:val="single" w:color="CCCCCC" w:sz="6" w:space="5"/>
          <w:bottom w:val="single" w:color="CCCCCC" w:sz="6" w:space="5"/>
          <w:right w:val="single" w:color="CCCCCC" w:sz="6" w:space="5"/>
        </w:pBdr>
        <w:shd w:val="clear" w:fill="F0F0F0"/>
        <w:spacing w:line="234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3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#define constPropertyBuilderByName(type, name, access_permission)\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access_permission:\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const type name;\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public:\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inline void set##name(type v) {\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name = v;\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}\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inline type get##name() {\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return name;\</w:t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ab/>
      </w:r>
      <w:r>
        <w:rPr>
          <w:rFonts w:hint="default" w:ascii="Consolas" w:hAnsi="Consolas" w:eastAsia="Consolas" w:cs="Consolas"/>
          <w:i w:val="0"/>
          <w:caps w:val="0"/>
          <w:color w:val="007020"/>
          <w:spacing w:val="3"/>
          <w:sz w:val="19"/>
          <w:szCs w:val="19"/>
          <w:shd w:val="clear" w:fill="F0F0F0"/>
        </w:rPr>
        <w:t>}\</w:t>
      </w: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jc w:val="center"/>
        <w:rPr>
          <w:rFonts w:hint="eastAsia"/>
        </w:rPr>
      </w:pPr>
      <w:bookmarkStart w:id="29" w:name="_Toc1457424847"/>
      <w:bookmarkStart w:id="30" w:name="_Toc916118578"/>
      <w:r>
        <w:rPr>
          <w:rFonts w:hint="default"/>
        </w:rPr>
        <w:t xml:space="preserve">3 </w:t>
      </w:r>
      <w:r>
        <w:rPr>
          <w:rFonts w:hint="eastAsia"/>
        </w:rPr>
        <w:t>软件开发</w:t>
      </w:r>
      <w:bookmarkEnd w:id="29"/>
      <w:bookmarkEnd w:id="30"/>
    </w:p>
    <w:p>
      <w:pPr>
        <w:pStyle w:val="3"/>
        <w:rPr>
          <w:rFonts w:hint="default"/>
        </w:rPr>
      </w:pPr>
      <w:bookmarkStart w:id="31" w:name="_Toc1599985218"/>
      <w:bookmarkStart w:id="32" w:name="_Toc848359956"/>
      <w:r>
        <w:rPr>
          <w:rFonts w:hint="default"/>
        </w:rPr>
        <w:t>3.1 软件开发环境</w:t>
      </w:r>
      <w:bookmarkEnd w:id="31"/>
      <w:bookmarkEnd w:id="32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Language: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C++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Text Editor: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Visual Studio Code 1.29.1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Compiler: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8.1.1 20180531 (GCC)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Mingw-gcc 交叉编译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Debugger: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lang w:val="en-US" w:eastAsia="zh-CN"/>
        </w:rPr>
        <w:t>GNU gdb (GDB) 8.2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Architecture: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x64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OS: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Manjaro 18.0.0 Illyria</w:t>
      </w:r>
    </w:p>
    <w:p>
      <w:pPr>
        <w:rPr>
          <w:rFonts w:hint="default"/>
        </w:rPr>
      </w:pPr>
      <w:r>
        <w:rPr>
          <w:lang w:val="en-US" w:eastAsia="zh-CN"/>
        </w:rPr>
        <w:t>Kernel: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x86_64 Linux 4.19.1-1-MANJARO</w:t>
      </w: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bookmarkStart w:id="33" w:name="_Toc1784037765"/>
      <w:bookmarkStart w:id="34" w:name="_Toc1291036799"/>
      <w:r>
        <w:rPr>
          <w:rFonts w:hint="default"/>
        </w:rPr>
        <w:t>3.2 软件构建过程</w:t>
      </w:r>
      <w:bookmarkEnd w:id="33"/>
      <w:bookmarkEnd w:id="34"/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在Linux下使用x86_64-w64-mingw32-g++构建，或者在Windows下使用msys2中的mingw交叉编译器构建。</w:t>
      </w:r>
    </w:p>
    <w:p>
      <w:pPr>
        <w:pStyle w:val="4"/>
        <w:rPr>
          <w:rFonts w:hint="default"/>
        </w:rPr>
      </w:pPr>
      <w:bookmarkStart w:id="35" w:name="_Toc1198662390"/>
      <w:bookmarkStart w:id="36" w:name="_Toc2146308631"/>
      <w:r>
        <w:rPr>
          <w:rFonts w:hint="default"/>
        </w:rPr>
        <w:t>3.2.1 编译生成</w:t>
      </w:r>
      <w:bookmarkEnd w:id="35"/>
      <w:bookmarkEnd w:id="36"/>
    </w:p>
    <w:p>
      <w:pPr>
        <w:rPr>
          <w:rFonts w:hint="default"/>
        </w:rPr>
      </w:pPr>
      <w:r>
        <w:rPr>
          <w:rFonts w:hint="default"/>
        </w:rPr>
        <w:t>分别编译生成</w:t>
      </w:r>
    </w:p>
    <w:p>
      <w:pPr>
        <w:rPr>
          <w:rFonts w:hint="default"/>
        </w:rPr>
      </w:pPr>
      <w:r>
        <w:rPr>
          <w:rFonts w:hint="default"/>
        </w:rPr>
        <w:t>lab2.o</w:t>
      </w:r>
    </w:p>
    <w:p>
      <w:pPr>
        <w:rPr>
          <w:rFonts w:hint="default"/>
        </w:rPr>
      </w:pPr>
      <w:r>
        <w:rPr>
          <w:rFonts w:hint="default"/>
        </w:rPr>
        <w:t>main.o</w:t>
      </w:r>
    </w:p>
    <w:p>
      <w:pPr>
        <w:pStyle w:val="4"/>
        <w:rPr>
          <w:rFonts w:hint="default"/>
        </w:rPr>
      </w:pPr>
      <w:bookmarkStart w:id="37" w:name="_Toc44933574"/>
      <w:bookmarkStart w:id="38" w:name="_Toc116296684"/>
      <w:r>
        <w:rPr>
          <w:rFonts w:hint="default"/>
        </w:rPr>
        <w:t>3.2.2 链接文件</w:t>
      </w:r>
      <w:bookmarkEnd w:id="37"/>
      <w:bookmarkEnd w:id="38"/>
    </w:p>
    <w:p>
      <w:pPr>
        <w:rPr>
          <w:rFonts w:hint="default"/>
        </w:rPr>
      </w:pPr>
      <w:r>
        <w:rPr>
          <w:rFonts w:hint="default"/>
        </w:rPr>
        <w:t>链接lab2.o和main.o</w:t>
      </w:r>
    </w:p>
    <w:p>
      <w:pPr>
        <w:pStyle w:val="2"/>
        <w:rPr>
          <w:rFonts w:hint="eastAsia"/>
        </w:rPr>
      </w:pPr>
      <w:bookmarkStart w:id="39" w:name="_Toc65842755"/>
      <w:bookmarkStart w:id="40" w:name="_Toc738829400"/>
      <w:r>
        <w:rPr>
          <w:rFonts w:hint="default"/>
        </w:rPr>
        <w:t xml:space="preserve">4 </w:t>
      </w:r>
      <w:r>
        <w:rPr>
          <w:rFonts w:hint="eastAsia"/>
        </w:rPr>
        <w:t>软件测试</w:t>
      </w:r>
      <w:bookmarkEnd w:id="39"/>
      <w:bookmarkEnd w:id="40"/>
    </w:p>
    <w:p>
      <w:pPr>
        <w:pStyle w:val="3"/>
        <w:rPr>
          <w:rFonts w:hint="default"/>
        </w:rPr>
      </w:pPr>
      <w:bookmarkStart w:id="41" w:name="_Toc233782482"/>
      <w:bookmarkStart w:id="42" w:name="_Toc888543052"/>
      <w:r>
        <w:rPr>
          <w:rFonts w:hint="default"/>
        </w:rPr>
        <w:t>4.1 软件测试环境</w:t>
      </w:r>
      <w:bookmarkEnd w:id="41"/>
      <w:bookmarkEnd w:id="42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Language: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C++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Text Editor: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Visual Studio Code 1.29.1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Compiler: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8.1.1 20180531 (GCC)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Mingw-gcc 交叉编译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Architecture: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x64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OS: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Manjaro 18.0.0 Illyria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Windows 10</w:t>
      </w:r>
    </w:p>
    <w:p>
      <w:pPr>
        <w:rPr>
          <w:rFonts w:hint="default"/>
        </w:rPr>
      </w:pPr>
      <w:r>
        <w:rPr>
          <w:lang w:val="en-US" w:eastAsia="zh-CN"/>
        </w:rPr>
        <w:t>Kernel: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x86_64 Linux 4.19.1-1-MANJARO</w:t>
      </w:r>
    </w:p>
    <w:p>
      <w:pPr>
        <w:pStyle w:val="3"/>
        <w:rPr>
          <w:rFonts w:hint="default"/>
        </w:rPr>
      </w:pPr>
      <w:bookmarkStart w:id="43" w:name="_Toc1002102030"/>
      <w:bookmarkStart w:id="44" w:name="_Toc822589155"/>
      <w:r>
        <w:rPr>
          <w:rFonts w:hint="default"/>
        </w:rPr>
        <w:t>4.2 软件测试内容</w:t>
      </w:r>
      <w:bookmarkEnd w:id="43"/>
      <w:bookmarkEnd w:id="44"/>
    </w:p>
    <w:p>
      <w:pPr>
        <w:pStyle w:val="4"/>
        <w:rPr>
          <w:rFonts w:hint="default"/>
        </w:rPr>
      </w:pPr>
      <w:bookmarkStart w:id="45" w:name="_Toc2011287792"/>
      <w:bookmarkStart w:id="46" w:name="_Toc1107408805"/>
      <w:r>
        <w:rPr>
          <w:rFonts w:hint="default"/>
        </w:rPr>
        <w:t>4.2.1 测试程序</w:t>
      </w:r>
      <w:bookmarkEnd w:id="45"/>
      <w:bookmarkEnd w:id="46"/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"C:\users\hover\My Documents\Tencent Files\1007458378\Image\C2C\FH7CA}97MY@0_O~[QD[LG8B.jpg"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4"/>
        <w:rPr>
          <w:rFonts w:hint="default"/>
        </w:rPr>
      </w:pPr>
      <w:r>
        <w:drawing>
          <wp:inline distT="0" distB="0" distL="114300" distR="114300">
            <wp:extent cx="3447415" cy="2339975"/>
            <wp:effectExtent l="0" t="0" r="635" b="317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/>
        </w:rPr>
      </w:pPr>
      <w:r>
        <w:rPr>
          <w:rFonts w:hint="default"/>
        </w:rPr>
        <w:t>图4-1软件运行测试截图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bookmarkStart w:id="47" w:name="_Toc618033219"/>
      <w:bookmarkStart w:id="48" w:name="_Toc809620575"/>
      <w:r>
        <w:rPr>
          <w:rFonts w:hint="default"/>
        </w:rPr>
        <w:t>4.2.2 测试样例</w:t>
      </w:r>
      <w:bookmarkEnd w:id="47"/>
      <w:bookmarkEnd w:id="48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pStyle w:val="14"/>
      </w:pPr>
      <w:r>
        <w:rPr>
          <w:rFonts w:hint="eastAsia"/>
        </w:rPr>
        <w:t>表</w:t>
      </w:r>
      <w:r>
        <w:t xml:space="preserve">1.1 </w:t>
      </w:r>
      <w:r>
        <w:rPr>
          <w:rFonts w:hint="default"/>
        </w:rPr>
        <w:t>Stack</w:t>
      </w:r>
      <w:r>
        <w:rPr>
          <w:rFonts w:hint="eastAsia"/>
        </w:rPr>
        <w:t xml:space="preserve">测试内容 </w:t>
      </w:r>
    </w:p>
    <w:tbl>
      <w:tblPr>
        <w:tblStyle w:val="11"/>
        <w:tblW w:w="9369" w:type="dxa"/>
        <w:jc w:val="center"/>
        <w:tblInd w:w="0" w:type="dxa"/>
        <w:tblBorders>
          <w:top w:val="single" w:color="414C51" w:sz="4" w:space="0"/>
          <w:left w:val="single" w:color="414C51" w:sz="4" w:space="0"/>
          <w:bottom w:val="single" w:color="414C51" w:sz="4" w:space="0"/>
          <w:right w:val="single" w:color="414C51" w:sz="4" w:space="0"/>
          <w:insideH w:val="single" w:color="414C51" w:sz="4" w:space="0"/>
          <w:insideV w:val="single" w:color="414C5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2760"/>
        <w:gridCol w:w="2069"/>
        <w:gridCol w:w="1866"/>
        <w:gridCol w:w="1866"/>
      </w:tblGrid>
      <w:tr>
        <w:tblPrEx>
          <w:tblBorders>
            <w:top w:val="single" w:color="414C51" w:sz="4" w:space="0"/>
            <w:left w:val="single" w:color="414C51" w:sz="4" w:space="0"/>
            <w:bottom w:val="single" w:color="414C51" w:sz="4" w:space="0"/>
            <w:right w:val="single" w:color="414C51" w:sz="4" w:space="0"/>
            <w:insideH w:val="single" w:color="414C51" w:sz="4" w:space="0"/>
            <w:insideV w:val="single" w:color="414C5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项目</w:t>
            </w:r>
          </w:p>
        </w:tc>
        <w:tc>
          <w:tcPr>
            <w:tcW w:w="2760" w:type="dxa"/>
            <w:vAlign w:val="center"/>
          </w:tcPr>
          <w:p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测试</w:t>
            </w:r>
          </w:p>
        </w:tc>
        <w:tc>
          <w:tcPr>
            <w:tcW w:w="2069" w:type="dxa"/>
            <w:vAlign w:val="top"/>
          </w:tcPr>
          <w:p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命令</w:t>
            </w:r>
          </w:p>
        </w:tc>
        <w:tc>
          <w:tcPr>
            <w:tcW w:w="1866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输出</w:t>
            </w:r>
          </w:p>
        </w:tc>
        <w:tc>
          <w:tcPr>
            <w:tcW w:w="1866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测试结果</w:t>
            </w:r>
          </w:p>
        </w:tc>
      </w:tr>
      <w:tr>
        <w:tblPrEx>
          <w:tblBorders>
            <w:top w:val="single" w:color="414C51" w:sz="4" w:space="0"/>
            <w:left w:val="single" w:color="414C51" w:sz="4" w:space="0"/>
            <w:bottom w:val="single" w:color="414C51" w:sz="4" w:space="0"/>
            <w:right w:val="single" w:color="414C51" w:sz="4" w:space="0"/>
            <w:insideH w:val="single" w:color="414C51" w:sz="4" w:space="0"/>
            <w:insideV w:val="single" w:color="414C5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pStyle w:val="15"/>
              <w:ind w:left="0" w:leftChars="0" w:firstLine="0" w:firstLineChars="0"/>
              <w:jc w:val="center"/>
            </w:pPr>
            <w:r>
              <w:t>1</w:t>
            </w:r>
          </w:p>
        </w:tc>
        <w:tc>
          <w:tcPr>
            <w:tcW w:w="2760" w:type="dxa"/>
            <w:vAlign w:val="center"/>
          </w:tcPr>
          <w:p>
            <w:pPr>
              <w:pStyle w:val="15"/>
            </w:pPr>
          </w:p>
        </w:tc>
        <w:tc>
          <w:tcPr>
            <w:tcW w:w="2069" w:type="dxa"/>
            <w:vAlign w:val="top"/>
          </w:tcPr>
          <w:p>
            <w:pPr>
              <w:pStyle w:val="15"/>
            </w:pPr>
          </w:p>
        </w:tc>
        <w:tc>
          <w:tcPr>
            <w:tcW w:w="1866" w:type="dxa"/>
            <w:vAlign w:val="top"/>
          </w:tcPr>
          <w:p>
            <w:pPr>
              <w:pStyle w:val="15"/>
            </w:pPr>
          </w:p>
        </w:tc>
        <w:tc>
          <w:tcPr>
            <w:tcW w:w="1866" w:type="dxa"/>
            <w:vAlign w:val="top"/>
          </w:tcPr>
          <w:p>
            <w:pPr>
              <w:pStyle w:val="15"/>
              <w:ind w:left="0" w:leftChars="0" w:firstLine="0" w:firstLineChars="0"/>
              <w:jc w:val="both"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414C51" w:sz="4" w:space="0"/>
            <w:left w:val="single" w:color="414C51" w:sz="4" w:space="0"/>
            <w:bottom w:val="single" w:color="414C51" w:sz="4" w:space="0"/>
            <w:right w:val="single" w:color="414C51" w:sz="4" w:space="0"/>
            <w:insideH w:val="single" w:color="414C51" w:sz="4" w:space="0"/>
            <w:insideV w:val="single" w:color="414C5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pStyle w:val="15"/>
              <w:ind w:left="0" w:leftChars="0" w:firstLine="0" w:firstLineChars="0"/>
              <w:jc w:val="center"/>
            </w:pPr>
            <w:r>
              <w:t>2</w:t>
            </w:r>
          </w:p>
        </w:tc>
        <w:tc>
          <w:tcPr>
            <w:tcW w:w="2760" w:type="dxa"/>
            <w:vAlign w:val="center"/>
          </w:tcPr>
          <w:p>
            <w:pPr>
              <w:pStyle w:val="15"/>
            </w:pPr>
          </w:p>
        </w:tc>
        <w:tc>
          <w:tcPr>
            <w:tcW w:w="2069" w:type="dxa"/>
            <w:vAlign w:val="top"/>
          </w:tcPr>
          <w:p>
            <w:pPr>
              <w:pStyle w:val="15"/>
            </w:pPr>
          </w:p>
        </w:tc>
        <w:tc>
          <w:tcPr>
            <w:tcW w:w="1866" w:type="dxa"/>
            <w:vAlign w:val="top"/>
          </w:tcPr>
          <w:p>
            <w:pPr>
              <w:pStyle w:val="15"/>
            </w:pPr>
          </w:p>
        </w:tc>
        <w:tc>
          <w:tcPr>
            <w:tcW w:w="1866" w:type="dxa"/>
            <w:vAlign w:val="top"/>
          </w:tcPr>
          <w:p>
            <w:pPr>
              <w:pStyle w:val="15"/>
              <w:ind w:left="0" w:leftChars="0" w:firstLine="0" w:firstLineChars="0"/>
              <w:jc w:val="both"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414C51" w:sz="4" w:space="0"/>
            <w:left w:val="single" w:color="414C51" w:sz="4" w:space="0"/>
            <w:bottom w:val="single" w:color="414C51" w:sz="4" w:space="0"/>
            <w:right w:val="single" w:color="414C51" w:sz="4" w:space="0"/>
            <w:insideH w:val="single" w:color="414C51" w:sz="4" w:space="0"/>
            <w:insideV w:val="single" w:color="414C5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pStyle w:val="15"/>
              <w:ind w:left="0" w:leftChars="0" w:firstLine="0" w:firstLineChars="0"/>
              <w:jc w:val="center"/>
            </w:pPr>
            <w:r>
              <w:t>3</w:t>
            </w:r>
          </w:p>
        </w:tc>
        <w:tc>
          <w:tcPr>
            <w:tcW w:w="2760" w:type="dxa"/>
            <w:vAlign w:val="center"/>
          </w:tcPr>
          <w:p>
            <w:pPr>
              <w:pStyle w:val="15"/>
            </w:pPr>
          </w:p>
        </w:tc>
        <w:tc>
          <w:tcPr>
            <w:tcW w:w="2069" w:type="dxa"/>
            <w:vAlign w:val="top"/>
          </w:tcPr>
          <w:p>
            <w:pPr>
              <w:pStyle w:val="15"/>
            </w:pPr>
          </w:p>
        </w:tc>
        <w:tc>
          <w:tcPr>
            <w:tcW w:w="1866" w:type="dxa"/>
            <w:vAlign w:val="top"/>
          </w:tcPr>
          <w:p>
            <w:pPr>
              <w:pStyle w:val="15"/>
            </w:pPr>
          </w:p>
        </w:tc>
        <w:tc>
          <w:tcPr>
            <w:tcW w:w="1866" w:type="dxa"/>
            <w:vAlign w:val="top"/>
          </w:tcPr>
          <w:p>
            <w:pPr>
              <w:pStyle w:val="15"/>
              <w:ind w:left="0" w:leftChars="0" w:firstLine="0" w:firstLineChars="0"/>
              <w:jc w:val="both"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414C51" w:sz="4" w:space="0"/>
            <w:left w:val="single" w:color="414C51" w:sz="4" w:space="0"/>
            <w:bottom w:val="single" w:color="414C51" w:sz="4" w:space="0"/>
            <w:right w:val="single" w:color="414C51" w:sz="4" w:space="0"/>
            <w:insideH w:val="single" w:color="414C51" w:sz="4" w:space="0"/>
            <w:insideV w:val="single" w:color="414C5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pStyle w:val="15"/>
              <w:ind w:left="0" w:leftChars="0" w:firstLine="0" w:firstLineChars="0"/>
              <w:jc w:val="center"/>
            </w:pPr>
            <w:r>
              <w:t>4</w:t>
            </w:r>
          </w:p>
        </w:tc>
        <w:tc>
          <w:tcPr>
            <w:tcW w:w="2760" w:type="dxa"/>
            <w:vAlign w:val="center"/>
          </w:tcPr>
          <w:p>
            <w:pPr>
              <w:pStyle w:val="15"/>
            </w:pPr>
          </w:p>
        </w:tc>
        <w:tc>
          <w:tcPr>
            <w:tcW w:w="2069" w:type="dxa"/>
            <w:vAlign w:val="top"/>
          </w:tcPr>
          <w:p>
            <w:pPr>
              <w:pStyle w:val="15"/>
            </w:pPr>
          </w:p>
        </w:tc>
        <w:tc>
          <w:tcPr>
            <w:tcW w:w="1866" w:type="dxa"/>
            <w:vAlign w:val="top"/>
          </w:tcPr>
          <w:p>
            <w:pPr>
              <w:pStyle w:val="15"/>
            </w:pPr>
          </w:p>
        </w:tc>
        <w:tc>
          <w:tcPr>
            <w:tcW w:w="1866" w:type="dxa"/>
            <w:vAlign w:val="top"/>
          </w:tcPr>
          <w:p>
            <w:pPr>
              <w:pStyle w:val="15"/>
              <w:ind w:left="0" w:leftChars="0" w:firstLine="0" w:firstLineChars="0"/>
              <w:jc w:val="both"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414C51" w:sz="4" w:space="0"/>
            <w:left w:val="single" w:color="414C51" w:sz="4" w:space="0"/>
            <w:bottom w:val="single" w:color="414C51" w:sz="4" w:space="0"/>
            <w:right w:val="single" w:color="414C51" w:sz="4" w:space="0"/>
            <w:insideH w:val="single" w:color="414C51" w:sz="4" w:space="0"/>
            <w:insideV w:val="single" w:color="414C5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8" w:type="dxa"/>
            <w:vAlign w:val="center"/>
          </w:tcPr>
          <w:p>
            <w:pPr>
              <w:pStyle w:val="15"/>
              <w:ind w:left="0" w:leftChars="0" w:firstLine="0" w:firstLineChars="0"/>
              <w:jc w:val="center"/>
            </w:pPr>
            <w:r>
              <w:t>5</w:t>
            </w:r>
          </w:p>
        </w:tc>
        <w:tc>
          <w:tcPr>
            <w:tcW w:w="2760" w:type="dxa"/>
            <w:vAlign w:val="center"/>
          </w:tcPr>
          <w:p>
            <w:pPr>
              <w:pStyle w:val="15"/>
            </w:pPr>
          </w:p>
        </w:tc>
        <w:tc>
          <w:tcPr>
            <w:tcW w:w="2069" w:type="dxa"/>
            <w:vAlign w:val="top"/>
          </w:tcPr>
          <w:p>
            <w:pPr>
              <w:pStyle w:val="15"/>
            </w:pPr>
          </w:p>
        </w:tc>
        <w:tc>
          <w:tcPr>
            <w:tcW w:w="1866" w:type="dxa"/>
            <w:vAlign w:val="top"/>
          </w:tcPr>
          <w:p>
            <w:pPr>
              <w:pStyle w:val="15"/>
            </w:pPr>
          </w:p>
        </w:tc>
        <w:tc>
          <w:tcPr>
            <w:tcW w:w="1866" w:type="dxa"/>
            <w:vAlign w:val="top"/>
          </w:tcPr>
          <w:p>
            <w:pPr>
              <w:pStyle w:val="15"/>
              <w:ind w:left="0" w:leftChars="0" w:firstLine="0" w:firstLineChars="0"/>
              <w:jc w:val="both"/>
            </w:pPr>
            <w:r>
              <w:rPr>
                <w:rFonts w:hint="eastAsia"/>
              </w:rPr>
              <w:t>通过</w:t>
            </w:r>
          </w:p>
        </w:tc>
      </w:tr>
    </w:tbl>
    <w:p>
      <w:pPr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spacing w:line="300" w:lineRule="auto"/>
        <w:ind w:firstLine="480" w:firstLineChars="200"/>
        <w:jc w:val="left"/>
        <w:textAlignment w:val="baseline"/>
        <w:rPr>
          <w:rFonts w:hint="eastAsia"/>
          <w:color w:val="000000"/>
          <w:sz w:val="24"/>
        </w:rPr>
      </w:pPr>
    </w:p>
    <w:p>
      <w:pPr>
        <w:spacing w:line="300" w:lineRule="auto"/>
        <w:ind w:firstLine="480" w:firstLineChars="200"/>
        <w:jc w:val="left"/>
        <w:textAlignment w:val="baseline"/>
        <w:rPr>
          <w:rFonts w:hint="eastAsia"/>
          <w:color w:val="000000"/>
          <w:sz w:val="24"/>
        </w:rPr>
      </w:pPr>
    </w:p>
    <w:p>
      <w:pPr>
        <w:spacing w:line="300" w:lineRule="auto"/>
        <w:ind w:firstLine="480" w:firstLineChars="200"/>
        <w:jc w:val="left"/>
        <w:textAlignment w:val="baseline"/>
        <w:rPr>
          <w:rFonts w:hint="eastAsia"/>
          <w:color w:val="000000"/>
          <w:sz w:val="24"/>
        </w:rPr>
      </w:pPr>
    </w:p>
    <w:p>
      <w:pPr>
        <w:pStyle w:val="2"/>
        <w:rPr>
          <w:rFonts w:hint="eastAsia"/>
        </w:rPr>
      </w:pPr>
      <w:bookmarkStart w:id="49" w:name="_Toc47081674"/>
      <w:bookmarkStart w:id="50" w:name="_Toc1083588647"/>
      <w:r>
        <w:rPr>
          <w:rFonts w:hint="default"/>
        </w:rPr>
        <w:t xml:space="preserve">5 </w:t>
      </w:r>
      <w:r>
        <w:rPr>
          <w:rFonts w:hint="eastAsia"/>
        </w:rPr>
        <w:t>特点与不足</w:t>
      </w:r>
      <w:bookmarkEnd w:id="49"/>
      <w:bookmarkEnd w:id="50"/>
    </w:p>
    <w:p>
      <w:pPr>
        <w:pStyle w:val="3"/>
        <w:rPr>
          <w:rFonts w:hint="eastAsia"/>
        </w:rPr>
      </w:pPr>
      <w:bookmarkStart w:id="51" w:name="_Toc117217876"/>
      <w:bookmarkStart w:id="52" w:name="_Toc684279567"/>
      <w:r>
        <w:rPr>
          <w:rFonts w:hint="default"/>
        </w:rPr>
        <w:t xml:space="preserve">5.1 </w:t>
      </w:r>
      <w:r>
        <w:rPr>
          <w:rFonts w:hint="eastAsia"/>
        </w:rPr>
        <w:t>技术特点</w:t>
      </w:r>
      <w:bookmarkEnd w:id="51"/>
      <w:bookmarkEnd w:id="52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使用宏开关进行debug调试生成debug版本，在正式release版本时关闭宏开关，不进行调试信息输出，从而达到实验要求。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提供公共的函数接口达到整个实验系统通用，对于不同的可执行文件，执行不同的stack_main或者queen_main，从而达到代码的复用。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对于不同的操作系统进行了判断，从而达到跨平台兼容。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代码命名规范，采用驼峰命名法，且注释规范</w:t>
      </w:r>
    </w:p>
    <w:p>
      <w:pPr>
        <w:pStyle w:val="3"/>
        <w:rPr>
          <w:rFonts w:hint="eastAsia"/>
        </w:rPr>
      </w:pPr>
      <w:bookmarkStart w:id="53" w:name="_Toc1125122300"/>
      <w:bookmarkStart w:id="54" w:name="_Toc142292371"/>
      <w:r>
        <w:rPr>
          <w:rFonts w:hint="default"/>
        </w:rPr>
        <w:t xml:space="preserve">5.2 </w:t>
      </w:r>
      <w:r>
        <w:rPr>
          <w:rFonts w:hint="eastAsia"/>
        </w:rPr>
        <w:t>不足和改进的建议</w:t>
      </w:r>
      <w:bookmarkEnd w:id="53"/>
      <w:bookmarkEnd w:id="54"/>
    </w:p>
    <w:p>
      <w:pPr>
        <w:numPr>
          <w:ilvl w:val="0"/>
          <w:numId w:val="5"/>
        </w:numPr>
        <w:rPr>
          <w:rFonts w:hint="default"/>
        </w:rPr>
      </w:pPr>
      <w:bookmarkStart w:id="55" w:name="_Toc515822422"/>
      <w:r>
        <w:rPr>
          <w:rFonts w:hint="default"/>
        </w:rPr>
        <w:t>数据结构元素为整型，未采用模板进行实现，故栈的可复用性不高</w:t>
      </w:r>
      <w:bookmarkEnd w:id="55"/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数据结构使用的正确性约束由程序进行</w:t>
      </w:r>
    </w:p>
    <w:p>
      <w:pPr>
        <w:pStyle w:val="2"/>
        <w:rPr>
          <w:rFonts w:hint="eastAsia"/>
        </w:rPr>
      </w:pPr>
      <w:bookmarkStart w:id="56" w:name="_Toc714268809"/>
      <w:bookmarkStart w:id="57" w:name="_Toc1895601741"/>
      <w:r>
        <w:rPr>
          <w:rFonts w:hint="default"/>
        </w:rPr>
        <w:t xml:space="preserve">6 </w:t>
      </w:r>
      <w:r>
        <w:rPr>
          <w:rFonts w:hint="eastAsia"/>
        </w:rPr>
        <w:t>过程和体会</w:t>
      </w:r>
      <w:bookmarkEnd w:id="56"/>
      <w:bookmarkEnd w:id="57"/>
    </w:p>
    <w:p>
      <w:pPr>
        <w:pStyle w:val="3"/>
      </w:pPr>
      <w:bookmarkStart w:id="58" w:name="_Toc571645381"/>
      <w:bookmarkStart w:id="59" w:name="_Toc1339692620"/>
      <w:r>
        <w:t>6.1 遇到的主要问题和解决方法</w:t>
      </w:r>
      <w:bookmarkEnd w:id="58"/>
      <w:bookmarkEnd w:id="59"/>
    </w:p>
    <w:p>
      <w:pPr>
        <w:ind w:firstLine="420" w:firstLineChars="0"/>
        <w:rPr>
          <w:rFonts w:hint="eastAsia"/>
        </w:rPr>
      </w:pPr>
      <w:r>
        <w:t>采用C语言进行开发，过程较为简单，主要为了比较C语言与C++语言的差异，交叉编译遇到一些麻烦，因为某些Linux API在存在环境依赖，故需要将依赖打包。</w:t>
      </w:r>
    </w:p>
    <w:p>
      <w:pPr>
        <w:pStyle w:val="3"/>
        <w:rPr>
          <w:rFonts w:hint="eastAsia"/>
        </w:rPr>
      </w:pPr>
      <w:bookmarkStart w:id="60" w:name="_Toc1851973739"/>
      <w:bookmarkStart w:id="61" w:name="_Toc595673055"/>
      <w:r>
        <w:rPr>
          <w:rFonts w:hint="default"/>
        </w:rPr>
        <w:t xml:space="preserve">6.2 </w:t>
      </w:r>
      <w:r>
        <w:rPr>
          <w:rFonts w:hint="eastAsia"/>
        </w:rPr>
        <w:t>课程设计的体会</w:t>
      </w:r>
      <w:bookmarkEnd w:id="60"/>
      <w:bookmarkEnd w:id="61"/>
    </w:p>
    <w:p>
      <w:pPr>
        <w:rPr>
          <w:rFonts w:hint="eastAsia"/>
        </w:rPr>
      </w:pPr>
      <w:r>
        <w:rPr>
          <w:rFonts w:hint="eastAsia"/>
        </w:rPr>
        <w:t>课程设计的体会</w:t>
      </w:r>
    </w:p>
    <w:p>
      <w:pPr>
        <w:pStyle w:val="2"/>
        <w:rPr>
          <w:rFonts w:hint="eastAsia"/>
        </w:rPr>
      </w:pPr>
      <w:bookmarkStart w:id="62" w:name="_Toc620041225"/>
      <w:bookmarkStart w:id="63" w:name="_Toc1377963581"/>
      <w:r>
        <w:rPr>
          <w:rFonts w:hint="default"/>
        </w:rPr>
        <w:t xml:space="preserve">附录 </w:t>
      </w:r>
      <w:r>
        <w:rPr>
          <w:rFonts w:hint="eastAsia"/>
        </w:rPr>
        <w:t>源码和说明</w:t>
      </w:r>
      <w:bookmarkEnd w:id="62"/>
      <w:bookmarkEnd w:id="63"/>
    </w:p>
    <w:p>
      <w:pPr>
        <w:pStyle w:val="3"/>
        <w:rPr>
          <w:rFonts w:hint="eastAsia"/>
        </w:rPr>
      </w:pPr>
      <w:bookmarkStart w:id="64" w:name="_Toc1190461481"/>
      <w:bookmarkStart w:id="65" w:name="_Toc470904319"/>
      <w:r>
        <w:rPr>
          <w:rFonts w:hint="eastAsia"/>
        </w:rPr>
        <w:t>文件清单及其功能说明</w:t>
      </w:r>
      <w:bookmarkEnd w:id="64"/>
      <w:bookmarkEnd w:id="65"/>
    </w:p>
    <w:p>
      <w:pPr>
        <w:pStyle w:val="4"/>
        <w:rPr>
          <w:rFonts w:hint="default"/>
        </w:rPr>
      </w:pPr>
      <w:bookmarkStart w:id="66" w:name="_Toc989536392"/>
      <w:bookmarkStart w:id="67" w:name="_Toc1835598163"/>
      <w:r>
        <w:rPr>
          <w:rFonts w:hint="default"/>
        </w:rPr>
        <w:t>文件目录结构</w:t>
      </w:r>
      <w:bookmarkEnd w:id="66"/>
      <w:bookmarkEnd w:id="67"/>
    </w:p>
    <w:p>
      <w:pPr>
        <w:rPr>
          <w:rFonts w:hint="default"/>
        </w:rPr>
      </w:pPr>
      <w:r>
        <w:rPr>
          <w:rFonts w:hint="default"/>
        </w:rPr>
        <w:t>bin</w:t>
      </w:r>
    </w:p>
    <w:p>
      <w:pPr>
        <w:pStyle w:val="15"/>
      </w:pPr>
      <w:r>
        <w:drawing>
          <wp:inline distT="0" distB="0" distL="114300" distR="114300">
            <wp:extent cx="2933065" cy="3809365"/>
            <wp:effectExtent l="0" t="0" r="635" b="63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/>
        </w:rPr>
      </w:pPr>
      <w:r>
        <w:rPr>
          <w:rFonts w:hint="default"/>
        </w:rPr>
        <w:t>图 附录-1 文件目录结构</w:t>
      </w:r>
    </w:p>
    <w:p>
      <w:pPr>
        <w:pStyle w:val="3"/>
        <w:rPr>
          <w:rFonts w:hint="eastAsia"/>
        </w:rPr>
      </w:pPr>
      <w:bookmarkStart w:id="68" w:name="_Toc2082939228"/>
      <w:bookmarkStart w:id="69" w:name="_Toc1705542657"/>
      <w:r>
        <w:rPr>
          <w:rFonts w:hint="eastAsia"/>
        </w:rPr>
        <w:t>用户使用说明书</w:t>
      </w:r>
      <w:bookmarkEnd w:id="68"/>
      <w:bookmarkEnd w:id="69"/>
    </w:p>
    <w:p>
      <w:pPr>
        <w:rPr>
          <w:rFonts w:hint="eastAsia"/>
        </w:rPr>
      </w:pPr>
      <w:r>
        <w:rPr>
          <w:rFonts w:hint="eastAsia"/>
        </w:rPr>
        <w:t>简要介绍如何安装、使用你的程序。</w:t>
      </w:r>
    </w:p>
    <w:p>
      <w:pPr>
        <w:pStyle w:val="3"/>
        <w:rPr>
          <w:rFonts w:hint="eastAsia"/>
        </w:rPr>
      </w:pPr>
      <w:bookmarkStart w:id="70" w:name="_Toc1017568977"/>
      <w:bookmarkStart w:id="71" w:name="_Toc2106119583"/>
      <w:r>
        <w:rPr>
          <w:rFonts w:hint="eastAsia"/>
        </w:rPr>
        <w:t>源代码</w:t>
      </w:r>
      <w:bookmarkEnd w:id="70"/>
      <w:bookmarkEnd w:id="71"/>
    </w:p>
    <w:p>
      <w:pPr>
        <w:spacing w:line="300" w:lineRule="auto"/>
        <w:jc w:val="left"/>
        <w:textAlignment w:val="baseline"/>
        <w:rPr>
          <w:rFonts w:hint="eastAsia"/>
          <w:color w:val="000000"/>
          <w:sz w:val="24"/>
        </w:rPr>
      </w:pPr>
    </w:p>
    <w:p>
      <w:pPr>
        <w:spacing w:line="360" w:lineRule="auto"/>
        <w:jc w:val="left"/>
        <w:textAlignment w:val="baseline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br w:type="page"/>
      </w:r>
    </w:p>
    <w:p/>
    <w:sectPr>
      <w:footerReference r:id="rId5" w:type="first"/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decimal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altName w:val="SimSun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SimSun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DO&#10;qXm5zwAAAAUBAAAPAAAAAAAAAAEAIAAAADgAAABkcnMvZG93bnJldi54bWxQSwECFAAUAAAACACH&#10;TuJAbN5aoKUBAABTAwAADgAAAAAAAAABACAAAAA0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16510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pBdr>
                              <w:between w:val="none" w:color="auto" w:sz="0" w:space="0"/>
                            </w:pBdr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.3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FgAAAGRycy9QSwECFAAUAAAACACH&#10;TuJAsiP80dIAAAAGAQAADwAAAAAAAAABACAAAAA4AAAAZHJzL2Rvd25yZXYueG1sUEsBAhQAFAAA&#10;AAgAh07iQHGatUumAQAAVQMAAA4AAAAAAAAAAQAgAAAANw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pBdr>
                        <w:between w:val="none" w:color="auto" w:sz="0" w:space="0"/>
                      </w:pBdr>
                      <w:rPr>
                        <w:color w:val="00000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BYAAABkcnMvUEsBAhQAFAAAAAgAh07i&#10;QM6pebnPAAAABQEAAA8AAAAAAAAAAQAgAAAAOAAAAGRycy9kb3ducmV2LnhtbFBLAQIUABQAAAAI&#10;AIdO4kAC31gwpwEAAFMDAAAOAAAAAAAAAAEAIAAAADQ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15.25pt;height:0.05pt;width:486pt;z-index:251658240;mso-width-relative:page;mso-height-relative:page;" filled="f" stroked="t" coordsize="21600,21600" o:gfxdata="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AotMt3UAAAABgEAAA8AAAAA&#10;AAAAAQAgAAAAOAAAAGRycy9kb3ducmV2LnhtbFBLAQIUABQAAAAIAIdO4kB0WEJvyQEAAJsDAAAO&#10;AAAAAAAAAAEAIAAAADkBAABkcnMvZTJvRG9jLnhtbFBLBQYAAAAABgAGAFkBAAB0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面向对象程序设计实验报告</w:t>
    </w:r>
  </w:p>
  <w:p>
    <w:pPr>
      <w:pStyle w:val="6"/>
      <w:jc w:val="cen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B8C03"/>
    <w:multiLevelType w:val="singleLevel"/>
    <w:tmpl w:val="BBFB8C0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FE37E4A"/>
    <w:multiLevelType w:val="singleLevel"/>
    <w:tmpl w:val="DFE37E4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EFFB7B0"/>
    <w:multiLevelType w:val="singleLevel"/>
    <w:tmpl w:val="FEFFB7B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FFBEA55F"/>
    <w:multiLevelType w:val="multilevel"/>
    <w:tmpl w:val="FFBEA55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7F198E44"/>
    <w:multiLevelType w:val="singleLevel"/>
    <w:tmpl w:val="7F198E4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19E62"/>
    <w:rsid w:val="0FFFA43D"/>
    <w:rsid w:val="1FF55FB7"/>
    <w:rsid w:val="2DF51F38"/>
    <w:rsid w:val="2FF7E6EE"/>
    <w:rsid w:val="379DA839"/>
    <w:rsid w:val="3B6DA35F"/>
    <w:rsid w:val="3EFFE005"/>
    <w:rsid w:val="4E7DD535"/>
    <w:rsid w:val="5C9DA317"/>
    <w:rsid w:val="5EFFD75F"/>
    <w:rsid w:val="66DAEB2B"/>
    <w:rsid w:val="66EE3366"/>
    <w:rsid w:val="72FFBBA3"/>
    <w:rsid w:val="759FFE01"/>
    <w:rsid w:val="77BE352C"/>
    <w:rsid w:val="7DF4D1D9"/>
    <w:rsid w:val="7E9767E8"/>
    <w:rsid w:val="7FB97773"/>
    <w:rsid w:val="AEF78DBB"/>
    <w:rsid w:val="AFEFE31D"/>
    <w:rsid w:val="BEBB5CA4"/>
    <w:rsid w:val="BF9F0082"/>
    <w:rsid w:val="CDF99119"/>
    <w:rsid w:val="D6E75570"/>
    <w:rsid w:val="D88FCD39"/>
    <w:rsid w:val="D9FDB82B"/>
    <w:rsid w:val="E1EFDBB6"/>
    <w:rsid w:val="EDDF32B5"/>
    <w:rsid w:val="F9FBDC50"/>
    <w:rsid w:val="FB7704B2"/>
    <w:rsid w:val="FBFA1626"/>
    <w:rsid w:val="FBFF9F2F"/>
    <w:rsid w:val="FCFB9C3C"/>
    <w:rsid w:val="FFE19E62"/>
    <w:rsid w:val="FFEECE6D"/>
    <w:rsid w:val="FFEF13A4"/>
    <w:rsid w:val="FFF7A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beforeLines="0" w:beforeAutospacing="0" w:after="240" w:afterLines="0" w:afterAutospacing="0" w:line="240" w:lineRule="auto"/>
      <w:jc w:val="center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beforeLines="0" w:beforeAutospacing="0" w:afterLines="0" w:afterAutospacing="0" w:line="300" w:lineRule="auto"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0"/>
      </w:numPr>
      <w:spacing w:before="60" w:after="160" w:line="240" w:lineRule="auto"/>
      <w:jc w:val="left"/>
      <w:outlineLvl w:val="2"/>
    </w:pPr>
    <w:rPr>
      <w:b/>
      <w:bCs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HTML Preformatted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Indent"/>
    <w:basedOn w:val="1"/>
    <w:uiPriority w:val="0"/>
    <w:pPr>
      <w:ind w:firstLine="420" w:firstLineChars="200"/>
    </w:pPr>
  </w:style>
  <w:style w:type="table" w:styleId="11">
    <w:name w:val="Table Grid"/>
    <w:basedOn w:val="10"/>
    <w:qFormat/>
    <w:uiPriority w:val="0"/>
    <w:rPr>
      <w:kern w:val="2"/>
      <w:sz w:val="21"/>
      <w:szCs w:val="22"/>
    </w:rPr>
    <w:tblPr>
      <w:tblBorders>
        <w:top w:val="single" w:color="414C51" w:sz="4" w:space="0"/>
        <w:left w:val="single" w:color="414C51" w:sz="4" w:space="0"/>
        <w:bottom w:val="single" w:color="414C51" w:sz="4" w:space="0"/>
        <w:right w:val="single" w:color="414C51" w:sz="4" w:space="0"/>
        <w:insideH w:val="single" w:color="414C51" w:sz="4" w:space="0"/>
        <w:insideV w:val="single" w:color="414C51" w:sz="4" w:space="0"/>
      </w:tblBorders>
      <w:tblLayout w:type="fixed"/>
    </w:tblPr>
  </w:style>
  <w:style w:type="character" w:customStyle="1" w:styleId="12">
    <w:name w:val="LabHearder Char"/>
    <w:link w:val="13"/>
    <w:uiPriority w:val="0"/>
    <w:rPr>
      <w:b/>
      <w:sz w:val="36"/>
    </w:rPr>
  </w:style>
  <w:style w:type="paragraph" w:customStyle="1" w:styleId="13">
    <w:name w:val="LabHearder"/>
    <w:basedOn w:val="6"/>
    <w:next w:val="1"/>
    <w:link w:val="12"/>
    <w:uiPriority w:val="0"/>
    <w:pPr>
      <w:jc w:val="center"/>
    </w:pPr>
    <w:rPr>
      <w:b/>
      <w:sz w:val="36"/>
    </w:rPr>
  </w:style>
  <w:style w:type="paragraph" w:customStyle="1" w:styleId="14">
    <w:name w:val="GraphTitle"/>
    <w:basedOn w:val="1"/>
    <w:uiPriority w:val="0"/>
    <w:pPr>
      <w:jc w:val="center"/>
    </w:pPr>
    <w:rPr>
      <w:b/>
      <w:sz w:val="21"/>
    </w:rPr>
  </w:style>
  <w:style w:type="paragraph" w:customStyle="1" w:styleId="15">
    <w:name w:val="GraphText"/>
    <w:basedOn w:val="8"/>
    <w:next w:val="14"/>
    <w:uiPriority w:val="0"/>
    <w:pPr>
      <w:jc w:val="center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../NUL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2018-11-20T23:39:00Z</dcterms:created>
  <dc:creator>hover</dc:creator>
  <cp:lastModifiedBy>hover</cp:lastModifiedBy>
  <dcterms:modified xsi:type="dcterms:W3CDTF">2018-11-21T00:09:38Z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