
<file path=[Content_Types].xml><?xml version="1.0" encoding="utf-8"?>
<Types xmlns="http://schemas.openxmlformats.org/package/2006/content-types">
  <Default Extension="xml" ContentType="application/xml"/>
  <Default Extension="bmp" ContentType="image/bmp"/>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9264" behindDoc="0" locked="0" layoutInCell="1" allowOverlap="1">
                <wp:simplePos x="0" y="0"/>
                <wp:positionH relativeFrom="column">
                  <wp:posOffset>3402965</wp:posOffset>
                </wp:positionH>
                <wp:positionV relativeFrom="paragraph">
                  <wp:posOffset>-909320</wp:posOffset>
                </wp:positionV>
                <wp:extent cx="124460" cy="10681970"/>
                <wp:effectExtent l="0" t="0" r="8890" b="5080"/>
                <wp:wrapNone/>
                <wp:docPr id="2" name="Rectangle 366" descr="Light vertical"/>
                <wp:cNvGraphicFramePr/>
                <a:graphic xmlns:a="http://schemas.openxmlformats.org/drawingml/2006/main">
                  <a:graphicData uri="http://schemas.microsoft.com/office/word/2010/wordprocessingShape">
                    <wps:wsp>
                      <wps:cNvSpPr/>
                      <wps:spPr>
                        <a:xfrm>
                          <a:off x="0" y="0"/>
                          <a:ext cx="124460" cy="10681970"/>
                        </a:xfrm>
                        <a:prstGeom prst="rect">
                          <a:avLst/>
                        </a:prstGeom>
                        <a:pattFill prst="ltVert">
                          <a:fgClr>
                            <a:srgbClr val="9BBB59">
                              <a:alpha val="79999"/>
                            </a:srgbClr>
                          </a:fgClr>
                          <a:bgClr>
                            <a:srgbClr val="FFFFFF">
                              <a:alpha val="79999"/>
                            </a:srgbClr>
                          </a:bgClr>
                        </a:pattFill>
                        <a:ln w="9525">
                          <a:noFill/>
                        </a:ln>
                      </wps:spPr>
                      <wps:bodyPr wrap="square" anchor="ctr" upright="1"/>
                    </wps:wsp>
                  </a:graphicData>
                </a:graphic>
              </wp:anchor>
            </w:drawing>
          </mc:Choice>
          <mc:Fallback>
            <w:pict>
              <v:rect id="Rectangle 366" o:spid="_x0000_s1026" o:spt="1" alt="Light vertical" style="position:absolute;left:0pt;margin-left:267.95pt;margin-top:-71.6pt;height:841.1pt;width:9.8pt;z-index:251659264;v-text-anchor:middle;mso-width-relative:page;mso-height-relative:page;" fillcolor="#9BBB59" filled="t" stroked="f" coordsize="21600,21600" o:gfxdata="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4iEe39oAAAANAQAADwAAAAAAAAABACAAAAA4AAAAZHJzL2Rvd25yZXYu&#10;eG1sUEsBAhQAFAAAAAgAh07iQNsrvg7jAQAA3wMAAA4AAAAAAAAAAQAgAAAAPwEAAGRycy9lMm9E&#10;b2MueG1sUEsFBgAAAAAGAAYAWQEAAJQFAAAAAA==&#10;">
                <v:fill type="pattern" on="t" color2="#FFFFFF" opacity="52428f" o:opacity2="52428f" focussize="0,0" r:id="rId12"/>
                <v:stroke on="f"/>
                <v:imagedata o:title=""/>
                <o:lock v:ext="edit" aspectratio="f"/>
              </v:rect>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3527425</wp:posOffset>
                </wp:positionH>
                <wp:positionV relativeFrom="paragraph">
                  <wp:posOffset>-914400</wp:posOffset>
                </wp:positionV>
                <wp:extent cx="2889885" cy="10692130"/>
                <wp:effectExtent l="0" t="0" r="5715" b="13970"/>
                <wp:wrapNone/>
                <wp:docPr id="1" name="Rectangle 365"/>
                <wp:cNvGraphicFramePr/>
                <a:graphic xmlns:a="http://schemas.openxmlformats.org/drawingml/2006/main">
                  <a:graphicData uri="http://schemas.microsoft.com/office/word/2010/wordprocessingShape">
                    <wps:wsp>
                      <wps:cNvSpPr/>
                      <wps:spPr>
                        <a:xfrm>
                          <a:off x="0" y="0"/>
                          <a:ext cx="2889885" cy="10692130"/>
                        </a:xfrm>
                        <a:prstGeom prst="rect">
                          <a:avLst/>
                        </a:prstGeom>
                        <a:solidFill>
                          <a:srgbClr val="9BBB59"/>
                        </a:solidFill>
                        <a:ln w="9525">
                          <a:noFill/>
                        </a:ln>
                      </wps:spPr>
                      <wps:bodyPr wrap="square" upright="1"/>
                    </wps:wsp>
                  </a:graphicData>
                </a:graphic>
              </wp:anchor>
            </w:drawing>
          </mc:Choice>
          <mc:Fallback>
            <w:pict>
              <v:rect id="Rectangle 365" o:spid="_x0000_s1026" o:spt="1" style="position:absolute;left:0pt;margin-left:277.75pt;margin-top:-72pt;height:841.9pt;width:227.55pt;z-index:251658240;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WAAAAZHJzL1BLAQIU&#10;ABQAAAAIAIdO4kBNzqm93AAAAA4BAAAPAAAAAAAAAAEAIAAAADgAAABkcnMvZG93bnJldi54bWxQ&#10;SwECFAAUAAAACACHTuJAQQfV9KQBAAAvAwAADgAAAAAAAAABACAAAABBAQAAZHJzL2Uyb0RvYy54&#10;bWxQSwUGAAAAAAYABgBZAQAAV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 name="Rectangle 367"/>
                <wp:cNvGraphicFramePr/>
                <a:graphic xmlns:a="http://schemas.openxmlformats.org/drawingml/2006/main">
                  <a:graphicData uri="http://schemas.microsoft.com/office/word/2010/wordprocessingShape">
                    <wps:wsp>
                      <wps:cNvSpPr/>
                      <wps:spPr>
                        <a:xfrm>
                          <a:off x="0" y="0"/>
                          <a:ext cx="3014345" cy="1063625"/>
                        </a:xfrm>
                        <a:prstGeom prst="rect">
                          <a:avLst/>
                        </a:prstGeom>
                        <a:noFill/>
                        <a:ln w="9525">
                          <a:noFill/>
                        </a:ln>
                      </wps:spPr>
                      <wps:txbx>
                        <w:txbxContent>
                          <w:p>
                            <w:pPr>
                              <w:pStyle w:val="63"/>
                              <w:ind w:firstLine="1424" w:firstLineChars="197"/>
                              <w:rPr>
                                <w:rFonts w:ascii="Cambria" w:hAnsi="Cambria"/>
                                <w:b/>
                                <w:bCs/>
                                <w:i/>
                                <w:color w:val="FFFFFF"/>
                                <w:sz w:val="72"/>
                                <w:szCs w:val="72"/>
                              </w:rPr>
                            </w:pPr>
                            <w:r>
                              <w:rPr>
                                <w:rFonts w:ascii="Cambria" w:hAnsi="Cambria"/>
                                <w:b/>
                                <w:i/>
                                <w:color w:val="FFFFFF"/>
                                <w:sz w:val="72"/>
                                <w:szCs w:val="72"/>
                              </w:rPr>
                              <w:t>2018</w:t>
                            </w:r>
                          </w:p>
                          <w:p>
                            <w:pPr>
                              <w:pStyle w:val="63"/>
                              <w:ind w:firstLine="361" w:firstLineChars="50"/>
                              <w:rPr>
                                <w:rFonts w:ascii="Cambria" w:hAnsi="Cambria"/>
                                <w:b/>
                                <w:bCs/>
                                <w:color w:val="FFFFFF"/>
                                <w:sz w:val="72"/>
                                <w:szCs w:val="96"/>
                              </w:rPr>
                            </w:pPr>
                          </w:p>
                        </w:txbxContent>
                      </wps:txbx>
                      <wps:bodyPr wrap="square" lIns="365760" tIns="182880" rIns="182880" bIns="182880" anchor="b" upright="1"/>
                    </wps:wsp>
                  </a:graphicData>
                </a:graphic>
              </wp:anchor>
            </w:drawing>
          </mc:Choice>
          <mc:Fallback>
            <w:pict>
              <v:rect id="Rectangle 367" o:spid="_x0000_s1026" o:spt="1" style="position:absolute;left:0pt;margin-left:267.95pt;margin-top:7.3pt;height:83.75pt;width:237.35pt;z-index:251660288;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FgAAAGRy&#10;cy9QSwECFAAUAAAACACHTuJAnKTxMtYAAAALAQAADwAAAAAAAAABACAAAAA4AAAAZHJzL2Rvd25y&#10;ZXYueG1sUEsBAhQAFAAAAAgAh07iQPUAFzmxAQAAUwMAAA4AAAAAAAAAAQAgAAAAOwEAAGRycy9l&#10;Mm9Eb2MueG1sUEsFBgAAAAAGAAYAWQEAAF4FAAAAAA==&#10;">
                <v:fill on="f" focussize="0,0"/>
                <v:stroke on="f"/>
                <v:imagedata o:title=""/>
                <o:lock v:ext="edit" aspectratio="f"/>
                <v:textbox inset="10.16mm,5.08mm,5.08mm,5.08mm">
                  <w:txbxContent>
                    <w:p>
                      <w:pPr>
                        <w:pStyle w:val="63"/>
                        <w:ind w:firstLine="1424" w:firstLineChars="197"/>
                        <w:rPr>
                          <w:rFonts w:ascii="Cambria" w:hAnsi="Cambria"/>
                          <w:b/>
                          <w:bCs/>
                          <w:i/>
                          <w:color w:val="FFFFFF"/>
                          <w:sz w:val="72"/>
                          <w:szCs w:val="72"/>
                        </w:rPr>
                      </w:pPr>
                      <w:r>
                        <w:rPr>
                          <w:rFonts w:ascii="Cambria" w:hAnsi="Cambria"/>
                          <w:b/>
                          <w:i/>
                          <w:color w:val="FFFFFF"/>
                          <w:sz w:val="72"/>
                          <w:szCs w:val="72"/>
                        </w:rPr>
                        <w:t>2018</w:t>
                      </w:r>
                    </w:p>
                    <w:p>
                      <w:pPr>
                        <w:pStyle w:val="63"/>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114300" distR="114300">
            <wp:extent cx="3420110" cy="748665"/>
            <wp:effectExtent l="0" t="0" r="8890" b="13335"/>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13"/>
                    <a:stretch>
                      <a:fillRect/>
                    </a:stretch>
                  </pic:blipFill>
                  <pic:spPr>
                    <a:xfrm>
                      <a:off x="0" y="0"/>
                      <a:ext cx="3420110" cy="748665"/>
                    </a:xfrm>
                    <a:prstGeom prst="rect">
                      <a:avLst/>
                    </a:prstGeom>
                    <a:noFill/>
                    <a:ln w="9525">
                      <a:noFill/>
                    </a:ln>
                  </pic:spPr>
                </pic:pic>
              </a:graphicData>
            </a:graphic>
          </wp:inline>
        </w:drawing>
      </w:r>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-142875</wp:posOffset>
                </wp:positionH>
                <wp:positionV relativeFrom="paragraph">
                  <wp:posOffset>121285</wp:posOffset>
                </wp:positionV>
                <wp:extent cx="6122035" cy="725170"/>
                <wp:effectExtent l="6350" t="6350" r="24765" b="11430"/>
                <wp:wrapNone/>
                <wp:docPr id="4" name="矩形 16"/>
                <wp:cNvGraphicFramePr/>
                <a:graphic xmlns:a="http://schemas.openxmlformats.org/drawingml/2006/main">
                  <a:graphicData uri="http://schemas.microsoft.com/office/word/2010/wordprocessingShape">
                    <wps:wsp>
                      <wps:cNvSpPr/>
                      <wps:spPr>
                        <a:xfrm>
                          <a:off x="0" y="0"/>
                          <a:ext cx="6122035" cy="725170"/>
                        </a:xfrm>
                        <a:prstGeom prst="rect">
                          <a:avLst/>
                        </a:prstGeom>
                        <a:solidFill>
                          <a:srgbClr val="4F81BD"/>
                        </a:solidFill>
                        <a:ln w="12700" cap="flat" cmpd="sng">
                          <a:solidFill>
                            <a:srgbClr val="FFFFFF"/>
                          </a:solidFill>
                          <a:prstDash val="solid"/>
                          <a:miter/>
                          <a:headEnd type="none" w="med" len="med"/>
                          <a:tailEnd type="none" w="med" len="med"/>
                        </a:ln>
                      </wps:spPr>
                      <wps:txbx>
                        <w:txbxContent>
                          <w:p>
                            <w:pPr>
                              <w:pStyle w:val="63"/>
                              <w:wordWrap w:val="0"/>
                              <w:jc w:val="right"/>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wrap="square" lIns="182880" tIns="45720" rIns="182880" bIns="45720" anchor="ctr" upright="1">
                        <a:spAutoFit/>
                      </wps:bodyPr>
                    </wps:wsp>
                  </a:graphicData>
                </a:graphic>
              </wp:anchor>
            </w:drawing>
          </mc:Choice>
          <mc:Fallback>
            <w:pict>
              <v:rect id="矩形 16" o:spid="_x0000_s1026" o:spt="1" style="position:absolute;left:0pt;margin-left:-11.25pt;margin-top:9.55pt;height:57.1pt;width:482.05pt;z-index:251661312;v-text-anchor:middle;mso-width-relative:page;mso-height-relative:page;" fillcolor="#4F81BD" filled="t" stroked="t" coordsize="21600,21600" o:gfxdata="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CfQtXvZAAAACgEAAA8AAAAAAAAAAQAgAAAAOAAAAGRycy9kb3du&#10;cmV2LnhtbFBLAQIUABQAAAAIAIdO4kDVvTbWIQIAAEgEAAAOAAAAAAAAAAEAIAAAAD4BAABkcnMv&#10;ZTJvRG9jLnhtbFBLBQYAAAAABgAGAFkBAADRBQAAAAA=&#10;">
                <v:fill on="t" focussize="0,0"/>
                <v:stroke weight="1pt" color="#FFFFFF" joinstyle="miter"/>
                <v:imagedata o:title=""/>
                <o:lock v:ext="edit" aspectratio="f"/>
                <v:textbox inset="5.08mm,1.27mm,5.08mm,1.27mm" style="mso-fit-shape-to-text:t;">
                  <w:txbxContent>
                    <w:p>
                      <w:pPr>
                        <w:pStyle w:val="63"/>
                        <w:wordWrap w:val="0"/>
                        <w:jc w:val="right"/>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rPr>
          <w:rFonts w:hint="eastAsia"/>
        </w:rPr>
      </w:pPr>
    </w:p>
    <w:p>
      <w:pPr>
        <w:widowControl/>
        <w:jc w:val="left"/>
      </w:pPr>
    </w:p>
    <w:p>
      <w:pPr>
        <w:widowControl/>
        <w:jc w:val="left"/>
      </w:pPr>
    </w:p>
    <w:p>
      <w:pPr>
        <w:widowControl/>
        <w:jc w:val="left"/>
        <w:rPr>
          <w:rFonts w:hint="eastAsia"/>
        </w:rPr>
      </w:pPr>
    </w:p>
    <w:p>
      <w:pPr>
        <w:widowControl/>
        <w:jc w:val="left"/>
        <w:rPr>
          <w:rFonts w:hint="eastAsia"/>
        </w:rPr>
      </w:pPr>
      <w:r>
        <w:rPr>
          <w:rFonts w:hint="eastAsia"/>
        </w:rPr>
        <w:drawing>
          <wp:anchor distT="0" distB="0" distL="114300" distR="114300" simplePos="0" relativeHeight="251663360" behindDoc="0" locked="0" layoutInCell="1" allowOverlap="1">
            <wp:simplePos x="0" y="0"/>
            <wp:positionH relativeFrom="column">
              <wp:posOffset>3928110</wp:posOffset>
            </wp:positionH>
            <wp:positionV relativeFrom="paragraph">
              <wp:posOffset>2582545</wp:posOffset>
            </wp:positionV>
            <wp:extent cx="2163445" cy="1592580"/>
            <wp:effectExtent l="0" t="0" r="8255" b="6985"/>
            <wp:wrapNone/>
            <wp:docPr id="6"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1" descr="j0242087[1]"/>
                    <pic:cNvPicPr>
                      <a:picLocks noChangeAspect="1"/>
                    </pic:cNvPicPr>
                  </pic:nvPicPr>
                  <pic:blipFill>
                    <a:blip r:embed="rId14">
                      <a:biLevel thresh="50000"/>
                      <a:grayscl/>
                    </a:blip>
                    <a:stretch>
                      <a:fillRect/>
                    </a:stretch>
                  </pic:blipFill>
                  <pic:spPr>
                    <a:xfrm>
                      <a:off x="0" y="0"/>
                      <a:ext cx="2163445" cy="1592580"/>
                    </a:xfrm>
                    <a:prstGeom prst="rect">
                      <a:avLst/>
                    </a:prstGeom>
                    <a:noFill/>
                    <a:ln w="9525">
                      <a:noFill/>
                    </a:ln>
                  </pic:spPr>
                </pic:pic>
              </a:graphicData>
            </a:graphic>
          </wp:anchor>
        </w:drawing>
      </w:r>
    </w:p>
    <w:tbl>
      <w:tblPr>
        <w:tblStyle w:val="46"/>
        <w:tblW w:w="5529" w:type="dxa"/>
        <w:tblInd w:w="-176" w:type="dxa"/>
        <w:tblLayout w:type="fixed"/>
        <w:tblCellMar>
          <w:top w:w="0" w:type="dxa"/>
          <w:left w:w="108" w:type="dxa"/>
          <w:bottom w:w="0" w:type="dxa"/>
          <w:right w:w="108" w:type="dxa"/>
        </w:tblCellMar>
      </w:tblPr>
      <w:tblGrid>
        <w:gridCol w:w="1560"/>
        <w:gridCol w:w="3969"/>
      </w:tblGrid>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计算机科学与技术</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IT1601</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U201614898</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SimSun" w:hAnsi="SimSun"/>
                <w:sz w:val="28"/>
              </w:rPr>
            </w:pPr>
            <w:r>
              <w:rPr>
                <w:rFonts w:ascii="SimSun" w:hAnsi="SimSun"/>
                <w:sz w:val="28"/>
              </w:rPr>
              <w:t>潘翔</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18086010495</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SimSun" w:hAnsi="SimSun"/>
                <w:sz w:val="28"/>
              </w:rPr>
            </w:pPr>
            <w:r>
              <w:rPr>
                <w:rFonts w:ascii="SimSun" w:hAnsi="SimSun"/>
                <w:sz w:val="28"/>
              </w:rPr>
              <w:fldChar w:fldCharType="begin"/>
            </w:r>
            <w:r>
              <w:rPr>
                <w:rFonts w:ascii="SimSun" w:hAnsi="SimSun"/>
                <w:sz w:val="28"/>
              </w:rPr>
              <w:instrText xml:space="preserve"> HYPERLINK "mailto:hover@hust.edu.cn" </w:instrText>
            </w:r>
            <w:r>
              <w:rPr>
                <w:rFonts w:ascii="SimSun" w:hAnsi="SimSun"/>
                <w:sz w:val="28"/>
              </w:rPr>
              <w:fldChar w:fldCharType="separate"/>
            </w:r>
            <w:r>
              <w:rPr>
                <w:rStyle w:val="44"/>
                <w:rFonts w:ascii="SimSun" w:hAnsi="SimSun"/>
                <w:sz w:val="28"/>
              </w:rPr>
              <w:t>hover@hust.edu.cn</w:t>
            </w:r>
            <w:r>
              <w:rPr>
                <w:rFonts w:ascii="SimSun" w:hAnsi="SimSun"/>
                <w:sz w:val="28"/>
              </w:rPr>
              <w:fldChar w:fldCharType="end"/>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SimSun" w:hAnsi="SimSun"/>
                <w:sz w:val="28"/>
              </w:rPr>
            </w:pPr>
            <w:r>
              <w:rPr>
                <w:rFonts w:hint="default" w:ascii="SimSun" w:hAnsi="SimSun"/>
                <w:sz w:val="28"/>
              </w:rPr>
              <w:t>2018-12-20</w:t>
            </w:r>
          </w:p>
        </w:tc>
      </w:tr>
    </w:tbl>
    <w:p>
      <w:pPr>
        <w:widowControl/>
        <w:jc w:val="left"/>
      </w:pPr>
    </w:p>
    <w:p>
      <w:pPr>
        <w:widowControl/>
        <w:jc w:val="left"/>
      </w:pPr>
    </w:p>
    <w:p>
      <w:pPr>
        <w:widowControl/>
        <w:jc w:val="left"/>
      </w:pPr>
    </w:p>
    <w:p>
      <w:pPr>
        <w:widowControl/>
        <w:jc w:val="left"/>
      </w:pPr>
    </w:p>
    <w:p>
      <w:pPr>
        <w:widowControl/>
        <w:jc w:val="left"/>
        <w:rPr>
          <w:rFonts w:hint="eastAsia"/>
        </w:rPr>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2336"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15"/>
                    <a:stretch>
                      <a:fillRect/>
                    </a:stretch>
                  </pic:blipFill>
                  <pic:spPr>
                    <a:xfrm>
                      <a:off x="0" y="0"/>
                      <a:ext cx="2236470" cy="380365"/>
                    </a:xfrm>
                    <a:prstGeom prst="rect">
                      <a:avLst/>
                    </a:prstGeom>
                    <a:noFill/>
                    <a:ln w="9525">
                      <a:noFill/>
                    </a:ln>
                  </pic:spPr>
                </pic:pic>
              </a:graphicData>
            </a:graphic>
          </wp:anchor>
        </w:drawing>
      </w:r>
    </w:p>
    <w:p>
      <w:pPr>
        <w:pStyle w:val="57"/>
        <w:spacing w:line="720" w:lineRule="auto"/>
        <w:jc w:val="center"/>
        <w:rPr>
          <w:rStyle w:val="40"/>
          <w:rFonts w:ascii="黑体" w:hAnsi="黑体" w:eastAsia="黑体"/>
          <w:sz w:val="32"/>
          <w:szCs w:val="32"/>
        </w:rPr>
      </w:pPr>
      <w:bookmarkStart w:id="0" w:name="_Toc135227507"/>
      <w:bookmarkStart w:id="1" w:name="_Toc135229710"/>
      <w:bookmarkStart w:id="2" w:name="_Toc135227598"/>
      <w:bookmarkStart w:id="3" w:name="_Toc135227385"/>
      <w:bookmarkStart w:id="4" w:name="_Toc134007856"/>
      <w:bookmarkStart w:id="5" w:name="_Toc266358958"/>
      <w:bookmarkStart w:id="6" w:name="_Toc135227306"/>
      <w:r>
        <w:rPr>
          <w:rFonts w:hint="eastAsia" w:ascii="黑体" w:hAnsi="黑体" w:eastAsia="黑体"/>
          <w:sz w:val="32"/>
          <w:szCs w:val="32"/>
        </w:rPr>
        <w:t>目   录</w:t>
      </w:r>
      <w:bookmarkEnd w:id="0"/>
      <w:bookmarkEnd w:id="1"/>
      <w:bookmarkEnd w:id="2"/>
      <w:bookmarkEnd w:id="3"/>
      <w:bookmarkEnd w:id="4"/>
      <w:bookmarkEnd w:id="5"/>
      <w:bookmarkEnd w:id="6"/>
      <w:bookmarkStart w:id="7" w:name="_Toc135227508"/>
      <w:bookmarkStart w:id="8" w:name="_Toc135227386"/>
      <w:bookmarkStart w:id="9" w:name="_Toc266358959"/>
      <w:bookmarkStart w:id="10" w:name="_Toc135227307"/>
      <w:bookmarkStart w:id="11" w:name="_Toc135229711"/>
      <w:bookmarkStart w:id="12" w:name="_Toc134007857"/>
    </w:p>
    <w:p>
      <w:pPr>
        <w:pStyle w:val="30"/>
        <w:tabs>
          <w:tab w:val="right" w:leader="dot" w:pos="8844"/>
        </w:tabs>
      </w:pPr>
      <w:r>
        <w:rPr>
          <w:rStyle w:val="40"/>
          <w:rFonts w:ascii="黑体" w:hAnsi="黑体" w:eastAsia="黑体"/>
          <w:sz w:val="32"/>
          <w:szCs w:val="32"/>
        </w:rPr>
        <w:fldChar w:fldCharType="begin"/>
      </w:r>
      <w:r>
        <w:rPr>
          <w:rStyle w:val="40"/>
          <w:rFonts w:ascii="黑体" w:hAnsi="黑体" w:eastAsia="黑体"/>
          <w:sz w:val="32"/>
          <w:szCs w:val="32"/>
        </w:rPr>
        <w:instrText xml:space="preserve">TOC \o "1-2" \h \u </w:instrText>
      </w:r>
      <w:r>
        <w:rPr>
          <w:rStyle w:val="40"/>
          <w:rFonts w:ascii="黑体" w:hAnsi="黑体" w:eastAsia="黑体"/>
          <w:sz w:val="32"/>
          <w:szCs w:val="32"/>
        </w:rPr>
        <w:fldChar w:fldCharType="separate"/>
      </w:r>
      <w:r>
        <w:rPr>
          <w:rFonts w:ascii="黑体" w:hAnsi="黑体" w:eastAsia="黑体"/>
          <w:szCs w:val="32"/>
        </w:rPr>
        <w:fldChar w:fldCharType="begin"/>
      </w:r>
      <w:r>
        <w:rPr>
          <w:rFonts w:ascii="黑体" w:hAnsi="黑体" w:eastAsia="黑体"/>
          <w:szCs w:val="32"/>
        </w:rPr>
        <w:instrText xml:space="preserve"> HYPERLINK \l _Toc624486332 </w:instrText>
      </w:r>
      <w:r>
        <w:rPr>
          <w:rFonts w:ascii="黑体" w:hAnsi="黑体" w:eastAsia="黑体"/>
          <w:szCs w:val="32"/>
        </w:rPr>
        <w:fldChar w:fldCharType="separate"/>
      </w:r>
      <w:r>
        <w:rPr>
          <w:rFonts w:hint="eastAsia"/>
        </w:rPr>
        <w:t>1 CPU设计实验</w:t>
      </w:r>
      <w:r>
        <w:tab/>
      </w:r>
      <w:r>
        <w:fldChar w:fldCharType="begin"/>
      </w:r>
      <w:r>
        <w:instrText xml:space="preserve"> PAGEREF _Toc624486332 </w:instrText>
      </w:r>
      <w:r>
        <w:fldChar w:fldCharType="separate"/>
      </w:r>
      <w:r>
        <w:t>1</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_Toc508944134 </w:instrText>
      </w:r>
      <w:r>
        <w:rPr>
          <w:rFonts w:ascii="黑体" w:hAnsi="黑体" w:eastAsia="黑体"/>
          <w:szCs w:val="32"/>
        </w:rPr>
        <w:fldChar w:fldCharType="separate"/>
      </w:r>
      <w:r>
        <w:rPr>
          <w:rFonts w:hint="eastAsia"/>
        </w:rPr>
        <w:t>1.1 设计要求</w:t>
      </w:r>
      <w:r>
        <w:tab/>
      </w:r>
      <w:r>
        <w:fldChar w:fldCharType="begin"/>
      </w:r>
      <w:r>
        <w:instrText xml:space="preserve"> PAGEREF _Toc508944134 </w:instrText>
      </w:r>
      <w:r>
        <w:fldChar w:fldCharType="separate"/>
      </w:r>
      <w:r>
        <w:t>1</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_Toc1005325789 </w:instrText>
      </w:r>
      <w:r>
        <w:rPr>
          <w:rFonts w:ascii="黑体" w:hAnsi="黑体" w:eastAsia="黑体"/>
          <w:szCs w:val="32"/>
        </w:rPr>
        <w:fldChar w:fldCharType="separate"/>
      </w:r>
      <w:r>
        <w:rPr>
          <w:rFonts w:hint="eastAsia"/>
        </w:rPr>
        <w:t>1.2 方案设计</w:t>
      </w:r>
      <w:r>
        <w:tab/>
      </w:r>
      <w:r>
        <w:fldChar w:fldCharType="begin"/>
      </w:r>
      <w:r>
        <w:instrText xml:space="preserve"> PAGEREF _Toc1005325789 </w:instrText>
      </w:r>
      <w:r>
        <w:fldChar w:fldCharType="separate"/>
      </w:r>
      <w:r>
        <w:t>5</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_Toc1363985442 </w:instrText>
      </w:r>
      <w:r>
        <w:rPr>
          <w:rFonts w:ascii="黑体" w:hAnsi="黑体" w:eastAsia="黑体"/>
          <w:szCs w:val="32"/>
        </w:rPr>
        <w:fldChar w:fldCharType="separate"/>
      </w:r>
      <w:r>
        <w:rPr>
          <w:rFonts w:hint="eastAsia"/>
        </w:rPr>
        <w:t>1.3 实验步骤</w:t>
      </w:r>
      <w:r>
        <w:tab/>
      </w:r>
      <w:r>
        <w:fldChar w:fldCharType="begin"/>
      </w:r>
      <w:r>
        <w:instrText xml:space="preserve"> PAGEREF _Toc1363985442 </w:instrText>
      </w:r>
      <w:r>
        <w:fldChar w:fldCharType="separate"/>
      </w:r>
      <w:r>
        <w:t>30</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_Toc697457277 </w:instrText>
      </w:r>
      <w:r>
        <w:rPr>
          <w:rFonts w:ascii="黑体" w:hAnsi="黑体" w:eastAsia="黑体"/>
          <w:szCs w:val="32"/>
        </w:rPr>
        <w:fldChar w:fldCharType="separate"/>
      </w:r>
      <w:r>
        <w:rPr>
          <w:rFonts w:hint="eastAsia"/>
        </w:rPr>
        <w:t>1.4 故障与调试</w:t>
      </w:r>
      <w:r>
        <w:tab/>
      </w:r>
      <w:r>
        <w:fldChar w:fldCharType="begin"/>
      </w:r>
      <w:r>
        <w:instrText xml:space="preserve"> PAGEREF _Toc697457277 </w:instrText>
      </w:r>
      <w:r>
        <w:fldChar w:fldCharType="separate"/>
      </w:r>
      <w:r>
        <w:t>32</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_Toc291665741 </w:instrText>
      </w:r>
      <w:r>
        <w:rPr>
          <w:rFonts w:ascii="黑体" w:hAnsi="黑体" w:eastAsia="黑体"/>
          <w:szCs w:val="32"/>
        </w:rPr>
        <w:fldChar w:fldCharType="separate"/>
      </w:r>
      <w:r>
        <w:rPr>
          <w:rFonts w:hint="eastAsia"/>
        </w:rPr>
        <w:t xml:space="preserve">1.5 </w:t>
      </w:r>
      <w:r>
        <w:t>测试与分析</w:t>
      </w:r>
      <w:r>
        <w:tab/>
      </w:r>
      <w:r>
        <w:fldChar w:fldCharType="begin"/>
      </w:r>
      <w:r>
        <w:instrText xml:space="preserve"> PAGEREF _Toc291665741 </w:instrText>
      </w:r>
      <w:r>
        <w:fldChar w:fldCharType="separate"/>
      </w:r>
      <w:r>
        <w:t>34</w:t>
      </w:r>
      <w:r>
        <w:fldChar w:fldCharType="end"/>
      </w:r>
      <w:r>
        <w:rPr>
          <w:rFonts w:ascii="黑体" w:hAnsi="黑体" w:eastAsia="黑体"/>
          <w:szCs w:val="32"/>
        </w:rPr>
        <w:fldChar w:fldCharType="end"/>
      </w:r>
    </w:p>
    <w:p>
      <w:pPr>
        <w:pStyle w:val="30"/>
        <w:tabs>
          <w:tab w:val="right" w:leader="dot" w:pos="8844"/>
        </w:tabs>
      </w:pPr>
      <w:r>
        <w:rPr>
          <w:rFonts w:ascii="黑体" w:hAnsi="黑体" w:eastAsia="黑体"/>
          <w:szCs w:val="32"/>
        </w:rPr>
        <w:fldChar w:fldCharType="begin"/>
      </w:r>
      <w:r>
        <w:rPr>
          <w:rFonts w:ascii="黑体" w:hAnsi="黑体" w:eastAsia="黑体"/>
          <w:szCs w:val="32"/>
        </w:rPr>
        <w:instrText xml:space="preserve"> HYPERLINK \l _Toc568513277 </w:instrText>
      </w:r>
      <w:r>
        <w:rPr>
          <w:rFonts w:ascii="黑体" w:hAnsi="黑体" w:eastAsia="黑体"/>
          <w:szCs w:val="32"/>
        </w:rPr>
        <w:fldChar w:fldCharType="separate"/>
      </w:r>
      <w:r>
        <w:rPr>
          <w:rFonts w:hint="eastAsia"/>
        </w:rPr>
        <w:t>2 总结与心得</w:t>
      </w:r>
      <w:r>
        <w:tab/>
      </w:r>
      <w:r>
        <w:fldChar w:fldCharType="begin"/>
      </w:r>
      <w:r>
        <w:instrText xml:space="preserve"> PAGEREF _Toc568513277 </w:instrText>
      </w:r>
      <w:r>
        <w:fldChar w:fldCharType="separate"/>
      </w:r>
      <w:r>
        <w:t>36</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_Toc954577281 </w:instrText>
      </w:r>
      <w:r>
        <w:rPr>
          <w:rFonts w:ascii="黑体" w:hAnsi="黑体" w:eastAsia="黑体"/>
          <w:szCs w:val="32"/>
        </w:rPr>
        <w:fldChar w:fldCharType="separate"/>
      </w:r>
      <w:r>
        <w:rPr>
          <w:rFonts w:hint="eastAsia"/>
        </w:rPr>
        <w:t>2.1 实验总结</w:t>
      </w:r>
      <w:r>
        <w:tab/>
      </w:r>
      <w:r>
        <w:fldChar w:fldCharType="begin"/>
      </w:r>
      <w:r>
        <w:instrText xml:space="preserve"> PAGEREF _Toc954577281 </w:instrText>
      </w:r>
      <w:r>
        <w:fldChar w:fldCharType="separate"/>
      </w:r>
      <w:r>
        <w:t>36</w:t>
      </w:r>
      <w:r>
        <w:fldChar w:fldCharType="end"/>
      </w:r>
      <w:r>
        <w:rPr>
          <w:rFonts w:ascii="黑体" w:hAnsi="黑体" w:eastAsia="黑体"/>
          <w:szCs w:val="32"/>
        </w:rPr>
        <w:fldChar w:fldCharType="end"/>
      </w:r>
    </w:p>
    <w:p>
      <w:pPr>
        <w:pStyle w:val="31"/>
        <w:tabs>
          <w:tab w:val="right" w:leader="dot" w:pos="8844"/>
        </w:tabs>
      </w:pPr>
      <w:r>
        <w:rPr>
          <w:rFonts w:ascii="黑体" w:hAnsi="黑体" w:eastAsia="黑体"/>
          <w:szCs w:val="32"/>
        </w:rPr>
        <w:fldChar w:fldCharType="begin"/>
      </w:r>
      <w:r>
        <w:rPr>
          <w:rFonts w:ascii="黑体" w:hAnsi="黑体" w:eastAsia="黑体"/>
          <w:szCs w:val="32"/>
        </w:rPr>
        <w:instrText xml:space="preserve"> HYPERLINK \l _Toc195884508 </w:instrText>
      </w:r>
      <w:r>
        <w:rPr>
          <w:rFonts w:ascii="黑体" w:hAnsi="黑体" w:eastAsia="黑体"/>
          <w:szCs w:val="32"/>
        </w:rPr>
        <w:fldChar w:fldCharType="separate"/>
      </w:r>
      <w:r>
        <w:rPr>
          <w:rFonts w:hint="eastAsia"/>
        </w:rPr>
        <w:t>2.2 实验心得</w:t>
      </w:r>
      <w:r>
        <w:tab/>
      </w:r>
      <w:r>
        <w:fldChar w:fldCharType="begin"/>
      </w:r>
      <w:r>
        <w:instrText xml:space="preserve"> PAGEREF _Toc195884508 </w:instrText>
      </w:r>
      <w:r>
        <w:fldChar w:fldCharType="separate"/>
      </w:r>
      <w:r>
        <w:t>36</w:t>
      </w:r>
      <w:r>
        <w:fldChar w:fldCharType="end"/>
      </w:r>
      <w:r>
        <w:rPr>
          <w:rFonts w:ascii="黑体" w:hAnsi="黑体" w:eastAsia="黑体"/>
          <w:szCs w:val="32"/>
        </w:rPr>
        <w:fldChar w:fldCharType="end"/>
      </w:r>
    </w:p>
    <w:p>
      <w:pPr>
        <w:pStyle w:val="30"/>
        <w:tabs>
          <w:tab w:val="right" w:leader="dot" w:pos="8844"/>
        </w:tabs>
      </w:pPr>
      <w:r>
        <w:rPr>
          <w:rFonts w:ascii="黑体" w:hAnsi="黑体" w:eastAsia="黑体"/>
          <w:szCs w:val="32"/>
        </w:rPr>
        <w:fldChar w:fldCharType="begin"/>
      </w:r>
      <w:r>
        <w:rPr>
          <w:rFonts w:ascii="黑体" w:hAnsi="黑体" w:eastAsia="黑体"/>
          <w:szCs w:val="32"/>
        </w:rPr>
        <w:instrText xml:space="preserve"> HYPERLINK \l _Toc690413209 </w:instrText>
      </w:r>
      <w:r>
        <w:rPr>
          <w:rFonts w:ascii="黑体" w:hAnsi="黑体" w:eastAsia="黑体"/>
          <w:szCs w:val="32"/>
        </w:rPr>
        <w:fldChar w:fldCharType="separate"/>
      </w:r>
      <w:r>
        <w:rPr>
          <w:rFonts w:hint="eastAsia"/>
        </w:rPr>
        <w:t>参考文献</w:t>
      </w:r>
      <w:r>
        <w:tab/>
      </w:r>
      <w:r>
        <w:fldChar w:fldCharType="begin"/>
      </w:r>
      <w:r>
        <w:instrText xml:space="preserve"> PAGEREF _Toc690413209 </w:instrText>
      </w:r>
      <w:r>
        <w:fldChar w:fldCharType="separate"/>
      </w:r>
      <w:r>
        <w:t>38</w:t>
      </w:r>
      <w:r>
        <w:fldChar w:fldCharType="end"/>
      </w:r>
      <w:r>
        <w:rPr>
          <w:rFonts w:ascii="黑体" w:hAnsi="黑体" w:eastAsia="黑体"/>
          <w:szCs w:val="32"/>
        </w:rPr>
        <w:fldChar w:fldCharType="end"/>
      </w:r>
    </w:p>
    <w:p>
      <w:pPr>
        <w:pStyle w:val="57"/>
        <w:spacing w:line="720" w:lineRule="auto"/>
        <w:ind w:left="0" w:leftChars="0" w:firstLine="0" w:firstLineChars="0"/>
        <w:jc w:val="both"/>
        <w:rPr>
          <w:rStyle w:val="40"/>
          <w:rFonts w:ascii="黑体" w:hAnsi="黑体" w:eastAsia="黑体"/>
          <w:sz w:val="32"/>
          <w:szCs w:val="32"/>
        </w:rPr>
        <w:sectPr>
          <w:headerReference r:id="rId5" w:type="default"/>
          <w:footerReference r:id="rId6"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rPr>
          <w:rFonts w:ascii="黑体" w:hAnsi="黑体" w:eastAsia="黑体"/>
          <w:szCs w:val="32"/>
        </w:rPr>
        <w:fldChar w:fldCharType="end"/>
      </w:r>
    </w:p>
    <w:bookmarkEnd w:id="7"/>
    <w:bookmarkEnd w:id="8"/>
    <w:bookmarkEnd w:id="9"/>
    <w:bookmarkEnd w:id="10"/>
    <w:bookmarkEnd w:id="11"/>
    <w:bookmarkEnd w:id="12"/>
    <w:p>
      <w:pPr>
        <w:pStyle w:val="2"/>
        <w:rPr>
          <w:rFonts w:hint="eastAsia"/>
        </w:rPr>
      </w:pPr>
      <w:bookmarkStart w:id="13" w:name="_Toc624486332"/>
      <w:bookmarkStart w:id="14" w:name="_Toc499846042"/>
      <w:bookmarkStart w:id="15" w:name="_Toc135227590"/>
      <w:bookmarkStart w:id="16" w:name="_Toc266358996"/>
      <w:bookmarkStart w:id="17" w:name="_Toc134007939"/>
      <w:bookmarkStart w:id="18" w:name="_Toc135229748"/>
      <w:bookmarkStart w:id="19" w:name="_Toc135227344"/>
      <w:bookmarkStart w:id="20" w:name="_Toc135227423"/>
      <w:r>
        <w:rPr>
          <w:rFonts w:hint="eastAsia"/>
        </w:rPr>
        <w:t>CPU设计实验</w:t>
      </w:r>
      <w:bookmarkEnd w:id="13"/>
      <w:bookmarkEnd w:id="14"/>
    </w:p>
    <w:p>
      <w:pPr>
        <w:pStyle w:val="3"/>
        <w:rPr>
          <w:rFonts w:hint="eastAsia"/>
        </w:rPr>
      </w:pPr>
      <w:bookmarkStart w:id="21" w:name="_Toc499846043"/>
      <w:bookmarkStart w:id="22" w:name="_Toc508944134"/>
      <w:r>
        <w:rPr>
          <w:rFonts w:hint="eastAsia"/>
        </w:rPr>
        <w:t>设计要求</w:t>
      </w:r>
      <w:bookmarkEnd w:id="21"/>
      <w:bookmarkEnd w:id="22"/>
    </w:p>
    <w:p>
      <w:pPr>
        <w:pStyle w:val="5"/>
        <w:spacing w:before="229" w:after="229"/>
        <w:rPr>
          <w:rStyle w:val="78"/>
          <w:bCs w:val="0"/>
        </w:rPr>
      </w:pPr>
      <w:r>
        <w:rPr>
          <w:rStyle w:val="78"/>
          <w:rFonts w:hint="eastAsia"/>
          <w:bCs w:val="0"/>
        </w:rPr>
        <w:t>单周期M</w:t>
      </w:r>
      <w:r>
        <w:rPr>
          <w:rStyle w:val="78"/>
          <w:bCs w:val="0"/>
        </w:rPr>
        <w:t xml:space="preserve">IPS </w:t>
      </w:r>
      <w:r>
        <w:rPr>
          <w:rFonts w:hint="default"/>
        </w:rPr>
        <w:t>CPU</w:t>
      </w:r>
      <w:r>
        <w:rPr>
          <w:rStyle w:val="78"/>
          <w:bCs w:val="0"/>
        </w:rPr>
        <w:t>（</w:t>
      </w:r>
      <w:r>
        <w:rPr>
          <w:rStyle w:val="78"/>
          <w:rFonts w:hint="eastAsia"/>
          <w:bCs w:val="0"/>
        </w:rPr>
        <w:t>硬布线</w:t>
      </w:r>
      <w:r>
        <w:rPr>
          <w:rStyle w:val="78"/>
          <w:bCs w:val="0"/>
        </w:rPr>
        <w:t>）</w:t>
      </w:r>
    </w:p>
    <w:p>
      <w:pPr>
        <w:numPr>
          <w:ilvl w:val="0"/>
          <w:numId w:val="7"/>
        </w:numPr>
        <w:ind w:left="425" w:leftChars="0" w:hanging="425" w:firstLineChars="0"/>
        <w:jc w:val="left"/>
      </w:pPr>
      <w:r>
        <w:rPr>
          <w:rFonts w:hint="eastAsia"/>
        </w:rPr>
        <w:t>实验目的：</w:t>
      </w:r>
    </w:p>
    <w:p>
      <w:pPr>
        <w:numPr>
          <w:ilvl w:val="1"/>
          <w:numId w:val="7"/>
        </w:numPr>
        <w:ind w:left="840" w:leftChars="0" w:hanging="420" w:firstLineChars="0"/>
        <w:jc w:val="left"/>
      </w:pPr>
      <w:r>
        <w:rPr>
          <w:rFonts w:hint="eastAsia"/>
        </w:rPr>
        <w:t>能掌握硬布线控制器设计的基本原理</w:t>
      </w:r>
    </w:p>
    <w:p>
      <w:pPr>
        <w:numPr>
          <w:ilvl w:val="1"/>
          <w:numId w:val="7"/>
        </w:numPr>
        <w:ind w:left="840" w:leftChars="0" w:hanging="420" w:firstLineChars="0"/>
        <w:jc w:val="left"/>
      </w:pPr>
      <w:r>
        <w:rPr>
          <w:rFonts w:hint="eastAsia"/>
        </w:rPr>
        <w:t>能利用相关原理在Lo</w:t>
      </w:r>
      <w:r>
        <w:t>gisim</w:t>
      </w:r>
      <w:r>
        <w:rPr>
          <w:rFonts w:hint="eastAsia"/>
        </w:rPr>
        <w:t>平台中实现M</w:t>
      </w:r>
      <w:r>
        <w:t>IPS</w:t>
      </w:r>
      <w:r>
        <w:rPr>
          <w:rFonts w:hint="eastAsia"/>
        </w:rPr>
        <w:t>单周期C</w:t>
      </w:r>
      <w:r>
        <w:t>PU</w:t>
      </w:r>
    </w:p>
    <w:p>
      <w:pPr>
        <w:numPr>
          <w:ilvl w:val="0"/>
          <w:numId w:val="0"/>
        </w:numPr>
        <w:jc w:val="left"/>
      </w:pPr>
    </w:p>
    <w:p>
      <w:pPr>
        <w:numPr>
          <w:ilvl w:val="0"/>
          <w:numId w:val="7"/>
        </w:numPr>
        <w:ind w:left="425" w:leftChars="0" w:hanging="425" w:firstLineChars="0"/>
        <w:jc w:val="left"/>
        <w:rPr>
          <w:rFonts w:hint="eastAsia"/>
        </w:rPr>
      </w:pPr>
      <w:r>
        <w:rPr>
          <w:rFonts w:hint="eastAsia"/>
        </w:rPr>
        <w:t>主要任务：</w:t>
      </w:r>
    </w:p>
    <w:p>
      <w:pPr>
        <w:numPr>
          <w:ilvl w:val="1"/>
          <w:numId w:val="7"/>
        </w:numPr>
        <w:ind w:left="840" w:leftChars="0" w:hanging="420" w:firstLineChars="0"/>
        <w:jc w:val="left"/>
        <w:rPr>
          <w:rFonts w:hint="eastAsia"/>
        </w:rPr>
      </w:pPr>
      <w:r>
        <w:rPr>
          <w:rFonts w:hint="eastAsia"/>
        </w:rPr>
        <w:t>绘制MIPS CPU数据通路</w:t>
      </w:r>
    </w:p>
    <w:p>
      <w:pPr>
        <w:numPr>
          <w:ilvl w:val="1"/>
          <w:numId w:val="7"/>
        </w:numPr>
        <w:ind w:left="840" w:leftChars="0" w:hanging="420" w:firstLineChars="0"/>
        <w:jc w:val="left"/>
        <w:rPr>
          <w:rFonts w:hint="eastAsia"/>
        </w:rPr>
      </w:pPr>
      <w:r>
        <w:rPr>
          <w:rFonts w:hint="eastAsia"/>
        </w:rPr>
        <w:t>实现单周期硬布线控制器</w:t>
      </w:r>
    </w:p>
    <w:p>
      <w:pPr>
        <w:numPr>
          <w:ilvl w:val="1"/>
          <w:numId w:val="7"/>
        </w:numPr>
        <w:ind w:left="840" w:leftChars="0" w:hanging="420" w:firstLineChars="0"/>
        <w:jc w:val="left"/>
        <w:rPr>
          <w:rFonts w:hint="eastAsia"/>
        </w:rPr>
      </w:pPr>
      <w:r>
        <w:rPr>
          <w:rFonts w:hint="eastAsia"/>
        </w:rPr>
        <w:t>测试联调</w:t>
      </w:r>
      <w:bookmarkStart w:id="23" w:name="_Hlt533448124"/>
      <w:bookmarkEnd w:id="23"/>
    </w:p>
    <w:p>
      <w:pPr>
        <w:pStyle w:val="5"/>
        <w:spacing w:before="229" w:after="229"/>
      </w:pPr>
      <w:r>
        <w:rPr>
          <w:rFonts w:hint="eastAsia"/>
        </w:rPr>
        <w:t>多周期M</w:t>
      </w:r>
      <w:r>
        <w:t>IPS</w:t>
      </w:r>
      <w:r>
        <w:rPr>
          <w:rStyle w:val="78"/>
          <w:bCs w:val="0"/>
        </w:rPr>
        <w:t xml:space="preserve"> </w:t>
      </w:r>
      <w:r>
        <w:rPr>
          <w:rFonts w:hint="default"/>
        </w:rPr>
        <w:t>CPU</w:t>
      </w:r>
      <w:r>
        <w:rPr>
          <w:rFonts w:hint="eastAsia"/>
        </w:rPr>
        <w:t>（微程序）</w:t>
      </w:r>
    </w:p>
    <w:p>
      <w:pPr>
        <w:numPr>
          <w:ilvl w:val="0"/>
          <w:numId w:val="8"/>
        </w:numPr>
        <w:ind w:left="425" w:leftChars="0" w:hanging="425" w:firstLineChars="0"/>
        <w:jc w:val="left"/>
        <w:rPr>
          <w:rFonts w:hint="eastAsia"/>
        </w:rPr>
      </w:pPr>
      <w:r>
        <w:rPr>
          <w:rFonts w:hint="eastAsia"/>
        </w:rPr>
        <w:t>实验目的：</w:t>
      </w:r>
    </w:p>
    <w:p>
      <w:pPr>
        <w:numPr>
          <w:ilvl w:val="1"/>
          <w:numId w:val="9"/>
        </w:numPr>
        <w:ind w:left="840" w:leftChars="0" w:hanging="420" w:firstLineChars="0"/>
        <w:jc w:val="left"/>
        <w:rPr>
          <w:rFonts w:hint="eastAsia"/>
        </w:rPr>
      </w:pPr>
      <w:r>
        <w:rPr>
          <w:rFonts w:hint="eastAsia"/>
        </w:rPr>
        <w:t>掌握多周期MIPS CPU的设计原理</w:t>
      </w:r>
    </w:p>
    <w:p>
      <w:pPr>
        <w:numPr>
          <w:ilvl w:val="1"/>
          <w:numId w:val="9"/>
        </w:numPr>
        <w:ind w:left="840" w:leftChars="0" w:hanging="420" w:firstLineChars="0"/>
        <w:jc w:val="left"/>
        <w:rPr>
          <w:rFonts w:hint="eastAsia"/>
        </w:rPr>
      </w:pPr>
      <w:r>
        <w:rPr>
          <w:rFonts w:hint="eastAsia"/>
        </w:rPr>
        <w:t>掌握微程序控制器设计的基本原理</w:t>
      </w:r>
    </w:p>
    <w:p>
      <w:pPr>
        <w:numPr>
          <w:ilvl w:val="1"/>
          <w:numId w:val="9"/>
        </w:numPr>
        <w:ind w:left="840" w:leftChars="0" w:hanging="420" w:firstLineChars="0"/>
        <w:jc w:val="left"/>
        <w:rPr>
          <w:rFonts w:hint="eastAsia"/>
        </w:rPr>
      </w:pPr>
      <w:r>
        <w:rPr>
          <w:rFonts w:hint="eastAsia"/>
        </w:rPr>
        <w:t>利用微程序控制器的设计实现多周期MIPS处理器</w:t>
      </w:r>
    </w:p>
    <w:p>
      <w:pPr>
        <w:pStyle w:val="4"/>
        <w:ind w:left="0" w:leftChars="0" w:firstLine="0" w:firstLineChars="0"/>
      </w:pPr>
    </w:p>
    <w:p>
      <w:pPr>
        <w:numPr>
          <w:ilvl w:val="0"/>
          <w:numId w:val="8"/>
        </w:numPr>
        <w:ind w:left="425" w:leftChars="0" w:hanging="425" w:firstLineChars="0"/>
        <w:jc w:val="left"/>
        <w:rPr>
          <w:rFonts w:hint="eastAsia"/>
        </w:rPr>
      </w:pPr>
      <w:r>
        <w:rPr>
          <w:rFonts w:hint="eastAsia"/>
        </w:rPr>
        <w:t>主要任务：</w:t>
      </w:r>
    </w:p>
    <w:p>
      <w:pPr>
        <w:numPr>
          <w:ilvl w:val="1"/>
          <w:numId w:val="10"/>
        </w:numPr>
        <w:ind w:left="840" w:leftChars="0" w:hanging="420" w:firstLineChars="0"/>
        <w:jc w:val="left"/>
        <w:rPr>
          <w:rFonts w:hint="eastAsia"/>
        </w:rPr>
      </w:pPr>
      <w:r>
        <w:rPr>
          <w:rFonts w:hint="eastAsia"/>
        </w:rPr>
        <w:t>绘制多周期MIPS CPU数据通路</w:t>
      </w:r>
    </w:p>
    <w:p>
      <w:pPr>
        <w:numPr>
          <w:ilvl w:val="1"/>
          <w:numId w:val="10"/>
        </w:numPr>
        <w:ind w:left="840" w:leftChars="0" w:hanging="420" w:firstLineChars="0"/>
        <w:jc w:val="left"/>
        <w:rPr>
          <w:rFonts w:hint="eastAsia"/>
        </w:rPr>
      </w:pPr>
      <w:r>
        <w:rPr>
          <w:rFonts w:hint="eastAsia"/>
        </w:rPr>
        <w:t>实现微程序控制器</w:t>
      </w:r>
    </w:p>
    <w:p>
      <w:pPr>
        <w:numPr>
          <w:ilvl w:val="1"/>
          <w:numId w:val="10"/>
        </w:numPr>
        <w:ind w:left="840" w:leftChars="0" w:hanging="420" w:firstLineChars="0"/>
        <w:jc w:val="left"/>
        <w:rPr>
          <w:rFonts w:hint="eastAsia"/>
        </w:rPr>
      </w:pPr>
      <w:r>
        <w:rPr>
          <w:rFonts w:hint="eastAsia"/>
        </w:rPr>
        <w:t>测试联调</w:t>
      </w:r>
    </w:p>
    <w:p>
      <w:pPr>
        <w:widowControl w:val="0"/>
        <w:numPr>
          <w:ilvl w:val="0"/>
          <w:numId w:val="0"/>
        </w:numPr>
        <w:tabs>
          <w:tab w:val="left" w:pos="840"/>
        </w:tabs>
        <w:jc w:val="left"/>
        <w:rPr>
          <w:rFonts w:hint="eastAsia"/>
        </w:rPr>
      </w:pPr>
    </w:p>
    <w:p>
      <w:pPr>
        <w:widowControl w:val="0"/>
        <w:numPr>
          <w:ilvl w:val="0"/>
          <w:numId w:val="0"/>
        </w:numPr>
        <w:tabs>
          <w:tab w:val="left" w:pos="840"/>
        </w:tabs>
        <w:jc w:val="left"/>
        <w:rPr>
          <w:rFonts w:hint="eastAsia"/>
        </w:rPr>
      </w:pPr>
    </w:p>
    <w:p>
      <w:pPr>
        <w:pStyle w:val="5"/>
        <w:spacing w:before="229" w:after="229"/>
        <w:rPr>
          <w:rFonts w:hint="eastAsia"/>
        </w:rPr>
      </w:pPr>
      <w:r>
        <w:rPr>
          <w:rFonts w:hint="eastAsia"/>
        </w:rPr>
        <w:t>多周期M</w:t>
      </w:r>
      <w:r>
        <w:t>IPS</w:t>
      </w:r>
      <w:r>
        <w:rPr>
          <w:rStyle w:val="78"/>
          <w:bCs w:val="0"/>
        </w:rPr>
        <w:t xml:space="preserve"> </w:t>
      </w:r>
      <w:r>
        <w:rPr>
          <w:rFonts w:hint="default"/>
        </w:rPr>
        <w:t>CPU</w:t>
      </w:r>
      <w:r>
        <w:rPr>
          <w:rFonts w:hint="eastAsia"/>
        </w:rPr>
        <w:t>（硬布线）</w:t>
      </w:r>
    </w:p>
    <w:p>
      <w:pPr>
        <w:numPr>
          <w:ilvl w:val="0"/>
          <w:numId w:val="11"/>
        </w:numPr>
        <w:ind w:left="425" w:leftChars="0" w:hanging="425" w:firstLineChars="0"/>
        <w:jc w:val="left"/>
        <w:rPr>
          <w:rFonts w:hint="eastAsia"/>
        </w:rPr>
      </w:pPr>
      <w:r>
        <w:rPr>
          <w:rFonts w:hint="eastAsia"/>
        </w:rPr>
        <w:t>实验目的：</w:t>
      </w:r>
    </w:p>
    <w:p>
      <w:pPr>
        <w:numPr>
          <w:ilvl w:val="1"/>
          <w:numId w:val="12"/>
        </w:numPr>
        <w:ind w:left="840" w:leftChars="0" w:hanging="420" w:firstLineChars="0"/>
        <w:jc w:val="left"/>
        <w:rPr>
          <w:rFonts w:hint="eastAsia"/>
        </w:rPr>
      </w:pPr>
      <w:r>
        <w:rPr>
          <w:rFonts w:hint="eastAsia"/>
        </w:rPr>
        <w:t>掌握多周期MIPS CPU的设计原理</w:t>
      </w:r>
    </w:p>
    <w:p>
      <w:pPr>
        <w:numPr>
          <w:ilvl w:val="1"/>
          <w:numId w:val="12"/>
        </w:numPr>
        <w:ind w:left="840" w:leftChars="0" w:hanging="420" w:firstLineChars="0"/>
        <w:jc w:val="left"/>
        <w:rPr>
          <w:rFonts w:hint="eastAsia"/>
        </w:rPr>
      </w:pPr>
      <w:r>
        <w:rPr>
          <w:rFonts w:hint="eastAsia"/>
        </w:rPr>
        <w:t>掌握硬布线控制器设计的基本原理</w:t>
      </w:r>
    </w:p>
    <w:p>
      <w:pPr>
        <w:numPr>
          <w:ilvl w:val="1"/>
          <w:numId w:val="12"/>
        </w:numPr>
        <w:ind w:left="840" w:leftChars="0" w:hanging="420" w:firstLineChars="0"/>
        <w:jc w:val="left"/>
        <w:rPr>
          <w:rFonts w:hint="eastAsia"/>
        </w:rPr>
      </w:pPr>
      <w:r>
        <w:rPr>
          <w:rFonts w:hint="eastAsia"/>
        </w:rPr>
        <w:t>利用硬布线控制器的设计实现多周期MIPS处理器</w:t>
      </w:r>
    </w:p>
    <w:p>
      <w:pPr>
        <w:pStyle w:val="4"/>
        <w:ind w:firstLine="480"/>
        <w:rPr>
          <w:rFonts w:hint="eastAsia"/>
        </w:rPr>
      </w:pPr>
    </w:p>
    <w:p>
      <w:pPr>
        <w:numPr>
          <w:ilvl w:val="0"/>
          <w:numId w:val="11"/>
        </w:numPr>
        <w:ind w:left="425" w:leftChars="0" w:hanging="425" w:firstLineChars="0"/>
        <w:jc w:val="left"/>
        <w:rPr>
          <w:rFonts w:hint="eastAsia"/>
        </w:rPr>
      </w:pPr>
      <w:r>
        <w:rPr>
          <w:rFonts w:hint="eastAsia"/>
        </w:rPr>
        <w:t>主要任务：</w:t>
      </w:r>
    </w:p>
    <w:p>
      <w:pPr>
        <w:numPr>
          <w:ilvl w:val="1"/>
          <w:numId w:val="13"/>
        </w:numPr>
        <w:ind w:left="840" w:leftChars="0" w:hanging="420" w:firstLineChars="0"/>
        <w:jc w:val="left"/>
        <w:rPr>
          <w:rFonts w:hint="eastAsia"/>
        </w:rPr>
      </w:pPr>
      <w:r>
        <w:rPr>
          <w:rFonts w:hint="eastAsia"/>
        </w:rPr>
        <w:t>绘制多周期MIPS CPU数据通路</w:t>
      </w:r>
    </w:p>
    <w:p>
      <w:pPr>
        <w:numPr>
          <w:ilvl w:val="1"/>
          <w:numId w:val="13"/>
        </w:numPr>
        <w:ind w:left="840" w:leftChars="0" w:hanging="420" w:firstLineChars="0"/>
        <w:jc w:val="left"/>
        <w:rPr>
          <w:rFonts w:hint="eastAsia"/>
        </w:rPr>
      </w:pPr>
      <w:r>
        <w:rPr>
          <w:rFonts w:hint="eastAsia"/>
        </w:rPr>
        <w:t>实现多周期硬布线控制器</w:t>
      </w:r>
    </w:p>
    <w:p>
      <w:pPr>
        <w:numPr>
          <w:ilvl w:val="1"/>
          <w:numId w:val="13"/>
        </w:numPr>
        <w:ind w:left="840" w:leftChars="0" w:hanging="420" w:firstLineChars="0"/>
        <w:jc w:val="left"/>
        <w:rPr>
          <w:rFonts w:hint="eastAsia"/>
        </w:rPr>
      </w:pPr>
      <w:r>
        <w:rPr>
          <w:rFonts w:hint="eastAsia"/>
        </w:rPr>
        <w:t>测试联调</w:t>
      </w:r>
    </w:p>
    <w:p>
      <w:pPr>
        <w:rPr>
          <w:rFonts w:hint="eastAsia"/>
        </w:rPr>
      </w:pPr>
    </w:p>
    <w:p>
      <w:pPr>
        <w:pStyle w:val="5"/>
        <w:rPr>
          <w:rFonts w:hint="eastAsia"/>
        </w:rPr>
      </w:pPr>
      <w:r>
        <w:rPr>
          <w:rFonts w:hint="default"/>
        </w:rPr>
        <w:t>指令要求</w:t>
      </w:r>
    </w:p>
    <w:p>
      <w:pPr>
        <w:pStyle w:val="4"/>
        <w:ind w:firstLineChars="0"/>
        <w:rPr>
          <w:rFonts w:hint="eastAsia"/>
        </w:rPr>
      </w:pPr>
      <w:r>
        <w:rPr>
          <w:rFonts w:hint="eastAsia"/>
        </w:rPr>
        <w:t>利用logisim平台中现有运算部件构建一个32位运算器，可支持算数加、减、乘、除，逻辑与、或、非、异或运算、逻辑左移、逻辑右移，算术右移运算，支持常用程序状态标志（有符号溢出OF、无符号溢出CF，结果相等Equal）</w:t>
      </w:r>
      <w:r>
        <w:t>，</w:t>
      </w:r>
      <w:r>
        <w:rPr>
          <w:rFonts w:hint="eastAsia"/>
        </w:rPr>
        <w:t>运算器功能以及输入输出引脚见下表，</w:t>
      </w:r>
      <w:r>
        <w:t>在主电路中详细测试自己封装的运算器</w:t>
      </w:r>
      <w:r>
        <w:rPr>
          <w:rFonts w:hint="eastAsia"/>
        </w:rPr>
        <w:t>。</w:t>
      </w:r>
    </w:p>
    <w:p>
      <w:pPr>
        <w:pStyle w:val="19"/>
        <w:keepNext/>
        <w:spacing w:before="91" w:beforeLines="0" w:after="91" w:afterLines="0"/>
        <w:rPr>
          <w:rFonts w:hint="eastAsia"/>
        </w:rPr>
      </w:pPr>
      <w:r>
        <w:rPr>
          <w:rFonts w:hint="eastAsia"/>
        </w:rPr>
        <w:t>表</w:t>
      </w:r>
      <w:r>
        <w:fldChar w:fldCharType="begin"/>
      </w:r>
      <w:r>
        <w:instrText xml:space="preserve"> PAGEREF _Toc499846042 \h </w:instrText>
      </w:r>
      <w:r>
        <w:fldChar w:fldCharType="separate"/>
      </w:r>
      <w:r>
        <w:t>1</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片引脚与功能描述</w:t>
      </w:r>
    </w:p>
    <w:tbl>
      <w:tblPr>
        <w:tblStyle w:val="46"/>
        <w:tblW w:w="7555"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4F81BD"/>
            <w:vAlign w:val="top"/>
          </w:tcPr>
          <w:p>
            <w:pPr>
              <w:pStyle w:val="54"/>
              <w:ind w:firstLine="0" w:firstLineChars="0"/>
              <w:jc w:val="center"/>
              <w:rPr>
                <w:color w:val="FFFFFF"/>
              </w:rPr>
            </w:pPr>
            <w:r>
              <w:rPr>
                <w:color w:val="FFFFFF"/>
              </w:rPr>
              <w:t>引脚</w:t>
            </w:r>
          </w:p>
        </w:tc>
        <w:tc>
          <w:tcPr>
            <w:tcW w:w="1417" w:type="dxa"/>
            <w:tcBorders>
              <w:top w:val="single" w:color="4F81BD" w:sz="8" w:space="0"/>
              <w:left w:val="dotted" w:color="auto" w:sz="8" w:space="0"/>
              <w:bottom w:val="single" w:color="4F81BD" w:sz="8" w:space="0"/>
              <w:right w:val="dotted" w:color="auto" w:sz="8" w:space="0"/>
            </w:tcBorders>
            <w:shd w:val="clear" w:color="auto" w:fill="4F81BD"/>
            <w:vAlign w:val="top"/>
          </w:tcPr>
          <w:p>
            <w:pPr>
              <w:pStyle w:val="54"/>
              <w:ind w:firstLine="0" w:firstLineChars="0"/>
              <w:jc w:val="center"/>
              <w:rPr>
                <w:color w:val="FFFFFF"/>
              </w:rPr>
            </w:pPr>
            <w:r>
              <w:rPr>
                <w:color w:val="FFFFFF"/>
              </w:rPr>
              <w:t>输入</w:t>
            </w:r>
            <w:r>
              <w:rPr>
                <w:rFonts w:hint="eastAsia"/>
                <w:color w:val="FFFFFF"/>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4F81BD"/>
            <w:vAlign w:val="top"/>
          </w:tcPr>
          <w:p>
            <w:pPr>
              <w:pStyle w:val="54"/>
              <w:ind w:firstLine="0" w:firstLineChars="0"/>
              <w:jc w:val="center"/>
              <w:rPr>
                <w:color w:val="FFFFFF"/>
              </w:rPr>
            </w:pPr>
            <w:r>
              <w:rPr>
                <w:color w:val="FFFFFF"/>
              </w:rPr>
              <w:t>位宽</w:t>
            </w:r>
          </w:p>
        </w:tc>
        <w:tc>
          <w:tcPr>
            <w:tcW w:w="3946" w:type="dxa"/>
            <w:tcBorders>
              <w:top w:val="single" w:color="4F81BD" w:sz="8" w:space="0"/>
              <w:left w:val="dotted" w:color="auto" w:sz="8" w:space="0"/>
              <w:bottom w:val="single" w:color="4F81BD" w:sz="8" w:space="0"/>
              <w:right w:val="single" w:color="4F81BD" w:sz="8" w:space="0"/>
            </w:tcBorders>
            <w:shd w:val="clear" w:color="auto" w:fill="4F81BD"/>
            <w:vAlign w:val="top"/>
          </w:tcPr>
          <w:p>
            <w:pPr>
              <w:pStyle w:val="54"/>
              <w:ind w:firstLine="0" w:firstLineChars="0"/>
              <w:rPr>
                <w:color w:val="FFFFFF"/>
              </w:rPr>
            </w:pPr>
            <w:r>
              <w:rPr>
                <w:rFonts w:hint="eastAsia"/>
                <w:color w:val="FFFFFF"/>
              </w:rPr>
              <w:t>功能</w:t>
            </w:r>
            <w:r>
              <w:rPr>
                <w:color w:val="FFFFFF"/>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X</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输入</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操作数</w:t>
            </w:r>
            <w:r>
              <w:rPr>
                <w:rFonts w:hint="eastAsia"/>
                <w:color w:val="000000"/>
              </w:rPr>
              <w:t>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Y</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输入</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操作数</w:t>
            </w:r>
            <w:r>
              <w:rPr>
                <w:rFonts w:hint="eastAsia"/>
                <w:color w:val="000000"/>
              </w:rPr>
              <w:t>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ALU_OP</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输入</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4</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运算器功能码，具体功能见下表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Result</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ALU运算结果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Result2</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32</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ALU结果第二部分，用于乘法指令结果高位或除法指令的余数位，其他操作为零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OF</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1</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有符号加减溢出标记，其他操作为零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CF</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1</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color w:val="000000"/>
              </w:rPr>
              <w:t>无符号加减溢出标记，其他操作为零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341" w:type="dxa"/>
            <w:tcBorders>
              <w:top w:val="single" w:color="4F81BD" w:sz="8" w:space="0"/>
              <w:left w:val="single" w:color="4F81BD"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E</w:t>
            </w:r>
            <w:r>
              <w:rPr>
                <w:color w:val="000000"/>
              </w:rPr>
              <w:t>qual</w:t>
            </w:r>
          </w:p>
        </w:tc>
        <w:tc>
          <w:tcPr>
            <w:tcW w:w="1417"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color w:val="000000"/>
              </w:rPr>
              <w:t>输出</w:t>
            </w:r>
          </w:p>
        </w:tc>
        <w:tc>
          <w:tcPr>
            <w:tcW w:w="851" w:type="dxa"/>
            <w:tcBorders>
              <w:top w:val="single" w:color="4F81BD" w:sz="8" w:space="0"/>
              <w:left w:val="dotted" w:color="auto" w:sz="8" w:space="0"/>
              <w:bottom w:val="single" w:color="4F81BD" w:sz="8" w:space="0"/>
              <w:right w:val="dotted" w:color="auto" w:sz="8" w:space="0"/>
            </w:tcBorders>
            <w:shd w:val="clear" w:color="auto" w:fill="FFFFFF"/>
            <w:vAlign w:val="top"/>
          </w:tcPr>
          <w:p>
            <w:pPr>
              <w:pStyle w:val="54"/>
              <w:ind w:firstLine="0" w:firstLineChars="0"/>
              <w:jc w:val="center"/>
              <w:rPr>
                <w:color w:val="000000"/>
              </w:rPr>
            </w:pPr>
            <w:r>
              <w:rPr>
                <w:rFonts w:hint="eastAsia"/>
                <w:color w:val="000000"/>
              </w:rPr>
              <w:t>1</w:t>
            </w:r>
          </w:p>
        </w:tc>
        <w:tc>
          <w:tcPr>
            <w:tcW w:w="3946" w:type="dxa"/>
            <w:tcBorders>
              <w:top w:val="single" w:color="4F81BD" w:sz="8" w:space="0"/>
              <w:left w:val="dotted" w:color="auto" w:sz="8" w:space="0"/>
              <w:bottom w:val="single" w:color="4F81BD" w:sz="8" w:space="0"/>
              <w:right w:val="single" w:color="4F81BD" w:sz="8" w:space="0"/>
            </w:tcBorders>
            <w:shd w:val="clear" w:color="auto" w:fill="FFFFFF"/>
            <w:vAlign w:val="top"/>
          </w:tcPr>
          <w:p>
            <w:pPr>
              <w:pStyle w:val="54"/>
              <w:ind w:firstLine="0" w:firstLineChars="0"/>
              <w:rPr>
                <w:color w:val="000000"/>
              </w:rPr>
            </w:pPr>
            <w:r>
              <w:rPr>
                <w:rFonts w:hint="eastAsia"/>
                <w:color w:val="000000"/>
              </w:rPr>
              <w:t>E</w:t>
            </w:r>
            <w:r>
              <w:rPr>
                <w:color w:val="000000"/>
              </w:rPr>
              <w:t>qual=(x==y)?1:0, 对所有操作有效</w:t>
            </w:r>
          </w:p>
        </w:tc>
      </w:tr>
    </w:tbl>
    <w:p>
      <w:pPr>
        <w:pStyle w:val="19"/>
        <w:keepNext/>
        <w:spacing w:before="91" w:beforeLines="0" w:after="91" w:afterLines="0"/>
        <w:rPr>
          <w:rFonts w:hint="eastAsia"/>
        </w:rPr>
      </w:pPr>
      <w:r>
        <w:rPr>
          <w:rFonts w:hint="eastAsia"/>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2</w:t>
      </w:r>
      <w:r>
        <w:rPr>
          <w:rFonts w:hint="eastAsia"/>
        </w:rPr>
        <w:fldChar w:fldCharType="end"/>
      </w:r>
      <w:r>
        <w:rPr>
          <w:rFonts w:hint="eastAsia"/>
        </w:rPr>
        <w:t xml:space="preserve"> 运算符功能</w:t>
      </w:r>
    </w:p>
    <w:tbl>
      <w:tblPr>
        <w:tblStyle w:val="46"/>
        <w:tblW w:w="7413" w:type="dxa"/>
        <w:jc w:val="center"/>
        <w:tblInd w:w="-1796"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4"/>
        <w:gridCol w:w="992"/>
        <w:gridCol w:w="538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4F81BD"/>
            <w:vAlign w:val="top"/>
          </w:tcPr>
          <w:p>
            <w:pPr>
              <w:pStyle w:val="54"/>
              <w:ind w:firstLine="0" w:firstLineChars="0"/>
              <w:jc w:val="center"/>
              <w:rPr>
                <w:color w:val="FFFFFF"/>
              </w:rPr>
            </w:pPr>
            <w:r>
              <w:rPr>
                <w:rFonts w:hint="eastAsia"/>
                <w:color w:val="FFFFFF"/>
              </w:rPr>
              <w:t>ALU</w:t>
            </w:r>
            <w:r>
              <w:rPr>
                <w:color w:val="FFFFFF"/>
              </w:rPr>
              <w:t xml:space="preserve"> </w:t>
            </w:r>
            <w:r>
              <w:rPr>
                <w:rFonts w:hint="eastAsia"/>
                <w:color w:val="FFFFFF"/>
              </w:rPr>
              <w:t>OP</w:t>
            </w:r>
          </w:p>
        </w:tc>
        <w:tc>
          <w:tcPr>
            <w:tcW w:w="992" w:type="dxa"/>
            <w:tcBorders>
              <w:top w:val="single" w:color="4F81BD" w:sz="8" w:space="0"/>
              <w:left w:val="dotted" w:color="auto" w:sz="0" w:space="0"/>
              <w:bottom w:val="single" w:color="4F81BD" w:sz="8" w:space="0"/>
              <w:right w:val="dotted" w:color="auto" w:sz="0" w:space="0"/>
            </w:tcBorders>
            <w:shd w:val="clear" w:color="auto" w:fill="4F81BD"/>
            <w:vAlign w:val="top"/>
          </w:tcPr>
          <w:p>
            <w:pPr>
              <w:pStyle w:val="54"/>
              <w:ind w:firstLine="0" w:firstLineChars="0"/>
              <w:jc w:val="center"/>
              <w:rPr>
                <w:color w:val="FFFFFF"/>
              </w:rPr>
            </w:pPr>
            <w:r>
              <w:rPr>
                <w:rFonts w:hint="eastAsia"/>
                <w:color w:val="FFFFFF"/>
              </w:rPr>
              <w:t>十进制</w:t>
            </w:r>
          </w:p>
        </w:tc>
        <w:tc>
          <w:tcPr>
            <w:tcW w:w="5387" w:type="dxa"/>
            <w:tcBorders>
              <w:top w:val="single" w:color="4F81BD" w:sz="8" w:space="0"/>
              <w:left w:val="dotted" w:color="auto" w:sz="0" w:space="0"/>
              <w:bottom w:val="single" w:color="4F81BD" w:sz="8" w:space="0"/>
              <w:right w:val="single" w:color="4F81BD" w:sz="8" w:space="0"/>
            </w:tcBorders>
            <w:shd w:val="clear" w:color="auto" w:fill="4F81BD"/>
            <w:vAlign w:val="top"/>
          </w:tcPr>
          <w:p>
            <w:pPr>
              <w:pStyle w:val="54"/>
              <w:rPr>
                <w:color w:val="FFFFFF"/>
              </w:rPr>
            </w:pPr>
            <w:r>
              <w:rPr>
                <w:color w:val="FFFFFF"/>
              </w:rPr>
              <w:t>运算</w:t>
            </w:r>
            <w:r>
              <w:rPr>
                <w:rFonts w:hint="eastAsia"/>
                <w:color w:val="FFFFFF"/>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0000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0</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&lt;&lt; Y   逻辑左移</w:t>
            </w:r>
            <w:r>
              <w:rPr>
                <w:rFonts w:hint="eastAsia"/>
                <w:color w:val="000000"/>
                <w:sz w:val="21"/>
              </w:rPr>
              <w:t xml:space="preserve"> </w:t>
            </w:r>
            <w:r>
              <w:rPr>
                <w:color w:val="000000"/>
                <w:sz w:val="21"/>
              </w:rPr>
              <w:t>（Y取低五位）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0001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1</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&gt;&gt;&gt;Y  逻辑右移 （Y取低五位）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0010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2</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&gt;&gt; Y   算术右移</w:t>
            </w:r>
            <w:r>
              <w:rPr>
                <w:rFonts w:hint="eastAsia"/>
                <w:color w:val="000000"/>
                <w:sz w:val="21"/>
              </w:rPr>
              <w:t xml:space="preserve"> </w:t>
            </w:r>
            <w:r>
              <w:rPr>
                <w:color w:val="000000"/>
                <w:sz w:val="21"/>
              </w:rPr>
              <w:t>（Y取低五位）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0011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3</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pStyle w:val="54"/>
              <w:ind w:firstLine="0" w:firstLineChars="0"/>
              <w:jc w:val="left"/>
              <w:rPr>
                <w:color w:val="000000"/>
              </w:rPr>
            </w:pPr>
            <w:r>
              <w:rPr>
                <w:color w:val="000000"/>
              </w:rPr>
              <w:t>Result = (X * Y)[31:0];  Result2 = (X * Y)[63:32] 有符号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0100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4</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X/Y;   Result2 = X%Y  无符号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0101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5</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 xml:space="preserve">Result = X + Y  Result2=0  (Set OF/CF)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0</w:t>
            </w:r>
            <w:r>
              <w:rPr>
                <w:color w:val="000000"/>
              </w:rPr>
              <w:t>1</w:t>
            </w:r>
            <w:r>
              <w:rPr>
                <w:rFonts w:hint="eastAsia"/>
                <w:color w:val="000000"/>
              </w:rPr>
              <w:t>1</w:t>
            </w:r>
            <w:r>
              <w:rPr>
                <w:color w:val="000000"/>
              </w:rPr>
              <w:t>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jc w:val="center"/>
              <w:rPr>
                <w:color w:val="000000"/>
              </w:rPr>
            </w:pPr>
            <w:r>
              <w:rPr>
                <w:color w:val="000000"/>
              </w:rPr>
              <w:t>6</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Result = X - Y  Result2=0  (Set OF/CF)</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0111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7</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center"/>
          </w:tcPr>
          <w:p>
            <w:pPr>
              <w:jc w:val="left"/>
              <w:rPr>
                <w:color w:val="000000"/>
                <w:sz w:val="21"/>
              </w:rPr>
            </w:pPr>
            <w:r>
              <w:rPr>
                <w:color w:val="000000"/>
                <w:sz w:val="21"/>
              </w:rPr>
              <w:t xml:space="preserve">Result = X &amp; Y  Result2=0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00</w:t>
            </w:r>
            <w:r>
              <w:rPr>
                <w:color w:val="000000"/>
              </w:rPr>
              <w:t>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rFonts w:hint="eastAsia"/>
                <w:color w:val="000000"/>
              </w:rPr>
              <w:t>8</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color w:val="000000"/>
                <w:sz w:val="21"/>
              </w:rPr>
            </w:pPr>
            <w:r>
              <w:rPr>
                <w:color w:val="000000"/>
                <w:sz w:val="21"/>
              </w:rPr>
              <w:t>Result = X | Y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00</w:t>
            </w:r>
            <w:r>
              <w:rPr>
                <w:color w:val="000000"/>
              </w:rPr>
              <w:t>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9</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color w:val="000000"/>
                <w:sz w:val="21"/>
              </w:rPr>
            </w:pPr>
            <w:r>
              <w:rPr>
                <w:color w:val="000000"/>
                <w:sz w:val="21"/>
              </w:rPr>
              <w:t>Result = X</w:t>
            </w:r>
            <w:r>
              <w:rPr>
                <w:rFonts w:hint="eastAsia" w:ascii="SimSun" w:hAnsi="SimSun"/>
                <w:color w:val="000000"/>
                <w:sz w:val="21"/>
              </w:rPr>
              <w:t>⊕</w:t>
            </w:r>
            <w:r>
              <w:rPr>
                <w:color w:val="000000"/>
                <w:sz w:val="21"/>
              </w:rPr>
              <w:t>Y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w:t>
            </w:r>
            <w:r>
              <w:rPr>
                <w:color w:val="000000"/>
              </w:rPr>
              <w:t>10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10</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color w:val="000000"/>
                <w:sz w:val="21"/>
              </w:rPr>
            </w:pPr>
            <w:r>
              <w:rPr>
                <w:color w:val="000000"/>
                <w:sz w:val="21"/>
              </w:rPr>
              <w:t>Result = ~(X |Y)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w:t>
            </w:r>
            <w:r>
              <w:rPr>
                <w:rFonts w:hint="eastAsia"/>
                <w:color w:val="000000"/>
              </w:rPr>
              <w:t>0</w:t>
            </w:r>
            <w:r>
              <w:rPr>
                <w:color w:val="000000"/>
              </w:rPr>
              <w:t>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(X &lt; Y) ? 1 : 0 Signed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w:t>
            </w:r>
            <w:r>
              <w:rPr>
                <w:rFonts w:hint="eastAsia"/>
                <w:color w:val="000000"/>
              </w:rPr>
              <w:t>0</w:t>
            </w:r>
            <w:r>
              <w:rPr>
                <w:color w:val="000000"/>
              </w:rPr>
              <w:t>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12</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(X &lt; Y) ? 1 : 0 Unsigned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w:t>
            </w:r>
            <w:r>
              <w:rPr>
                <w:rFonts w:hint="eastAsia"/>
                <w:color w:val="000000"/>
              </w:rPr>
              <w:t>0</w:t>
            </w:r>
            <w:r>
              <w:rPr>
                <w:color w:val="000000"/>
              </w:rPr>
              <w:t>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13</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1110</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14</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Result2=0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1034" w:type="dxa"/>
            <w:tcBorders>
              <w:top w:val="single" w:color="4F81BD" w:sz="8" w:space="0"/>
              <w:left w:val="single" w:color="4F81BD" w:sz="8"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1111</w:t>
            </w:r>
          </w:p>
        </w:tc>
        <w:tc>
          <w:tcPr>
            <w:tcW w:w="992" w:type="dxa"/>
            <w:tcBorders>
              <w:top w:val="single" w:color="4F81BD" w:sz="8" w:space="0"/>
              <w:left w:val="dotted" w:color="auto" w:sz="0" w:space="0"/>
              <w:bottom w:val="single" w:color="4F81BD" w:sz="8" w:space="0"/>
              <w:right w:val="dotted" w:color="auto" w:sz="0" w:space="0"/>
            </w:tcBorders>
            <w:shd w:val="clear" w:color="auto" w:fill="FFFFFF"/>
            <w:vAlign w:val="top"/>
          </w:tcPr>
          <w:p>
            <w:pPr>
              <w:pStyle w:val="54"/>
              <w:ind w:firstLine="0" w:firstLineChars="0"/>
              <w:jc w:val="center"/>
              <w:rPr>
                <w:color w:val="000000"/>
              </w:rPr>
            </w:pPr>
            <w:r>
              <w:rPr>
                <w:color w:val="000000"/>
              </w:rPr>
              <w:t>15</w:t>
            </w:r>
          </w:p>
        </w:tc>
        <w:tc>
          <w:tcPr>
            <w:tcW w:w="5387" w:type="dxa"/>
            <w:tcBorders>
              <w:top w:val="single" w:color="4F81BD" w:sz="8" w:space="0"/>
              <w:left w:val="dotted" w:color="auto" w:sz="0" w:space="0"/>
              <w:bottom w:val="single" w:color="4F81BD" w:sz="8" w:space="0"/>
              <w:right w:val="single" w:color="4F81BD" w:sz="8" w:space="0"/>
            </w:tcBorders>
            <w:shd w:val="clear" w:color="auto" w:fill="FFFFFF"/>
            <w:vAlign w:val="top"/>
          </w:tcPr>
          <w:p>
            <w:pPr>
              <w:rPr>
                <w:rFonts w:ascii="Calibri" w:hAnsi="Calibri"/>
                <w:color w:val="000000"/>
                <w:sz w:val="21"/>
                <w:szCs w:val="22"/>
              </w:rPr>
            </w:pPr>
            <w:r>
              <w:rPr>
                <w:rFonts w:ascii="Calibri" w:hAnsi="Calibri"/>
                <w:color w:val="000000"/>
                <w:sz w:val="21"/>
                <w:szCs w:val="22"/>
              </w:rPr>
              <w:t>Result = Result2=0</w:t>
            </w:r>
          </w:p>
        </w:tc>
      </w:tr>
    </w:tbl>
    <w:p>
      <w:pPr>
        <w:pStyle w:val="19"/>
        <w:keepNext/>
        <w:autoSpaceDE w:val="0"/>
        <w:spacing w:before="0" w:beforeLines="0" w:after="0" w:afterLines="0" w:line="300" w:lineRule="auto"/>
        <w:rPr>
          <w:rFonts w:hint="eastAsia"/>
        </w:rPr>
      </w:pPr>
      <w:bookmarkStart w:id="24" w:name="_Toc499846044"/>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pStyle w:val="19"/>
        <w:keepNext/>
        <w:autoSpaceDE w:val="0"/>
        <w:spacing w:before="0" w:beforeLines="0" w:after="0" w:afterLines="0" w:line="300" w:lineRule="auto"/>
        <w:rPr>
          <w:rFonts w:hint="eastAsia"/>
        </w:rPr>
      </w:pPr>
    </w:p>
    <w:p>
      <w:pPr>
        <w:rPr>
          <w:rFonts w:hint="eastAsia"/>
        </w:rPr>
      </w:pPr>
    </w:p>
    <w:p>
      <w:pPr>
        <w:pStyle w:val="19"/>
        <w:keepNext/>
        <w:autoSpaceDE w:val="0"/>
        <w:spacing w:before="0" w:beforeLines="0" w:after="0" w:afterLines="0" w:line="300" w:lineRule="auto"/>
      </w:pPr>
      <w:r>
        <w:rPr>
          <w:rFonts w:hint="eastAsia"/>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3</w:t>
      </w:r>
      <w:r>
        <w:rPr>
          <w:rFonts w:hint="eastAsia"/>
        </w:rPr>
        <w:fldChar w:fldCharType="end"/>
      </w:r>
      <w:r>
        <w:rPr>
          <w:rFonts w:hint="eastAsia"/>
        </w:rPr>
        <w:t xml:space="preserve"> MIPS指令功能描述</w:t>
      </w:r>
    </w:p>
    <w:tbl>
      <w:tblPr>
        <w:tblStyle w:val="46"/>
        <w:tblW w:w="7555" w:type="dxa"/>
        <w:jc w:val="center"/>
        <w:tblInd w:w="0" w:type="dxa"/>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18"/>
        <w:gridCol w:w="5537"/>
      </w:tblGrid>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4F81BD"/>
          </w:tcPr>
          <w:p>
            <w:pPr>
              <w:pStyle w:val="54"/>
              <w:autoSpaceDE w:val="0"/>
              <w:spacing w:line="300" w:lineRule="auto"/>
              <w:ind w:firstLine="0" w:firstLineChars="0"/>
              <w:jc w:val="center"/>
              <w:rPr>
                <w:color w:val="FFFFFF"/>
              </w:rPr>
            </w:pPr>
            <w:r>
              <w:rPr>
                <w:rFonts w:hint="eastAsia"/>
                <w:color w:val="FFFFFF"/>
              </w:rPr>
              <w:t>MIPS</w:t>
            </w:r>
            <w:r>
              <w:rPr>
                <w:rFonts w:hint="eastAsia" w:ascii="SimSun" w:hAnsi="SimSun"/>
                <w:color w:val="FFFFFF"/>
              </w:rPr>
              <w:t>指令</w:t>
            </w:r>
          </w:p>
        </w:tc>
        <w:tc>
          <w:tcPr>
            <w:tcW w:w="5537" w:type="dxa"/>
            <w:tcBorders>
              <w:top w:val="single" w:color="4F81BD" w:sz="8" w:space="0"/>
              <w:left w:val="dotted" w:color="auto" w:sz="0" w:space="0"/>
              <w:bottom w:val="single" w:color="4F81BD" w:sz="8" w:space="0"/>
              <w:right w:val="single" w:color="4F81BD" w:sz="8" w:space="0"/>
            </w:tcBorders>
            <w:shd w:val="clear" w:color="auto" w:fill="4F81BD"/>
          </w:tcPr>
          <w:p>
            <w:pPr>
              <w:pStyle w:val="54"/>
              <w:autoSpaceDE w:val="0"/>
              <w:spacing w:line="300" w:lineRule="auto"/>
              <w:ind w:firstLine="0" w:firstLineChars="0"/>
              <w:jc w:val="center"/>
              <w:rPr>
                <w:color w:val="FFFFFF"/>
              </w:rPr>
            </w:pPr>
            <w:r>
              <w:rPr>
                <w:rFonts w:hint="eastAsia"/>
                <w:color w:val="FFFFFF"/>
              </w:rPr>
              <w:t>RTL</w:t>
            </w:r>
            <w:r>
              <w:rPr>
                <w:rFonts w:hint="eastAsia" w:ascii="SimSun" w:hAnsi="SimSun"/>
                <w:color w:val="FFFFFF"/>
              </w:rPr>
              <w:t>功能描述</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add $rd,$rs,$rt</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R[$rd]</w:t>
            </w:r>
            <w:r>
              <w:rPr>
                <w:rFonts w:hint="eastAsia" w:ascii="SimSun" w:hAnsi="SimSun"/>
                <w:color w:val="000000"/>
              </w:rPr>
              <w:t>←</w:t>
            </w:r>
            <w:r>
              <w:rPr>
                <w:rFonts w:hint="eastAsia" w:cs="Calibri"/>
                <w:color w:val="000000"/>
              </w:rPr>
              <w:t xml:space="preserve">R[$rs]+R[$rt]    </w:t>
            </w:r>
            <w:r>
              <w:rPr>
                <w:rFonts w:hint="eastAsia" w:ascii="SimSun" w:hAnsi="SimSun"/>
                <w:color w:val="000000"/>
              </w:rPr>
              <w:t>溢出时产生异常，且不修改</w:t>
            </w:r>
            <w:r>
              <w:rPr>
                <w:rFonts w:hint="eastAsia" w:cs="Calibri"/>
                <w:color w:val="000000"/>
              </w:rPr>
              <w:t>R[$rd]</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slt $rd,$rs,$rt</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R[$rd]</w:t>
            </w:r>
            <w:r>
              <w:rPr>
                <w:rFonts w:hint="eastAsia" w:ascii="SimSun" w:hAnsi="SimSun"/>
                <w:color w:val="000000"/>
              </w:rPr>
              <w:t>←</w:t>
            </w:r>
            <w:r>
              <w:rPr>
                <w:rFonts w:hint="eastAsia" w:cs="Calibri"/>
                <w:color w:val="000000"/>
              </w:rPr>
              <w:t xml:space="preserve">R[$rs]&lt;R[$rt]    </w:t>
            </w:r>
            <w:r>
              <w:rPr>
                <w:rFonts w:hint="eastAsia" w:ascii="SimSun" w:hAnsi="SimSun"/>
                <w:color w:val="000000"/>
              </w:rPr>
              <w:t>小于置</w:t>
            </w:r>
            <w:r>
              <w:rPr>
                <w:rFonts w:hint="eastAsia" w:cs="Calibri"/>
                <w:color w:val="000000"/>
              </w:rPr>
              <w:t>1</w:t>
            </w:r>
            <w:r>
              <w:rPr>
                <w:rFonts w:hint="eastAsia" w:ascii="SimSun" w:hAnsi="SimSun"/>
                <w:color w:val="000000"/>
              </w:rPr>
              <w:t>，有符号比较</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addi $rt,$rs,imm</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R[$rt]</w:t>
            </w:r>
            <w:r>
              <w:rPr>
                <w:rFonts w:hint="eastAsia" w:ascii="SimSun" w:hAnsi="SimSun"/>
                <w:color w:val="000000"/>
              </w:rPr>
              <w:t>←</w:t>
            </w:r>
            <w:r>
              <w:rPr>
                <w:rFonts w:hint="eastAsia" w:cs="Calibri"/>
                <w:color w:val="000000"/>
              </w:rPr>
              <w:t xml:space="preserve">R[$rs]+SignExt16b(imm)         </w:t>
            </w:r>
            <w:r>
              <w:rPr>
                <w:rFonts w:hint="eastAsia" w:ascii="SimSun" w:hAnsi="SimSun"/>
                <w:color w:val="000000"/>
              </w:rPr>
              <w:t>溢出产生异常</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lw $rt,imm($rs)</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R[$rt]</w:t>
            </w:r>
            <w:r>
              <w:rPr>
                <w:rFonts w:hint="eastAsia" w:ascii="SimSun" w:hAnsi="SimSun"/>
                <w:color w:val="000000"/>
              </w:rPr>
              <w:t>←</w:t>
            </w:r>
            <w:r>
              <w:rPr>
                <w:rFonts w:hint="eastAsia" w:cs="Calibri"/>
                <w:color w:val="000000"/>
              </w:rPr>
              <w:t xml:space="preserve">Mem4B(R[$rs]+SignExt16b(imm))   </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sw $rt,imm($rs)</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Mem4B(R[$rs]+SignExt16b(imm))</w:t>
            </w:r>
            <w:r>
              <w:rPr>
                <w:rFonts w:hint="eastAsia" w:ascii="SimSun" w:hAnsi="SimSun"/>
                <w:color w:val="000000"/>
              </w:rPr>
              <w:t>←</w:t>
            </w:r>
            <w:r>
              <w:rPr>
                <w:rFonts w:hint="eastAsia" w:cs="Calibri"/>
                <w:color w:val="000000"/>
              </w:rPr>
              <w:t>R[$rt]</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beq $rs,$rt,imm</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 xml:space="preserve">if(R[$rs] = R[$rt])  PC </w:t>
            </w:r>
            <w:r>
              <w:rPr>
                <w:rFonts w:hint="eastAsia" w:ascii="SimSun" w:hAnsi="SimSun"/>
                <w:color w:val="000000"/>
              </w:rPr>
              <w:t>←</w:t>
            </w:r>
            <w:r>
              <w:rPr>
                <w:rFonts w:hint="eastAsia" w:cs="Calibri"/>
                <w:color w:val="000000"/>
              </w:rPr>
              <w:t xml:space="preserve"> PC + SignExt18b({imm, 00})</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bne $rs,$rt,imm</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 xml:space="preserve">if(R[$rs] != R[$rt]) PC </w:t>
            </w:r>
            <w:r>
              <w:rPr>
                <w:rFonts w:hint="eastAsia" w:ascii="SimSun" w:hAnsi="SimSun"/>
                <w:color w:val="000000"/>
              </w:rPr>
              <w:t>←</w:t>
            </w:r>
            <w:r>
              <w:rPr>
                <w:rFonts w:hint="eastAsia" w:cs="Calibri"/>
                <w:color w:val="000000"/>
              </w:rPr>
              <w:t xml:space="preserve"> PC + SignExt18b({imm, 00})</w:t>
            </w:r>
          </w:p>
        </w:tc>
      </w:tr>
      <w:tr>
        <w:tblPrEx>
          <w:tblBorders>
            <w:top w:val="thinThick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018" w:type="dxa"/>
            <w:tcBorders>
              <w:top w:val="single" w:color="4F81BD" w:sz="8" w:space="0"/>
              <w:left w:val="single" w:color="4F81BD" w:sz="8" w:space="0"/>
              <w:bottom w:val="single" w:color="4F81BD" w:sz="8" w:space="0"/>
              <w:right w:val="dotted" w:color="auto" w:sz="0" w:space="0"/>
            </w:tcBorders>
            <w:shd w:val="clear" w:color="auto" w:fill="FFFFFF"/>
          </w:tcPr>
          <w:p>
            <w:pPr>
              <w:pStyle w:val="54"/>
              <w:autoSpaceDE w:val="0"/>
              <w:spacing w:line="300" w:lineRule="auto"/>
              <w:ind w:firstLine="0" w:firstLineChars="0"/>
              <w:jc w:val="center"/>
              <w:rPr>
                <w:color w:val="000000"/>
              </w:rPr>
            </w:pPr>
            <w:r>
              <w:rPr>
                <w:rFonts w:hint="eastAsia"/>
                <w:color w:val="000000"/>
              </w:rPr>
              <w:t>syscall</w:t>
            </w:r>
          </w:p>
        </w:tc>
        <w:tc>
          <w:tcPr>
            <w:tcW w:w="5537" w:type="dxa"/>
            <w:tcBorders>
              <w:top w:val="single" w:color="4F81BD" w:sz="8" w:space="0"/>
              <w:left w:val="dotted" w:color="auto" w:sz="0" w:space="0"/>
              <w:bottom w:val="single" w:color="4F81BD" w:sz="8" w:space="0"/>
              <w:right w:val="single" w:color="4F81BD" w:sz="8" w:space="0"/>
            </w:tcBorders>
            <w:shd w:val="clear" w:color="auto" w:fill="FFFFFF"/>
          </w:tcPr>
          <w:p>
            <w:pPr>
              <w:pStyle w:val="54"/>
              <w:autoSpaceDE w:val="0"/>
              <w:spacing w:line="300" w:lineRule="auto"/>
              <w:ind w:firstLine="0" w:firstLineChars="0"/>
              <w:rPr>
                <w:color w:val="000000"/>
              </w:rPr>
            </w:pPr>
            <w:r>
              <w:rPr>
                <w:rFonts w:hint="eastAsia"/>
                <w:color w:val="000000"/>
              </w:rPr>
              <w:t>系统调用，这里用于停机</w:t>
            </w:r>
          </w:p>
        </w:tc>
      </w:tr>
    </w:tbl>
    <w:p>
      <w:pPr>
        <w:pStyle w:val="4"/>
        <w:ind w:left="0" w:leftChars="0" w:firstLine="0" w:firstLineChars="0"/>
        <w:rPr>
          <w:rFonts w:hint="eastAsia"/>
        </w:rPr>
      </w:pPr>
    </w:p>
    <w:p>
      <w:pPr>
        <w:rPr>
          <w:rFonts w:hint="eastAsia"/>
        </w:rPr>
      </w:pPr>
      <w:r>
        <w:rPr>
          <w:rFonts w:hint="eastAsia"/>
        </w:rPr>
        <w:br w:type="page"/>
      </w:r>
    </w:p>
    <w:p>
      <w:pPr>
        <w:pStyle w:val="3"/>
        <w:rPr>
          <w:rFonts w:hint="eastAsia"/>
        </w:rPr>
      </w:pPr>
      <w:bookmarkStart w:id="25" w:name="_Toc1005325789"/>
      <w:r>
        <w:rPr>
          <w:rFonts w:hint="eastAsia"/>
        </w:rPr>
        <w:t>方案设计</w:t>
      </w:r>
      <w:bookmarkEnd w:id="24"/>
      <w:bookmarkEnd w:id="25"/>
    </w:p>
    <w:p>
      <w:pPr>
        <w:pStyle w:val="5"/>
        <w:spacing w:before="229" w:beforeLines="0" w:after="229" w:afterLines="0"/>
      </w:pPr>
      <w:r>
        <w:rPr>
          <w:rFonts w:hint="eastAsia"/>
        </w:rPr>
        <w:t>单周期硬布线CPU</w:t>
      </w:r>
    </w:p>
    <w:p>
      <w:pPr>
        <w:numPr>
          <w:ilvl w:val="0"/>
          <w:numId w:val="14"/>
        </w:numPr>
        <w:ind w:left="425" w:leftChars="0" w:hanging="425" w:firstLineChars="0"/>
      </w:pPr>
      <w:r>
        <w:t>指令实现</w:t>
      </w:r>
    </w:p>
    <w:p>
      <w:pPr>
        <w:numPr>
          <w:ilvl w:val="0"/>
          <w:numId w:val="0"/>
        </w:numPr>
        <w:ind w:leftChars="0"/>
      </w:pPr>
      <w:r>
        <w:t xml:space="preserve">系统整体架构图如 </w:t>
      </w:r>
      <w:r>
        <w:fldChar w:fldCharType="begin"/>
      </w:r>
      <w:r>
        <w:instrText xml:space="preserve"> REF _Ref518246070 \h </w:instrText>
      </w:r>
      <w:r>
        <w:fldChar w:fldCharType="separate"/>
      </w:r>
      <w:r>
        <w:t>图</w:t>
      </w:r>
      <w:r>
        <w:fldChar w:fldCharType="begin"/>
      </w:r>
      <w:r>
        <w:instrText xml:space="preserve"> STYLEREF 1 \s </w:instrText>
      </w:r>
      <w:r>
        <w:fldChar w:fldCharType="separate"/>
      </w:r>
      <w:r>
        <w:t>1</w:t>
      </w:r>
      <w:r>
        <w:fldChar w:fldCharType="end"/>
      </w:r>
      <w:r>
        <w:t xml:space="preserve">.1 </w:t>
      </w:r>
      <w:r>
        <w:rPr>
          <w:rFonts w:hint="default"/>
        </w:rPr>
        <w:t>单周期硬布线总体设计图</w:t>
      </w:r>
      <w:r>
        <w:fldChar w:fldCharType="end"/>
      </w:r>
      <w:r>
        <w:t xml:space="preserve"> </w:t>
      </w:r>
      <w:r>
        <w:rPr>
          <w:rFonts w:hint="eastAsia"/>
        </w:rPr>
        <w:t>所示</w:t>
      </w:r>
    </w:p>
    <w:p>
      <w:pPr>
        <w:numPr>
          <w:ilvl w:val="0"/>
          <w:numId w:val="0"/>
        </w:numPr>
        <w:ind w:leftChars="0"/>
        <w:jc w:val="center"/>
      </w:pPr>
      <w:r>
        <w:drawing>
          <wp:inline distT="0" distB="0" distL="114300" distR="114300">
            <wp:extent cx="5613400" cy="3568700"/>
            <wp:effectExtent l="0" t="0" r="6350" b="1270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6"/>
                    <a:stretch>
                      <a:fillRect/>
                    </a:stretch>
                  </pic:blipFill>
                  <pic:spPr>
                    <a:xfrm>
                      <a:off x="0" y="0"/>
                      <a:ext cx="5613400" cy="3568700"/>
                    </a:xfrm>
                    <a:prstGeom prst="rect">
                      <a:avLst/>
                    </a:prstGeom>
                    <a:noFill/>
                    <a:ln w="9525">
                      <a:noFill/>
                    </a:ln>
                  </pic:spPr>
                </pic:pic>
              </a:graphicData>
            </a:graphic>
          </wp:inline>
        </w:drawing>
      </w:r>
    </w:p>
    <w:p>
      <w:pPr>
        <w:pStyle w:val="19"/>
        <w:rPr>
          <w:rFonts w:hint="default"/>
        </w:rPr>
      </w:pPr>
      <w:bookmarkStart w:id="26" w:name="_Ref518246070"/>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w:t>
      </w:r>
      <w:r>
        <w:fldChar w:fldCharType="end"/>
      </w:r>
      <w:r>
        <w:t xml:space="preserve"> </w:t>
      </w:r>
      <w:r>
        <w:rPr>
          <w:rFonts w:hint="default"/>
        </w:rPr>
        <w:t>单周期硬布线总体设计图</w:t>
      </w:r>
      <w:bookmarkEnd w:id="26"/>
    </w:p>
    <w:p>
      <w:pPr>
        <w:rPr>
          <w:rFonts w:hint="default"/>
        </w:rPr>
      </w:pPr>
      <w:r>
        <w:rPr>
          <w:rFonts w:hint="default"/>
        </w:rPr>
        <w:t>需要实现:</w:t>
      </w:r>
    </w:p>
    <w:p>
      <w:pPr>
        <w:rPr>
          <w:rFonts w:hint="eastAsia"/>
        </w:rPr>
      </w:pPr>
      <w:r>
        <w:rPr>
          <w:rFonts w:hint="eastAsia"/>
        </w:rPr>
        <w:t>R型指令</w:t>
      </w:r>
      <w:r>
        <w:rPr>
          <w:rFonts w:hint="default"/>
        </w:rPr>
        <w:t>：</w:t>
      </w:r>
      <w:r>
        <w:rPr>
          <w:rFonts w:hint="eastAsia"/>
        </w:rPr>
        <w:t>ADD，SLT</w:t>
      </w:r>
    </w:p>
    <w:p>
      <w:pPr>
        <w:rPr>
          <w:rFonts w:hint="eastAsia"/>
        </w:rPr>
      </w:pPr>
      <w:r>
        <w:rPr>
          <w:rFonts w:hint="eastAsia"/>
        </w:rPr>
        <w:t>I型指令</w:t>
      </w:r>
      <w:r>
        <w:rPr>
          <w:rFonts w:hint="default"/>
        </w:rPr>
        <w:t>：</w:t>
      </w:r>
      <w:r>
        <w:rPr>
          <w:rFonts w:hint="eastAsia"/>
        </w:rPr>
        <w:t>ADDI，LW，SW，BEQ，BNE</w:t>
      </w:r>
    </w:p>
    <w:p>
      <w:pPr>
        <w:rPr>
          <w:rFonts w:hint="eastAsia"/>
        </w:rPr>
      </w:pPr>
      <w:r>
        <w:rPr>
          <w:rFonts w:hint="eastAsia"/>
        </w:rPr>
        <w:t>程序中断指令</w:t>
      </w:r>
      <w:r>
        <w:rPr>
          <w:rFonts w:hint="default"/>
        </w:rPr>
        <w:t>：</w:t>
      </w:r>
      <w:r>
        <w:rPr>
          <w:rFonts w:hint="eastAsia"/>
        </w:rPr>
        <w:t>SYSCALL</w:t>
      </w:r>
    </w:p>
    <w:p>
      <w:pPr>
        <w:rPr>
          <w:rFonts w:hint="default"/>
        </w:rPr>
      </w:pPr>
      <w:r>
        <w:rPr>
          <w:rFonts w:hint="default"/>
        </w:rPr>
        <w:t>译码及数据通路</w:t>
      </w: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15"/>
        </w:numPr>
        <w:ind w:left="425" w:leftChars="0" w:hanging="425" w:firstLineChars="0"/>
      </w:pPr>
      <w:r>
        <w:rPr>
          <w:rFonts w:hint="eastAsia"/>
        </w:rPr>
        <w:t>取指令数据通路</w:t>
      </w:r>
    </w:p>
    <w:p>
      <w:pPr>
        <w:numPr>
          <w:ilvl w:val="1"/>
          <w:numId w:val="15"/>
        </w:numPr>
        <w:ind w:left="840" w:leftChars="0" w:hanging="420" w:firstLineChars="0"/>
      </w:pPr>
      <w:r>
        <w:t>跳转指令</w:t>
      </w:r>
    </w:p>
    <w:p>
      <w:pPr>
        <w:ind w:firstLine="420" w:firstLineChars="0"/>
        <w:rPr>
          <w:rFonts w:hint="eastAsia"/>
        </w:rPr>
      </w:pPr>
      <w:r>
        <w:rPr>
          <w:rFonts w:hint="default"/>
        </w:rPr>
        <w:t>若有</w:t>
      </w:r>
      <w:r>
        <w:rPr>
          <w:rFonts w:hint="eastAsia"/>
        </w:rPr>
        <w:t>跳转指令（BNE和BEQ），程序需要根据指令所指的位置跳转；</w:t>
      </w:r>
      <w:r>
        <w:rPr>
          <w:rFonts w:hint="default"/>
        </w:rPr>
        <w:t>若无</w:t>
      </w:r>
      <w:r>
        <w:rPr>
          <w:rFonts w:hint="eastAsia"/>
        </w:rPr>
        <w:t>跳转指令，程序执行需要所指位置继续加4</w:t>
      </w:r>
      <w:r>
        <w:rPr>
          <w:rFonts w:hint="default"/>
        </w:rPr>
        <w:t>(32位)</w:t>
      </w:r>
      <w:r>
        <w:rPr>
          <w:rFonts w:hint="eastAsia"/>
        </w:rPr>
        <w:t>。需要实现一个基本的跳转指令和非跳转指令的控制逻辑，来根据不同的指令选择执行。</w:t>
      </w:r>
      <w:r>
        <w:rPr>
          <w:rFonts w:hint="default"/>
        </w:rPr>
        <w:t>使用</w:t>
      </w:r>
      <w:r>
        <w:rPr>
          <w:rFonts w:hint="eastAsia"/>
        </w:rPr>
        <w:t>‘J’来表示指令是否是控制指令，然后根据‘J’来选择不同的指令地址。</w:t>
      </w:r>
    </w:p>
    <w:p>
      <w:pPr>
        <w:ind w:firstLine="420" w:firstLineChars="0"/>
        <w:rPr>
          <w:rFonts w:hint="eastAsia"/>
        </w:rPr>
      </w:pPr>
      <w:r>
        <w:rPr>
          <w:rFonts w:hint="default"/>
        </w:rPr>
        <w:t xml:space="preserve">实现如 </w:t>
      </w:r>
      <w:r>
        <w:rPr>
          <w:rFonts w:hint="default"/>
        </w:rPr>
        <w:fldChar w:fldCharType="begin"/>
      </w:r>
      <w:r>
        <w:rPr>
          <w:rFonts w:hint="default"/>
        </w:rPr>
        <w:instrText xml:space="preserve"> REF _Ref1455994191 \h </w:instrText>
      </w:r>
      <w:r>
        <w:rPr>
          <w:rFonts w:hint="default"/>
        </w:rPr>
        <w:fldChar w:fldCharType="separate"/>
      </w:r>
      <w:r>
        <w:t>图</w:t>
      </w:r>
      <w:r>
        <w:fldChar w:fldCharType="begin"/>
      </w:r>
      <w:r>
        <w:instrText xml:space="preserve"> STYLEREF 1 \s </w:instrText>
      </w:r>
      <w:r>
        <w:fldChar w:fldCharType="separate"/>
      </w:r>
      <w:r>
        <w:t>1</w:t>
      </w:r>
      <w:r>
        <w:fldChar w:fldCharType="end"/>
      </w:r>
      <w:r>
        <w:t>.2 跳转指令电路设计</w:t>
      </w:r>
      <w:r>
        <w:rPr>
          <w:rFonts w:hint="default"/>
        </w:rPr>
        <w:t>图</w:t>
      </w:r>
      <w:r>
        <w:rPr>
          <w:rFonts w:hint="default"/>
        </w:rPr>
        <w:fldChar w:fldCharType="end"/>
      </w:r>
      <w:r>
        <w:rPr>
          <w:rFonts w:hint="default"/>
        </w:rPr>
        <w:t xml:space="preserve"> </w:t>
      </w:r>
      <w:r>
        <w:rPr>
          <w:rFonts w:hint="eastAsia"/>
        </w:rPr>
        <w:t>所示</w:t>
      </w:r>
      <w:r>
        <w:rPr>
          <w:rFonts w:hint="default"/>
        </w:rPr>
        <w:t>：</w:t>
      </w:r>
    </w:p>
    <w:p>
      <w:pPr>
        <w:rPr>
          <w:rFonts w:hint="eastAsia"/>
        </w:rPr>
      </w:pPr>
    </w:p>
    <w:p>
      <w:pPr>
        <w:pStyle w:val="87"/>
      </w:pPr>
      <w:r>
        <w:drawing>
          <wp:inline distT="0" distB="0" distL="114300" distR="114300">
            <wp:extent cx="2534920" cy="1641475"/>
            <wp:effectExtent l="0" t="0" r="17780" b="1587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17"/>
                    <a:stretch>
                      <a:fillRect/>
                    </a:stretch>
                  </pic:blipFill>
                  <pic:spPr>
                    <a:xfrm>
                      <a:off x="0" y="0"/>
                      <a:ext cx="2534920" cy="1641475"/>
                    </a:xfrm>
                    <a:prstGeom prst="rect">
                      <a:avLst/>
                    </a:prstGeom>
                    <a:noFill/>
                    <a:ln w="9525">
                      <a:noFill/>
                    </a:ln>
                  </pic:spPr>
                </pic:pic>
              </a:graphicData>
            </a:graphic>
          </wp:inline>
        </w:drawing>
      </w:r>
    </w:p>
    <w:p>
      <w:pPr>
        <w:pStyle w:val="60"/>
        <w:rPr>
          <w:rFonts w:hint="default"/>
        </w:rPr>
      </w:pPr>
      <w:bookmarkStart w:id="27" w:name="_Ref1455994191"/>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w:t>
      </w:r>
      <w:r>
        <w:fldChar w:fldCharType="end"/>
      </w:r>
      <w:r>
        <w:t xml:space="preserve"> 跳转指令电路设计</w:t>
      </w:r>
      <w:r>
        <w:rPr>
          <w:rFonts w:hint="default"/>
        </w:rPr>
        <w:t>图</w:t>
      </w:r>
      <w:bookmarkEnd w:id="27"/>
    </w:p>
    <w:p>
      <w:pPr>
        <w:pStyle w:val="60"/>
      </w:pPr>
      <w:r>
        <w:drawing>
          <wp:inline distT="0" distB="0" distL="114300" distR="114300">
            <wp:extent cx="3886200" cy="1419860"/>
            <wp:effectExtent l="0" t="0" r="0" b="889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18"/>
                    <a:stretch>
                      <a:fillRect/>
                    </a:stretch>
                  </pic:blipFill>
                  <pic:spPr>
                    <a:xfrm>
                      <a:off x="0" y="0"/>
                      <a:ext cx="3886200" cy="1419860"/>
                    </a:xfrm>
                    <a:prstGeom prst="rect">
                      <a:avLst/>
                    </a:prstGeom>
                    <a:noFill/>
                    <a:ln w="9525">
                      <a:noFill/>
                    </a:ln>
                  </pic:spPr>
                </pic:pic>
              </a:graphicData>
            </a:graphic>
          </wp:inline>
        </w:drawing>
      </w:r>
    </w:p>
    <w:p>
      <w:pPr>
        <w:pStyle w:val="60"/>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w:t>
      </w:r>
      <w:r>
        <w:fldChar w:fldCharType="end"/>
      </w:r>
      <w:r>
        <w:t xml:space="preserve"> 跳转信号生成</w:t>
      </w:r>
      <w:r>
        <w:rPr>
          <w:rFonts w:hint="default"/>
        </w:rPr>
        <w:t>图</w:t>
      </w: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pStyle w:val="60"/>
        <w:rPr>
          <w:rFonts w:hint="default"/>
        </w:rPr>
      </w:pPr>
    </w:p>
    <w:p>
      <w:pPr>
        <w:numPr>
          <w:ilvl w:val="1"/>
          <w:numId w:val="15"/>
        </w:numPr>
        <w:ind w:left="840" w:leftChars="0" w:hanging="420" w:firstLineChars="0"/>
        <w:rPr>
          <w:rFonts w:hint="default"/>
        </w:rPr>
      </w:pPr>
      <w:r>
        <w:t>R型指令和I型指令译码电路</w:t>
      </w:r>
    </w:p>
    <w:p>
      <w:pPr>
        <w:ind w:firstLine="420" w:firstLineChars="0"/>
        <w:rPr>
          <w:rFonts w:hint="default"/>
        </w:rPr>
      </w:pPr>
      <w:r>
        <w:rPr>
          <w:rFonts w:hint="eastAsia"/>
        </w:rPr>
        <w:t>将取出的指令按照R型指令和I型指令分别进行译码</w:t>
      </w:r>
      <w:r>
        <w:rPr>
          <w:rFonts w:hint="default"/>
        </w:rPr>
        <w:t>。</w:t>
      </w:r>
    </w:p>
    <w:p>
      <w:pPr>
        <w:ind w:firstLine="420" w:firstLineChars="0"/>
      </w:pPr>
      <w:r>
        <w:rPr>
          <w:rFonts w:hint="eastAsia"/>
        </w:rPr>
        <w:t>实现逻辑如</w:t>
      </w:r>
      <w:r>
        <w:rPr>
          <w:rFonts w:hint="default"/>
        </w:rPr>
        <w:t xml:space="preserve"> </w:t>
      </w:r>
      <w:r>
        <w:rPr>
          <w:rFonts w:hint="default"/>
        </w:rPr>
        <w:fldChar w:fldCharType="begin"/>
      </w:r>
      <w:r>
        <w:rPr>
          <w:rFonts w:hint="default"/>
        </w:rPr>
        <w:instrText xml:space="preserve"> REF _Ref1132484287 \h </w:instrText>
      </w:r>
      <w:r>
        <w:rPr>
          <w:rFonts w:hint="default"/>
        </w:rPr>
        <w:fldChar w:fldCharType="separate"/>
      </w:r>
      <w:r>
        <w:t>图</w:t>
      </w:r>
      <w:r>
        <w:fldChar w:fldCharType="begin"/>
      </w:r>
      <w:r>
        <w:instrText xml:space="preserve"> STYLEREF 1 \s </w:instrText>
      </w:r>
      <w:r>
        <w:fldChar w:fldCharType="separate"/>
      </w:r>
      <w:r>
        <w:t>1</w:t>
      </w:r>
      <w:r>
        <w:fldChar w:fldCharType="end"/>
      </w:r>
      <w:r>
        <w:t>.4 R型指令和I型指令译码</w:t>
      </w:r>
      <w:r>
        <w:rPr>
          <w:rFonts w:hint="default"/>
        </w:rPr>
        <w:t>图</w:t>
      </w:r>
      <w:r>
        <w:rPr>
          <w:rFonts w:hint="default"/>
        </w:rPr>
        <w:fldChar w:fldCharType="end"/>
      </w:r>
      <w:r>
        <w:t xml:space="preserve"> </w:t>
      </w:r>
      <w:r>
        <w:rPr>
          <w:rFonts w:hint="eastAsia"/>
        </w:rPr>
        <w:t>所示：</w:t>
      </w:r>
    </w:p>
    <w:p>
      <w:pPr>
        <w:pStyle w:val="60"/>
      </w:pPr>
      <w:r>
        <w:drawing>
          <wp:inline distT="0" distB="0" distL="114300" distR="114300">
            <wp:extent cx="1167130" cy="2430145"/>
            <wp:effectExtent l="0" t="0" r="13970" b="825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19"/>
                    <a:stretch>
                      <a:fillRect/>
                    </a:stretch>
                  </pic:blipFill>
                  <pic:spPr>
                    <a:xfrm>
                      <a:off x="0" y="0"/>
                      <a:ext cx="1167130" cy="2430145"/>
                    </a:xfrm>
                    <a:prstGeom prst="rect">
                      <a:avLst/>
                    </a:prstGeom>
                    <a:noFill/>
                    <a:ln w="9525">
                      <a:noFill/>
                    </a:ln>
                  </pic:spPr>
                </pic:pic>
              </a:graphicData>
            </a:graphic>
          </wp:inline>
        </w:drawing>
      </w:r>
    </w:p>
    <w:p>
      <w:pPr>
        <w:pStyle w:val="60"/>
        <w:rPr>
          <w:rFonts w:hint="default"/>
        </w:rPr>
      </w:pPr>
      <w:bookmarkStart w:id="28" w:name="_Ref1132484287"/>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4</w:t>
      </w:r>
      <w:r>
        <w:fldChar w:fldCharType="end"/>
      </w:r>
      <w:r>
        <w:t xml:space="preserve"> R型指令和I型指令译码</w:t>
      </w:r>
      <w:r>
        <w:rPr>
          <w:rFonts w:hint="default"/>
        </w:rPr>
        <w:t>图</w:t>
      </w:r>
      <w:bookmarkEnd w:id="28"/>
    </w:p>
    <w:p>
      <w:pPr>
        <w:numPr>
          <w:ilvl w:val="1"/>
          <w:numId w:val="15"/>
        </w:numPr>
        <w:ind w:left="840" w:leftChars="0" w:hanging="420" w:firstLineChars="0"/>
      </w:pPr>
      <w:r>
        <w:rPr>
          <w:rFonts w:hint="eastAsia"/>
        </w:rPr>
        <w:t>R型指令和I型指令数据通路</w:t>
      </w:r>
    </w:p>
    <w:p>
      <w:pPr>
        <w:ind w:firstLine="420" w:firstLineChars="0"/>
        <w:rPr>
          <w:rFonts w:hint="eastAsia"/>
        </w:rPr>
      </w:pPr>
      <w:r>
        <w:rPr>
          <w:rFonts w:hint="eastAsia"/>
        </w:rPr>
        <w:t>R型指令所有的操作数均是寄存器，执行过程中涉及的功能部件包括寄存器和ALU，完成两个数的运算操作并将结果保存下来。</w:t>
      </w:r>
    </w:p>
    <w:p>
      <w:pPr>
        <w:ind w:firstLine="420" w:firstLineChars="0"/>
      </w:pPr>
      <w:r>
        <w:rPr>
          <w:rFonts w:hint="eastAsia"/>
        </w:rPr>
        <w:t>I型指令需要计算访存地址，访存地址等于变址寄存器的值加上1</w:t>
      </w:r>
      <w:r>
        <w:t>6</w:t>
      </w:r>
      <w:r>
        <w:rPr>
          <w:rFonts w:hint="eastAsia"/>
        </w:rPr>
        <w:t>位立即数，地址运算通过ALU完成，两者运算之后得到最终的访存地址然后进行后续操作。</w:t>
      </w:r>
      <w:r>
        <w:rPr>
          <w:rFonts w:hint="default"/>
        </w:rPr>
        <w:tab/>
      </w:r>
      <w:r>
        <w:rPr>
          <w:rFonts w:hint="eastAsia"/>
        </w:rPr>
        <w:t>设计的数据通路如</w:t>
      </w:r>
      <w:r>
        <w:rPr>
          <w:rFonts w:hint="default"/>
        </w:rPr>
        <w:t xml:space="preserve"> </w:t>
      </w:r>
      <w:r>
        <w:rPr>
          <w:rFonts w:hint="default"/>
        </w:rPr>
        <w:fldChar w:fldCharType="begin"/>
      </w:r>
      <w:r>
        <w:rPr>
          <w:rFonts w:hint="default"/>
        </w:rPr>
        <w:instrText xml:space="preserve"> REF _Ref206360493 \h </w:instrText>
      </w:r>
      <w:r>
        <w:rPr>
          <w:rFonts w:hint="default"/>
        </w:rPr>
        <w:fldChar w:fldCharType="separate"/>
      </w:r>
      <w:r>
        <w:t>图</w:t>
      </w:r>
      <w:r>
        <w:fldChar w:fldCharType="begin"/>
      </w:r>
      <w:r>
        <w:instrText xml:space="preserve"> STYLEREF 1 \s </w:instrText>
      </w:r>
      <w:r>
        <w:fldChar w:fldCharType="separate"/>
      </w:r>
      <w:r>
        <w:t>1</w:t>
      </w:r>
      <w:r>
        <w:fldChar w:fldCharType="end"/>
      </w:r>
      <w:r>
        <w:t>.5 R型指令和I型指令</w:t>
      </w:r>
      <w:r>
        <w:rPr>
          <w:rFonts w:hint="eastAsia"/>
        </w:rPr>
        <w:t>数据通路</w:t>
      </w:r>
      <w:r>
        <w:rPr>
          <w:rFonts w:hint="default"/>
        </w:rPr>
        <w:t>图</w:t>
      </w:r>
      <w:r>
        <w:rPr>
          <w:rFonts w:hint="default"/>
        </w:rPr>
        <w:fldChar w:fldCharType="end"/>
      </w:r>
      <w:r>
        <w:rPr>
          <w:rFonts w:hint="default"/>
        </w:rPr>
        <w:t xml:space="preserve"> </w:t>
      </w:r>
      <w:r>
        <w:rPr>
          <w:rFonts w:hint="eastAsia"/>
        </w:rPr>
        <w:t>所示：</w:t>
      </w:r>
    </w:p>
    <w:p>
      <w:pPr>
        <w:keepNext/>
        <w:jc w:val="center"/>
      </w:pPr>
      <w:r>
        <w:drawing>
          <wp:inline distT="0" distB="0" distL="114300" distR="114300">
            <wp:extent cx="4335780" cy="2076450"/>
            <wp:effectExtent l="0" t="0" r="762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0"/>
                    <a:stretch>
                      <a:fillRect/>
                    </a:stretch>
                  </pic:blipFill>
                  <pic:spPr>
                    <a:xfrm>
                      <a:off x="0" y="0"/>
                      <a:ext cx="4335780" cy="2076450"/>
                    </a:xfrm>
                    <a:prstGeom prst="rect">
                      <a:avLst/>
                    </a:prstGeom>
                    <a:noFill/>
                    <a:ln w="9525">
                      <a:noFill/>
                    </a:ln>
                  </pic:spPr>
                </pic:pic>
              </a:graphicData>
            </a:graphic>
          </wp:inline>
        </w:drawing>
      </w:r>
    </w:p>
    <w:p>
      <w:pPr>
        <w:pStyle w:val="60"/>
        <w:rPr>
          <w:rFonts w:hint="default"/>
        </w:rPr>
      </w:pPr>
      <w:bookmarkStart w:id="29" w:name="_Ref20636049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5</w:t>
      </w:r>
      <w:r>
        <w:fldChar w:fldCharType="end"/>
      </w:r>
      <w:r>
        <w:t xml:space="preserve"> R型指令和I型指令</w:t>
      </w:r>
      <w:r>
        <w:rPr>
          <w:rFonts w:hint="eastAsia"/>
        </w:rPr>
        <w:t>数据通路</w:t>
      </w:r>
      <w:r>
        <w:rPr>
          <w:rFonts w:hint="default"/>
        </w:rPr>
        <w:t>图</w:t>
      </w:r>
      <w:bookmarkEnd w:id="29"/>
    </w:p>
    <w:p>
      <w:pPr>
        <w:rPr>
          <w:lang w:eastAsia="zh-CN"/>
        </w:rPr>
      </w:pPr>
    </w:p>
    <w:p>
      <w:pPr>
        <w:numPr>
          <w:ilvl w:val="0"/>
          <w:numId w:val="14"/>
        </w:numPr>
        <w:ind w:left="425" w:leftChars="0" w:hanging="425" w:firstLineChars="0"/>
      </w:pPr>
      <w:r>
        <w:rPr>
          <w:rFonts w:hint="default"/>
        </w:rPr>
        <w:t>单周期MIPS控制器</w:t>
      </w:r>
    </w:p>
    <w:p>
      <w:pPr>
        <w:numPr>
          <w:ilvl w:val="0"/>
          <w:numId w:val="0"/>
        </w:numPr>
        <w:tabs>
          <w:tab w:val="left" w:pos="425"/>
        </w:tabs>
        <w:rPr>
          <w:rFonts w:hint="default"/>
        </w:rPr>
      </w:pPr>
      <w:r>
        <w:tab/>
      </w:r>
      <w:r>
        <w:t>由分线器和控制器实现指令的译码及生成的状态信号传递。</w:t>
      </w:r>
      <w:r>
        <w:rPr>
          <w:rFonts w:hint="default"/>
        </w:rPr>
        <w:t>单周期控制器无时序逻辑，纯组合逻辑电路。</w:t>
      </w:r>
    </w:p>
    <w:p>
      <w:pPr>
        <w:numPr>
          <w:ilvl w:val="1"/>
          <w:numId w:val="14"/>
        </w:numPr>
        <w:tabs>
          <w:tab w:val="left" w:pos="425"/>
          <w:tab w:val="clear" w:pos="840"/>
        </w:tabs>
        <w:ind w:left="840" w:leftChars="0" w:hanging="420" w:firstLineChars="0"/>
        <w:rPr>
          <w:rFonts w:hint="default"/>
        </w:rPr>
      </w:pPr>
      <w:r>
        <w:rPr>
          <w:rFonts w:hint="default"/>
        </w:rPr>
        <w:t>输入信号</w:t>
      </w:r>
    </w:p>
    <w:p>
      <w:pPr>
        <w:numPr>
          <w:ilvl w:val="2"/>
          <w:numId w:val="14"/>
        </w:numPr>
        <w:tabs>
          <w:tab w:val="left" w:pos="425"/>
          <w:tab w:val="clear" w:pos="1260"/>
        </w:tabs>
        <w:ind w:left="1260" w:leftChars="0" w:hanging="420" w:firstLineChars="0"/>
        <w:rPr>
          <w:rFonts w:hint="default"/>
        </w:rPr>
      </w:pPr>
      <w:r>
        <w:rPr>
          <w:rFonts w:hint="default"/>
        </w:rPr>
        <w:t>指令字Opcode，Func字段（12位）</w:t>
      </w:r>
    </w:p>
    <w:p>
      <w:pPr>
        <w:numPr>
          <w:ilvl w:val="1"/>
          <w:numId w:val="14"/>
        </w:numPr>
        <w:tabs>
          <w:tab w:val="left" w:pos="425"/>
          <w:tab w:val="clear" w:pos="840"/>
        </w:tabs>
        <w:ind w:left="840" w:leftChars="0" w:hanging="420" w:firstLineChars="0"/>
        <w:rPr>
          <w:rFonts w:hint="default"/>
        </w:rPr>
      </w:pPr>
      <w:r>
        <w:rPr>
          <w:rFonts w:hint="default"/>
        </w:rPr>
        <w:t>输出信号</w:t>
      </w:r>
    </w:p>
    <w:p>
      <w:pPr>
        <w:numPr>
          <w:ilvl w:val="2"/>
          <w:numId w:val="14"/>
        </w:numPr>
        <w:tabs>
          <w:tab w:val="left" w:pos="425"/>
          <w:tab w:val="clear" w:pos="1260"/>
        </w:tabs>
        <w:ind w:left="1260" w:leftChars="0" w:hanging="420" w:firstLineChars="0"/>
        <w:rPr>
          <w:rFonts w:hint="default"/>
        </w:rPr>
      </w:pPr>
      <w:r>
        <w:rPr>
          <w:rFonts w:hint="default"/>
        </w:rPr>
        <w:t>多路选择器选择信号</w:t>
      </w:r>
    </w:p>
    <w:p>
      <w:pPr>
        <w:numPr>
          <w:ilvl w:val="2"/>
          <w:numId w:val="14"/>
        </w:numPr>
        <w:tabs>
          <w:tab w:val="left" w:pos="425"/>
          <w:tab w:val="clear" w:pos="1260"/>
        </w:tabs>
        <w:ind w:left="1260" w:leftChars="0" w:hanging="420" w:firstLineChars="0"/>
        <w:rPr>
          <w:rFonts w:hint="default"/>
        </w:rPr>
      </w:pPr>
      <w:r>
        <w:rPr>
          <w:rFonts w:hint="default"/>
        </w:rPr>
        <w:t>内存访问控制信号</w:t>
      </w:r>
    </w:p>
    <w:p>
      <w:pPr>
        <w:numPr>
          <w:ilvl w:val="2"/>
          <w:numId w:val="14"/>
        </w:numPr>
        <w:tabs>
          <w:tab w:val="left" w:pos="425"/>
          <w:tab w:val="clear" w:pos="1260"/>
        </w:tabs>
        <w:ind w:left="1260" w:leftChars="0" w:hanging="420" w:firstLineChars="0"/>
      </w:pPr>
      <w:r>
        <w:rPr>
          <w:rFonts w:hint="default"/>
        </w:rPr>
        <w:t>寄存器写使能信号</w:t>
      </w:r>
    </w:p>
    <w:p>
      <w:pPr>
        <w:numPr>
          <w:ilvl w:val="2"/>
          <w:numId w:val="14"/>
        </w:numPr>
        <w:tabs>
          <w:tab w:val="left" w:pos="425"/>
          <w:tab w:val="clear" w:pos="1260"/>
        </w:tabs>
        <w:ind w:left="1260" w:leftChars="0" w:hanging="420" w:firstLineChars="0"/>
      </w:pPr>
      <w:r>
        <w:rPr>
          <w:rFonts w:hint="default"/>
        </w:rPr>
        <w:t>运算器控制信号、指令译码信号</w:t>
      </w:r>
    </w:p>
    <w:p>
      <w:pPr>
        <w:numPr>
          <w:ilvl w:val="0"/>
          <w:numId w:val="0"/>
        </w:numPr>
        <w:tabs>
          <w:tab w:val="left" w:pos="425"/>
        </w:tabs>
      </w:pPr>
      <w:r>
        <w:rPr>
          <w:rFonts w:hint="default"/>
        </w:rPr>
        <w:tab/>
      </w:r>
      <w:r>
        <w:rPr>
          <w:rFonts w:hint="eastAsia"/>
        </w:rPr>
        <w:t>设计的</w:t>
      </w:r>
      <w:r>
        <w:rPr>
          <w:rFonts w:hint="default"/>
        </w:rPr>
        <w:t>封装</w:t>
      </w:r>
      <w:r>
        <w:rPr>
          <w:rFonts w:hint="eastAsia"/>
        </w:rPr>
        <w:t>如</w:t>
      </w:r>
      <w:r>
        <w:rPr>
          <w:rFonts w:hint="default"/>
        </w:rPr>
        <w:t xml:space="preserve"> </w:t>
      </w:r>
      <w:r>
        <w:rPr>
          <w:rFonts w:hint="default"/>
        </w:rPr>
        <w:fldChar w:fldCharType="begin"/>
      </w:r>
      <w:r>
        <w:rPr>
          <w:rFonts w:hint="default"/>
        </w:rPr>
        <w:instrText xml:space="preserve"> REF _Ref53593979 \h </w:instrText>
      </w:r>
      <w:r>
        <w:rPr>
          <w:rFonts w:hint="default"/>
        </w:rPr>
        <w:fldChar w:fldCharType="separate"/>
      </w:r>
      <w:r>
        <w:t>图</w:t>
      </w:r>
      <w:r>
        <w:fldChar w:fldCharType="begin"/>
      </w:r>
      <w:r>
        <w:instrText xml:space="preserve"> STYLEREF 1 \s </w:instrText>
      </w:r>
      <w:r>
        <w:fldChar w:fldCharType="separate"/>
      </w:r>
      <w:r>
        <w:t>1</w:t>
      </w:r>
      <w:r>
        <w:fldChar w:fldCharType="end"/>
      </w:r>
      <w:r>
        <w:t>.6 单周期控制器封装</w:t>
      </w:r>
      <w:r>
        <w:rPr>
          <w:rFonts w:hint="default"/>
        </w:rPr>
        <w:t>图</w:t>
      </w:r>
      <w:r>
        <w:rPr>
          <w:rFonts w:hint="default"/>
        </w:rPr>
        <w:fldChar w:fldCharType="end"/>
      </w:r>
      <w:r>
        <w:rPr>
          <w:rFonts w:hint="default"/>
          <w:lang w:val="en-US"/>
        </w:rPr>
        <w:fldChar w:fldCharType="begin"/>
      </w:r>
      <w:r>
        <w:rPr>
          <w:rFonts w:hint="default"/>
          <w:lang w:val="en-US"/>
        </w:rPr>
        <w:instrText xml:space="preserve"> REF _Ref53593979 \h </w:instrText>
      </w:r>
      <w:r>
        <w:rPr>
          <w:rFonts w:hint="default"/>
          <w:lang w:val="en-US"/>
        </w:rPr>
        <w:fldChar w:fldCharType="separate"/>
      </w:r>
      <w:r>
        <w:t>图</w:t>
      </w:r>
      <w:r>
        <w:fldChar w:fldCharType="begin"/>
      </w:r>
      <w:r>
        <w:instrText xml:space="preserve"> STYLEREF 1 \s </w:instrText>
      </w:r>
      <w:r>
        <w:fldChar w:fldCharType="separate"/>
      </w:r>
      <w:r>
        <w:t>1</w:t>
      </w:r>
      <w:r>
        <w:fldChar w:fldCharType="end"/>
      </w:r>
      <w:r>
        <w:t>.6 单周期控制器封装</w:t>
      </w:r>
      <w:r>
        <w:rPr>
          <w:rFonts w:hint="default"/>
        </w:rPr>
        <w:t>图</w:t>
      </w:r>
      <w:r>
        <w:rPr>
          <w:rFonts w:hint="default"/>
          <w:lang w:val="en-US"/>
        </w:rPr>
        <w:fldChar w:fldCharType="end"/>
      </w:r>
      <w:r>
        <w:rPr>
          <w:rFonts w:hint="default"/>
        </w:rPr>
        <w:t xml:space="preserve"> </w:t>
      </w:r>
      <w:r>
        <w:rPr>
          <w:rFonts w:hint="eastAsia"/>
        </w:rPr>
        <w:t>所示：</w:t>
      </w:r>
    </w:p>
    <w:p>
      <w:pPr>
        <w:numPr>
          <w:ilvl w:val="0"/>
          <w:numId w:val="0"/>
        </w:numPr>
        <w:tabs>
          <w:tab w:val="left" w:pos="425"/>
        </w:tabs>
        <w:ind w:left="420" w:leftChars="0"/>
        <w:jc w:val="center"/>
      </w:pPr>
      <w:r>
        <w:drawing>
          <wp:inline distT="0" distB="0" distL="114300" distR="114300">
            <wp:extent cx="2689860" cy="2560320"/>
            <wp:effectExtent l="0" t="0" r="15240" b="1143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1"/>
                    <a:stretch>
                      <a:fillRect/>
                    </a:stretch>
                  </pic:blipFill>
                  <pic:spPr>
                    <a:xfrm>
                      <a:off x="0" y="0"/>
                      <a:ext cx="2689860" cy="2560320"/>
                    </a:xfrm>
                    <a:prstGeom prst="rect">
                      <a:avLst/>
                    </a:prstGeom>
                    <a:noFill/>
                    <a:ln w="9525">
                      <a:noFill/>
                    </a:ln>
                  </pic:spPr>
                </pic:pic>
              </a:graphicData>
            </a:graphic>
          </wp:inline>
        </w:drawing>
      </w:r>
    </w:p>
    <w:p>
      <w:pPr>
        <w:pStyle w:val="60"/>
        <w:rPr>
          <w:rFonts w:hint="default"/>
        </w:rPr>
      </w:pPr>
      <w:bookmarkStart w:id="30" w:name="_Ref53593979"/>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6</w:t>
      </w:r>
      <w:r>
        <w:fldChar w:fldCharType="end"/>
      </w:r>
      <w:r>
        <w:t xml:space="preserve"> 单周期控制器封装</w:t>
      </w:r>
      <w:r>
        <w:rPr>
          <w:rFonts w:hint="default"/>
        </w:rPr>
        <w:t>图</w:t>
      </w:r>
      <w:bookmarkEnd w:id="30"/>
    </w:p>
    <w:p>
      <w:pPr>
        <w:rPr>
          <w:rFonts w:hint="default"/>
        </w:rPr>
      </w:pPr>
      <w:r>
        <w:rPr>
          <w:rFonts w:hint="default"/>
        </w:rPr>
        <w:t>需要根据要求产生对应的控制信号。</w:t>
      </w:r>
    </w:p>
    <w:p>
      <w:pPr>
        <w:rPr>
          <w:rFonts w:hint="default"/>
        </w:rPr>
      </w:pPr>
      <w:r>
        <w:rPr>
          <w:rFonts w:hint="default"/>
        </w:rPr>
        <w:t xml:space="preserve">如 </w:t>
      </w:r>
      <w:r>
        <w:rPr>
          <w:rFonts w:hint="default"/>
        </w:rPr>
        <w:fldChar w:fldCharType="begin"/>
      </w:r>
      <w:r>
        <w:rPr>
          <w:rFonts w:hint="default"/>
        </w:rPr>
        <w:instrText xml:space="preserve"> REF _Ref533416642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 xml:space="preserve">.4 </w:t>
      </w:r>
      <w:r>
        <w:rPr>
          <w:rFonts w:hint="default"/>
        </w:rPr>
        <w:t>单周期控制器</w:t>
      </w:r>
      <w:r>
        <w:rPr>
          <w:rFonts w:hint="eastAsia"/>
        </w:rPr>
        <w:t>指令对应控制信号表</w:t>
      </w:r>
      <w:r>
        <w:rPr>
          <w:rFonts w:hint="default"/>
        </w:rPr>
        <w:fldChar w:fldCharType="end"/>
      </w:r>
      <w:r>
        <w:rPr>
          <w:rFonts w:hint="default"/>
        </w:rPr>
        <w:t xml:space="preserve"> 所示:</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19"/>
        <w:keepNext/>
        <w:spacing w:before="91" w:after="91"/>
      </w:pPr>
      <w:bookmarkStart w:id="31" w:name="_Ref533416642"/>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4</w:t>
      </w:r>
      <w:r>
        <w:rPr>
          <w:rFonts w:hint="eastAsia"/>
        </w:rPr>
        <w:fldChar w:fldCharType="end"/>
      </w:r>
      <w:r>
        <w:rPr>
          <w:rFonts w:hint="eastAsia"/>
        </w:rPr>
        <w:t xml:space="preserve"> </w:t>
      </w:r>
      <w:r>
        <w:rPr>
          <w:rFonts w:hint="default"/>
        </w:rPr>
        <w:t>单周期控制器</w:t>
      </w:r>
      <w:r>
        <w:rPr>
          <w:rFonts w:hint="eastAsia"/>
        </w:rPr>
        <w:t>指令对应控制信号表</w:t>
      </w:r>
      <w:bookmarkEnd w:id="31"/>
    </w:p>
    <w:tbl>
      <w:tblPr>
        <w:tblStyle w:val="46"/>
        <w:tblW w:w="9088" w:type="dxa"/>
        <w:tblInd w:w="0" w:type="dxa"/>
        <w:tblLayout w:type="fixed"/>
        <w:tblCellMar>
          <w:top w:w="0" w:type="dxa"/>
          <w:left w:w="0" w:type="dxa"/>
          <w:bottom w:w="0" w:type="dxa"/>
          <w:right w:w="0" w:type="dxa"/>
        </w:tblCellMar>
      </w:tblPr>
      <w:tblGrid>
        <w:gridCol w:w="829"/>
        <w:gridCol w:w="1749"/>
        <w:gridCol w:w="3153"/>
        <w:gridCol w:w="3357"/>
      </w:tblGrid>
      <w:tr>
        <w:tblPrEx>
          <w:tblLayout w:type="fixed"/>
          <w:tblCellMar>
            <w:top w:w="0" w:type="dxa"/>
            <w:left w:w="0" w:type="dxa"/>
            <w:bottom w:w="0" w:type="dxa"/>
            <w:right w:w="0" w:type="dxa"/>
          </w:tblCellMar>
        </w:tblPrEx>
        <w:trPr>
          <w:trHeight w:val="349" w:hRule="atLeast"/>
        </w:trPr>
        <w:tc>
          <w:tcPr>
            <w:tcW w:w="829" w:type="dxa"/>
            <w:tcBorders>
              <w:top w:val="single" w:color="4F81BD" w:sz="8" w:space="0"/>
              <w:left w:val="single" w:color="4F81BD"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center"/>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w:t>
            </w:r>
          </w:p>
        </w:tc>
        <w:tc>
          <w:tcPr>
            <w:tcW w:w="1749"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控制信号</w:t>
            </w:r>
          </w:p>
        </w:tc>
        <w:tc>
          <w:tcPr>
            <w:tcW w:w="3153"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信号说明</w:t>
            </w:r>
          </w:p>
        </w:tc>
        <w:tc>
          <w:tcPr>
            <w:tcW w:w="3357" w:type="dxa"/>
            <w:tcBorders>
              <w:top w:val="single" w:color="4F81BD" w:sz="8" w:space="0"/>
              <w:left w:val="dotted" w:color="auto" w:sz="8" w:space="0"/>
              <w:bottom w:val="single" w:color="4F81BD" w:sz="8" w:space="0"/>
              <w:right w:val="single" w:color="4F81BD"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2"/>
                <w:szCs w:val="36"/>
              </w:rPr>
            </w:pPr>
            <w:r>
              <w:rPr>
                <w:rFonts w:hint="eastAsia" w:ascii="Microsoft YaHei" w:hAnsi="Microsoft YaHei" w:eastAsia="Microsoft YaHei" w:cs="Arial"/>
                <w:b/>
                <w:bCs/>
                <w:color w:val="FFFFFF"/>
                <w:kern w:val="24"/>
                <w:sz w:val="22"/>
                <w:szCs w:val="36"/>
              </w:rPr>
              <w:t>产生条件</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MemToReg</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写入寄存器的数据来自存储器</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2</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MemWrite</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写内存控制信号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sw指令，未单独设置MemRead信号</w:t>
            </w:r>
          </w:p>
        </w:tc>
      </w:tr>
      <w:tr>
        <w:tblPrEx>
          <w:tblLayout w:type="fixed"/>
          <w:tblCellMar>
            <w:top w:w="0" w:type="dxa"/>
            <w:left w:w="0" w:type="dxa"/>
            <w:bottom w:w="0" w:type="dxa"/>
            <w:right w:w="0" w:type="dxa"/>
          </w:tblCellMar>
        </w:tblPrEx>
        <w:trPr>
          <w:trHeight w:val="259"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3</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Beq指令译码信号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Beq指令</w:t>
            </w:r>
          </w:p>
        </w:tc>
      </w:tr>
      <w:tr>
        <w:tblPrEx>
          <w:tblLayout w:type="fixed"/>
          <w:tblCellMar>
            <w:top w:w="0" w:type="dxa"/>
            <w:left w:w="0" w:type="dxa"/>
            <w:bottom w:w="0" w:type="dxa"/>
            <w:right w:w="0" w:type="dxa"/>
          </w:tblCellMar>
        </w:tblPrEx>
        <w:trPr>
          <w:trHeight w:val="259"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4</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Bne指令译码信号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Bne指令</w:t>
            </w:r>
          </w:p>
        </w:tc>
      </w:tr>
      <w:tr>
        <w:tblPrEx>
          <w:tblLayout w:type="fixed"/>
          <w:tblCellMar>
            <w:top w:w="0" w:type="dxa"/>
            <w:left w:w="0" w:type="dxa"/>
            <w:bottom w:w="0" w:type="dxa"/>
            <w:right w:w="0" w:type="dxa"/>
          </w:tblCellMar>
        </w:tblPrEx>
        <w:trPr>
          <w:trHeight w:val="259"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5</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AluOP</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运算器操作控制符</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加法，比较两种运算</w:t>
            </w:r>
          </w:p>
        </w:tc>
      </w:tr>
      <w:tr>
        <w:tblPrEx>
          <w:tblLayout w:type="fixed"/>
          <w:tblCellMar>
            <w:top w:w="0" w:type="dxa"/>
            <w:left w:w="0" w:type="dxa"/>
            <w:bottom w:w="0" w:type="dxa"/>
            <w:right w:w="0" w:type="dxa"/>
          </w:tblCellMar>
        </w:tblPrEx>
        <w:trPr>
          <w:trHeight w:val="271"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6</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AluSrcB</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运算器第二输入选择</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Lw指令，sw指令，addi</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7</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RegWrite</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寄存器写使能控制信号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寄存器写回信号</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8</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RegDst</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写入寄存器选择控制信号</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R型指令</w:t>
            </w:r>
          </w:p>
        </w:tc>
      </w:tr>
      <w:tr>
        <w:tblPrEx>
          <w:tblLayout w:type="fixed"/>
          <w:tblCellMar>
            <w:top w:w="0" w:type="dxa"/>
            <w:left w:w="0" w:type="dxa"/>
            <w:bottom w:w="0" w:type="dxa"/>
            <w:right w:w="0" w:type="dxa"/>
          </w:tblCellMar>
        </w:tblPrEx>
        <w:trPr>
          <w:trHeight w:val="453" w:hRule="atLeast"/>
        </w:trPr>
        <w:tc>
          <w:tcPr>
            <w:tcW w:w="829"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9</w:t>
            </w:r>
          </w:p>
        </w:tc>
        <w:tc>
          <w:tcPr>
            <w:tcW w:w="1749"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Halt</w:t>
            </w:r>
          </w:p>
        </w:tc>
        <w:tc>
          <w:tcPr>
            <w:tcW w:w="31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停机信号，取反后控制PC使能端</w:t>
            </w:r>
          </w:p>
        </w:tc>
        <w:tc>
          <w:tcPr>
            <w:tcW w:w="33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syscall指令</w:t>
            </w:r>
          </w:p>
        </w:tc>
      </w:tr>
    </w:tbl>
    <w:p>
      <w:pPr>
        <w:pStyle w:val="4"/>
        <w:autoSpaceDE w:val="0"/>
        <w:spacing w:line="300" w:lineRule="auto"/>
        <w:ind w:left="0" w:leftChars="0" w:firstLine="0" w:firstLineChars="0"/>
        <w:rPr>
          <w:rFonts w:hint="eastAsia" w:ascii="Arial" w:hAnsi="Arial"/>
        </w:rPr>
      </w:pPr>
    </w:p>
    <w:p>
      <w:pPr>
        <w:rPr>
          <w:rFonts w:hint="eastAsia"/>
        </w:rPr>
      </w:pPr>
      <w:r>
        <w:rPr>
          <w:rFonts w:hint="eastAsia"/>
        </w:rPr>
        <w:t>R型指令和I型指令对应的OP以及func如</w:t>
      </w:r>
      <w:r>
        <w:rPr>
          <w:rFonts w:hint="default"/>
        </w:rPr>
        <w:t xml:space="preserve"> </w:t>
      </w:r>
      <w:r>
        <w:rPr>
          <w:rFonts w:hint="default"/>
        </w:rPr>
        <w:fldChar w:fldCharType="begin"/>
      </w:r>
      <w:r>
        <w:rPr>
          <w:rFonts w:hint="default"/>
        </w:rPr>
        <w:instrText xml:space="preserve"> REF _Ref533416644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.5</w:t>
      </w:r>
      <w:r>
        <w:rPr>
          <w:rFonts w:hint="default"/>
        </w:rPr>
        <w:t xml:space="preserve"> </w:t>
      </w:r>
      <w:r>
        <w:rPr>
          <w:rFonts w:hint="eastAsia"/>
        </w:rPr>
        <w:t>R</w:t>
      </w:r>
      <w:r>
        <w:rPr>
          <w:rFonts w:hint="default"/>
        </w:rPr>
        <w:t>、I</w:t>
      </w:r>
      <w:r>
        <w:rPr>
          <w:rFonts w:hint="eastAsia"/>
        </w:rPr>
        <w:t>型指令OP</w:t>
      </w:r>
      <w:r>
        <w:rPr>
          <w:rFonts w:hint="default"/>
        </w:rPr>
        <w:t>，</w:t>
      </w:r>
      <w:r>
        <w:rPr>
          <w:rFonts w:hint="eastAsia"/>
        </w:rPr>
        <w:t>Func表</w:t>
      </w:r>
      <w:r>
        <w:rPr>
          <w:rFonts w:hint="default"/>
        </w:rPr>
        <w:fldChar w:fldCharType="end"/>
      </w:r>
      <w:r>
        <w:rPr>
          <w:rFonts w:hint="default"/>
        </w:rPr>
        <w:t xml:space="preserve"> </w:t>
      </w:r>
      <w:r>
        <w:rPr>
          <w:rFonts w:hint="eastAsia"/>
        </w:rPr>
        <w:t>所示：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9"/>
        <w:keepNext/>
        <w:spacing w:before="91" w:after="91"/>
      </w:pPr>
      <w:bookmarkStart w:id="32" w:name="_Ref533416644"/>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5</w:t>
      </w:r>
      <w:r>
        <w:rPr>
          <w:rFonts w:hint="eastAsia"/>
        </w:rPr>
        <w:fldChar w:fldCharType="end"/>
      </w:r>
      <w:r>
        <w:rPr>
          <w:rFonts w:hint="default"/>
        </w:rPr>
        <w:t xml:space="preserve"> </w:t>
      </w:r>
      <w:r>
        <w:rPr>
          <w:rFonts w:hint="eastAsia"/>
        </w:rPr>
        <w:t>R</w:t>
      </w:r>
      <w:r>
        <w:rPr>
          <w:rFonts w:hint="default"/>
        </w:rPr>
        <w:t>、I</w:t>
      </w:r>
      <w:r>
        <w:rPr>
          <w:rFonts w:hint="eastAsia"/>
        </w:rPr>
        <w:t>型指令OP</w:t>
      </w:r>
      <w:r>
        <w:rPr>
          <w:rFonts w:hint="default"/>
        </w:rPr>
        <w:t>，</w:t>
      </w:r>
      <w:r>
        <w:rPr>
          <w:rFonts w:hint="eastAsia"/>
        </w:rPr>
        <w:t>Func表</w:t>
      </w:r>
      <w:bookmarkEnd w:id="32"/>
    </w:p>
    <w:tbl>
      <w:tblPr>
        <w:tblStyle w:val="47"/>
        <w:tblW w:w="9060" w:type="dxa"/>
        <w:tblInd w:w="0" w:type="dxa"/>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265"/>
        <w:gridCol w:w="2265"/>
        <w:gridCol w:w="2265"/>
        <w:gridCol w:w="2265"/>
      </w:tblGrid>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Theme="minorEastAsia" w:hAnsiTheme="minorEastAsia" w:eastAsiaTheme="minorEastAsia"/>
                <w:color w:val="FFFFFF"/>
                <w:sz w:val="21"/>
                <w:szCs w:val="21"/>
              </w:rPr>
              <w:t>指令名称</w:t>
            </w:r>
          </w:p>
        </w:tc>
        <w:tc>
          <w:tcPr>
            <w:tcW w:w="2265" w:type="dxa"/>
            <w:tcBorders>
              <w:top w:val="single" w:color="4F81BD" w:sz="8" w:space="0"/>
              <w:left w:val="dotted" w:color="auto" w:sz="0" w:space="0"/>
              <w:bottom w:val="single" w:color="4F81BD" w:sz="8" w:space="0"/>
              <w:right w:val="dotted" w:color="auto" w:sz="0"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Theme="minorEastAsia" w:hAnsiTheme="minorEastAsia" w:eastAsiaTheme="minorEastAsia"/>
                <w:color w:val="FFFFFF"/>
                <w:sz w:val="21"/>
                <w:szCs w:val="21"/>
              </w:rPr>
              <w:t>指令类型</w:t>
            </w:r>
          </w:p>
        </w:tc>
        <w:tc>
          <w:tcPr>
            <w:tcW w:w="2265" w:type="dxa"/>
            <w:tcBorders>
              <w:top w:val="single" w:color="4F81BD" w:sz="8" w:space="0"/>
              <w:left w:val="dotted" w:color="auto" w:sz="0" w:space="0"/>
              <w:bottom w:val="single" w:color="4F81BD" w:sz="8" w:space="0"/>
              <w:right w:val="dotted" w:color="auto" w:sz="0"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Arial" w:hAnsi="Arial" w:eastAsia="Times New Roman"/>
                <w:color w:val="FFFFFF"/>
                <w:sz w:val="21"/>
                <w:szCs w:val="21"/>
              </w:rPr>
              <w:t>OP</w:t>
            </w:r>
          </w:p>
        </w:tc>
        <w:tc>
          <w:tcPr>
            <w:tcW w:w="2265" w:type="dxa"/>
            <w:tcBorders>
              <w:top w:val="single" w:color="4F81BD" w:sz="8" w:space="0"/>
              <w:left w:val="dotted" w:color="auto" w:sz="0" w:space="0"/>
              <w:bottom w:val="single" w:color="4F81BD" w:sz="8" w:space="0"/>
              <w:right w:val="single" w:color="4F81BD" w:sz="8" w:space="0"/>
            </w:tcBorders>
            <w:shd w:val="clear" w:color="auto" w:fill="4F81BD"/>
          </w:tcPr>
          <w:p>
            <w:pPr>
              <w:pStyle w:val="4"/>
              <w:autoSpaceDE w:val="0"/>
              <w:spacing w:line="300" w:lineRule="auto"/>
              <w:ind w:firstLine="0" w:firstLineChars="0"/>
              <w:jc w:val="center"/>
              <w:rPr>
                <w:rFonts w:ascii="Arial" w:hAnsi="Arial" w:eastAsia="Times New Roman"/>
                <w:color w:val="FFFFFF"/>
                <w:sz w:val="21"/>
                <w:szCs w:val="21"/>
              </w:rPr>
            </w:pPr>
            <w:r>
              <w:rPr>
                <w:rFonts w:hint="eastAsia" w:ascii="Arial" w:hAnsi="Arial" w:eastAsia="Times New Roman"/>
                <w:color w:val="FFFFFF"/>
                <w:sz w:val="21"/>
                <w:szCs w:val="21"/>
              </w:rPr>
              <w:t>Func</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ADD</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R</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000000</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20</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SLT</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R</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000000</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2a</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LW</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23</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SW</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2b</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BEQ</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04</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BNE</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05</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r>
        <w:tblPrEx>
          <w:tblBorders>
            <w:top w:val="thickThinMediumGap" w:color="auto" w:sz="24" w:space="0"/>
            <w:left w:val="none" w:color="auto" w:sz="0" w:space="0"/>
            <w:bottom w:val="thickThinMediumGap" w:color="auto" w:sz="24" w:space="0"/>
            <w:right w:val="none" w:color="auto" w:sz="0" w:space="0"/>
            <w:insideH w:val="single" w:color="auto" w:sz="4" w:space="0"/>
            <w:insideV w:val="none" w:color="auto" w:sz="0" w:space="0"/>
          </w:tblBorders>
          <w:tblLayout w:type="fixed"/>
        </w:tblPrEx>
        <w:tc>
          <w:tcPr>
            <w:tcW w:w="2265" w:type="dxa"/>
            <w:tcBorders>
              <w:top w:val="single" w:color="4F81BD" w:sz="8" w:space="0"/>
              <w:left w:val="single" w:color="4F81BD" w:sz="8"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ADDI</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I</w:t>
            </w:r>
            <w:r>
              <w:rPr>
                <w:rFonts w:hint="eastAsia" w:ascii="SimSun" w:hAnsi="SimSun" w:eastAsia="Times New Roman"/>
                <w:color w:val="000000"/>
                <w:sz w:val="21"/>
                <w:szCs w:val="21"/>
              </w:rPr>
              <w:t>型</w:t>
            </w:r>
          </w:p>
        </w:tc>
        <w:tc>
          <w:tcPr>
            <w:tcW w:w="2265" w:type="dxa"/>
            <w:tcBorders>
              <w:top w:val="single" w:color="4F81BD" w:sz="8" w:space="0"/>
              <w:left w:val="dotted" w:color="auto" w:sz="0" w:space="0"/>
              <w:bottom w:val="single" w:color="4F81BD" w:sz="8" w:space="0"/>
              <w:right w:val="dotted" w:color="auto" w:sz="0"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Arial" w:hAnsi="Arial" w:eastAsia="Times New Roman"/>
                <w:color w:val="000000"/>
                <w:sz w:val="21"/>
                <w:szCs w:val="21"/>
              </w:rPr>
              <w:t>08</w:t>
            </w:r>
          </w:p>
        </w:tc>
        <w:tc>
          <w:tcPr>
            <w:tcW w:w="2265" w:type="dxa"/>
            <w:tcBorders>
              <w:top w:val="single" w:color="4F81BD" w:sz="8" w:space="0"/>
              <w:left w:val="dotted" w:color="auto" w:sz="0" w:space="0"/>
              <w:bottom w:val="single" w:color="4F81BD" w:sz="8" w:space="0"/>
              <w:right w:val="single" w:color="4F81BD" w:sz="8" w:space="0"/>
            </w:tcBorders>
            <w:shd w:val="clear" w:color="auto" w:fill="FFFFFF"/>
          </w:tcPr>
          <w:p>
            <w:pPr>
              <w:pStyle w:val="4"/>
              <w:autoSpaceDE w:val="0"/>
              <w:spacing w:line="300" w:lineRule="auto"/>
              <w:ind w:firstLine="0" w:firstLineChars="0"/>
              <w:jc w:val="center"/>
              <w:rPr>
                <w:rFonts w:ascii="Arial" w:hAnsi="Arial" w:eastAsia="Times New Roman"/>
                <w:color w:val="000000"/>
                <w:sz w:val="21"/>
                <w:szCs w:val="21"/>
              </w:rPr>
            </w:pPr>
            <w:r>
              <w:rPr>
                <w:rFonts w:hint="eastAsia" w:asciiTheme="minorEastAsia" w:hAnsiTheme="minorEastAsia" w:eastAsiaTheme="minorEastAsia"/>
                <w:color w:val="000000"/>
                <w:sz w:val="21"/>
                <w:szCs w:val="21"/>
              </w:rPr>
              <w:t>无</w:t>
            </w:r>
          </w:p>
        </w:tc>
      </w:tr>
    </w:tbl>
    <w:p>
      <w:pPr>
        <w:rPr>
          <w:rFonts w:hint="default"/>
        </w:rPr>
      </w:pPr>
    </w:p>
    <w:p>
      <w:pPr>
        <w:pStyle w:val="4"/>
        <w:autoSpaceDE w:val="0"/>
        <w:spacing w:line="300" w:lineRule="auto"/>
        <w:ind w:firstLine="480"/>
        <w:rPr>
          <w:rFonts w:ascii="SimSun" w:hAnsi="SimSun"/>
        </w:rPr>
      </w:pPr>
      <w:r>
        <w:rPr>
          <w:rFonts w:hint="eastAsia" w:ascii="SimSun" w:hAnsi="SimSun"/>
        </w:rPr>
        <w:t>根据</w:t>
      </w:r>
      <w:r>
        <w:rPr>
          <w:rFonts w:ascii="SimSun" w:hAnsi="SimSun"/>
        </w:rPr>
        <w:t xml:space="preserve"> </w:t>
      </w:r>
      <w:r>
        <w:rPr>
          <w:rFonts w:hint="default"/>
        </w:rPr>
        <w:fldChar w:fldCharType="begin"/>
      </w:r>
      <w:r>
        <w:rPr>
          <w:rFonts w:hint="default"/>
        </w:rPr>
        <w:instrText xml:space="preserve"> REF _Ref533416642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 xml:space="preserve">.4 </w:t>
      </w:r>
      <w:r>
        <w:rPr>
          <w:rFonts w:hint="default"/>
        </w:rPr>
        <w:t>单周期控制器</w:t>
      </w:r>
      <w:r>
        <w:rPr>
          <w:rFonts w:hint="eastAsia"/>
        </w:rPr>
        <w:t>指令对应控制信号表</w:t>
      </w:r>
      <w:r>
        <w:rPr>
          <w:rFonts w:hint="default"/>
        </w:rPr>
        <w:fldChar w:fldCharType="end"/>
      </w:r>
      <w:r>
        <w:rPr>
          <w:rFonts w:hint="default"/>
        </w:rPr>
        <w:t xml:space="preserve"> 和 </w:t>
      </w:r>
      <w:r>
        <w:rPr>
          <w:rFonts w:hint="default"/>
        </w:rPr>
        <w:fldChar w:fldCharType="begin"/>
      </w:r>
      <w:r>
        <w:rPr>
          <w:rFonts w:hint="default"/>
        </w:rPr>
        <w:instrText xml:space="preserve"> REF _Ref533416644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.5</w:t>
      </w:r>
      <w:r>
        <w:rPr>
          <w:rFonts w:hint="default"/>
        </w:rPr>
        <w:t xml:space="preserve"> </w:t>
      </w:r>
      <w:r>
        <w:rPr>
          <w:rFonts w:hint="eastAsia"/>
        </w:rPr>
        <w:t>R</w:t>
      </w:r>
      <w:r>
        <w:rPr>
          <w:rFonts w:hint="default"/>
        </w:rPr>
        <w:t>、I</w:t>
      </w:r>
      <w:r>
        <w:rPr>
          <w:rFonts w:hint="eastAsia"/>
        </w:rPr>
        <w:t>型指令OP</w:t>
      </w:r>
      <w:r>
        <w:rPr>
          <w:rFonts w:hint="default"/>
        </w:rPr>
        <w:t>，</w:t>
      </w:r>
      <w:r>
        <w:rPr>
          <w:rFonts w:hint="eastAsia"/>
        </w:rPr>
        <w:t>Func表</w:t>
      </w:r>
      <w:r>
        <w:rPr>
          <w:rFonts w:hint="default"/>
        </w:rPr>
        <w:fldChar w:fldCharType="end"/>
      </w:r>
      <w:r>
        <w:rPr>
          <w:rFonts w:ascii="SimSun" w:hAnsi="SimSun"/>
        </w:rPr>
        <w:t xml:space="preserve"> </w:t>
      </w:r>
      <w:r>
        <w:rPr>
          <w:rFonts w:hint="eastAsia" w:ascii="SimSun" w:hAnsi="SimSun"/>
        </w:rPr>
        <w:t>所示不同指令与不同控制信号之间的关系以及不同指令的</w:t>
      </w:r>
      <w:r>
        <w:rPr>
          <w:rFonts w:hint="eastAsia" w:ascii="Arial" w:hAnsi="Arial"/>
        </w:rPr>
        <w:t>OP</w:t>
      </w:r>
      <w:r>
        <w:rPr>
          <w:rFonts w:hint="eastAsia" w:ascii="SimSun" w:hAnsi="SimSun"/>
        </w:rPr>
        <w:t>，</w:t>
      </w:r>
      <w:r>
        <w:rPr>
          <w:rFonts w:hint="eastAsia" w:ascii="Arial" w:hAnsi="Arial" w:cs="Arial"/>
        </w:rPr>
        <w:t>Func</w:t>
      </w:r>
      <w:r>
        <w:rPr>
          <w:rFonts w:hint="eastAsia" w:ascii="SimSun" w:hAnsi="SimSun"/>
        </w:rPr>
        <w:t>编码，设计单周期硬布线</w:t>
      </w:r>
      <w:r>
        <w:rPr>
          <w:rFonts w:hint="eastAsia" w:ascii="Arial" w:hAnsi="Arial" w:cs="Arial"/>
        </w:rPr>
        <w:t>CPU</w:t>
      </w:r>
      <w:r>
        <w:rPr>
          <w:rFonts w:hint="eastAsia" w:ascii="SimSun" w:hAnsi="SimSun"/>
        </w:rPr>
        <w:t>控制器，如下</w:t>
      </w:r>
      <w:r>
        <w:rPr>
          <w:rFonts w:hint="default" w:ascii="SimSun" w:hAnsi="SimSun"/>
        </w:rPr>
        <w:t xml:space="preserve"> </w:t>
      </w:r>
      <w:r>
        <w:rPr>
          <w:rFonts w:hint="default" w:ascii="SimSun" w:hAnsi="SimSun"/>
        </w:rPr>
        <w:fldChar w:fldCharType="begin"/>
      </w:r>
      <w:r>
        <w:rPr>
          <w:rFonts w:hint="default" w:ascii="SimSun" w:hAnsi="SimSun"/>
        </w:rPr>
        <w:instrText xml:space="preserve"> REF _Ref313879000 \h </w:instrText>
      </w:r>
      <w:r>
        <w:rPr>
          <w:rFonts w:hint="default" w:ascii="SimSun" w:hAnsi="SimSun"/>
        </w:rPr>
        <w:fldChar w:fldCharType="separate"/>
      </w:r>
      <w:r>
        <w:t>图</w:t>
      </w:r>
      <w:r>
        <w:fldChar w:fldCharType="begin"/>
      </w:r>
      <w:r>
        <w:instrText xml:space="preserve"> STYLEREF 1 \s </w:instrText>
      </w:r>
      <w:r>
        <w:fldChar w:fldCharType="separate"/>
      </w:r>
      <w:r>
        <w:t>1</w:t>
      </w:r>
      <w:r>
        <w:fldChar w:fldCharType="end"/>
      </w:r>
      <w:r>
        <w:t xml:space="preserve">.7 </w:t>
      </w:r>
      <w:r>
        <w:rPr>
          <w:rFonts w:hint="eastAsia"/>
        </w:rPr>
        <w:t>单周期硬布线控制器图</w:t>
      </w:r>
      <w:r>
        <w:rPr>
          <w:rFonts w:hint="default" w:ascii="SimSun" w:hAnsi="SimSun"/>
        </w:rPr>
        <w:fldChar w:fldCharType="end"/>
      </w:r>
      <w:r>
        <w:rPr>
          <w:rFonts w:hint="default" w:ascii="SimSun" w:hAnsi="SimSun"/>
        </w:rPr>
        <w:t xml:space="preserve"> ，</w:t>
      </w:r>
      <w:r>
        <w:rPr>
          <w:rFonts w:hint="default" w:ascii="SimSun" w:hAnsi="SimSun"/>
        </w:rPr>
        <w:fldChar w:fldCharType="begin"/>
      </w:r>
      <w:r>
        <w:rPr>
          <w:rFonts w:hint="default" w:ascii="SimSun" w:hAnsi="SimSun"/>
        </w:rPr>
        <w:instrText xml:space="preserve"> REF _Ref2128736667 \h </w:instrText>
      </w:r>
      <w:r>
        <w:rPr>
          <w:rFonts w:hint="default" w:ascii="SimSun" w:hAnsi="SimSun"/>
        </w:rPr>
        <w:fldChar w:fldCharType="separate"/>
      </w:r>
      <w:r>
        <w:t>图</w:t>
      </w:r>
      <w:r>
        <w:fldChar w:fldCharType="begin"/>
      </w:r>
      <w:r>
        <w:instrText xml:space="preserve"> STYLEREF 1 \s </w:instrText>
      </w:r>
      <w:r>
        <w:fldChar w:fldCharType="separate"/>
      </w:r>
      <w:r>
        <w:t>1</w:t>
      </w:r>
      <w:r>
        <w:fldChar w:fldCharType="end"/>
      </w:r>
      <w:r>
        <w:t xml:space="preserve">.8 </w:t>
      </w:r>
      <w:r>
        <w:rPr>
          <w:rFonts w:hint="eastAsia"/>
        </w:rPr>
        <w:t>单周期硬布线</w:t>
      </w:r>
      <w:r>
        <w:rPr>
          <w:rFonts w:hint="default"/>
        </w:rPr>
        <w:t>指令译码逻辑</w:t>
      </w:r>
      <w:r>
        <w:rPr>
          <w:rFonts w:hint="eastAsia"/>
        </w:rPr>
        <w:t>图</w:t>
      </w:r>
      <w:r>
        <w:rPr>
          <w:rFonts w:hint="default" w:ascii="SimSun" w:hAnsi="SimSun"/>
        </w:rPr>
        <w:fldChar w:fldCharType="end"/>
      </w:r>
      <w:r>
        <w:rPr>
          <w:rFonts w:hint="default" w:ascii="SimSun" w:hAnsi="SimSun"/>
        </w:rPr>
        <w:t xml:space="preserve"> ，</w:t>
      </w:r>
      <w:r>
        <w:rPr>
          <w:rFonts w:hint="default" w:ascii="SimSun" w:hAnsi="SimSun"/>
        </w:rPr>
        <w:fldChar w:fldCharType="begin"/>
      </w:r>
      <w:r>
        <w:rPr>
          <w:rFonts w:hint="default" w:ascii="SimSun" w:hAnsi="SimSun"/>
        </w:rPr>
        <w:instrText xml:space="preserve"> REF _Ref2013939560 \h </w:instrText>
      </w:r>
      <w:r>
        <w:rPr>
          <w:rFonts w:hint="default" w:ascii="SimSun" w:hAnsi="SimSun"/>
        </w:rPr>
        <w:fldChar w:fldCharType="separate"/>
      </w:r>
      <w:r>
        <w:t>图</w:t>
      </w:r>
      <w:r>
        <w:fldChar w:fldCharType="begin"/>
      </w:r>
      <w:r>
        <w:instrText xml:space="preserve"> STYLEREF 1 \s </w:instrText>
      </w:r>
      <w:r>
        <w:fldChar w:fldCharType="separate"/>
      </w:r>
      <w:r>
        <w:t>1</w:t>
      </w:r>
      <w:r>
        <w:fldChar w:fldCharType="end"/>
      </w:r>
      <w:r>
        <w:t xml:space="preserve">.9 </w:t>
      </w:r>
      <w:r>
        <w:rPr>
          <w:rFonts w:hint="eastAsia"/>
        </w:rPr>
        <w:t>单周期硬布线</w:t>
      </w:r>
      <w:r>
        <w:rPr>
          <w:rFonts w:hint="default"/>
        </w:rPr>
        <w:t>ALU控制器</w:t>
      </w:r>
      <w:r>
        <w:rPr>
          <w:rFonts w:hint="eastAsia"/>
        </w:rPr>
        <w:t>图</w:t>
      </w:r>
      <w:r>
        <w:rPr>
          <w:rFonts w:hint="default" w:ascii="SimSun" w:hAnsi="SimSun"/>
        </w:rPr>
        <w:fldChar w:fldCharType="end"/>
      </w:r>
      <w:r>
        <w:rPr>
          <w:rFonts w:hint="default" w:ascii="SimSun" w:hAnsi="SimSun"/>
        </w:rPr>
        <w:t xml:space="preserve"> </w:t>
      </w:r>
      <w:r>
        <w:rPr>
          <w:rFonts w:hint="eastAsia" w:ascii="SimSun" w:hAnsi="SimSun"/>
        </w:rPr>
        <w:t>所示：</w:t>
      </w:r>
    </w:p>
    <w:p>
      <w:pPr>
        <w:pStyle w:val="19"/>
      </w:pPr>
      <w:r>
        <w:drawing>
          <wp:inline distT="0" distB="0" distL="114300" distR="114300">
            <wp:extent cx="4410710" cy="1771015"/>
            <wp:effectExtent l="0" t="0" r="8890" b="63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22"/>
                    <a:stretch>
                      <a:fillRect/>
                    </a:stretch>
                  </pic:blipFill>
                  <pic:spPr>
                    <a:xfrm>
                      <a:off x="0" y="0"/>
                      <a:ext cx="4410710" cy="1771015"/>
                    </a:xfrm>
                    <a:prstGeom prst="rect">
                      <a:avLst/>
                    </a:prstGeom>
                    <a:noFill/>
                    <a:ln w="9525">
                      <a:noFill/>
                    </a:ln>
                  </pic:spPr>
                </pic:pic>
              </a:graphicData>
            </a:graphic>
          </wp:inline>
        </w:drawing>
      </w:r>
    </w:p>
    <w:p>
      <w:pPr>
        <w:pStyle w:val="19"/>
        <w:rPr>
          <w:rFonts w:hint="eastAsia"/>
        </w:rPr>
      </w:pPr>
      <w:bookmarkStart w:id="33" w:name="_Ref313879000"/>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7</w:t>
      </w:r>
      <w:r>
        <w:fldChar w:fldCharType="end"/>
      </w:r>
      <w:r>
        <w:t xml:space="preserve"> </w:t>
      </w:r>
      <w:r>
        <w:rPr>
          <w:rFonts w:hint="eastAsia"/>
        </w:rPr>
        <w:t>单周期硬布线控制器图</w:t>
      </w:r>
      <w:bookmarkEnd w:id="33"/>
    </w:p>
    <w:p>
      <w:pPr>
        <w:pStyle w:val="19"/>
      </w:pPr>
      <w:r>
        <w:drawing>
          <wp:inline distT="0" distB="0" distL="114300" distR="114300">
            <wp:extent cx="3655060" cy="2610485"/>
            <wp:effectExtent l="0" t="0" r="2540" b="1841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23"/>
                    <a:stretch>
                      <a:fillRect/>
                    </a:stretch>
                  </pic:blipFill>
                  <pic:spPr>
                    <a:xfrm>
                      <a:off x="0" y="0"/>
                      <a:ext cx="3655060" cy="2610485"/>
                    </a:xfrm>
                    <a:prstGeom prst="rect">
                      <a:avLst/>
                    </a:prstGeom>
                    <a:noFill/>
                    <a:ln w="9525">
                      <a:noFill/>
                    </a:ln>
                  </pic:spPr>
                </pic:pic>
              </a:graphicData>
            </a:graphic>
          </wp:inline>
        </w:drawing>
      </w:r>
    </w:p>
    <w:p>
      <w:pPr>
        <w:pStyle w:val="19"/>
        <w:rPr>
          <w:rFonts w:hint="eastAsia"/>
        </w:rPr>
      </w:pPr>
      <w:bookmarkStart w:id="34" w:name="_Ref2128736667"/>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8</w:t>
      </w:r>
      <w:r>
        <w:fldChar w:fldCharType="end"/>
      </w:r>
      <w:r>
        <w:t xml:space="preserve"> </w:t>
      </w:r>
      <w:r>
        <w:rPr>
          <w:rFonts w:hint="eastAsia"/>
        </w:rPr>
        <w:t>单周期硬布线</w:t>
      </w:r>
      <w:r>
        <w:rPr>
          <w:rFonts w:hint="default"/>
        </w:rPr>
        <w:t>指令译码逻辑</w:t>
      </w:r>
      <w:r>
        <w:rPr>
          <w:rFonts w:hint="eastAsia"/>
        </w:rPr>
        <w:t>图</w:t>
      </w:r>
      <w:bookmarkEnd w:id="34"/>
    </w:p>
    <w:p/>
    <w:p>
      <w:pPr>
        <w:jc w:val="center"/>
      </w:pPr>
      <w:r>
        <w:drawing>
          <wp:inline distT="0" distB="0" distL="114300" distR="114300">
            <wp:extent cx="3288665" cy="2564130"/>
            <wp:effectExtent l="0" t="0" r="6985" b="762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24"/>
                    <a:stretch>
                      <a:fillRect/>
                    </a:stretch>
                  </pic:blipFill>
                  <pic:spPr>
                    <a:xfrm>
                      <a:off x="0" y="0"/>
                      <a:ext cx="3288665" cy="2564130"/>
                    </a:xfrm>
                    <a:prstGeom prst="rect">
                      <a:avLst/>
                    </a:prstGeom>
                    <a:noFill/>
                    <a:ln w="9525">
                      <a:noFill/>
                    </a:ln>
                  </pic:spPr>
                </pic:pic>
              </a:graphicData>
            </a:graphic>
          </wp:inline>
        </w:drawing>
      </w:r>
    </w:p>
    <w:p>
      <w:pPr>
        <w:pStyle w:val="19"/>
        <w:rPr>
          <w:rFonts w:hint="eastAsia"/>
        </w:rPr>
      </w:pPr>
      <w:bookmarkStart w:id="35" w:name="_Ref2013939560"/>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9</w:t>
      </w:r>
      <w:r>
        <w:fldChar w:fldCharType="end"/>
      </w:r>
      <w:r>
        <w:t xml:space="preserve"> </w:t>
      </w:r>
      <w:r>
        <w:rPr>
          <w:rFonts w:hint="eastAsia"/>
        </w:rPr>
        <w:t>单周期硬布线</w:t>
      </w:r>
      <w:r>
        <w:rPr>
          <w:rFonts w:hint="default"/>
        </w:rPr>
        <w:t>ALU控制器</w:t>
      </w:r>
      <w:r>
        <w:rPr>
          <w:rFonts w:hint="eastAsia"/>
        </w:rPr>
        <w:t>图</w:t>
      </w:r>
      <w:bookmarkEnd w:id="35"/>
    </w:p>
    <w:p>
      <w:pPr>
        <w:rPr>
          <w:rFonts w:hint="default"/>
        </w:rPr>
      </w:pPr>
    </w:p>
    <w:p>
      <w:pPr>
        <w:numPr>
          <w:ilvl w:val="0"/>
          <w:numId w:val="14"/>
        </w:numPr>
        <w:ind w:left="425" w:leftChars="0" w:hanging="425" w:firstLineChars="0"/>
      </w:pPr>
      <w:r>
        <w:t>数据通路</w:t>
      </w:r>
    </w:p>
    <w:p>
      <w:pPr>
        <w:ind w:firstLine="420" w:firstLineChars="0"/>
        <w:rPr>
          <w:lang w:eastAsia="zh-CN"/>
        </w:rPr>
      </w:pPr>
      <w:r>
        <w:t>核心</w:t>
      </w:r>
      <w:r>
        <w:rPr>
          <w:lang w:val="en-US" w:eastAsia="zh-CN"/>
        </w:rPr>
        <w:t>单周期的CPU会在一个时钟周期内完成所有的工作，既从指令取出，到得到结果，全部在一个时钟之内完成</w:t>
      </w:r>
      <w:r>
        <w:rPr>
          <w:lang w:eastAsia="zh-CN"/>
        </w:rPr>
        <w:t>，则无需处理指令间的关系。</w:t>
      </w:r>
    </w:p>
    <w:p>
      <w:pPr>
        <w:ind w:firstLine="420" w:firstLineChars="0"/>
        <w:rPr>
          <w:lang w:eastAsia="zh-CN"/>
        </w:rPr>
      </w:pPr>
      <w:r>
        <w:rPr>
          <w:lang w:eastAsia="zh-CN"/>
        </w:rPr>
        <w:t xml:space="preserve">整体数据通路图如 </w:t>
      </w:r>
      <w:r>
        <w:rPr>
          <w:rFonts w:hint="eastAsia"/>
          <w:lang w:eastAsia="zh-CN"/>
        </w:rPr>
        <w:fldChar w:fldCharType="begin"/>
      </w:r>
      <w:r>
        <w:rPr>
          <w:rFonts w:hint="eastAsia"/>
          <w:lang w:eastAsia="zh-CN"/>
        </w:rPr>
        <w:instrText xml:space="preserve"> REF _Ref2136993504 \h </w:instrText>
      </w:r>
      <w:r>
        <w:rPr>
          <w:rFonts w:hint="eastAsia"/>
          <w:lang w:eastAsia="zh-CN"/>
        </w:rPr>
        <w:fldChar w:fldCharType="separate"/>
      </w:r>
      <w:r>
        <w:t>图</w:t>
      </w:r>
      <w:r>
        <w:fldChar w:fldCharType="begin"/>
      </w:r>
      <w:r>
        <w:instrText xml:space="preserve"> STYLEREF 1 \s </w:instrText>
      </w:r>
      <w:r>
        <w:fldChar w:fldCharType="separate"/>
      </w:r>
      <w:r>
        <w:t>1</w:t>
      </w:r>
      <w:r>
        <w:fldChar w:fldCharType="end"/>
      </w:r>
      <w:r>
        <w:t>.10</w:t>
      </w:r>
      <w:r>
        <w:rPr>
          <w:rFonts w:hint="eastAsia"/>
        </w:rPr>
        <w:t xml:space="preserve"> </w:t>
      </w:r>
      <w:r>
        <w:rPr>
          <w:rFonts w:hint="default"/>
          <w:szCs w:val="21"/>
        </w:rPr>
        <w:t>单周期数据通路</w:t>
      </w:r>
      <w:r>
        <w:rPr>
          <w:rFonts w:hint="eastAsia"/>
          <w:szCs w:val="21"/>
        </w:rPr>
        <w:t>图</w:t>
      </w:r>
      <w:r>
        <w:rPr>
          <w:rFonts w:hint="eastAsia"/>
          <w:lang w:eastAsia="zh-CN"/>
        </w:rPr>
        <w:fldChar w:fldCharType="end"/>
      </w:r>
      <w:r>
        <w:rPr>
          <w:rFonts w:hint="default"/>
          <w:lang w:eastAsia="zh-CN"/>
        </w:rPr>
        <w:t xml:space="preserve"> 所示</w:t>
      </w:r>
    </w:p>
    <w:p>
      <w:pPr>
        <w:ind w:firstLine="420" w:firstLineChars="0"/>
        <w:jc w:val="center"/>
      </w:pPr>
      <w:r>
        <w:drawing>
          <wp:inline distT="0" distB="0" distL="114300" distR="114300">
            <wp:extent cx="4719320" cy="2526665"/>
            <wp:effectExtent l="0" t="0" r="508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4719320" cy="2526665"/>
                    </a:xfrm>
                    <a:prstGeom prst="rect">
                      <a:avLst/>
                    </a:prstGeom>
                    <a:noFill/>
                    <a:ln w="9525">
                      <a:noFill/>
                    </a:ln>
                  </pic:spPr>
                </pic:pic>
              </a:graphicData>
            </a:graphic>
          </wp:inline>
        </w:drawing>
      </w:r>
    </w:p>
    <w:p>
      <w:pPr>
        <w:pStyle w:val="19"/>
        <w:spacing w:before="91" w:after="91"/>
        <w:rPr>
          <w:rFonts w:hint="eastAsia"/>
          <w:szCs w:val="21"/>
        </w:rPr>
      </w:pPr>
      <w:bookmarkStart w:id="36" w:name="_Ref2136993504"/>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10</w:t>
      </w:r>
      <w:r>
        <w:fldChar w:fldCharType="end"/>
      </w:r>
      <w:r>
        <w:rPr>
          <w:rFonts w:hint="eastAsia"/>
        </w:rPr>
        <w:t xml:space="preserve"> </w:t>
      </w:r>
      <w:r>
        <w:rPr>
          <w:rFonts w:hint="default"/>
          <w:szCs w:val="21"/>
        </w:rPr>
        <w:t>单周期数据通路</w:t>
      </w:r>
      <w:r>
        <w:rPr>
          <w:rFonts w:hint="eastAsia"/>
          <w:szCs w:val="21"/>
        </w:rPr>
        <w:t>图</w:t>
      </w:r>
      <w:bookmarkEnd w:id="36"/>
    </w:p>
    <w:p>
      <w:pPr>
        <w:rPr>
          <w:rFonts w:hint="eastAsia"/>
          <w:szCs w:val="21"/>
        </w:rPr>
      </w:pPr>
    </w:p>
    <w:p>
      <w:pPr>
        <w:rPr>
          <w:rFonts w:hint="eastAsia"/>
          <w:szCs w:val="21"/>
        </w:rPr>
      </w:pPr>
    </w:p>
    <w:p>
      <w:pPr>
        <w:rPr>
          <w:rFonts w:hint="eastAsia"/>
          <w:szCs w:val="21"/>
          <w:lang w:eastAsia="zh-CN"/>
        </w:rPr>
      </w:pPr>
      <w:r>
        <w:rPr>
          <w:rFonts w:hint="eastAsia"/>
          <w:szCs w:val="21"/>
          <w:lang w:eastAsia="zh-CN"/>
        </w:rPr>
        <w:br w:type="page"/>
      </w:r>
    </w:p>
    <w:p>
      <w:pPr>
        <w:pStyle w:val="5"/>
        <w:spacing w:before="229" w:beforeLines="0" w:after="229" w:afterLines="0"/>
      </w:pPr>
      <w:r>
        <w:rPr>
          <w:rFonts w:hint="default"/>
        </w:rPr>
        <w:t>多周期微程序</w:t>
      </w:r>
      <w:r>
        <w:rPr>
          <w:rFonts w:hint="eastAsia"/>
        </w:rPr>
        <w:t>CPU</w:t>
      </w:r>
    </w:p>
    <w:p>
      <w:pPr>
        <w:numPr>
          <w:ilvl w:val="0"/>
          <w:numId w:val="16"/>
        </w:numPr>
        <w:ind w:left="425" w:leftChars="0" w:hanging="425" w:firstLineChars="0"/>
      </w:pPr>
      <w:r>
        <w:t>总体架构</w:t>
      </w:r>
    </w:p>
    <w:p>
      <w:pPr>
        <w:numPr>
          <w:ilvl w:val="0"/>
          <w:numId w:val="0"/>
        </w:numPr>
        <w:ind w:leftChars="0"/>
      </w:pPr>
      <w:r>
        <w:t xml:space="preserve">系统整体架构图如 </w:t>
      </w:r>
      <w:r>
        <w:rPr>
          <w:rFonts w:hint="eastAsia"/>
        </w:rPr>
        <w:fldChar w:fldCharType="begin"/>
      </w:r>
      <w:r>
        <w:rPr>
          <w:rFonts w:hint="eastAsia"/>
        </w:rPr>
        <w:instrText xml:space="preserve"> REF _Ref1419777583 \h </w:instrText>
      </w:r>
      <w:r>
        <w:rPr>
          <w:rFonts w:hint="eastAsia"/>
        </w:rPr>
        <w:fldChar w:fldCharType="separate"/>
      </w:r>
      <w:r>
        <w:t>图</w:t>
      </w:r>
      <w:r>
        <w:fldChar w:fldCharType="begin"/>
      </w:r>
      <w:r>
        <w:instrText xml:space="preserve"> STYLEREF 1 \s </w:instrText>
      </w:r>
      <w:r>
        <w:fldChar w:fldCharType="separate"/>
      </w:r>
      <w:r>
        <w:t>1</w:t>
      </w:r>
      <w:r>
        <w:fldChar w:fldCharType="end"/>
      </w:r>
      <w:r>
        <w:t xml:space="preserve">.11 </w:t>
      </w:r>
      <w:r>
        <w:rPr>
          <w:rFonts w:hint="default"/>
        </w:rPr>
        <w:t>多周期微程序CPU总体设计图</w:t>
      </w:r>
      <w:r>
        <w:rPr>
          <w:rFonts w:hint="eastAsia"/>
        </w:rPr>
        <w:fldChar w:fldCharType="end"/>
      </w:r>
      <w:r>
        <w:t xml:space="preserve"> </w:t>
      </w:r>
      <w:r>
        <w:rPr>
          <w:rFonts w:hint="eastAsia"/>
        </w:rPr>
        <w:t>所示</w:t>
      </w:r>
    </w:p>
    <w:p>
      <w:pPr>
        <w:numPr>
          <w:ilvl w:val="0"/>
          <w:numId w:val="0"/>
        </w:numPr>
        <w:ind w:leftChars="0"/>
        <w:jc w:val="center"/>
      </w:pPr>
      <w:r>
        <w:drawing>
          <wp:inline distT="0" distB="0" distL="114300" distR="114300">
            <wp:extent cx="4751705" cy="2828925"/>
            <wp:effectExtent l="0" t="0" r="10795"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26"/>
                    <a:stretch>
                      <a:fillRect/>
                    </a:stretch>
                  </pic:blipFill>
                  <pic:spPr>
                    <a:xfrm>
                      <a:off x="0" y="0"/>
                      <a:ext cx="4751705" cy="2828925"/>
                    </a:xfrm>
                    <a:prstGeom prst="rect">
                      <a:avLst/>
                    </a:prstGeom>
                    <a:noFill/>
                    <a:ln w="9525">
                      <a:noFill/>
                    </a:ln>
                  </pic:spPr>
                </pic:pic>
              </a:graphicData>
            </a:graphic>
          </wp:inline>
        </w:drawing>
      </w:r>
    </w:p>
    <w:p>
      <w:pPr>
        <w:pStyle w:val="19"/>
        <w:rPr>
          <w:rFonts w:hint="default"/>
        </w:rPr>
      </w:pPr>
      <w:bookmarkStart w:id="37" w:name="_Ref141977758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11</w:t>
      </w:r>
      <w:r>
        <w:fldChar w:fldCharType="end"/>
      </w:r>
      <w:r>
        <w:t xml:space="preserve"> </w:t>
      </w:r>
      <w:r>
        <w:rPr>
          <w:rFonts w:hint="default"/>
        </w:rPr>
        <w:t>多周期微程序CPU总体设计图</w:t>
      </w:r>
      <w:bookmarkEnd w:id="37"/>
    </w:p>
    <w:p>
      <w:pPr>
        <w:rPr>
          <w:rFonts w:hint="default"/>
        </w:rPr>
      </w:pPr>
    </w:p>
    <w:p>
      <w:pPr>
        <w:rPr>
          <w:rFonts w:hint="default"/>
        </w:rPr>
      </w:pPr>
      <w:r>
        <w:rPr>
          <w:rFonts w:hint="default"/>
        </w:rPr>
        <w:t>需要实现:</w:t>
      </w:r>
    </w:p>
    <w:p>
      <w:pPr>
        <w:rPr>
          <w:rFonts w:hint="eastAsia"/>
        </w:rPr>
      </w:pPr>
      <w:r>
        <w:rPr>
          <w:rFonts w:hint="eastAsia"/>
        </w:rPr>
        <w:t>R型指令</w:t>
      </w:r>
      <w:r>
        <w:rPr>
          <w:rFonts w:hint="default"/>
        </w:rPr>
        <w:t>：</w:t>
      </w:r>
      <w:r>
        <w:rPr>
          <w:rFonts w:hint="eastAsia"/>
        </w:rPr>
        <w:t>ADD，SLT</w:t>
      </w:r>
    </w:p>
    <w:p>
      <w:pPr>
        <w:rPr>
          <w:rFonts w:hint="eastAsia"/>
        </w:rPr>
      </w:pPr>
      <w:r>
        <w:rPr>
          <w:rFonts w:hint="eastAsia"/>
        </w:rPr>
        <w:t>I型指令</w:t>
      </w:r>
      <w:r>
        <w:rPr>
          <w:rFonts w:hint="default"/>
        </w:rPr>
        <w:t>：</w:t>
      </w:r>
      <w:r>
        <w:rPr>
          <w:rFonts w:hint="eastAsia"/>
        </w:rPr>
        <w:t>ADDI，LW，SW，BEQ，BNE</w:t>
      </w:r>
    </w:p>
    <w:p>
      <w:pPr>
        <w:rPr>
          <w:rFonts w:hint="eastAsia"/>
        </w:rPr>
      </w:pPr>
      <w:r>
        <w:rPr>
          <w:rFonts w:hint="eastAsia"/>
        </w:rPr>
        <w:t>程序中断指令</w:t>
      </w:r>
      <w:r>
        <w:rPr>
          <w:rFonts w:hint="default"/>
        </w:rPr>
        <w:t>：</w:t>
      </w:r>
      <w:r>
        <w:rPr>
          <w:rFonts w:hint="eastAsia"/>
        </w:rPr>
        <w:t>SYSCALL</w:t>
      </w:r>
    </w:p>
    <w:p>
      <w:pPr>
        <w:rPr>
          <w:rFonts w:hint="default"/>
        </w:rPr>
      </w:pPr>
      <w:r>
        <w:rPr>
          <w:rFonts w:hint="default"/>
        </w:rPr>
        <w:t>译码及数据通路</w:t>
      </w:r>
    </w:p>
    <w:p>
      <w:pPr>
        <w:ind w:firstLine="420" w:firstLineChars="0"/>
        <w:rPr>
          <w:rFonts w:hint="default"/>
        </w:rPr>
      </w:pPr>
      <w:r>
        <w:rPr>
          <w:rFonts w:hint="default"/>
        </w:rPr>
        <w:t>多周期微程序CPU需要的的主要部件为PC寄存器、指令寄存器IR、数据寄存器DR、存储器、寄存器堆、用于存放寄存器文件的输出的寄存器和寄存器B、ALU、用于存放ALU的输出的寄存器C、控制器。</w:t>
      </w:r>
    </w:p>
    <w:p>
      <w:pPr>
        <w:ind w:firstLine="420" w:firstLineChars="0"/>
        <w:rPr>
          <w:rFonts w:hint="default"/>
        </w:rPr>
      </w:pPr>
      <w:r>
        <w:rPr>
          <w:rFonts w:hint="default"/>
        </w:rPr>
        <w:t>多周期微程序不再区分数据存储器和指令存储器，分阶段使用各功能部件。将一条指令分为多个周期执行，由于需要缓存数据，增加了DR、IR和部分寄存器来实现暂存数据和控制写入的效果。</w:t>
      </w:r>
    </w:p>
    <w:p>
      <w:pPr>
        <w:rPr>
          <w:rFonts w:hint="default"/>
        </w:rPr>
      </w:pPr>
      <w:r>
        <w:rPr>
          <w:rFonts w:hint="default"/>
        </w:rPr>
        <w:t>所需要的组件如下：</w:t>
      </w:r>
    </w:p>
    <w:p>
      <w:pPr>
        <w:numPr>
          <w:ilvl w:val="0"/>
          <w:numId w:val="17"/>
        </w:numPr>
        <w:ind w:left="420" w:leftChars="0" w:hanging="420" w:firstLineChars="0"/>
        <w:rPr>
          <w:rFonts w:hint="default"/>
        </w:rPr>
      </w:pPr>
      <w:r>
        <w:rPr>
          <w:rFonts w:hint="default"/>
        </w:rPr>
        <w:t>PC寄存器、指令寄存器IR、数据寄存器DR、寄存器A、B、C：logisim寄存器；</w:t>
      </w:r>
    </w:p>
    <w:p>
      <w:pPr>
        <w:numPr>
          <w:ilvl w:val="0"/>
          <w:numId w:val="17"/>
        </w:numPr>
        <w:ind w:left="420" w:leftChars="0" w:hanging="420" w:firstLineChars="0"/>
        <w:rPr>
          <w:rFonts w:hint="default"/>
        </w:rPr>
      </w:pPr>
      <w:r>
        <w:rPr>
          <w:rFonts w:hint="default"/>
        </w:rPr>
        <w:t>存储器选择RAM，寄存器堆：提供的寄存器封装；</w:t>
      </w:r>
    </w:p>
    <w:p>
      <w:pPr>
        <w:numPr>
          <w:ilvl w:val="0"/>
          <w:numId w:val="17"/>
        </w:numPr>
        <w:ind w:left="420" w:leftChars="0" w:hanging="420" w:firstLineChars="0"/>
        <w:rPr>
          <w:rFonts w:hint="default"/>
        </w:rPr>
      </w:pPr>
      <w:r>
        <w:rPr>
          <w:rFonts w:hint="default"/>
        </w:rPr>
        <w:t>ALU：自己实现/CS3410 ALU；</w:t>
      </w:r>
    </w:p>
    <w:p>
      <w:pPr>
        <w:numPr>
          <w:ilvl w:val="0"/>
          <w:numId w:val="17"/>
        </w:numPr>
        <w:ind w:left="420" w:leftChars="0" w:hanging="420" w:firstLineChars="0"/>
        <w:rPr>
          <w:rFonts w:hint="default"/>
        </w:rPr>
      </w:pPr>
      <w:r>
        <w:rPr>
          <w:rFonts w:hint="default"/>
        </w:rPr>
        <w:t>微程序控制器：Logisim器件构建；</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16"/>
        </w:numPr>
        <w:ind w:left="425" w:leftChars="0" w:hanging="425" w:firstLineChars="0"/>
        <w:rPr>
          <w:rFonts w:hint="default"/>
        </w:rPr>
      </w:pPr>
      <w:r>
        <w:rPr>
          <w:rFonts w:hint="default"/>
        </w:rPr>
        <w:t>多周期微程序控制器</w:t>
      </w:r>
    </w:p>
    <w:p>
      <w:pPr>
        <w:numPr>
          <w:ilvl w:val="1"/>
          <w:numId w:val="16"/>
        </w:numPr>
        <w:tabs>
          <w:tab w:val="left" w:pos="425"/>
          <w:tab w:val="clear" w:pos="840"/>
        </w:tabs>
        <w:ind w:left="840" w:leftChars="0" w:hanging="420" w:firstLineChars="0"/>
        <w:rPr>
          <w:rFonts w:hint="default"/>
        </w:rPr>
      </w:pPr>
      <w:r>
        <w:rPr>
          <w:rFonts w:hint="default"/>
        </w:rPr>
        <w:t>整体封装</w:t>
      </w:r>
    </w:p>
    <w:p>
      <w:pPr>
        <w:pStyle w:val="4"/>
        <w:rPr>
          <w:rFonts w:hint="default"/>
        </w:rPr>
      </w:pPr>
      <w:r>
        <w:rPr>
          <w:rFonts w:hint="eastAsia"/>
          <w:lang w:val="en-US" w:eastAsia="zh-CN"/>
        </w:rPr>
        <w:t>微程序控制器由</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"https://baike.baidu.com/item/%E6%8C%87%E4%BB%A4%E5%AF%84%E5%AD%98%E5%99%A8"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指令寄存器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IR、</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"https://baike.baidu.com/item/%E7%A8%8B%E5%BA%8F%E8%AE%A1%E6%95%B0%E5%99%A8"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程序计数器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"https://baike.baidu.com/item/PC/1498684"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PC</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"https://baike.baidu.com/item/%E7%A8%8B%E5%BA%8F%E7%8A%B6%E6%80%81%E5%AD%97%E5%AF%84%E5%AD%98%E5%99%A8"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程序状态字寄存器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"https://baike.baidu.com/item/PSW/1878339"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PSW</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、时序系统、控制存储器CM、</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"https://baike.baidu.com/item/%E5%BE%AE%E6%8C%87%E4%BB%A4%E5%AF%84%E5%AD%98%E5%99%A8"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微指令寄存器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以及微地址形成电路、微</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"https://baike.baidu.com/item/%E5%9C%B0%E5%9D%80%E5%AF%84%E5%AD%98%E5%99%A8"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地址寄存器</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等部件组成。执行指令时，从控制存储器中找到相应的</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"https://baike.baidu.com/item/%E5%BE%AE%E7%A8%8B%E5%BA%8F/2626071"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微程序</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段，逐次取出</w:t>
      </w:r>
      <w:r>
        <w:rPr>
          <w:rFonts w:hint="default"/>
          <w:color w:val="414C51" w:themeColor="text1"/>
          <w:lang w:val="en-US" w:eastAsia="zh-CN"/>
          <w14:textFill>
            <w14:solidFill>
              <w14:schemeClr w14:val="tx1"/>
            </w14:solidFill>
          </w14:textFill>
        </w:rPr>
        <w:fldChar w:fldCharType="begin"/>
      </w:r>
      <w:r>
        <w:rPr>
          <w:rFonts w:hint="default"/>
          <w:color w:val="414C51" w:themeColor="text1"/>
          <w:lang w:val="en-US" w:eastAsia="zh-CN"/>
          <w14:textFill>
            <w14:solidFill>
              <w14:schemeClr w14:val="tx1"/>
            </w14:solidFill>
          </w14:textFill>
        </w:rPr>
        <w:instrText xml:space="preserve"> HYPERLINK "https://baike.baidu.com/item/%E5%BE%AE%E6%8C%87%E4%BB%A4" \t "/home/hover/Documents\\x/_blank" </w:instrText>
      </w:r>
      <w:r>
        <w:rPr>
          <w:rFonts w:hint="default"/>
          <w:color w:val="414C51" w:themeColor="text1"/>
          <w:lang w:val="en-US" w:eastAsia="zh-CN"/>
          <w14:textFill>
            <w14:solidFill>
              <w14:schemeClr w14:val="tx1"/>
            </w14:solidFill>
          </w14:textFill>
        </w:rPr>
        <w:fldChar w:fldCharType="separate"/>
      </w:r>
      <w:r>
        <w:rPr>
          <w:rStyle w:val="44"/>
          <w:rFonts w:hint="default" w:ascii="Arial" w:hAnsi="Arial" w:eastAsia="SimSun" w:cs="Arial"/>
          <w:i w:val="0"/>
          <w:caps w:val="0"/>
          <w:color w:val="414C51" w:themeColor="text1"/>
          <w:spacing w:val="0"/>
          <w:szCs w:val="21"/>
          <w:u w:val="none"/>
          <w:shd w:val="clear" w:fill="FFFFFF"/>
          <w14:textFill>
            <w14:solidFill>
              <w14:schemeClr w14:val="tx1"/>
            </w14:solidFill>
          </w14:textFill>
        </w:rPr>
        <w:t>微指令</w:t>
      </w:r>
      <w:r>
        <w:rPr>
          <w:rFonts w:hint="default"/>
          <w:color w:val="414C51" w:themeColor="text1"/>
          <w:lang w:val="en-US" w:eastAsia="zh-CN"/>
          <w14:textFill>
            <w14:solidFill>
              <w14:schemeClr w14:val="tx1"/>
            </w14:solidFill>
          </w14:textFill>
        </w:rPr>
        <w:fldChar w:fldCharType="end"/>
      </w:r>
      <w:r>
        <w:rPr>
          <w:rFonts w:hint="default"/>
          <w:color w:val="414C51" w:themeColor="text1"/>
          <w:lang w:val="en-US" w:eastAsia="zh-CN"/>
          <w14:textFill>
            <w14:solidFill>
              <w14:schemeClr w14:val="tx1"/>
            </w14:solidFill>
          </w14:textFill>
        </w:rPr>
        <w:t>，送入微指令寄存器，译码后产生所需微命令，控制各步操作完成。</w:t>
      </w:r>
    </w:p>
    <w:p>
      <w:pPr>
        <w:numPr>
          <w:ilvl w:val="0"/>
          <w:numId w:val="0"/>
        </w:numPr>
        <w:ind w:leftChars="0"/>
        <w:rPr>
          <w:rFonts w:hint="default"/>
        </w:rPr>
      </w:pPr>
      <w:r>
        <w:rPr>
          <w:rFonts w:hint="default"/>
        </w:rPr>
        <w:t xml:space="preserve">如 </w:t>
      </w:r>
      <w:r>
        <w:rPr>
          <w:rFonts w:hint="default"/>
        </w:rPr>
        <w:fldChar w:fldCharType="begin"/>
      </w:r>
      <w:r>
        <w:rPr>
          <w:rFonts w:hint="default"/>
        </w:rPr>
        <w:instrText xml:space="preserve"> REF _Ref1006512913 \h </w:instrText>
      </w:r>
      <w:r>
        <w:rPr>
          <w:rFonts w:hint="default"/>
        </w:rPr>
        <w:fldChar w:fldCharType="separate"/>
      </w:r>
      <w:r>
        <w:t>图</w:t>
      </w:r>
      <w:r>
        <w:fldChar w:fldCharType="begin"/>
      </w:r>
      <w:r>
        <w:instrText xml:space="preserve"> STYLEREF 1 \s </w:instrText>
      </w:r>
      <w:r>
        <w:fldChar w:fldCharType="separate"/>
      </w:r>
      <w:r>
        <w:t>1</w:t>
      </w:r>
      <w:r>
        <w:fldChar w:fldCharType="end"/>
      </w:r>
      <w:r>
        <w:t xml:space="preserve">.12 </w:t>
      </w:r>
      <w:r>
        <w:rPr>
          <w:rFonts w:hint="default"/>
        </w:rPr>
        <w:t>多周期微程序控制器封装图</w:t>
      </w:r>
      <w:r>
        <w:rPr>
          <w:rFonts w:hint="default"/>
        </w:rPr>
        <w:fldChar w:fldCharType="end"/>
      </w:r>
      <w:r>
        <w:rPr>
          <w:rFonts w:hint="default"/>
        </w:rPr>
        <w:t xml:space="preserve"> 所示：</w:t>
      </w:r>
    </w:p>
    <w:p>
      <w:pPr>
        <w:pStyle w:val="19"/>
      </w:pPr>
      <w:r>
        <w:drawing>
          <wp:inline distT="0" distB="0" distL="114300" distR="114300">
            <wp:extent cx="2169160" cy="2087880"/>
            <wp:effectExtent l="0" t="0" r="2540" b="762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27"/>
                    <a:stretch>
                      <a:fillRect/>
                    </a:stretch>
                  </pic:blipFill>
                  <pic:spPr>
                    <a:xfrm>
                      <a:off x="0" y="0"/>
                      <a:ext cx="2169160" cy="2087880"/>
                    </a:xfrm>
                    <a:prstGeom prst="rect">
                      <a:avLst/>
                    </a:prstGeom>
                    <a:noFill/>
                    <a:ln w="9525">
                      <a:noFill/>
                    </a:ln>
                  </pic:spPr>
                </pic:pic>
              </a:graphicData>
            </a:graphic>
          </wp:inline>
        </w:drawing>
      </w:r>
    </w:p>
    <w:p>
      <w:pPr>
        <w:pStyle w:val="19"/>
        <w:rPr>
          <w:rFonts w:hint="default"/>
        </w:rPr>
      </w:pPr>
      <w:bookmarkStart w:id="38" w:name="_Ref100651291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12</w:t>
      </w:r>
      <w:r>
        <w:fldChar w:fldCharType="end"/>
      </w:r>
      <w:r>
        <w:t xml:space="preserve"> </w:t>
      </w:r>
      <w:r>
        <w:rPr>
          <w:rFonts w:hint="default"/>
        </w:rPr>
        <w:t>多周期微程序控制器封装图</w:t>
      </w:r>
      <w:bookmarkEnd w:id="38"/>
    </w:p>
    <w:p>
      <w:pPr>
        <w:pStyle w:val="4"/>
        <w:ind w:left="0" w:leftChars="0" w:firstLine="420" w:firstLineChars="0"/>
        <w:rPr>
          <w:rFonts w:hint="eastAsia"/>
        </w:rPr>
      </w:pPr>
      <w:r>
        <w:rPr>
          <w:rFonts w:hint="default"/>
        </w:rPr>
        <w:t>与单周期相同，通过</w:t>
      </w:r>
      <w:r>
        <w:rPr>
          <w:rFonts w:hint="eastAsia"/>
        </w:rPr>
        <w:t>指令字Op</w:t>
      </w:r>
      <w:r>
        <w:rPr>
          <w:rFonts w:hint="default"/>
        </w:rPr>
        <w:t>和</w:t>
      </w:r>
      <w:r>
        <w:rPr>
          <w:rFonts w:hint="eastAsia"/>
        </w:rPr>
        <w:t>Func字段来对各个组件进行控制，控制选择一个通路来实现该指令的功能。</w:t>
      </w:r>
    </w:p>
    <w:p>
      <w:pPr>
        <w:numPr>
          <w:ilvl w:val="1"/>
          <w:numId w:val="16"/>
        </w:numPr>
        <w:tabs>
          <w:tab w:val="left" w:pos="425"/>
          <w:tab w:val="clear" w:pos="840"/>
        </w:tabs>
        <w:ind w:left="840" w:leftChars="0" w:hanging="420" w:firstLineChars="0"/>
        <w:rPr>
          <w:rFonts w:hint="default"/>
        </w:rPr>
      </w:pPr>
      <w:r>
        <w:rPr>
          <w:rFonts w:hint="eastAsia"/>
        </w:rPr>
        <w:t>控制器设计</w:t>
      </w:r>
    </w:p>
    <w:p>
      <w:pPr>
        <w:pStyle w:val="4"/>
        <w:ind w:left="0" w:leftChars="0" w:firstLine="0" w:firstLineChars="0"/>
        <w:jc w:val="center"/>
      </w:pPr>
      <w:r>
        <w:drawing>
          <wp:inline distT="0" distB="0" distL="114300" distR="114300">
            <wp:extent cx="3811270" cy="1889125"/>
            <wp:effectExtent l="0" t="0" r="17780" b="1587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8"/>
                    <a:stretch>
                      <a:fillRect/>
                    </a:stretch>
                  </pic:blipFill>
                  <pic:spPr>
                    <a:xfrm>
                      <a:off x="0" y="0"/>
                      <a:ext cx="3811270" cy="188912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13</w:t>
      </w:r>
      <w:r>
        <w:fldChar w:fldCharType="end"/>
      </w:r>
      <w:r>
        <w:t xml:space="preserve"> </w:t>
      </w:r>
      <w:r>
        <w:rPr>
          <w:rFonts w:hint="default"/>
        </w:rPr>
        <w:t>多周期微程序组成原理图</w:t>
      </w:r>
    </w:p>
    <w:p>
      <w:pPr>
        <w:jc w:val="center"/>
      </w:pPr>
      <w:r>
        <w:drawing>
          <wp:inline distT="0" distB="0" distL="114300" distR="114300">
            <wp:extent cx="4421505" cy="1704975"/>
            <wp:effectExtent l="0" t="0" r="17145"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29"/>
                    <a:stretch>
                      <a:fillRect/>
                    </a:stretch>
                  </pic:blipFill>
                  <pic:spPr>
                    <a:xfrm>
                      <a:off x="0" y="0"/>
                      <a:ext cx="4421505" cy="170497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14</w:t>
      </w:r>
      <w:r>
        <w:fldChar w:fldCharType="end"/>
      </w:r>
      <w:r>
        <w:t xml:space="preserve"> </w:t>
      </w:r>
      <w:r>
        <w:rPr>
          <w:rFonts w:hint="default"/>
        </w:rPr>
        <w:t>多周期微程序组成实现图</w:t>
      </w:r>
    </w:p>
    <w:p>
      <w:pPr>
        <w:ind w:firstLine="420" w:firstLineChars="0"/>
        <w:rPr>
          <w:rFonts w:hint="default"/>
        </w:rPr>
      </w:pPr>
      <w:r>
        <w:rPr>
          <w:rFonts w:hint="default"/>
        </w:rPr>
        <w:t>根据指令操作码生成入口地址，利用微程序的下址字段进行跳转，在最后一条微指令，进行下一个入口地址选通，完成一个周期内的相应功能。</w:t>
      </w:r>
    </w:p>
    <w:p>
      <w:pPr>
        <w:pStyle w:val="4"/>
        <w:ind w:left="0" w:leftChars="0" w:firstLine="0" w:firstLineChars="0"/>
        <w:jc w:val="both"/>
        <w:rPr>
          <w:rFonts w:hint="default"/>
        </w:rPr>
      </w:pPr>
    </w:p>
    <w:p>
      <w:pPr>
        <w:pStyle w:val="4"/>
        <w:ind w:left="0" w:leftChars="0" w:firstLine="0" w:firstLineChars="0"/>
        <w:jc w:val="center"/>
      </w:pPr>
      <w:r>
        <w:drawing>
          <wp:inline distT="0" distB="0" distL="114300" distR="114300">
            <wp:extent cx="4156075" cy="1106805"/>
            <wp:effectExtent l="0" t="0" r="15875" b="1714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0"/>
                    <a:stretch>
                      <a:fillRect/>
                    </a:stretch>
                  </pic:blipFill>
                  <pic:spPr>
                    <a:xfrm>
                      <a:off x="0" y="0"/>
                      <a:ext cx="4156075" cy="110680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15</w:t>
      </w:r>
      <w:r>
        <w:fldChar w:fldCharType="end"/>
      </w:r>
      <w:r>
        <w:t xml:space="preserve"> </w:t>
      </w:r>
      <w:r>
        <w:rPr>
          <w:rFonts w:hint="default"/>
        </w:rPr>
        <w:t>微指令格式图</w:t>
      </w:r>
    </w:p>
    <w:p>
      <w:pPr>
        <w:pStyle w:val="4"/>
        <w:ind w:left="0" w:leftChars="0" w:firstLine="0" w:firstLineChars="0"/>
        <w:jc w:val="center"/>
      </w:pPr>
      <w:r>
        <w:drawing>
          <wp:inline distT="0" distB="0" distL="114300" distR="114300">
            <wp:extent cx="4434840" cy="1978025"/>
            <wp:effectExtent l="0" t="0" r="3810" b="317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31"/>
                    <a:stretch>
                      <a:fillRect/>
                    </a:stretch>
                  </pic:blipFill>
                  <pic:spPr>
                    <a:xfrm>
                      <a:off x="0" y="0"/>
                      <a:ext cx="4434840" cy="197802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16</w:t>
      </w:r>
      <w:r>
        <w:fldChar w:fldCharType="end"/>
      </w:r>
      <w:r>
        <w:t xml:space="preserve"> </w:t>
      </w:r>
      <w:r>
        <w:rPr>
          <w:rFonts w:hint="default"/>
        </w:rPr>
        <w:t>多周期微指令图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1"/>
          <w:numId w:val="16"/>
        </w:numPr>
        <w:tabs>
          <w:tab w:val="left" w:pos="425"/>
          <w:tab w:val="clear" w:pos="840"/>
        </w:tabs>
        <w:ind w:left="840" w:leftChars="0" w:hanging="420" w:firstLineChars="0"/>
        <w:rPr>
          <w:rFonts w:hint="default"/>
        </w:rPr>
      </w:pPr>
      <w:r>
        <w:rPr>
          <w:rFonts w:hint="eastAsia"/>
        </w:rPr>
        <w:t>地址转移逻辑设计</w:t>
      </w:r>
    </w:p>
    <w:p>
      <w:pPr>
        <w:pStyle w:val="4"/>
        <w:ind w:firstLineChars="0"/>
      </w:pPr>
      <w:r>
        <w:rPr>
          <w:rFonts w:hint="eastAsia"/>
        </w:rPr>
        <w:t>S3=</w:t>
      </w:r>
      <w:r>
        <w:t>ADDI + BEQ + BNE + SYSCALL</w:t>
      </w:r>
    </w:p>
    <w:p>
      <w:pPr>
        <w:pStyle w:val="4"/>
        <w:ind w:firstLineChars="0"/>
      </w:pPr>
      <w:r>
        <w:rPr>
          <w:rFonts w:hint="eastAsia"/>
        </w:rPr>
        <w:t>S2=</w:t>
      </w:r>
      <w:r>
        <w:t>R_Type + SW + SYSCALL</w:t>
      </w:r>
    </w:p>
    <w:p>
      <w:pPr>
        <w:pStyle w:val="4"/>
        <w:ind w:firstLineChars="0"/>
      </w:pPr>
      <w:r>
        <w:rPr>
          <w:rFonts w:hint="eastAsia"/>
        </w:rPr>
        <w:t>S1=</w:t>
      </w:r>
      <w:r>
        <w:t>R_Type + ADDI + LW + BNE</w:t>
      </w:r>
    </w:p>
    <w:p>
      <w:pPr>
        <w:pStyle w:val="4"/>
        <w:ind w:firstLineChars="0"/>
      </w:pPr>
      <w:r>
        <w:rPr>
          <w:rFonts w:hint="eastAsia"/>
        </w:rPr>
        <w:t>S0=</w:t>
      </w:r>
      <w:r>
        <w:t>R_Type + ADDI + SW + BEQ + SYSCALL</w:t>
      </w:r>
    </w:p>
    <w:p>
      <w:pPr>
        <w:pStyle w:val="4"/>
        <w:ind w:firstLineChars="0"/>
      </w:pPr>
      <w:r>
        <w:t>生成相应的电路</w:t>
      </w:r>
    </w:p>
    <w:p>
      <w:pPr>
        <w:numPr>
          <w:ilvl w:val="0"/>
          <w:numId w:val="0"/>
        </w:numPr>
        <w:tabs>
          <w:tab w:val="left" w:pos="425"/>
        </w:tabs>
        <w:ind w:left="420" w:leftChars="0"/>
        <w:jc w:val="center"/>
      </w:pPr>
      <w:r>
        <w:t>总体架构</w:t>
      </w:r>
    </w:p>
    <w:p>
      <w:pPr>
        <w:numPr>
          <w:ilvl w:val="0"/>
          <w:numId w:val="0"/>
        </w:numPr>
        <w:tabs>
          <w:tab w:val="left" w:pos="425"/>
        </w:tabs>
        <w:ind w:left="420" w:leftChars="0"/>
        <w:jc w:val="center"/>
      </w:pPr>
      <w:r>
        <w:drawing>
          <wp:inline distT="0" distB="0" distL="114300" distR="114300">
            <wp:extent cx="2599690" cy="3409315"/>
            <wp:effectExtent l="0" t="0" r="10160" b="635"/>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32"/>
                    <a:stretch>
                      <a:fillRect/>
                    </a:stretch>
                  </pic:blipFill>
                  <pic:spPr>
                    <a:xfrm>
                      <a:off x="0" y="0"/>
                      <a:ext cx="2599690" cy="340931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17</w:t>
      </w:r>
      <w:r>
        <w:fldChar w:fldCharType="end"/>
      </w:r>
      <w:r>
        <w:t xml:space="preserve"> </w:t>
      </w:r>
      <w:r>
        <w:rPr>
          <w:rFonts w:hint="default"/>
        </w:rPr>
        <w:t>地址转移逻辑图</w:t>
      </w:r>
    </w:p>
    <w:p>
      <w:pPr>
        <w:numPr>
          <w:ilvl w:val="1"/>
          <w:numId w:val="16"/>
        </w:numPr>
        <w:tabs>
          <w:tab w:val="left" w:pos="425"/>
          <w:tab w:val="clear" w:pos="840"/>
        </w:tabs>
        <w:ind w:left="840" w:leftChars="0" w:hanging="420" w:firstLineChars="0"/>
      </w:pPr>
      <w:r>
        <w:rPr>
          <w:rFonts w:hint="eastAsia"/>
        </w:rPr>
        <w:t>指令译码逻辑和ALU控制器逻辑</w:t>
      </w:r>
    </w:p>
    <w:p>
      <w:pPr>
        <w:pStyle w:val="19"/>
        <w:keepNext/>
        <w:spacing w:before="91" w:after="91"/>
      </w:pP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6</w:t>
      </w:r>
      <w:r>
        <w:rPr>
          <w:rFonts w:hint="eastAsia"/>
        </w:rPr>
        <w:fldChar w:fldCharType="end"/>
      </w:r>
      <w:r>
        <w:rPr>
          <w:rFonts w:hint="default"/>
        </w:rPr>
        <w:t xml:space="preserve"> 多周期ALU_OP控制器逻辑表</w:t>
      </w:r>
    </w:p>
    <w:tbl>
      <w:tblPr>
        <w:tblStyle w:val="47"/>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0"/>
        <w:gridCol w:w="3020"/>
        <w:gridCol w:w="3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top w:val="single" w:color="4F81BD" w:sz="8" w:space="0"/>
              <w:left w:val="single" w:color="4F81BD" w:sz="8" w:space="0"/>
              <w:bottom w:val="single" w:color="4F81BD" w:sz="8" w:space="0"/>
              <w:right w:val="dotted" w:color="auto" w:sz="4" w:space="0"/>
            </w:tcBorders>
            <w:shd w:val="clear" w:color="auto" w:fill="4F81BD"/>
          </w:tcPr>
          <w:p>
            <w:pPr>
              <w:numPr>
                <w:ilvl w:val="0"/>
                <w:numId w:val="0"/>
              </w:numPr>
              <w:tabs>
                <w:tab w:val="left" w:pos="425"/>
              </w:tabs>
              <w:rPr>
                <w:color w:val="FFFFFF"/>
                <w:vertAlign w:val="baseline"/>
              </w:rPr>
            </w:pPr>
            <w:r>
              <w:rPr>
                <w:rFonts w:hint="eastAsia"/>
                <w:color w:val="FFFFFF"/>
              </w:rPr>
              <w:t>Alu_</w:t>
            </w:r>
            <w:r>
              <w:rPr>
                <w:rFonts w:hint="default"/>
                <w:color w:val="FFFFFF"/>
              </w:rPr>
              <w:t>C</w:t>
            </w:r>
            <w:r>
              <w:rPr>
                <w:rFonts w:hint="eastAsia"/>
                <w:color w:val="FFFFFF"/>
              </w:rPr>
              <w:t>ontrol</w:t>
            </w:r>
          </w:p>
        </w:tc>
        <w:tc>
          <w:tcPr>
            <w:tcW w:w="3020" w:type="dxa"/>
            <w:tcBorders>
              <w:top w:val="single" w:color="4F81BD" w:sz="8" w:space="0"/>
              <w:left w:val="dotted" w:color="auto" w:sz="4" w:space="0"/>
              <w:bottom w:val="single" w:color="4F81BD" w:sz="8" w:space="0"/>
              <w:right w:val="dotted" w:color="auto" w:sz="4" w:space="0"/>
            </w:tcBorders>
            <w:shd w:val="clear" w:color="auto" w:fill="4F81BD"/>
          </w:tcPr>
          <w:p>
            <w:pPr>
              <w:numPr>
                <w:ilvl w:val="0"/>
                <w:numId w:val="0"/>
              </w:numPr>
              <w:tabs>
                <w:tab w:val="left" w:pos="425"/>
              </w:tabs>
              <w:rPr>
                <w:color w:val="FFFFFF"/>
                <w:vertAlign w:val="baseline"/>
              </w:rPr>
            </w:pPr>
            <w:r>
              <w:rPr>
                <w:color w:val="FFFFFF"/>
                <w:vertAlign w:val="baseline"/>
              </w:rPr>
              <w:t>运算</w:t>
            </w:r>
          </w:p>
        </w:tc>
        <w:tc>
          <w:tcPr>
            <w:tcW w:w="3020" w:type="dxa"/>
            <w:tcBorders>
              <w:top w:val="single" w:color="4F81BD" w:sz="8" w:space="0"/>
              <w:left w:val="dotted" w:color="auto" w:sz="4" w:space="0"/>
              <w:bottom w:val="single" w:color="4F81BD" w:sz="8" w:space="0"/>
              <w:right w:val="single" w:color="4F81BD" w:sz="8" w:space="0"/>
            </w:tcBorders>
            <w:shd w:val="clear" w:color="auto" w:fill="4F81BD"/>
          </w:tcPr>
          <w:p>
            <w:pPr>
              <w:numPr>
                <w:ilvl w:val="0"/>
                <w:numId w:val="0"/>
              </w:numPr>
              <w:tabs>
                <w:tab w:val="left" w:pos="425"/>
              </w:tabs>
              <w:rPr>
                <w:color w:val="FFFFFF"/>
                <w:vertAlign w:val="baseline"/>
              </w:rPr>
            </w:pPr>
            <w:r>
              <w:rPr>
                <w:color w:val="FFFFFF"/>
                <w:vertAlign w:val="baseline"/>
              </w:rPr>
              <w:t>ALU_OP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top w:val="single" w:color="4F81BD" w:sz="8" w:space="0"/>
              <w:left w:val="single" w:color="4F81BD" w:sz="8"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rFonts w:hint="eastAsia"/>
              </w:rPr>
              <w:t>00</w:t>
            </w: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加法</w:t>
            </w:r>
          </w:p>
        </w:tc>
        <w:tc>
          <w:tcPr>
            <w:tcW w:w="3020" w:type="dxa"/>
            <w:tcBorders>
              <w:top w:val="single" w:color="4F81BD" w:sz="8" w:space="0"/>
              <w:left w:val="dotted" w:color="auto" w:sz="4" w:space="0"/>
              <w:bottom w:val="single" w:color="4F81BD" w:sz="8" w:space="0"/>
              <w:right w:val="single" w:color="4F81BD" w:sz="8" w:space="0"/>
            </w:tcBorders>
            <w:shd w:val="clear" w:color="auto" w:fill="FFFFFF"/>
          </w:tcPr>
          <w:p>
            <w:pPr>
              <w:numPr>
                <w:ilvl w:val="0"/>
                <w:numId w:val="0"/>
              </w:numPr>
              <w:tabs>
                <w:tab w:val="left" w:pos="425"/>
              </w:tabs>
              <w:rPr>
                <w:color w:val="000000"/>
                <w:vertAlign w:val="baseline"/>
              </w:rP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0" w:type="dxa"/>
            <w:tcBorders>
              <w:top w:val="single" w:color="4F81BD" w:sz="8" w:space="0"/>
              <w:left w:val="single" w:color="4F81BD" w:sz="8"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01</w:t>
            </w: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减法</w:t>
            </w:r>
          </w:p>
        </w:tc>
        <w:tc>
          <w:tcPr>
            <w:tcW w:w="3020" w:type="dxa"/>
            <w:tcBorders>
              <w:top w:val="single" w:color="4F81BD" w:sz="8" w:space="0"/>
              <w:left w:val="dotted" w:color="auto" w:sz="4" w:space="0"/>
              <w:bottom w:val="single" w:color="4F81BD" w:sz="8" w:space="0"/>
              <w:right w:val="single" w:color="4F81BD" w:sz="8" w:space="0"/>
            </w:tcBorders>
            <w:shd w:val="clear" w:color="auto" w:fill="FFFFFF"/>
          </w:tcPr>
          <w:p>
            <w:pPr>
              <w:numPr>
                <w:ilvl w:val="0"/>
                <w:numId w:val="0"/>
              </w:numPr>
              <w:tabs>
                <w:tab w:val="left" w:pos="425"/>
              </w:tabs>
              <w:rPr>
                <w:color w:val="000000"/>
                <w:vertAlign w:val="baseline"/>
              </w:rPr>
            </w:pPr>
            <w:r>
              <w:rPr>
                <w:color w:val="000000"/>
                <w:vertAlign w:val="baseline"/>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020" w:type="dxa"/>
            <w:vMerge w:val="restart"/>
            <w:tcBorders>
              <w:top w:val="single" w:color="4F81BD" w:sz="8" w:space="0"/>
              <w:left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10</w:t>
            </w: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SLT决定</w:t>
            </w:r>
          </w:p>
        </w:tc>
        <w:tc>
          <w:tcPr>
            <w:tcW w:w="3020" w:type="dxa"/>
            <w:tcBorders>
              <w:top w:val="single" w:color="4F81BD" w:sz="8" w:space="0"/>
              <w:left w:val="dotted" w:color="auto" w:sz="4" w:space="0"/>
              <w:right w:val="single" w:color="4F81BD" w:sz="8" w:space="0"/>
            </w:tcBorders>
            <w:shd w:val="clear" w:color="auto" w:fill="FFFFFF"/>
          </w:tcPr>
          <w:p>
            <w:pPr>
              <w:numPr>
                <w:ilvl w:val="0"/>
                <w:numId w:val="0"/>
              </w:numPr>
              <w:tabs>
                <w:tab w:val="left" w:pos="425"/>
              </w:tabs>
              <w:rPr>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020" w:type="dxa"/>
            <w:vMerge w:val="continue"/>
            <w:tcBorders>
              <w:left w:val="single" w:color="4F81BD" w:sz="8" w:space="0"/>
              <w:right w:val="dotted" w:color="auto" w:sz="4" w:space="0"/>
            </w:tcBorders>
            <w:shd w:val="clear" w:color="auto" w:fill="FFFFFF"/>
          </w:tcPr>
          <w:p>
            <w:pPr>
              <w:tabs>
                <w:tab w:val="left" w:pos="425"/>
              </w:tabs>
            </w:pP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0 加法</w:t>
            </w:r>
          </w:p>
        </w:tc>
        <w:tc>
          <w:tcPr>
            <w:tcW w:w="3020" w:type="dxa"/>
            <w:tcBorders>
              <w:left w:val="dotted" w:color="auto" w:sz="4" w:space="0"/>
              <w:right w:val="single" w:color="4F81BD" w:sz="8" w:space="0"/>
            </w:tcBorders>
            <w:shd w:val="clear" w:color="auto" w:fill="FFFFFF"/>
          </w:tcPr>
          <w:p>
            <w:pPr>
              <w:tabs>
                <w:tab w:val="left" w:pos="425"/>
              </w:tabs>
              <w:rPr>
                <w:color w:val="000000"/>
                <w:vertAlign w:val="baseline"/>
              </w:rPr>
            </w:pPr>
            <w:r>
              <w:rPr>
                <w:color w:val="000000"/>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020" w:type="dxa"/>
            <w:vMerge w:val="continue"/>
            <w:tcBorders>
              <w:left w:val="single" w:color="4F81BD" w:sz="8" w:space="0"/>
              <w:right w:val="dotted" w:color="auto" w:sz="4" w:space="0"/>
            </w:tcBorders>
            <w:shd w:val="clear" w:color="auto" w:fill="FFFFFF"/>
          </w:tcPr>
          <w:p>
            <w:pPr>
              <w:tabs>
                <w:tab w:val="left" w:pos="425"/>
              </w:tabs>
              <w:rPr>
                <w:color w:val="000000"/>
                <w:vertAlign w:val="baseline"/>
              </w:rPr>
            </w:pPr>
          </w:p>
        </w:tc>
        <w:tc>
          <w:tcPr>
            <w:tcW w:w="3020" w:type="dxa"/>
            <w:tcBorders>
              <w:top w:val="single" w:color="4F81BD" w:sz="8" w:space="0"/>
              <w:left w:val="dotted" w:color="auto" w:sz="4" w:space="0"/>
              <w:bottom w:val="single" w:color="4F81BD" w:sz="8" w:space="0"/>
              <w:right w:val="dotted" w:color="auto" w:sz="4" w:space="0"/>
            </w:tcBorders>
            <w:shd w:val="clear" w:color="auto" w:fill="FFFFFF"/>
          </w:tcPr>
          <w:p>
            <w:pPr>
              <w:numPr>
                <w:ilvl w:val="0"/>
                <w:numId w:val="0"/>
              </w:numPr>
              <w:tabs>
                <w:tab w:val="left" w:pos="425"/>
              </w:tabs>
              <w:rPr>
                <w:color w:val="000000"/>
                <w:vertAlign w:val="baseline"/>
              </w:rPr>
            </w:pPr>
            <w:r>
              <w:rPr>
                <w:color w:val="000000"/>
                <w:vertAlign w:val="baseline"/>
              </w:rPr>
              <w:t>1 三目运算</w:t>
            </w:r>
          </w:p>
        </w:tc>
        <w:tc>
          <w:tcPr>
            <w:tcW w:w="3020" w:type="dxa"/>
            <w:tcBorders>
              <w:left w:val="dotted" w:color="auto" w:sz="4" w:space="0"/>
              <w:right w:val="single" w:color="4F81BD" w:sz="8" w:space="0"/>
            </w:tcBorders>
            <w:shd w:val="clear" w:color="auto" w:fill="FFFFFF"/>
          </w:tcPr>
          <w:p>
            <w:pPr>
              <w:tabs>
                <w:tab w:val="left" w:pos="425"/>
              </w:tabs>
              <w:rPr>
                <w:color w:val="000000"/>
                <w:vertAlign w:val="baseline"/>
              </w:rPr>
            </w:pPr>
            <w:r>
              <w:rPr>
                <w:color w:val="000000"/>
                <w:vertAlign w:val="baseline"/>
              </w:rPr>
              <w:t>b</w:t>
            </w:r>
          </w:p>
        </w:tc>
      </w:tr>
    </w:tbl>
    <w:p>
      <w:pPr>
        <w:numPr>
          <w:ilvl w:val="0"/>
          <w:numId w:val="0"/>
        </w:numPr>
        <w:tabs>
          <w:tab w:val="left" w:pos="425"/>
        </w:tabs>
        <w:ind w:left="420" w:leftChars="0"/>
      </w:pPr>
    </w:p>
    <w:p>
      <w:pPr>
        <w:widowControl w:val="0"/>
        <w:numPr>
          <w:ilvl w:val="0"/>
          <w:numId w:val="0"/>
        </w:numPr>
        <w:tabs>
          <w:tab w:val="left" w:pos="425"/>
        </w:tabs>
        <w:jc w:val="both"/>
      </w:pPr>
      <w:r>
        <w:rPr>
          <w:rFonts w:hint="default"/>
        </w:rPr>
        <w:tab/>
      </w:r>
    </w:p>
    <w:p>
      <w:pPr>
        <w:numPr>
          <w:ilvl w:val="0"/>
          <w:numId w:val="0"/>
        </w:numPr>
        <w:tabs>
          <w:tab w:val="left" w:pos="425"/>
        </w:tabs>
        <w:ind w:left="420" w:leftChars="0"/>
        <w:jc w:val="center"/>
      </w:pPr>
      <w:r>
        <w:drawing>
          <wp:inline distT="0" distB="0" distL="114300" distR="114300">
            <wp:extent cx="3718560" cy="2585085"/>
            <wp:effectExtent l="0" t="0" r="15240" b="571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3"/>
                    <a:stretch>
                      <a:fillRect/>
                    </a:stretch>
                  </pic:blipFill>
                  <pic:spPr>
                    <a:xfrm>
                      <a:off x="0" y="0"/>
                      <a:ext cx="3718560" cy="258508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18</w:t>
      </w:r>
      <w:r>
        <w:fldChar w:fldCharType="end"/>
      </w:r>
      <w:r>
        <w:t xml:space="preserve"> </w:t>
      </w:r>
      <w:r>
        <w:rPr>
          <w:rFonts w:hint="default"/>
        </w:rPr>
        <w:t>ALU控制逻辑图</w:t>
      </w:r>
    </w:p>
    <w:p>
      <w:pPr>
        <w:pStyle w:val="4"/>
        <w:ind w:left="0" w:leftChars="0" w:firstLine="0" w:firstLineChars="0"/>
        <w:rPr>
          <w:rFonts w:hint="default"/>
        </w:rPr>
      </w:pPr>
      <w:r>
        <w:rPr>
          <w:rFonts w:hint="default"/>
        </w:rPr>
        <w:t xml:space="preserve">如 </w:t>
      </w:r>
      <w:r>
        <w:rPr>
          <w:rFonts w:hint="default"/>
        </w:rPr>
        <w:fldChar w:fldCharType="begin"/>
      </w:r>
      <w:r>
        <w:rPr>
          <w:rFonts w:hint="default"/>
        </w:rPr>
        <w:instrText xml:space="preserve"> REF _Ref1508948423 \h </w:instrText>
      </w:r>
      <w:r>
        <w:rPr>
          <w:rFonts w:hint="default"/>
        </w:rPr>
        <w:fldChar w:fldCharType="separate"/>
      </w:r>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 xml:space="preserve">.7 </w:t>
      </w:r>
      <w:r>
        <w:rPr>
          <w:rFonts w:hint="default"/>
        </w:rPr>
        <w:t>多周期控制器</w:t>
      </w:r>
      <w:r>
        <w:rPr>
          <w:rFonts w:hint="eastAsia"/>
        </w:rPr>
        <w:t>指令对应控制信号表</w:t>
      </w:r>
      <w:r>
        <w:rPr>
          <w:rFonts w:hint="default"/>
        </w:rPr>
        <w:fldChar w:fldCharType="end"/>
      </w:r>
      <w:r>
        <w:rPr>
          <w:rFonts w:hint="default"/>
        </w:rPr>
        <w:t xml:space="preserve"> 所示</w:t>
      </w:r>
    </w:p>
    <w:p>
      <w:pPr>
        <w:pStyle w:val="19"/>
        <w:keepNext/>
        <w:spacing w:before="91" w:after="91"/>
        <w:rPr>
          <w:rFonts w:hint="default"/>
        </w:rPr>
      </w:pPr>
      <w:bookmarkStart w:id="39" w:name="_Ref1508948423"/>
      <w:r>
        <w:rPr>
          <w:rFonts w:hint="default"/>
        </w:rPr>
        <w:t>表</w:t>
      </w:r>
      <w:r>
        <w:rPr>
          <w:rFonts w:hint="eastAsia"/>
        </w:rPr>
        <w:fldChar w:fldCharType="begin"/>
      </w:r>
      <w:r>
        <w:rPr>
          <w:rFonts w:hint="eastAsia"/>
        </w:rPr>
        <w:instrText xml:space="preserve"> PAGEREF _Toc499846042 \h </w:instrText>
      </w:r>
      <w:r>
        <w:rPr>
          <w:rFonts w:hint="eastAsia"/>
        </w:rPr>
        <w:fldChar w:fldCharType="separate"/>
      </w:r>
      <w:r>
        <w:rPr>
          <w:rFonts w:hint="eastAsia"/>
        </w:rPr>
        <w:t>1</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7</w:t>
      </w:r>
      <w:r>
        <w:rPr>
          <w:rFonts w:hint="eastAsia"/>
        </w:rPr>
        <w:fldChar w:fldCharType="end"/>
      </w:r>
      <w:r>
        <w:rPr>
          <w:rFonts w:hint="eastAsia"/>
        </w:rPr>
        <w:t xml:space="preserve"> </w:t>
      </w:r>
      <w:r>
        <w:rPr>
          <w:rFonts w:hint="default"/>
        </w:rPr>
        <w:t>多周期控制器</w:t>
      </w:r>
      <w:r>
        <w:rPr>
          <w:rFonts w:hint="eastAsia"/>
        </w:rPr>
        <w:t>指令对应控制信号表</w:t>
      </w:r>
      <w:bookmarkEnd w:id="39"/>
    </w:p>
    <w:tbl>
      <w:tblPr>
        <w:tblStyle w:val="46"/>
        <w:tblW w:w="9098" w:type="dxa"/>
        <w:tblInd w:w="0" w:type="dxa"/>
        <w:tblLayout w:type="fixed"/>
        <w:tblCellMar>
          <w:top w:w="0" w:type="dxa"/>
          <w:left w:w="0" w:type="dxa"/>
          <w:bottom w:w="0" w:type="dxa"/>
          <w:right w:w="0" w:type="dxa"/>
        </w:tblCellMar>
      </w:tblPr>
      <w:tblGrid>
        <w:gridCol w:w="801"/>
        <w:gridCol w:w="1587"/>
        <w:gridCol w:w="2753"/>
        <w:gridCol w:w="3957"/>
      </w:tblGrid>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center"/>
              <w:rPr>
                <w:rFonts w:ascii="Arial" w:hAnsi="Arial" w:cs="Arial"/>
                <w:color w:val="FFFFFF"/>
                <w:kern w:val="0"/>
                <w:sz w:val="21"/>
                <w:szCs w:val="21"/>
              </w:rPr>
            </w:pPr>
          </w:p>
        </w:tc>
        <w:tc>
          <w:tcPr>
            <w:tcW w:w="1587"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1"/>
                <w:szCs w:val="21"/>
              </w:rPr>
            </w:pPr>
            <w:r>
              <w:rPr>
                <w:rFonts w:hint="eastAsia" w:ascii="Microsoft YaHei" w:hAnsi="Microsoft YaHei" w:eastAsia="Microsoft YaHei" w:cs="Arial"/>
                <w:b/>
                <w:bCs/>
                <w:color w:val="FFFFFF"/>
                <w:kern w:val="24"/>
                <w:sz w:val="21"/>
                <w:szCs w:val="21"/>
              </w:rPr>
              <w:t>控制信号</w:t>
            </w:r>
          </w:p>
        </w:tc>
        <w:tc>
          <w:tcPr>
            <w:tcW w:w="2753" w:type="dxa"/>
            <w:tcBorders>
              <w:top w:val="single" w:color="4F81BD" w:sz="8" w:space="0"/>
              <w:left w:val="dotted" w:color="auto" w:sz="8" w:space="0"/>
              <w:bottom w:val="single" w:color="4F81BD" w:sz="8" w:space="0"/>
              <w:right w:val="dotted" w:color="auto"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1"/>
                <w:szCs w:val="21"/>
              </w:rPr>
            </w:pPr>
            <w:r>
              <w:rPr>
                <w:rFonts w:hint="eastAsia" w:ascii="Microsoft YaHei" w:hAnsi="Microsoft YaHei" w:eastAsia="Microsoft YaHei" w:cs="Arial"/>
                <w:b/>
                <w:bCs/>
                <w:color w:val="FFFFFF"/>
                <w:kern w:val="24"/>
                <w:sz w:val="21"/>
                <w:szCs w:val="21"/>
              </w:rPr>
              <w:t>信号说明</w:t>
            </w:r>
          </w:p>
        </w:tc>
        <w:tc>
          <w:tcPr>
            <w:tcW w:w="3957" w:type="dxa"/>
            <w:tcBorders>
              <w:top w:val="single" w:color="4F81BD" w:sz="8" w:space="0"/>
              <w:left w:val="dotted" w:color="auto" w:sz="8" w:space="0"/>
              <w:bottom w:val="single" w:color="4F81BD" w:sz="8" w:space="0"/>
              <w:right w:val="single" w:color="4F81BD" w:sz="8" w:space="0"/>
            </w:tcBorders>
            <w:shd w:val="clear" w:color="auto" w:fill="4F81BD"/>
            <w:tcMar>
              <w:top w:w="72" w:type="dxa"/>
              <w:left w:w="144" w:type="dxa"/>
              <w:bottom w:w="72" w:type="dxa"/>
              <w:right w:w="144" w:type="dxa"/>
            </w:tcMar>
            <w:vAlign w:val="center"/>
          </w:tcPr>
          <w:p>
            <w:pPr>
              <w:widowControl/>
              <w:jc w:val="left"/>
              <w:rPr>
                <w:rFonts w:ascii="Arial" w:hAnsi="Arial" w:cs="Arial"/>
                <w:color w:val="FFFFFF"/>
                <w:kern w:val="0"/>
                <w:sz w:val="21"/>
                <w:szCs w:val="21"/>
              </w:rPr>
            </w:pPr>
            <w:r>
              <w:rPr>
                <w:rFonts w:hint="eastAsia" w:ascii="Microsoft YaHei" w:hAnsi="Microsoft YaHei" w:eastAsia="Microsoft YaHei" w:cs="Arial"/>
                <w:b/>
                <w:bCs/>
                <w:color w:val="FFFFFF"/>
                <w:kern w:val="24"/>
                <w:sz w:val="21"/>
                <w:szCs w:val="21"/>
              </w:rPr>
              <w:t>产生条件</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PC写使能控制</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取指令周期，分支指令执行</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2</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IorD</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指令还是数据</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0表示指令，1表示数据</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3</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IRwrite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指令寄存器写使能</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高电平有效</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4</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写内存控制信号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sw指令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5</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MemRead</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读内存控制信号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 取指令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6</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Beq指令译码信号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Beq指令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7</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Bne指令译码信号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Bne指令</w:t>
            </w:r>
          </w:p>
        </w:tc>
      </w:tr>
      <w:tr>
        <w:tblPrEx>
          <w:tblLayout w:type="fixed"/>
          <w:tblCellMar>
            <w:top w:w="0" w:type="dxa"/>
            <w:left w:w="0" w:type="dxa"/>
            <w:bottom w:w="0" w:type="dxa"/>
            <w:right w:w="0" w:type="dxa"/>
          </w:tblCellMar>
        </w:tblPrEx>
        <w:trPr>
          <w:trHeight w:val="48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8</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PcSrc</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PC输入来源</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顺序寻址还是跳跃寻址</w:t>
            </w:r>
          </w:p>
        </w:tc>
      </w:tr>
      <w:tr>
        <w:tblPrEx>
          <w:tblLayout w:type="fixed"/>
          <w:tblCellMar>
            <w:top w:w="0" w:type="dxa"/>
            <w:left w:w="0" w:type="dxa"/>
            <w:bottom w:w="0" w:type="dxa"/>
            <w:right w:w="0" w:type="dxa"/>
          </w:tblCellMar>
        </w:tblPrEx>
        <w:trPr>
          <w:trHeight w:val="48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9</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AluOP</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运算器操作控制符 4位</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ALU_Control控制，00加，01减，10由Funct定</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10</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AluSrcA</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运算器第一输入选择</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11</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AluSrcB</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运算器第二输入选择</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Lw指令，sw指令，addi</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12</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RegWrite</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寄存器写使能控制信号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寄存器写回信号</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13</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RegDst</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写入寄存器选择控制信号</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R型指令</w:t>
            </w:r>
          </w:p>
        </w:tc>
      </w:tr>
      <w:tr>
        <w:tblPrEx>
          <w:tblLayout w:type="fixed"/>
          <w:tblCellMar>
            <w:top w:w="0" w:type="dxa"/>
            <w:left w:w="0" w:type="dxa"/>
            <w:bottom w:w="0" w:type="dxa"/>
            <w:right w:w="0" w:type="dxa"/>
          </w:tblCellMar>
        </w:tblPrEx>
        <w:trPr>
          <w:trHeight w:val="426" w:hRule="atLeast"/>
        </w:trPr>
        <w:tc>
          <w:tcPr>
            <w:tcW w:w="801" w:type="dxa"/>
            <w:tcBorders>
              <w:top w:val="single" w:color="4F81BD" w:sz="8" w:space="0"/>
              <w:left w:val="single" w:color="4F81BD"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center"/>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14</w:t>
            </w:r>
          </w:p>
        </w:tc>
        <w:tc>
          <w:tcPr>
            <w:tcW w:w="1587"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MemToReg</w:t>
            </w:r>
          </w:p>
        </w:tc>
        <w:tc>
          <w:tcPr>
            <w:tcW w:w="2753" w:type="dxa"/>
            <w:tcBorders>
              <w:top w:val="single" w:color="4F81BD" w:sz="8" w:space="0"/>
              <w:left w:val="dotted" w:color="auto" w:sz="8" w:space="0"/>
              <w:bottom w:val="single" w:color="4F81BD" w:sz="8" w:space="0"/>
              <w:right w:val="dotted" w:color="auto"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写入寄存器的数据来自存储器</w:t>
            </w:r>
          </w:p>
        </w:tc>
        <w:tc>
          <w:tcPr>
            <w:tcW w:w="3957" w:type="dxa"/>
            <w:tcBorders>
              <w:top w:val="single" w:color="4F81BD" w:sz="8" w:space="0"/>
              <w:left w:val="dotted" w:color="auto" w:sz="8" w:space="0"/>
              <w:bottom w:val="single" w:color="4F81BD" w:sz="8" w:space="0"/>
              <w:right w:val="single" w:color="4F81BD" w:sz="8" w:space="0"/>
            </w:tcBorders>
            <w:shd w:val="clear" w:color="auto" w:fill="FFFFFF"/>
            <w:tcMar>
              <w:top w:w="72" w:type="dxa"/>
              <w:left w:w="144" w:type="dxa"/>
              <w:bottom w:w="72" w:type="dxa"/>
              <w:right w:w="144" w:type="dxa"/>
            </w:tcMar>
            <w:vAlign w:val="center"/>
          </w:tcPr>
          <w:p>
            <w:pPr>
              <w:widowControl/>
              <w:jc w:val="left"/>
              <w:rPr>
                <w:rFonts w:ascii="Arial" w:hAnsi="Arial" w:cs="Arial"/>
                <w:color w:val="000000"/>
                <w:kern w:val="0"/>
                <w:sz w:val="21"/>
                <w:szCs w:val="21"/>
              </w:rPr>
            </w:pPr>
            <w:r>
              <w:rPr>
                <w:rFonts w:hint="eastAsia" w:ascii="Microsoft YaHei" w:hAnsi="Microsoft YaHei" w:eastAsia="Microsoft YaHei" w:cs="Arial"/>
                <w:color w:val="000000"/>
                <w:kern w:val="24"/>
                <w:sz w:val="21"/>
                <w:szCs w:val="21"/>
              </w:rPr>
              <w:t xml:space="preserve"> lw指令</w:t>
            </w:r>
          </w:p>
        </w:tc>
      </w:tr>
    </w:tbl>
    <w:p>
      <w:pPr>
        <w:rPr>
          <w:rFonts w:hint="default"/>
        </w:rPr>
      </w:pPr>
    </w:p>
    <w:p>
      <w:pPr>
        <w:rPr>
          <w:rFonts w:hint="default"/>
        </w:rPr>
      </w:pPr>
    </w:p>
    <w:p>
      <w:pPr>
        <w:numPr>
          <w:ilvl w:val="0"/>
          <w:numId w:val="16"/>
        </w:numPr>
        <w:ind w:left="425" w:leftChars="0" w:hanging="425" w:firstLineChars="0"/>
        <w:rPr>
          <w:rFonts w:hint="default"/>
        </w:rPr>
      </w:pPr>
      <w:r>
        <w:rPr>
          <w:rFonts w:hint="default"/>
        </w:rPr>
        <w:t>数据通路</w:t>
      </w:r>
    </w:p>
    <w:p>
      <w:pPr>
        <w:numPr>
          <w:ilvl w:val="0"/>
          <w:numId w:val="0"/>
        </w:numPr>
        <w:ind w:leftChars="0"/>
        <w:rPr>
          <w:rFonts w:hint="default"/>
        </w:rPr>
      </w:pPr>
      <w:r>
        <w:rPr>
          <w:rFonts w:hint="default"/>
        </w:rPr>
        <w:t>分为取指，译码，执行，访存取数、结果写回。对于不同的指令类型，有不同的数据通路，因此需要根据不同的情形导通不同的数据通路。</w:t>
      </w:r>
    </w:p>
    <w:p>
      <w:pPr>
        <w:rPr>
          <w:rFonts w:hint="default"/>
        </w:rPr>
      </w:pPr>
      <w:r>
        <w:rPr>
          <w:rFonts w:hint="default"/>
        </w:rPr>
        <w:t xml:space="preserve">多周期数据通路图如 </w:t>
      </w:r>
      <w:r>
        <w:fldChar w:fldCharType="begin"/>
      </w:r>
      <w:r>
        <w:instrText xml:space="preserve"> REF _Ref1888575336 \h </w:instrText>
      </w:r>
      <w:r>
        <w:fldChar w:fldCharType="separate"/>
      </w:r>
      <w:r>
        <w:t>图</w:t>
      </w:r>
      <w:r>
        <w:fldChar w:fldCharType="begin"/>
      </w:r>
      <w:r>
        <w:instrText xml:space="preserve"> STYLEREF 1 \s </w:instrText>
      </w:r>
      <w:r>
        <w:fldChar w:fldCharType="separate"/>
      </w:r>
      <w:r>
        <w:t>1</w:t>
      </w:r>
      <w:r>
        <w:fldChar w:fldCharType="end"/>
      </w:r>
      <w:r>
        <w:t xml:space="preserve">.19 </w:t>
      </w:r>
      <w:r>
        <w:rPr>
          <w:rFonts w:hint="default"/>
          <w:szCs w:val="21"/>
        </w:rPr>
        <w:t>多周期数据通路</w:t>
      </w:r>
      <w:r>
        <w:rPr>
          <w:rFonts w:hint="eastAsia"/>
          <w:szCs w:val="21"/>
        </w:rPr>
        <w:t>图</w:t>
      </w:r>
      <w:r>
        <w:fldChar w:fldCharType="end"/>
      </w:r>
      <w:r>
        <w:t xml:space="preserve"> 所示</w:t>
      </w:r>
    </w:p>
    <w:p>
      <w:pPr>
        <w:numPr>
          <w:ilvl w:val="0"/>
          <w:numId w:val="0"/>
        </w:numPr>
        <w:ind w:leftChars="0"/>
        <w:jc w:val="center"/>
        <w:rPr>
          <w:rFonts w:hint="default"/>
        </w:rPr>
      </w:pPr>
      <w:r>
        <w:drawing>
          <wp:inline distT="0" distB="0" distL="114300" distR="114300">
            <wp:extent cx="3354705" cy="1797685"/>
            <wp:effectExtent l="0" t="0" r="17145" b="12065"/>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34"/>
                    <a:stretch>
                      <a:fillRect/>
                    </a:stretch>
                  </pic:blipFill>
                  <pic:spPr>
                    <a:xfrm>
                      <a:off x="0" y="0"/>
                      <a:ext cx="3354705" cy="1797685"/>
                    </a:xfrm>
                    <a:prstGeom prst="rect">
                      <a:avLst/>
                    </a:prstGeom>
                    <a:noFill/>
                    <a:ln w="9525">
                      <a:noFill/>
                    </a:ln>
                  </pic:spPr>
                </pic:pic>
              </a:graphicData>
            </a:graphic>
          </wp:inline>
        </w:drawing>
      </w:r>
    </w:p>
    <w:p>
      <w:pPr>
        <w:numPr>
          <w:ilvl w:val="0"/>
          <w:numId w:val="0"/>
        </w:numPr>
        <w:ind w:leftChars="0"/>
        <w:jc w:val="center"/>
        <w:rPr>
          <w:rFonts w:hint="eastAsia"/>
          <w:szCs w:val="21"/>
        </w:rPr>
      </w:pPr>
      <w:bookmarkStart w:id="40" w:name="_Ref1888575336"/>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19</w:t>
      </w:r>
      <w:r>
        <w:fldChar w:fldCharType="end"/>
      </w:r>
      <w:r>
        <w:t xml:space="preserve"> </w:t>
      </w:r>
      <w:r>
        <w:rPr>
          <w:rFonts w:hint="default"/>
          <w:szCs w:val="21"/>
        </w:rPr>
        <w:t>多周期数据通路</w:t>
      </w:r>
      <w:r>
        <w:rPr>
          <w:rFonts w:hint="eastAsia"/>
          <w:szCs w:val="21"/>
        </w:rPr>
        <w:t>图</w:t>
      </w:r>
      <w:bookmarkEnd w:id="40"/>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both"/>
        <w:rPr>
          <w:rFonts w:hint="eastAsia"/>
          <w:szCs w:val="21"/>
        </w:rPr>
      </w:pPr>
    </w:p>
    <w:p>
      <w:pPr>
        <w:numPr>
          <w:ilvl w:val="1"/>
          <w:numId w:val="16"/>
        </w:numPr>
        <w:tabs>
          <w:tab w:val="left" w:pos="425"/>
          <w:tab w:val="clear" w:pos="840"/>
        </w:tabs>
        <w:ind w:left="840" w:leftChars="0" w:hanging="420" w:firstLineChars="0"/>
      </w:pPr>
      <w:r>
        <w:rPr>
          <w:rFonts w:hint="eastAsia"/>
        </w:rPr>
        <w:t>取指通路</w:t>
      </w:r>
    </w:p>
    <w:p>
      <w:pPr>
        <w:numPr>
          <w:ilvl w:val="0"/>
          <w:numId w:val="0"/>
        </w:numPr>
        <w:tabs>
          <w:tab w:val="left" w:pos="425"/>
        </w:tabs>
        <w:ind w:left="420" w:leftChars="0"/>
      </w:pPr>
      <w:r>
        <w:tab/>
      </w:r>
      <w:r>
        <w:t>取指令过程：</w:t>
      </w:r>
    </w:p>
    <w:p>
      <w:pPr>
        <w:numPr>
          <w:ilvl w:val="2"/>
          <w:numId w:val="16"/>
        </w:numPr>
        <w:tabs>
          <w:tab w:val="left" w:pos="425"/>
          <w:tab w:val="clear" w:pos="1260"/>
        </w:tabs>
        <w:ind w:left="1260" w:leftChars="0" w:hanging="420" w:firstLineChars="0"/>
      </w:pPr>
      <w:r>
        <w:t>取出PC值到IR</w:t>
      </w:r>
    </w:p>
    <w:p>
      <w:pPr>
        <w:numPr>
          <w:ilvl w:val="0"/>
          <w:numId w:val="0"/>
        </w:numPr>
        <w:tabs>
          <w:tab w:val="left" w:pos="425"/>
        </w:tabs>
        <w:ind w:left="840" w:leftChars="0"/>
      </w:pPr>
      <w:r>
        <w:tab/>
      </w:r>
      <w:r>
        <w:t>(</w:t>
      </w:r>
      <w:r>
        <w:rPr>
          <w:rFonts w:hint="eastAsia"/>
        </w:rPr>
        <w:t>PC</w:t>
      </w:r>
      <w:r>
        <w:t>)-&gt;IR</w:t>
      </w:r>
    </w:p>
    <w:p>
      <w:pPr>
        <w:numPr>
          <w:ilvl w:val="0"/>
          <w:numId w:val="0"/>
        </w:numPr>
        <w:tabs>
          <w:tab w:val="left" w:pos="425"/>
        </w:tabs>
        <w:ind w:left="840" w:leftChars="0"/>
      </w:pPr>
      <w:r>
        <w:tab/>
      </w:r>
      <w:r>
        <w:t>此时需要：</w:t>
      </w:r>
    </w:p>
    <w:p>
      <w:pPr>
        <w:numPr>
          <w:ilvl w:val="0"/>
          <w:numId w:val="0"/>
        </w:numPr>
        <w:tabs>
          <w:tab w:val="left" w:pos="425"/>
        </w:tabs>
        <w:ind w:left="840" w:leftChars="0"/>
      </w:pPr>
      <w:r>
        <w:tab/>
      </w:r>
      <w:r>
        <w:t>IRWrite</w:t>
      </w:r>
      <w:r>
        <w:tab/>
      </w:r>
      <w:r>
        <w:tab/>
      </w:r>
      <w:r>
        <w:t>进行IR写入</w:t>
      </w:r>
    </w:p>
    <w:p>
      <w:pPr>
        <w:numPr>
          <w:ilvl w:val="2"/>
          <w:numId w:val="16"/>
        </w:numPr>
        <w:tabs>
          <w:tab w:val="left" w:pos="425"/>
          <w:tab w:val="clear" w:pos="1260"/>
        </w:tabs>
        <w:ind w:left="1260" w:leftChars="0" w:hanging="420" w:firstLineChars="0"/>
      </w:pPr>
      <w:r>
        <w:t>完成(PC)&lt;-(PC)+4计算</w:t>
      </w:r>
    </w:p>
    <w:p>
      <w:pPr>
        <w:numPr>
          <w:ilvl w:val="0"/>
          <w:numId w:val="0"/>
        </w:numPr>
        <w:tabs>
          <w:tab w:val="left" w:pos="425"/>
        </w:tabs>
      </w:pPr>
      <w:r>
        <w:tab/>
      </w:r>
      <w:r>
        <w:tab/>
      </w:r>
      <w:r>
        <w:tab/>
      </w:r>
      <w:r>
        <w:t>此时需要：</w:t>
      </w:r>
    </w:p>
    <w:p>
      <w:pPr>
        <w:numPr>
          <w:ilvl w:val="0"/>
          <w:numId w:val="0"/>
        </w:numPr>
        <w:tabs>
          <w:tab w:val="left" w:pos="425"/>
        </w:tabs>
      </w:pPr>
      <w:r>
        <w:tab/>
      </w:r>
      <w:r>
        <w:tab/>
      </w:r>
      <w:r>
        <w:tab/>
      </w:r>
      <w:r>
        <w:t>PCWrite</w:t>
      </w:r>
      <w:r>
        <w:tab/>
      </w:r>
      <w:r>
        <w:tab/>
      </w:r>
      <w:r>
        <w:t>进行PC写入</w:t>
      </w:r>
    </w:p>
    <w:p>
      <w:pPr>
        <w:numPr>
          <w:ilvl w:val="0"/>
          <w:numId w:val="0"/>
        </w:numPr>
        <w:tabs>
          <w:tab w:val="left" w:pos="425"/>
        </w:tabs>
      </w:pPr>
      <w:r>
        <w:tab/>
      </w:r>
      <w:r>
        <w:tab/>
      </w:r>
      <w:r>
        <w:tab/>
      </w:r>
      <w:r>
        <w:t>ALUOP</w:t>
      </w:r>
      <w:r>
        <w:tab/>
      </w:r>
      <w:r>
        <w:tab/>
      </w:r>
      <w:r>
        <w:t>进行运算器加法运算选择</w:t>
      </w:r>
    </w:p>
    <w:p>
      <w:pPr>
        <w:numPr>
          <w:ilvl w:val="0"/>
          <w:numId w:val="0"/>
        </w:numPr>
        <w:tabs>
          <w:tab w:val="left" w:pos="425"/>
        </w:tabs>
      </w:pPr>
      <w:r>
        <w:tab/>
      </w:r>
      <w:r>
        <w:tab/>
      </w:r>
      <w:r>
        <w:tab/>
      </w:r>
      <w:r>
        <w:t>ALUSrcB</w:t>
      </w:r>
      <w:r>
        <w:tab/>
      </w:r>
      <w:r>
        <w:t>进行运算器的运算数选择</w:t>
      </w:r>
    </w:p>
    <w:p>
      <w:pPr>
        <w:jc w:val="center"/>
      </w:pPr>
      <w:r>
        <w:drawing>
          <wp:inline distT="0" distB="0" distL="114300" distR="114300">
            <wp:extent cx="4117975" cy="2249805"/>
            <wp:effectExtent l="0" t="0" r="15875" b="171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5"/>
                    <a:stretch>
                      <a:fillRect/>
                    </a:stretch>
                  </pic:blipFill>
                  <pic:spPr>
                    <a:xfrm>
                      <a:off x="0" y="0"/>
                      <a:ext cx="4117975" cy="2249805"/>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20</w:t>
      </w:r>
      <w:r>
        <w:fldChar w:fldCharType="end"/>
      </w:r>
      <w:r>
        <w:t xml:space="preserve"> 取指</w:t>
      </w:r>
      <w:r>
        <w:rPr>
          <w:rFonts w:hint="default"/>
          <w:szCs w:val="21"/>
        </w:rPr>
        <w:t>通路</w:t>
      </w:r>
      <w:r>
        <w:rPr>
          <w:rFonts w:hint="eastAsia"/>
          <w:szCs w:val="21"/>
        </w:rPr>
        <w:t>图</w:t>
      </w: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both"/>
        <w:rPr>
          <w:rFonts w:hint="eastAsia"/>
          <w:szCs w:val="21"/>
        </w:rPr>
      </w:pPr>
    </w:p>
    <w:p>
      <w:pPr>
        <w:numPr>
          <w:ilvl w:val="1"/>
          <w:numId w:val="16"/>
        </w:numPr>
        <w:tabs>
          <w:tab w:val="left" w:pos="425"/>
          <w:tab w:val="clear" w:pos="840"/>
        </w:tabs>
        <w:ind w:left="840" w:leftChars="0" w:hanging="420" w:firstLineChars="0"/>
      </w:pPr>
      <w:r>
        <w:rPr>
          <w:rFonts w:hint="default"/>
        </w:rPr>
        <w:t>译码</w:t>
      </w:r>
      <w:r>
        <w:rPr>
          <w:rFonts w:hint="eastAsia"/>
        </w:rPr>
        <w:t>通路</w:t>
      </w:r>
    </w:p>
    <w:p>
      <w:pPr>
        <w:numPr>
          <w:ilvl w:val="2"/>
          <w:numId w:val="16"/>
        </w:numPr>
        <w:tabs>
          <w:tab w:val="left" w:pos="425"/>
          <w:tab w:val="clear" w:pos="1260"/>
        </w:tabs>
        <w:ind w:left="1260" w:leftChars="0" w:hanging="420" w:firstLineChars="0"/>
        <w:rPr>
          <w:rFonts w:hint="eastAsia"/>
        </w:rPr>
      </w:pPr>
      <w:r>
        <w:rPr>
          <w:rFonts w:hint="default"/>
        </w:rPr>
        <w:t>将数据(运算数)送入A,B寄存器</w:t>
      </w:r>
    </w:p>
    <w:p>
      <w:pPr>
        <w:numPr>
          <w:ilvl w:val="2"/>
          <w:numId w:val="16"/>
        </w:numPr>
        <w:tabs>
          <w:tab w:val="left" w:pos="425"/>
          <w:tab w:val="clear" w:pos="1260"/>
        </w:tabs>
        <w:ind w:left="1260" w:leftChars="0" w:hanging="420" w:firstLineChars="0"/>
        <w:rPr>
          <w:rFonts w:hint="eastAsia"/>
        </w:rPr>
      </w:pPr>
      <w:r>
        <w:rPr>
          <w:rFonts w:hint="default"/>
        </w:rPr>
        <w:t>进行跳转地址计算</w:t>
      </w:r>
    </w:p>
    <w:p>
      <w:pPr>
        <w:numPr>
          <w:ilvl w:val="0"/>
          <w:numId w:val="0"/>
        </w:numPr>
        <w:tabs>
          <w:tab w:val="left" w:pos="425"/>
        </w:tabs>
        <w:ind w:left="840" w:leftChars="0"/>
      </w:pPr>
      <w:r>
        <w:tab/>
      </w:r>
      <w:r>
        <w:t>PC+4+Imm16&lt;&lt;2-&gt;C</w:t>
      </w:r>
    </w:p>
    <w:p>
      <w:pPr>
        <w:numPr>
          <w:ilvl w:val="0"/>
          <w:numId w:val="0"/>
        </w:numPr>
        <w:tabs>
          <w:tab w:val="left" w:pos="425"/>
        </w:tabs>
        <w:ind w:left="840" w:leftChars="0"/>
      </w:pPr>
      <w:r>
        <w:tab/>
      </w:r>
      <w:r>
        <w:t>此时需要：</w:t>
      </w:r>
    </w:p>
    <w:p>
      <w:pPr>
        <w:numPr>
          <w:ilvl w:val="0"/>
          <w:numId w:val="0"/>
        </w:numPr>
        <w:tabs>
          <w:tab w:val="left" w:pos="425"/>
        </w:tabs>
        <w:ind w:left="840" w:leftChars="0"/>
      </w:pPr>
      <w:r>
        <w:tab/>
      </w:r>
      <w:r>
        <w:t>ALUOP</w:t>
      </w:r>
      <w:r>
        <w:tab/>
      </w:r>
      <w:r>
        <w:tab/>
      </w:r>
      <w:r>
        <w:t>进行运算器加法运算选择</w:t>
      </w:r>
    </w:p>
    <w:p>
      <w:pPr>
        <w:numPr>
          <w:ilvl w:val="0"/>
          <w:numId w:val="0"/>
        </w:numPr>
        <w:tabs>
          <w:tab w:val="left" w:pos="425"/>
        </w:tabs>
        <w:ind w:left="840" w:leftChars="0"/>
        <w:rPr>
          <w:rFonts w:hint="eastAsia"/>
        </w:rPr>
      </w:pPr>
      <w:r>
        <w:tab/>
      </w:r>
      <w:r>
        <w:t>ALUSrcB</w:t>
      </w:r>
      <w:r>
        <w:tab/>
      </w:r>
      <w:r>
        <w:t>进行地址偏移计算选择</w:t>
      </w:r>
    </w:p>
    <w:p>
      <w:pPr>
        <w:numPr>
          <w:ilvl w:val="0"/>
          <w:numId w:val="0"/>
        </w:numPr>
        <w:tabs>
          <w:tab w:val="left" w:pos="425"/>
        </w:tabs>
        <w:ind w:left="420" w:leftChars="0"/>
        <w:jc w:val="center"/>
      </w:pPr>
      <w:r>
        <w:drawing>
          <wp:inline distT="0" distB="0" distL="114300" distR="114300">
            <wp:extent cx="4368800" cy="2316480"/>
            <wp:effectExtent l="0" t="0" r="1270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6"/>
                    <a:stretch>
                      <a:fillRect/>
                    </a:stretch>
                  </pic:blipFill>
                  <pic:spPr>
                    <a:xfrm>
                      <a:off x="0" y="0"/>
                      <a:ext cx="4368800" cy="2316480"/>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21</w:t>
      </w:r>
      <w:r>
        <w:fldChar w:fldCharType="end"/>
      </w:r>
      <w:r>
        <w:t xml:space="preserve"> 译码</w:t>
      </w:r>
      <w:r>
        <w:rPr>
          <w:rFonts w:hint="default"/>
          <w:szCs w:val="21"/>
        </w:rPr>
        <w:t>通路</w:t>
      </w:r>
      <w:r>
        <w:rPr>
          <w:rFonts w:hint="eastAsia"/>
          <w:szCs w:val="21"/>
        </w:rPr>
        <w:t>图</w:t>
      </w: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0"/>
          <w:numId w:val="0"/>
        </w:numPr>
        <w:ind w:leftChars="0"/>
        <w:jc w:val="center"/>
        <w:rPr>
          <w:rFonts w:hint="eastAsia"/>
          <w:szCs w:val="21"/>
        </w:rPr>
      </w:pPr>
    </w:p>
    <w:p>
      <w:pPr>
        <w:numPr>
          <w:ilvl w:val="1"/>
          <w:numId w:val="16"/>
        </w:numPr>
        <w:tabs>
          <w:tab w:val="left" w:pos="425"/>
          <w:tab w:val="clear" w:pos="840"/>
        </w:tabs>
        <w:ind w:left="840" w:leftChars="0" w:hanging="420" w:firstLineChars="0"/>
      </w:pPr>
      <w:r>
        <w:rPr>
          <w:rFonts w:hint="default"/>
        </w:rPr>
        <w:t>执行通路</w:t>
      </w:r>
    </w:p>
    <w:p>
      <w:pPr>
        <w:numPr>
          <w:ilvl w:val="2"/>
          <w:numId w:val="16"/>
        </w:numPr>
        <w:tabs>
          <w:tab w:val="left" w:pos="425"/>
          <w:tab w:val="clear" w:pos="1260"/>
        </w:tabs>
        <w:ind w:left="1260" w:leftChars="0" w:hanging="420" w:firstLineChars="0"/>
        <w:rPr>
          <w:rFonts w:hint="default"/>
          <w:szCs w:val="21"/>
        </w:rPr>
      </w:pPr>
      <w:r>
        <w:t>R型指令执行</w:t>
      </w:r>
      <w:r>
        <w:rPr>
          <w:rFonts w:hint="default"/>
          <w:szCs w:val="21"/>
        </w:rPr>
        <w:t>通路</w:t>
      </w:r>
    </w:p>
    <w:p>
      <w:pPr>
        <w:numPr>
          <w:ilvl w:val="0"/>
          <w:numId w:val="0"/>
        </w:numPr>
        <w:tabs>
          <w:tab w:val="left" w:pos="425"/>
        </w:tabs>
        <w:ind w:left="420" w:leftChars="0"/>
      </w:pPr>
      <w:r>
        <w:rPr>
          <w:rFonts w:hint="default"/>
        </w:rPr>
        <w:tab/>
      </w:r>
      <w:r>
        <w:rPr>
          <w:rFonts w:hint="default"/>
        </w:rPr>
        <w:tab/>
      </w:r>
      <w:r>
        <w:drawing>
          <wp:inline distT="0" distB="0" distL="114300" distR="114300">
            <wp:extent cx="4288155" cy="2272030"/>
            <wp:effectExtent l="0" t="0" r="17145" b="1397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7"/>
                    <a:stretch>
                      <a:fillRect/>
                    </a:stretch>
                  </pic:blipFill>
                  <pic:spPr>
                    <a:xfrm>
                      <a:off x="0" y="0"/>
                      <a:ext cx="4288155" cy="2272030"/>
                    </a:xfrm>
                    <a:prstGeom prst="rect">
                      <a:avLst/>
                    </a:prstGeom>
                    <a:noFill/>
                    <a:ln w="9525">
                      <a:noFill/>
                    </a:ln>
                  </pic:spPr>
                </pic:pic>
              </a:graphicData>
            </a:graphic>
          </wp:inline>
        </w:drawing>
      </w:r>
    </w:p>
    <w:p>
      <w:pPr>
        <w:numPr>
          <w:ilvl w:val="0"/>
          <w:numId w:val="0"/>
        </w:numPr>
        <w:ind w:leftChars="0"/>
        <w:jc w:val="cente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22</w:t>
      </w:r>
      <w:r>
        <w:fldChar w:fldCharType="end"/>
      </w:r>
      <w:r>
        <w:t xml:space="preserve"> R型指令执行</w:t>
      </w:r>
      <w:r>
        <w:rPr>
          <w:rFonts w:hint="default"/>
          <w:szCs w:val="21"/>
        </w:rPr>
        <w:t>通路</w:t>
      </w:r>
      <w:r>
        <w:rPr>
          <w:rFonts w:hint="eastAsia"/>
          <w:szCs w:val="21"/>
        </w:rPr>
        <w:t>图</w:t>
      </w:r>
    </w:p>
    <w:p>
      <w:pPr>
        <w:numPr>
          <w:ilvl w:val="3"/>
          <w:numId w:val="16"/>
        </w:numPr>
        <w:tabs>
          <w:tab w:val="left" w:pos="425"/>
          <w:tab w:val="clear" w:pos="1680"/>
        </w:tabs>
        <w:ind w:left="1680" w:leftChars="0" w:hanging="420" w:firstLineChars="0"/>
      </w:pPr>
      <w:r>
        <w:rPr>
          <w:rFonts w:hint="default"/>
        </w:rPr>
        <w:t>进行指令运算</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ALUOP</w:t>
      </w:r>
      <w:r>
        <w:tab/>
      </w:r>
      <w:r>
        <w:tab/>
      </w:r>
      <w:r>
        <w:t>进行运算器加法运算选择</w:t>
      </w:r>
    </w:p>
    <w:p>
      <w:pPr>
        <w:numPr>
          <w:ilvl w:val="0"/>
          <w:numId w:val="0"/>
        </w:numPr>
        <w:tabs>
          <w:tab w:val="left" w:pos="425"/>
        </w:tabs>
        <w:ind w:left="1680" w:leftChars="0"/>
      </w:pPr>
      <w:r>
        <w:t>ALUSrcA</w:t>
      </w:r>
      <w:r>
        <w:tab/>
      </w:r>
      <w:r>
        <w:t>进行运算数A来源选择</w:t>
      </w:r>
    </w:p>
    <w:p>
      <w:pPr>
        <w:numPr>
          <w:ilvl w:val="0"/>
          <w:numId w:val="0"/>
        </w:numPr>
        <w:tabs>
          <w:tab w:val="left" w:pos="425"/>
        </w:tabs>
        <w:ind w:left="840" w:leftChars="0"/>
        <w:rPr>
          <w:rFonts w:hint="eastAsia"/>
        </w:rPr>
      </w:pPr>
      <w:r>
        <w:tab/>
      </w:r>
      <w:r>
        <w:tab/>
      </w:r>
      <w:r>
        <w:t>ALUSrcB</w:t>
      </w:r>
      <w:r>
        <w:tab/>
      </w:r>
      <w:r>
        <w:t>进行运算数B来源选择</w:t>
      </w:r>
    </w:p>
    <w:p>
      <w:pPr>
        <w:numPr>
          <w:ilvl w:val="3"/>
          <w:numId w:val="16"/>
        </w:numPr>
        <w:tabs>
          <w:tab w:val="left" w:pos="425"/>
          <w:tab w:val="clear" w:pos="1680"/>
        </w:tabs>
        <w:ind w:left="1680" w:leftChars="0" w:hanging="420" w:firstLineChars="0"/>
        <w:rPr>
          <w:rFonts w:hint="eastAsia"/>
        </w:rPr>
      </w:pPr>
      <w:r>
        <w:t>运算结果写回</w:t>
      </w:r>
    </w:p>
    <w:p>
      <w:pPr>
        <w:numPr>
          <w:ilvl w:val="0"/>
          <w:numId w:val="0"/>
        </w:numPr>
        <w:tabs>
          <w:tab w:val="left" w:pos="425"/>
        </w:tabs>
        <w:ind w:left="1260" w:leftChars="0"/>
        <w:rPr>
          <w:rFonts w:hint="eastAsia"/>
        </w:rPr>
      </w:pPr>
      <w:r>
        <w:tab/>
      </w:r>
      <w:r>
        <w:t>将运算结果送到寄存器写地址</w:t>
      </w:r>
    </w:p>
    <w:p>
      <w:pPr>
        <w:numPr>
          <w:ilvl w:val="0"/>
          <w:numId w:val="0"/>
        </w:numPr>
        <w:tabs>
          <w:tab w:val="left" w:pos="425"/>
        </w:tabs>
        <w:ind w:left="1260" w:leftChars="0"/>
      </w:pPr>
      <w:r>
        <w:tab/>
      </w:r>
      <w:r>
        <w:t>此时需要：</w:t>
      </w:r>
    </w:p>
    <w:p>
      <w:pPr>
        <w:numPr>
          <w:ilvl w:val="0"/>
          <w:numId w:val="0"/>
        </w:numPr>
        <w:tabs>
          <w:tab w:val="left" w:pos="425"/>
        </w:tabs>
        <w:ind w:left="1260" w:leftChars="0"/>
      </w:pPr>
      <w:r>
        <w:tab/>
      </w:r>
      <w:r>
        <w:t>RegWrite</w:t>
      </w:r>
      <w:r>
        <w:tab/>
      </w:r>
      <w:r>
        <w:t>进行寄存器写使能</w:t>
      </w:r>
    </w:p>
    <w:p>
      <w:pPr>
        <w:numPr>
          <w:ilvl w:val="0"/>
          <w:numId w:val="0"/>
        </w:numPr>
        <w:tabs>
          <w:tab w:val="left" w:pos="425"/>
        </w:tabs>
        <w:ind w:left="1260" w:leftChars="0"/>
      </w:pPr>
      <w:r>
        <w:tab/>
      </w:r>
      <w:r>
        <w:t>RegDst</w:t>
      </w:r>
      <w:r>
        <w:tab/>
      </w:r>
      <w:r>
        <w:tab/>
      </w:r>
      <w:r>
        <w:t>寄存器写地址选择</w:t>
      </w: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pPr>
    </w:p>
    <w:p>
      <w:pPr>
        <w:numPr>
          <w:ilvl w:val="0"/>
          <w:numId w:val="0"/>
        </w:numPr>
        <w:tabs>
          <w:tab w:val="left" w:pos="425"/>
        </w:tabs>
        <w:ind w:left="1260" w:leftChars="0"/>
        <w:rPr>
          <w:rFonts w:hint="eastAsia"/>
        </w:rPr>
      </w:pPr>
    </w:p>
    <w:p>
      <w:pPr>
        <w:numPr>
          <w:ilvl w:val="2"/>
          <w:numId w:val="16"/>
        </w:numPr>
        <w:tabs>
          <w:tab w:val="left" w:pos="425"/>
          <w:tab w:val="clear" w:pos="1260"/>
        </w:tabs>
        <w:ind w:left="1260" w:leftChars="0" w:hanging="420" w:firstLineChars="0"/>
      </w:pPr>
      <w:r>
        <w:t>LW指令执行</w:t>
      </w:r>
      <w:r>
        <w:rPr>
          <w:rFonts w:hint="default"/>
          <w:szCs w:val="21"/>
        </w:rPr>
        <w:t>通路</w:t>
      </w:r>
    </w:p>
    <w:p>
      <w:pPr>
        <w:jc w:val="center"/>
      </w:pPr>
      <w:r>
        <w:drawing>
          <wp:inline distT="0" distB="0" distL="114300" distR="114300">
            <wp:extent cx="4162425" cy="2274570"/>
            <wp:effectExtent l="0" t="0" r="9525" b="1143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8"/>
                    <a:stretch>
                      <a:fillRect/>
                    </a:stretch>
                  </pic:blipFill>
                  <pic:spPr>
                    <a:xfrm>
                      <a:off x="0" y="0"/>
                      <a:ext cx="4162425" cy="2274570"/>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23</w:t>
      </w:r>
      <w:r>
        <w:fldChar w:fldCharType="end"/>
      </w:r>
      <w:r>
        <w:t xml:space="preserve"> LW指令执行</w:t>
      </w:r>
      <w:r>
        <w:rPr>
          <w:rFonts w:hint="default"/>
          <w:szCs w:val="21"/>
        </w:rPr>
        <w:t>通路</w:t>
      </w:r>
      <w:r>
        <w:rPr>
          <w:rFonts w:hint="eastAsia"/>
          <w:szCs w:val="21"/>
        </w:rPr>
        <w:t>图</w:t>
      </w:r>
    </w:p>
    <w:p>
      <w:pPr>
        <w:numPr>
          <w:ilvl w:val="3"/>
          <w:numId w:val="16"/>
        </w:numPr>
        <w:tabs>
          <w:tab w:val="left" w:pos="425"/>
          <w:tab w:val="clear" w:pos="1680"/>
        </w:tabs>
        <w:ind w:left="1680" w:leftChars="0" w:hanging="420" w:firstLineChars="0"/>
      </w:pPr>
      <w:r>
        <w:rPr>
          <w:rFonts w:hint="default"/>
        </w:rPr>
        <w:t>操作数运算</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ALUOP</w:t>
      </w:r>
      <w:r>
        <w:tab/>
      </w:r>
      <w:r>
        <w:tab/>
      </w:r>
      <w:r>
        <w:t>进行运算器加法运算选择</w:t>
      </w:r>
    </w:p>
    <w:p>
      <w:pPr>
        <w:numPr>
          <w:ilvl w:val="0"/>
          <w:numId w:val="0"/>
        </w:numPr>
        <w:tabs>
          <w:tab w:val="left" w:pos="425"/>
        </w:tabs>
        <w:ind w:left="1680" w:leftChars="0"/>
      </w:pPr>
      <w:r>
        <w:t>ALUSrcA</w:t>
      </w:r>
      <w:r>
        <w:tab/>
      </w:r>
      <w:r>
        <w:t>进行运算数A来源选择</w:t>
      </w:r>
    </w:p>
    <w:p>
      <w:pPr>
        <w:numPr>
          <w:ilvl w:val="0"/>
          <w:numId w:val="0"/>
        </w:numPr>
        <w:tabs>
          <w:tab w:val="left" w:pos="425"/>
        </w:tabs>
        <w:ind w:left="840" w:leftChars="0"/>
      </w:pPr>
      <w:r>
        <w:tab/>
      </w:r>
      <w:r>
        <w:tab/>
      </w:r>
      <w:r>
        <w:t>ALUSrcB</w:t>
      </w:r>
      <w:r>
        <w:tab/>
      </w:r>
      <w:r>
        <w:t>进行运算数B来源选择</w:t>
      </w:r>
    </w:p>
    <w:p>
      <w:pPr>
        <w:numPr>
          <w:ilvl w:val="3"/>
          <w:numId w:val="16"/>
        </w:numPr>
        <w:tabs>
          <w:tab w:val="left" w:pos="425"/>
          <w:tab w:val="clear" w:pos="1680"/>
        </w:tabs>
        <w:ind w:left="1680" w:leftChars="0" w:hanging="420" w:firstLineChars="0"/>
        <w:rPr>
          <w:rFonts w:hint="eastAsia"/>
        </w:rPr>
      </w:pPr>
      <w:r>
        <w:rPr>
          <w:rFonts w:hint="default"/>
        </w:rPr>
        <w:t>依据计算地址访存</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LorD</w:t>
      </w:r>
      <w:r>
        <w:tab/>
      </w:r>
      <w:r>
        <w:tab/>
      </w:r>
      <w:r>
        <w:t>内存地址来源选择</w:t>
      </w:r>
    </w:p>
    <w:p>
      <w:pPr>
        <w:numPr>
          <w:ilvl w:val="3"/>
          <w:numId w:val="16"/>
        </w:numPr>
        <w:tabs>
          <w:tab w:val="left" w:pos="425"/>
          <w:tab w:val="clear" w:pos="1680"/>
        </w:tabs>
        <w:ind w:left="1680" w:leftChars="0" w:hanging="420" w:firstLineChars="0"/>
        <w:rPr>
          <w:rFonts w:hint="eastAsia"/>
        </w:rPr>
      </w:pPr>
      <w:r>
        <w:t>访存结果写回</w:t>
      </w:r>
    </w:p>
    <w:p>
      <w:pPr>
        <w:numPr>
          <w:ilvl w:val="0"/>
          <w:numId w:val="0"/>
        </w:numPr>
        <w:tabs>
          <w:tab w:val="left" w:pos="425"/>
        </w:tabs>
        <w:ind w:left="1260" w:leftChars="0"/>
        <w:rPr>
          <w:rFonts w:hint="eastAsia"/>
        </w:rPr>
      </w:pPr>
      <w:r>
        <w:tab/>
      </w:r>
      <w:r>
        <w:t>将访存结果写入寄存器</w:t>
      </w:r>
    </w:p>
    <w:p>
      <w:pPr>
        <w:numPr>
          <w:ilvl w:val="0"/>
          <w:numId w:val="0"/>
        </w:numPr>
        <w:tabs>
          <w:tab w:val="left" w:pos="425"/>
        </w:tabs>
        <w:ind w:left="1260" w:leftChars="0"/>
      </w:pPr>
      <w:r>
        <w:tab/>
      </w:r>
      <w:r>
        <w:t>此时需要：</w:t>
      </w:r>
    </w:p>
    <w:p>
      <w:pPr>
        <w:numPr>
          <w:ilvl w:val="0"/>
          <w:numId w:val="0"/>
        </w:numPr>
        <w:tabs>
          <w:tab w:val="left" w:pos="425"/>
        </w:tabs>
        <w:ind w:left="1260" w:leftChars="0"/>
      </w:pPr>
      <w:r>
        <w:tab/>
      </w:r>
      <w:r>
        <w:t>RegWrite</w:t>
      </w:r>
      <w:r>
        <w:tab/>
      </w:r>
      <w:r>
        <w:t>进行寄存器写使能</w:t>
      </w:r>
    </w:p>
    <w:p>
      <w:pPr>
        <w:numPr>
          <w:ilvl w:val="0"/>
          <w:numId w:val="0"/>
        </w:numPr>
        <w:tabs>
          <w:tab w:val="left" w:pos="425"/>
        </w:tabs>
        <w:ind w:left="1260" w:leftChars="0"/>
      </w:pPr>
      <w:r>
        <w:tab/>
      </w:r>
      <w:r>
        <w:t>MemToReg</w:t>
      </w:r>
      <w:r>
        <w:tab/>
      </w:r>
      <w:r>
        <w:t>写回数据来源选择</w:t>
      </w: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0"/>
          <w:numId w:val="0"/>
        </w:numPr>
        <w:ind w:leftChars="0"/>
        <w:jc w:val="both"/>
        <w:rPr>
          <w:rFonts w:hint="eastAsia"/>
          <w:szCs w:val="21"/>
        </w:rPr>
      </w:pPr>
    </w:p>
    <w:p>
      <w:pPr>
        <w:numPr>
          <w:ilvl w:val="2"/>
          <w:numId w:val="16"/>
        </w:numPr>
        <w:tabs>
          <w:tab w:val="left" w:pos="425"/>
          <w:tab w:val="clear" w:pos="1260"/>
        </w:tabs>
        <w:ind w:left="1260" w:leftChars="0" w:hanging="420" w:firstLineChars="0"/>
        <w:rPr>
          <w:rFonts w:hint="eastAsia"/>
          <w:szCs w:val="21"/>
        </w:rPr>
      </w:pPr>
      <w:r>
        <w:t>Beq指令执行</w:t>
      </w:r>
      <w:r>
        <w:rPr>
          <w:rFonts w:hint="default"/>
          <w:szCs w:val="21"/>
        </w:rPr>
        <w:t>通路</w:t>
      </w:r>
    </w:p>
    <w:p>
      <w:pPr>
        <w:jc w:val="center"/>
      </w:pPr>
      <w:r>
        <w:drawing>
          <wp:inline distT="0" distB="0" distL="114300" distR="114300">
            <wp:extent cx="5610860" cy="2906395"/>
            <wp:effectExtent l="0" t="0" r="8890" b="825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9"/>
                    <a:stretch>
                      <a:fillRect/>
                    </a:stretch>
                  </pic:blipFill>
                  <pic:spPr>
                    <a:xfrm>
                      <a:off x="0" y="0"/>
                      <a:ext cx="5610860" cy="2906395"/>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24</w:t>
      </w:r>
      <w:r>
        <w:fldChar w:fldCharType="end"/>
      </w:r>
      <w:r>
        <w:t xml:space="preserve"> Beq指令执行</w:t>
      </w:r>
      <w:r>
        <w:rPr>
          <w:rFonts w:hint="default"/>
          <w:szCs w:val="21"/>
        </w:rPr>
        <w:t>通路</w:t>
      </w:r>
      <w:r>
        <w:rPr>
          <w:rFonts w:hint="eastAsia"/>
          <w:szCs w:val="21"/>
        </w:rPr>
        <w:t>图</w:t>
      </w:r>
    </w:p>
    <w:p>
      <w:pPr>
        <w:numPr>
          <w:ilvl w:val="0"/>
          <w:numId w:val="0"/>
        </w:numPr>
        <w:ind w:left="420" w:leftChars="0" w:firstLine="420" w:firstLineChars="0"/>
        <w:jc w:val="both"/>
        <w:rPr>
          <w:rFonts w:hint="eastAsia"/>
          <w:szCs w:val="21"/>
        </w:rPr>
      </w:pPr>
      <w:r>
        <w:rPr>
          <w:rFonts w:hint="default"/>
          <w:szCs w:val="21"/>
        </w:rPr>
        <w:t>由于前面取值阶段已经完成了跳转地址的计算，此时只需要进行条件判断，如果满足，直接进行相应地址的跳转</w:t>
      </w:r>
    </w:p>
    <w:p>
      <w:pPr>
        <w:numPr>
          <w:ilvl w:val="3"/>
          <w:numId w:val="16"/>
        </w:numPr>
        <w:tabs>
          <w:tab w:val="left" w:pos="425"/>
          <w:tab w:val="clear" w:pos="1680"/>
        </w:tabs>
        <w:ind w:left="1680" w:leftChars="0" w:hanging="420" w:firstLineChars="0"/>
      </w:pPr>
      <w:r>
        <w:rPr>
          <w:rFonts w:hint="default"/>
        </w:rPr>
        <w:t>运算结果(比较)</w:t>
      </w:r>
    </w:p>
    <w:p>
      <w:pPr>
        <w:numPr>
          <w:ilvl w:val="0"/>
          <w:numId w:val="0"/>
        </w:numPr>
        <w:tabs>
          <w:tab w:val="left" w:pos="425"/>
        </w:tabs>
        <w:ind w:left="1680" w:leftChars="0"/>
      </w:pPr>
      <w:r>
        <w:rPr>
          <w:rFonts w:hint="default"/>
        </w:rPr>
        <w:t>此时</w:t>
      </w:r>
      <w:r>
        <w:t>需要：</w:t>
      </w:r>
    </w:p>
    <w:p>
      <w:pPr>
        <w:numPr>
          <w:ilvl w:val="0"/>
          <w:numId w:val="0"/>
        </w:numPr>
        <w:tabs>
          <w:tab w:val="left" w:pos="425"/>
        </w:tabs>
        <w:ind w:left="1680" w:leftChars="0"/>
      </w:pPr>
      <w:r>
        <w:t>Branch</w:t>
      </w:r>
      <w:r>
        <w:tab/>
      </w:r>
      <w:r>
        <w:tab/>
      </w:r>
      <w:r>
        <w:t>进行分支的“使能”信号</w:t>
      </w:r>
    </w:p>
    <w:p>
      <w:pPr>
        <w:numPr>
          <w:ilvl w:val="0"/>
          <w:numId w:val="0"/>
        </w:numPr>
        <w:tabs>
          <w:tab w:val="left" w:pos="425"/>
        </w:tabs>
        <w:ind w:left="1680" w:leftChars="0"/>
      </w:pPr>
      <w:r>
        <w:t>ALUOP</w:t>
      </w:r>
      <w:r>
        <w:tab/>
      </w:r>
      <w:r>
        <w:tab/>
      </w:r>
      <w:r>
        <w:t>进行运算器加法运算选择</w:t>
      </w:r>
    </w:p>
    <w:p>
      <w:pPr>
        <w:numPr>
          <w:ilvl w:val="0"/>
          <w:numId w:val="0"/>
        </w:numPr>
        <w:tabs>
          <w:tab w:val="left" w:pos="425"/>
        </w:tabs>
        <w:ind w:left="1680" w:leftChars="0"/>
      </w:pPr>
      <w:r>
        <w:t>ALUSrcA</w:t>
      </w:r>
      <w:r>
        <w:tab/>
      </w:r>
      <w:r>
        <w:t>进行运算数A来源选择</w:t>
      </w:r>
    </w:p>
    <w:p>
      <w:pPr>
        <w:numPr>
          <w:ilvl w:val="0"/>
          <w:numId w:val="0"/>
        </w:numPr>
        <w:tabs>
          <w:tab w:val="left" w:pos="425"/>
        </w:tabs>
        <w:ind w:left="840" w:leftChars="0"/>
      </w:pPr>
      <w:r>
        <w:tab/>
      </w:r>
      <w:r>
        <w:tab/>
      </w:r>
      <w:r>
        <w:t>ALUSrcB</w:t>
      </w:r>
      <w:r>
        <w:tab/>
      </w:r>
      <w:r>
        <w:t>进行运算数B来源选择</w:t>
      </w:r>
    </w:p>
    <w:p>
      <w:pPr>
        <w:numPr>
          <w:ilvl w:val="0"/>
          <w:numId w:val="0"/>
        </w:numPr>
        <w:tabs>
          <w:tab w:val="left" w:pos="425"/>
        </w:tabs>
        <w:ind w:left="840" w:leftChars="0"/>
      </w:pPr>
      <w:r>
        <w:tab/>
      </w:r>
      <w:r>
        <w:tab/>
      </w:r>
      <w:r>
        <w:t>PCSrc</w:t>
      </w:r>
      <w:r>
        <w:tab/>
      </w:r>
      <w:r>
        <w:tab/>
      </w:r>
      <w:r>
        <w:t>PC的数据来源选择，此时PC前向数据为跳转地址</w:t>
      </w:r>
    </w:p>
    <w:p>
      <w:pPr>
        <w:numPr>
          <w:ilvl w:val="0"/>
          <w:numId w:val="0"/>
        </w:numPr>
        <w:tabs>
          <w:tab w:val="left" w:pos="425"/>
        </w:tabs>
        <w:ind w:left="420" w:leftChars="0"/>
      </w:pPr>
    </w:p>
    <w:p>
      <w:pPr>
        <w:numPr>
          <w:ilvl w:val="0"/>
          <w:numId w:val="0"/>
        </w:numPr>
        <w:ind w:leftChars="0"/>
        <w:jc w:val="both"/>
        <w:rPr>
          <w:rFonts w:hint="default"/>
          <w:szCs w:val="21"/>
        </w:rP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0"/>
        </w:numPr>
        <w:ind w:leftChars="0"/>
        <w:jc w:val="center"/>
      </w:pPr>
    </w:p>
    <w:p>
      <w:pPr>
        <w:numPr>
          <w:ilvl w:val="0"/>
          <w:numId w:val="16"/>
        </w:numPr>
        <w:ind w:left="425" w:leftChars="0" w:hanging="425" w:firstLineChars="0"/>
        <w:rPr>
          <w:rFonts w:hint="default"/>
        </w:rPr>
      </w:pPr>
      <w:r>
        <w:rPr>
          <w:rFonts w:hint="default"/>
        </w:rPr>
        <w:t>多周期状态机</w:t>
      </w:r>
    </w:p>
    <w:p>
      <w:pPr>
        <w:numPr>
          <w:ilvl w:val="0"/>
          <w:numId w:val="0"/>
        </w:numPr>
        <w:ind w:leftChars="0"/>
        <w:jc w:val="center"/>
      </w:pPr>
      <w:r>
        <w:drawing>
          <wp:inline distT="0" distB="0" distL="114300" distR="114300">
            <wp:extent cx="3768725" cy="2324100"/>
            <wp:effectExtent l="0" t="0" r="3175"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40"/>
                    <a:stretch>
                      <a:fillRect/>
                    </a:stretch>
                  </pic:blipFill>
                  <pic:spPr>
                    <a:xfrm>
                      <a:off x="0" y="0"/>
                      <a:ext cx="3768725" cy="2324100"/>
                    </a:xfrm>
                    <a:prstGeom prst="rect">
                      <a:avLst/>
                    </a:prstGeom>
                    <a:noFill/>
                    <a:ln w="9525">
                      <a:noFill/>
                    </a:ln>
                  </pic:spPr>
                </pic:pic>
              </a:graphicData>
            </a:graphic>
          </wp:inline>
        </w:drawing>
      </w:r>
    </w:p>
    <w:p>
      <w:pPr>
        <w:numPr>
          <w:ilvl w:val="0"/>
          <w:numId w:val="0"/>
        </w:numPr>
        <w:ind w:leftChars="0"/>
        <w:jc w:val="center"/>
        <w:rPr>
          <w:rFonts w:hint="eastAsia"/>
          <w:szCs w:val="21"/>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25</w:t>
      </w:r>
      <w:r>
        <w:fldChar w:fldCharType="end"/>
      </w:r>
      <w:r>
        <w:t xml:space="preserve"> 多周期状态转换</w:t>
      </w:r>
      <w:r>
        <w:rPr>
          <w:rFonts w:hint="eastAsia"/>
          <w:szCs w:val="21"/>
        </w:rPr>
        <w:t>图</w:t>
      </w:r>
    </w:p>
    <w:p>
      <w:pPr>
        <w:numPr>
          <w:ilvl w:val="0"/>
          <w:numId w:val="0"/>
        </w:numPr>
        <w:ind w:leftChars="0"/>
        <w:jc w:val="left"/>
        <w:rPr>
          <w:rFonts w:hint="eastAsia"/>
          <w:szCs w:val="21"/>
        </w:rPr>
      </w:pPr>
      <w:r>
        <w:rPr>
          <w:rFonts w:hint="default"/>
          <w:szCs w:val="21"/>
        </w:rPr>
        <w:t>在实现过程中，不进行状态的合并，方便对于不同指令进行不同通路的操作</w:t>
      </w:r>
    </w:p>
    <w:p>
      <w:pPr>
        <w:numPr>
          <w:ilvl w:val="0"/>
          <w:numId w:val="0"/>
        </w:numPr>
        <w:ind w:leftChars="0"/>
        <w:jc w:val="center"/>
      </w:pPr>
    </w:p>
    <w:p>
      <w:pPr>
        <w:numPr>
          <w:ilvl w:val="0"/>
          <w:numId w:val="0"/>
        </w:numPr>
        <w:ind w:leftChars="0"/>
        <w:jc w:val="center"/>
        <w:rPr>
          <w:rFonts w:hint="default"/>
        </w:rPr>
      </w:pPr>
    </w:p>
    <w:p/>
    <w:p/>
    <w:p/>
    <w:p/>
    <w:p/>
    <w:p/>
    <w:p/>
    <w:p/>
    <w:p/>
    <w:p/>
    <w:p/>
    <w:p/>
    <w:p/>
    <w:p/>
    <w:p/>
    <w:p>
      <w:pPr>
        <w:pStyle w:val="5"/>
      </w:pPr>
      <w:r>
        <w:rPr>
          <w:rFonts w:hint="eastAsia"/>
          <w:bCs w:val="0"/>
        </w:rPr>
        <w:t>多周期硬布线CPU</w:t>
      </w:r>
    </w:p>
    <w:p>
      <w:pPr>
        <w:numPr>
          <w:ilvl w:val="0"/>
          <w:numId w:val="18"/>
        </w:numPr>
        <w:ind w:left="425" w:leftChars="0" w:hanging="425" w:firstLineChars="0"/>
      </w:pPr>
      <w:r>
        <w:t>总体架构</w:t>
      </w:r>
    </w:p>
    <w:p>
      <w:pPr>
        <w:numPr>
          <w:ilvl w:val="0"/>
          <w:numId w:val="0"/>
        </w:numPr>
        <w:ind w:leftChars="0"/>
      </w:pPr>
      <w:r>
        <w:t xml:space="preserve">系统整体架构图如 </w:t>
      </w:r>
      <w:r>
        <w:rPr>
          <w:rFonts w:hint="default"/>
          <w:lang w:val="en-US"/>
        </w:rPr>
        <w:fldChar w:fldCharType="begin"/>
      </w:r>
      <w:r>
        <w:rPr>
          <w:rFonts w:hint="default"/>
          <w:lang w:val="en-US"/>
        </w:rPr>
        <w:instrText xml:space="preserve"> REF _Ref962828423 \h </w:instrText>
      </w:r>
      <w:r>
        <w:rPr>
          <w:rFonts w:hint="default"/>
          <w:lang w:val="en-US"/>
        </w:rPr>
        <w:fldChar w:fldCharType="separate"/>
      </w:r>
      <w:r>
        <w:t>图</w:t>
      </w:r>
      <w:r>
        <w:fldChar w:fldCharType="begin"/>
      </w:r>
      <w:r>
        <w:instrText xml:space="preserve"> STYLEREF 1 \s </w:instrText>
      </w:r>
      <w:r>
        <w:fldChar w:fldCharType="separate"/>
      </w:r>
      <w:r>
        <w:t>1</w:t>
      </w:r>
      <w:r>
        <w:fldChar w:fldCharType="end"/>
      </w:r>
      <w:r>
        <w:t xml:space="preserve">.26 </w:t>
      </w:r>
      <w:r>
        <w:rPr>
          <w:rFonts w:hint="default"/>
        </w:rPr>
        <w:t>多周期硬布线CPU总体设计图</w:t>
      </w:r>
      <w:r>
        <w:rPr>
          <w:rFonts w:hint="default"/>
          <w:lang w:val="en-US"/>
        </w:rPr>
        <w:fldChar w:fldCharType="end"/>
      </w:r>
      <w:r>
        <w:t xml:space="preserve"> </w:t>
      </w:r>
      <w:r>
        <w:rPr>
          <w:rFonts w:hint="eastAsia"/>
        </w:rPr>
        <w:t>所示</w:t>
      </w:r>
    </w:p>
    <w:p>
      <w:pPr>
        <w:numPr>
          <w:ilvl w:val="0"/>
          <w:numId w:val="0"/>
        </w:numPr>
        <w:ind w:leftChars="0"/>
        <w:jc w:val="center"/>
      </w:pPr>
      <w:r>
        <w:drawing>
          <wp:inline distT="0" distB="0" distL="114300" distR="114300">
            <wp:extent cx="5610860" cy="3419475"/>
            <wp:effectExtent l="0" t="0" r="8890" b="9525"/>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41"/>
                    <a:stretch>
                      <a:fillRect/>
                    </a:stretch>
                  </pic:blipFill>
                  <pic:spPr>
                    <a:xfrm>
                      <a:off x="0" y="0"/>
                      <a:ext cx="5610860" cy="3419475"/>
                    </a:xfrm>
                    <a:prstGeom prst="rect">
                      <a:avLst/>
                    </a:prstGeom>
                    <a:noFill/>
                    <a:ln w="9525">
                      <a:noFill/>
                    </a:ln>
                  </pic:spPr>
                </pic:pic>
              </a:graphicData>
            </a:graphic>
          </wp:inline>
        </w:drawing>
      </w:r>
    </w:p>
    <w:p>
      <w:pPr>
        <w:pStyle w:val="19"/>
        <w:rPr>
          <w:rFonts w:hint="default"/>
        </w:rPr>
      </w:pPr>
      <w:bookmarkStart w:id="41" w:name="_Ref962828423"/>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26</w:t>
      </w:r>
      <w:r>
        <w:fldChar w:fldCharType="end"/>
      </w:r>
      <w:r>
        <w:t xml:space="preserve"> </w:t>
      </w:r>
      <w:r>
        <w:rPr>
          <w:rFonts w:hint="default"/>
        </w:rPr>
        <w:t>多周期硬布线CPU总体设计图</w:t>
      </w:r>
      <w:bookmarkEnd w:id="41"/>
    </w:p>
    <w:p>
      <w:pPr>
        <w:rPr>
          <w:rFonts w:hint="default"/>
        </w:rPr>
      </w:pPr>
      <w:r>
        <w:rPr>
          <w:rFonts w:hint="default"/>
        </w:rPr>
        <w:t>需要实现:</w:t>
      </w:r>
    </w:p>
    <w:p>
      <w:pPr>
        <w:rPr>
          <w:rFonts w:hint="eastAsia"/>
        </w:rPr>
      </w:pPr>
      <w:r>
        <w:rPr>
          <w:rFonts w:hint="eastAsia"/>
        </w:rPr>
        <w:t>R型指令</w:t>
      </w:r>
      <w:r>
        <w:rPr>
          <w:rFonts w:hint="default"/>
        </w:rPr>
        <w:t>：</w:t>
      </w:r>
      <w:r>
        <w:rPr>
          <w:rFonts w:hint="eastAsia"/>
        </w:rPr>
        <w:t>ADD，SLT</w:t>
      </w:r>
    </w:p>
    <w:p>
      <w:pPr>
        <w:rPr>
          <w:rFonts w:hint="eastAsia"/>
        </w:rPr>
      </w:pPr>
      <w:r>
        <w:rPr>
          <w:rFonts w:hint="eastAsia"/>
        </w:rPr>
        <w:t>I型指令</w:t>
      </w:r>
      <w:r>
        <w:rPr>
          <w:rFonts w:hint="default"/>
        </w:rPr>
        <w:t>：</w:t>
      </w:r>
      <w:r>
        <w:rPr>
          <w:rFonts w:hint="eastAsia"/>
        </w:rPr>
        <w:t>ADDI，LW，SW，BEQ，BNE</w:t>
      </w:r>
    </w:p>
    <w:p>
      <w:pPr>
        <w:rPr>
          <w:rFonts w:hint="eastAsia"/>
        </w:rPr>
      </w:pPr>
      <w:r>
        <w:rPr>
          <w:rFonts w:hint="eastAsia"/>
        </w:rPr>
        <w:t>程序中断指令</w:t>
      </w:r>
      <w:r>
        <w:rPr>
          <w:rFonts w:hint="default"/>
        </w:rPr>
        <w:t>：</w:t>
      </w:r>
      <w:r>
        <w:rPr>
          <w:rFonts w:hint="eastAsia"/>
        </w:rPr>
        <w:t>SYSCALL</w:t>
      </w:r>
    </w:p>
    <w:p>
      <w:pPr>
        <w:rPr>
          <w:rFonts w:hint="default"/>
        </w:rPr>
      </w:pPr>
      <w:r>
        <w:rPr>
          <w:rFonts w:hint="default"/>
        </w:rPr>
        <w:t>译码及数据通路</w:t>
      </w:r>
    </w:p>
    <w:p>
      <w:pPr>
        <w:ind w:firstLine="420" w:firstLineChars="0"/>
        <w:rPr>
          <w:rFonts w:hint="default"/>
        </w:rPr>
      </w:pPr>
      <w:r>
        <w:rPr>
          <w:rFonts w:hint="default"/>
        </w:rPr>
        <w:t>多周期硬布线CPU需要的的主要部件为PC寄存器、指令寄存器IR、数据寄存器DR、存储器、寄存器堆、用于存放寄存器文件的输出的寄存器和寄存器B、ALU、用于存放ALU的输出的寄存器C、控制器。</w:t>
      </w:r>
    </w:p>
    <w:p>
      <w:pPr>
        <w:rPr>
          <w:rFonts w:hint="default"/>
        </w:rPr>
      </w:pPr>
      <w:r>
        <w:rPr>
          <w:rFonts w:hint="default"/>
        </w:rPr>
        <w:t>所需要的组件如下：</w:t>
      </w:r>
    </w:p>
    <w:p>
      <w:pPr>
        <w:numPr>
          <w:ilvl w:val="0"/>
          <w:numId w:val="17"/>
        </w:numPr>
        <w:ind w:left="420" w:leftChars="0" w:hanging="420" w:firstLineChars="0"/>
        <w:rPr>
          <w:rFonts w:hint="default"/>
        </w:rPr>
      </w:pPr>
      <w:r>
        <w:rPr>
          <w:rFonts w:hint="default"/>
        </w:rPr>
        <w:t>PC寄存器、指令寄存器IR、数据寄存器DR、寄存器A、B、C：logisim寄存器；</w:t>
      </w:r>
    </w:p>
    <w:p>
      <w:pPr>
        <w:numPr>
          <w:ilvl w:val="0"/>
          <w:numId w:val="17"/>
        </w:numPr>
        <w:ind w:left="420" w:leftChars="0" w:hanging="420" w:firstLineChars="0"/>
        <w:rPr>
          <w:rFonts w:hint="default"/>
        </w:rPr>
      </w:pPr>
      <w:r>
        <w:rPr>
          <w:rFonts w:hint="default"/>
        </w:rPr>
        <w:t>存储器选择RAM，寄存器堆：提供的寄存器封装；</w:t>
      </w:r>
    </w:p>
    <w:p>
      <w:pPr>
        <w:numPr>
          <w:ilvl w:val="0"/>
          <w:numId w:val="17"/>
        </w:numPr>
        <w:ind w:left="420" w:leftChars="0" w:hanging="420" w:firstLineChars="0"/>
        <w:rPr>
          <w:rFonts w:hint="default"/>
        </w:rPr>
      </w:pPr>
      <w:r>
        <w:rPr>
          <w:rFonts w:hint="default"/>
        </w:rPr>
        <w:t>ALU：自己实现/CS3410 ALU；</w:t>
      </w:r>
    </w:p>
    <w:p>
      <w:pPr>
        <w:numPr>
          <w:ilvl w:val="0"/>
          <w:numId w:val="17"/>
        </w:numPr>
        <w:ind w:left="420" w:leftChars="0" w:hanging="420" w:firstLineChars="0"/>
        <w:rPr>
          <w:rFonts w:hint="default"/>
        </w:rPr>
      </w:pPr>
      <w:r>
        <w:rPr>
          <w:rFonts w:hint="default"/>
        </w:rPr>
        <w:t>硬布线控制器：Logisim器件构建；</w:t>
      </w:r>
    </w:p>
    <w:p>
      <w:pPr>
        <w:rPr>
          <w:rFonts w:hint="default"/>
        </w:rPr>
      </w:pPr>
    </w:p>
    <w:p>
      <w:pPr>
        <w:numPr>
          <w:ilvl w:val="0"/>
          <w:numId w:val="18"/>
        </w:numPr>
        <w:ind w:left="425" w:leftChars="0" w:hanging="425" w:firstLineChars="0"/>
        <w:rPr>
          <w:rFonts w:hint="default"/>
        </w:rPr>
      </w:pPr>
      <w:r>
        <w:rPr>
          <w:rFonts w:hint="default"/>
        </w:rPr>
        <w:t>多周期硬布线控制器</w:t>
      </w:r>
    </w:p>
    <w:p>
      <w:pPr>
        <w:numPr>
          <w:ilvl w:val="1"/>
          <w:numId w:val="18"/>
        </w:numPr>
        <w:tabs>
          <w:tab w:val="left" w:pos="425"/>
          <w:tab w:val="clear" w:pos="840"/>
        </w:tabs>
        <w:ind w:left="840" w:leftChars="0" w:hanging="420" w:firstLineChars="0"/>
        <w:rPr>
          <w:rFonts w:hint="default"/>
        </w:rPr>
      </w:pPr>
      <w:r>
        <w:rPr>
          <w:rFonts w:hint="default"/>
        </w:rPr>
        <w:t>整体封装</w:t>
      </w:r>
    </w:p>
    <w:p>
      <w:pPr>
        <w:numPr>
          <w:ilvl w:val="0"/>
          <w:numId w:val="0"/>
        </w:numPr>
        <w:ind w:leftChars="0"/>
        <w:rPr>
          <w:rFonts w:hint="default"/>
        </w:rPr>
      </w:pPr>
      <w:r>
        <w:rPr>
          <w:rFonts w:hint="default"/>
        </w:rPr>
        <w:t xml:space="preserve">如 </w:t>
      </w:r>
      <w:r>
        <w:rPr>
          <w:rFonts w:hint="default"/>
          <w:lang w:val="en-US"/>
        </w:rPr>
        <w:fldChar w:fldCharType="begin"/>
      </w:r>
      <w:r>
        <w:rPr>
          <w:rFonts w:hint="default"/>
          <w:lang w:val="en-US"/>
        </w:rPr>
        <w:instrText xml:space="preserve"> REF _Ref670670586 \h </w:instrText>
      </w:r>
      <w:r>
        <w:rPr>
          <w:rFonts w:hint="default"/>
          <w:lang w:val="en-US"/>
        </w:rPr>
        <w:fldChar w:fldCharType="separate"/>
      </w:r>
      <w:r>
        <w:t>图</w:t>
      </w:r>
      <w:r>
        <w:fldChar w:fldCharType="begin"/>
      </w:r>
      <w:r>
        <w:instrText xml:space="preserve"> STYLEREF 1 \s </w:instrText>
      </w:r>
      <w:r>
        <w:fldChar w:fldCharType="separate"/>
      </w:r>
      <w:r>
        <w:t>1</w:t>
      </w:r>
      <w:r>
        <w:fldChar w:fldCharType="end"/>
      </w:r>
      <w:r>
        <w:t xml:space="preserve">.27 </w:t>
      </w:r>
      <w:r>
        <w:rPr>
          <w:rFonts w:hint="default"/>
        </w:rPr>
        <w:t>多周期硬布线控制器封装图</w:t>
      </w:r>
      <w:r>
        <w:rPr>
          <w:rFonts w:hint="default"/>
          <w:lang w:val="en-US"/>
        </w:rPr>
        <w:fldChar w:fldCharType="end"/>
      </w:r>
      <w:r>
        <w:rPr>
          <w:rFonts w:hint="default"/>
        </w:rPr>
        <w:t xml:space="preserve"> 所示：</w:t>
      </w:r>
    </w:p>
    <w:p>
      <w:pPr>
        <w:pStyle w:val="19"/>
      </w:pPr>
      <w:r>
        <w:drawing>
          <wp:inline distT="0" distB="0" distL="114300" distR="114300">
            <wp:extent cx="2477770" cy="2533650"/>
            <wp:effectExtent l="0" t="0" r="1778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pic:cNvPicPr>
                  </pic:nvPicPr>
                  <pic:blipFill>
                    <a:blip r:embed="rId42"/>
                    <a:stretch>
                      <a:fillRect/>
                    </a:stretch>
                  </pic:blipFill>
                  <pic:spPr>
                    <a:xfrm>
                      <a:off x="0" y="0"/>
                      <a:ext cx="2477770" cy="2533650"/>
                    </a:xfrm>
                    <a:prstGeom prst="rect">
                      <a:avLst/>
                    </a:prstGeom>
                    <a:noFill/>
                    <a:ln w="9525">
                      <a:noFill/>
                    </a:ln>
                  </pic:spPr>
                </pic:pic>
              </a:graphicData>
            </a:graphic>
          </wp:inline>
        </w:drawing>
      </w:r>
    </w:p>
    <w:p>
      <w:pPr>
        <w:pStyle w:val="19"/>
        <w:rPr>
          <w:rFonts w:hint="default"/>
        </w:rPr>
      </w:pPr>
      <w:bookmarkStart w:id="42" w:name="_Ref670670586"/>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27</w:t>
      </w:r>
      <w:r>
        <w:fldChar w:fldCharType="end"/>
      </w:r>
      <w:r>
        <w:t xml:space="preserve"> </w:t>
      </w:r>
      <w:r>
        <w:rPr>
          <w:rFonts w:hint="default"/>
        </w:rPr>
        <w:t>多周期硬布线控制器封装图</w:t>
      </w:r>
      <w:bookmarkEnd w:id="42"/>
    </w:p>
    <w:p>
      <w:pPr>
        <w:pStyle w:val="4"/>
        <w:ind w:left="0" w:leftChars="0" w:firstLine="420" w:firstLineChars="0"/>
        <w:rPr>
          <w:rFonts w:hint="eastAsia"/>
        </w:rPr>
      </w:pPr>
      <w:r>
        <w:rPr>
          <w:rFonts w:hint="default"/>
        </w:rPr>
        <w:t>与单周期相同，通过</w:t>
      </w:r>
      <w:r>
        <w:rPr>
          <w:rFonts w:hint="eastAsia"/>
        </w:rPr>
        <w:t>指令字Op</w:t>
      </w:r>
      <w:r>
        <w:rPr>
          <w:rFonts w:hint="default"/>
        </w:rPr>
        <w:t>和</w:t>
      </w:r>
      <w:r>
        <w:rPr>
          <w:rFonts w:hint="eastAsia"/>
        </w:rPr>
        <w:t>Func字段来对各个组件进行控制，控制选择一个通路来实现该指令的功能。</w:t>
      </w:r>
    </w:p>
    <w:p>
      <w:pPr>
        <w:numPr>
          <w:ilvl w:val="1"/>
          <w:numId w:val="18"/>
        </w:numPr>
        <w:tabs>
          <w:tab w:val="left" w:pos="425"/>
          <w:tab w:val="clear" w:pos="840"/>
        </w:tabs>
        <w:ind w:left="840" w:leftChars="0" w:hanging="420" w:firstLineChars="0"/>
        <w:rPr>
          <w:rFonts w:hint="default"/>
        </w:rPr>
      </w:pPr>
      <w:r>
        <w:rPr>
          <w:rFonts w:hint="default"/>
        </w:rPr>
        <w:t>硬布线</w:t>
      </w:r>
      <w:r>
        <w:rPr>
          <w:rFonts w:hint="eastAsia"/>
        </w:rPr>
        <w:t>控制器设计</w:t>
      </w:r>
    </w:p>
    <w:p>
      <w:pPr>
        <w:pStyle w:val="4"/>
        <w:ind w:left="0" w:leftChars="0" w:firstLine="0" w:firstLineChars="0"/>
        <w:jc w:val="center"/>
      </w:pPr>
      <w:r>
        <w:drawing>
          <wp:inline distT="0" distB="0" distL="114300" distR="114300">
            <wp:extent cx="3031490" cy="2024380"/>
            <wp:effectExtent l="0" t="0" r="16510" b="13970"/>
            <wp:docPr id="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pic:cNvPicPr>
                      <a:picLocks noChangeAspect="1"/>
                    </pic:cNvPicPr>
                  </pic:nvPicPr>
                  <pic:blipFill>
                    <a:blip r:embed="rId43"/>
                    <a:stretch>
                      <a:fillRect/>
                    </a:stretch>
                  </pic:blipFill>
                  <pic:spPr>
                    <a:xfrm>
                      <a:off x="0" y="0"/>
                      <a:ext cx="3031490" cy="2024380"/>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28</w:t>
      </w:r>
      <w:r>
        <w:fldChar w:fldCharType="end"/>
      </w:r>
      <w:r>
        <w:t xml:space="preserve"> </w:t>
      </w:r>
      <w:r>
        <w:rPr>
          <w:rFonts w:hint="default"/>
        </w:rPr>
        <w:t>多周期硬布线控制器组成原理图</w:t>
      </w:r>
    </w:p>
    <w:p>
      <w:pPr>
        <w:jc w:val="center"/>
      </w:pPr>
      <w:r>
        <w:drawing>
          <wp:inline distT="0" distB="0" distL="114300" distR="114300">
            <wp:extent cx="3897630" cy="1518285"/>
            <wp:effectExtent l="0" t="0" r="7620" b="5715"/>
            <wp:docPr id="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0"/>
                    <pic:cNvPicPr>
                      <a:picLocks noChangeAspect="1"/>
                    </pic:cNvPicPr>
                  </pic:nvPicPr>
                  <pic:blipFill>
                    <a:blip r:embed="rId44"/>
                    <a:stretch>
                      <a:fillRect/>
                    </a:stretch>
                  </pic:blipFill>
                  <pic:spPr>
                    <a:xfrm>
                      <a:off x="0" y="0"/>
                      <a:ext cx="3897630" cy="151828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29</w:t>
      </w:r>
      <w:r>
        <w:fldChar w:fldCharType="end"/>
      </w:r>
      <w:r>
        <w:t xml:space="preserve"> </w:t>
      </w:r>
      <w:r>
        <w:rPr>
          <w:rFonts w:hint="default"/>
        </w:rPr>
        <w:t>多周期硬布线控制器实现图</w:t>
      </w:r>
    </w:p>
    <w:p>
      <w:pPr>
        <w:ind w:firstLine="420" w:firstLineChars="0"/>
        <w:rPr>
          <w:rFonts w:hint="default"/>
        </w:rPr>
      </w:pPr>
      <w:r>
        <w:rPr>
          <w:rFonts w:hint="default"/>
        </w:rPr>
        <w:t>根据指令进行译码，然后根据当前状态生成控制信号。</w:t>
      </w:r>
    </w:p>
    <w:p>
      <w:pPr>
        <w:numPr>
          <w:ilvl w:val="1"/>
          <w:numId w:val="18"/>
        </w:numPr>
        <w:tabs>
          <w:tab w:val="left" w:pos="425"/>
          <w:tab w:val="clear" w:pos="840"/>
        </w:tabs>
        <w:ind w:left="840" w:leftChars="0" w:hanging="420" w:firstLineChars="0"/>
        <w:rPr>
          <w:rFonts w:hint="default"/>
        </w:rPr>
      </w:pPr>
      <w:r>
        <w:rPr>
          <w:rFonts w:hint="default"/>
        </w:rPr>
        <w:t>状态转移逻辑</w:t>
      </w:r>
    </w:p>
    <w:p>
      <w:pPr>
        <w:jc w:val="center"/>
      </w:pPr>
      <w:r>
        <w:drawing>
          <wp:inline distT="0" distB="0" distL="114300" distR="114300">
            <wp:extent cx="4250055" cy="2406015"/>
            <wp:effectExtent l="0" t="0" r="17145" b="13335"/>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45"/>
                    <a:stretch>
                      <a:fillRect/>
                    </a:stretch>
                  </pic:blipFill>
                  <pic:spPr>
                    <a:xfrm>
                      <a:off x="0" y="0"/>
                      <a:ext cx="4250055" cy="2406015"/>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30</w:t>
      </w:r>
      <w:r>
        <w:fldChar w:fldCharType="end"/>
      </w:r>
      <w:r>
        <w:t xml:space="preserve"> </w:t>
      </w:r>
      <w:r>
        <w:rPr>
          <w:rFonts w:hint="default"/>
        </w:rPr>
        <w:t>多周期硬布线控制器状态转移图</w:t>
      </w:r>
    </w:p>
    <w:p>
      <w:pPr>
        <w:rPr>
          <w:rFonts w:hint="default"/>
        </w:rPr>
      </w:pPr>
      <w:r>
        <w:rPr>
          <w:rFonts w:hint="default"/>
        </w:rPr>
        <w:t>下列为多周期状态转移的表达式</w:t>
      </w:r>
    </w:p>
    <w:p>
      <w:r>
        <w:rPr>
          <w:rFonts w:hint="eastAsia"/>
        </w:rPr>
        <w:t>S3 = ~S3 ~S2 ~S1 S0 BEQ + ~S3 ~S2 ~S1 S0 BNE + ~S3 ~S2 ~S1 S0 SYSCALL + ~S3 ~S2 ~S1 S0 ADDI + ~S3 S2 S1 S0 + S3 ~S2 S1 S0 + S3 S2 ~S1 S0;</w:t>
      </w:r>
    </w:p>
    <w:p>
      <w:r>
        <w:rPr>
          <w:rFonts w:hint="eastAsia"/>
        </w:rPr>
        <w:t>S2 = ~S3 ~S2 ~S1 S0 R_Type + ~S3 ~S2 ~S1 S0 SW + ~S3 ~S2 ~S1 S0 SYSCALL + ~S3 ~S2 S1 S0 + ~S3 S2 ~S1 S0 + S3 ~S2 S1 S0 + S3 S2 ~S1 S0;</w:t>
      </w:r>
    </w:p>
    <w:p>
      <w:r>
        <w:rPr>
          <w:rFonts w:hint="eastAsia"/>
        </w:rPr>
        <w:t>S1 = ~S3 ~S2 ~S1 S0 R_Type + ~S3 ~S2 ~S1 S0 LW + ~S3 ~S2 ~S1 S0 BNE + ~S3 ~S2 ~S1 S0 ADDI + ~S3 ~S2 S1 ~S0 + ~S3 S2 ~S1 S0;</w:t>
      </w:r>
    </w:p>
    <w:p>
      <w:r>
        <w:rPr>
          <w:rFonts w:hint="eastAsia"/>
        </w:rPr>
        <w:t>S0 = ~S3 ~S2 ~S1 ~S0 + ~S3 ~S2 ~S1 S0 R_Type + ~S3 ~S2 ~S1 S0 SW + ~S3 ~S2 ~S1 S0 BEQ + ~S3 ~S2 ~S1 S0 SYSCALL + ~S3 ~S2 ~S1 S0 ADDI + ~S3 ~S2 S1 ~S0 + S3 S2 ~S1 S0;</w:t>
      </w:r>
    </w:p>
    <w:p>
      <w:pPr>
        <w:jc w:val="center"/>
        <w:rPr>
          <w:rFonts w:hint="default"/>
        </w:rPr>
      </w:pPr>
      <w:r>
        <w:rPr>
          <w:rFonts w:hint="default"/>
        </w:rPr>
        <w:drawing>
          <wp:inline distT="0" distB="0" distL="114300" distR="114300">
            <wp:extent cx="1498600" cy="7902575"/>
            <wp:effectExtent l="0" t="0" r="6350" b="3175"/>
            <wp:docPr id="73" name="图片 73" descr="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状态机"/>
                    <pic:cNvPicPr>
                      <a:picLocks noChangeAspect="1"/>
                    </pic:cNvPicPr>
                  </pic:nvPicPr>
                  <pic:blipFill>
                    <a:blip r:embed="rId46"/>
                    <a:stretch>
                      <a:fillRect/>
                    </a:stretch>
                  </pic:blipFill>
                  <pic:spPr>
                    <a:xfrm>
                      <a:off x="0" y="0"/>
                      <a:ext cx="1498600" cy="7902575"/>
                    </a:xfrm>
                    <a:prstGeom prst="rect">
                      <a:avLst/>
                    </a:prstGeom>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31</w:t>
      </w:r>
      <w:r>
        <w:fldChar w:fldCharType="end"/>
      </w:r>
      <w:r>
        <w:t xml:space="preserve"> </w:t>
      </w:r>
      <w:r>
        <w:rPr>
          <w:rFonts w:hint="default"/>
        </w:rPr>
        <w:t>多周期硬布线控制器状态转移电路组合逻辑图</w:t>
      </w:r>
    </w:p>
    <w:p>
      <w:pPr>
        <w:pStyle w:val="3"/>
      </w:pPr>
      <w:bookmarkStart w:id="43" w:name="_Toc1363985442"/>
      <w:bookmarkStart w:id="44" w:name="_Toc499846045"/>
      <w:r>
        <w:rPr>
          <w:rFonts w:hint="eastAsia"/>
        </w:rPr>
        <w:t>实验步骤</w:t>
      </w:r>
      <w:bookmarkEnd w:id="43"/>
      <w:bookmarkEnd w:id="44"/>
    </w:p>
    <w:p>
      <w:pPr>
        <w:pStyle w:val="4"/>
        <w:autoSpaceDE w:val="0"/>
        <w:spacing w:line="300" w:lineRule="auto"/>
        <w:ind w:firstLineChars="0"/>
        <w:rPr>
          <w:rFonts w:ascii="SimSun" w:hAnsi="SimSun"/>
        </w:rPr>
      </w:pPr>
      <w:r>
        <w:rPr>
          <w:rFonts w:hint="eastAsia" w:ascii="SimSun" w:hAnsi="SimSun"/>
        </w:rPr>
        <w:t>仔细阅读实验指导和任务书，明确实验任务，制定试验设计并按照设计进行连线，边连线边进行基本的测试。后续的实验可以类比上面实验的连线适当减轻工作量。</w:t>
      </w:r>
    </w:p>
    <w:p>
      <w:pPr>
        <w:numPr>
          <w:ilvl w:val="0"/>
          <w:numId w:val="19"/>
        </w:numPr>
      </w:pPr>
      <w:r>
        <w:rPr>
          <w:rFonts w:hint="eastAsia"/>
        </w:rPr>
        <w:t>单周期硬布线CPU</w:t>
      </w:r>
    </w:p>
    <w:p>
      <w:pPr>
        <w:numPr>
          <w:ilvl w:val="1"/>
          <w:numId w:val="19"/>
        </w:numPr>
        <w:ind w:left="840" w:leftChars="0" w:hanging="420" w:firstLineChars="0"/>
      </w:pPr>
      <w:r>
        <w:t>设计步骤</w:t>
      </w:r>
    </w:p>
    <w:p>
      <w:pPr>
        <w:numPr>
          <w:ilvl w:val="2"/>
          <w:numId w:val="19"/>
        </w:numPr>
        <w:tabs>
          <w:tab w:val="left" w:pos="840"/>
          <w:tab w:val="clear" w:pos="1260"/>
        </w:tabs>
        <w:ind w:left="1260" w:leftChars="0" w:hanging="420" w:firstLineChars="0"/>
      </w:pPr>
      <w:r>
        <w:t>单周期数据通路</w:t>
      </w:r>
    </w:p>
    <w:p>
      <w:pPr>
        <w:numPr>
          <w:ilvl w:val="2"/>
          <w:numId w:val="19"/>
        </w:numPr>
        <w:tabs>
          <w:tab w:val="left" w:pos="840"/>
          <w:tab w:val="clear" w:pos="1260"/>
        </w:tabs>
        <w:ind w:left="1260" w:leftChars="0" w:hanging="420" w:firstLineChars="0"/>
      </w:pPr>
      <w:r>
        <w:t>微程序控制器</w:t>
      </w:r>
    </w:p>
    <w:p>
      <w:pPr>
        <w:numPr>
          <w:ilvl w:val="3"/>
          <w:numId w:val="19"/>
        </w:numPr>
        <w:ind w:left="1680" w:leftChars="0" w:hanging="420" w:firstLineChars="0"/>
      </w:pPr>
      <w:r>
        <w:rPr>
          <w:rFonts w:ascii="SimSun" w:hAnsi="SimSun" w:eastAsia="SimSun" w:cs="SimSun"/>
          <w:kern w:val="0"/>
          <w:sz w:val="24"/>
          <w:szCs w:val="24"/>
          <w:lang w:val="en-US" w:eastAsia="zh-CN" w:bidi="ar"/>
        </w:rPr>
        <w:t xml:space="preserve">设计时序产生器： 所有指令固定机器周期数，节拍数 </w:t>
      </w:r>
      <w:r>
        <w:rPr>
          <w:rFonts w:ascii="SimSun" w:hAnsi="SimSun" w:cs="SimSun"/>
          <w:kern w:val="0"/>
          <w:sz w:val="24"/>
          <w:szCs w:val="24"/>
          <w:lang w:eastAsia="zh-CN" w:bidi="ar"/>
        </w:rPr>
        <w:t>；</w:t>
      </w:r>
    </w:p>
    <w:p>
      <w:pPr>
        <w:numPr>
          <w:ilvl w:val="3"/>
          <w:numId w:val="19"/>
        </w:numPr>
        <w:ind w:left="1680" w:leftChars="0" w:hanging="420" w:firstLineChars="0"/>
      </w:pPr>
      <w:r>
        <w:rPr>
          <w:rFonts w:ascii="SimSun" w:hAnsi="SimSun" w:eastAsia="SimSun" w:cs="SimSun"/>
          <w:kern w:val="0"/>
          <w:sz w:val="24"/>
          <w:szCs w:val="24"/>
          <w:lang w:val="en-US" w:eastAsia="zh-CN" w:bidi="ar"/>
        </w:rPr>
        <w:t>列出所有机器指令的指令周期流程图，明确每个节拍的控制信号</w:t>
      </w:r>
      <w:r>
        <w:rPr>
          <w:rFonts w:ascii="SimSun" w:hAnsi="SimSun" w:cs="SimSun"/>
          <w:kern w:val="0"/>
          <w:sz w:val="24"/>
          <w:szCs w:val="24"/>
          <w:lang w:eastAsia="zh-CN" w:bidi="ar"/>
        </w:rPr>
        <w:t>；</w:t>
      </w:r>
    </w:p>
    <w:p>
      <w:pPr>
        <w:numPr>
          <w:ilvl w:val="3"/>
          <w:numId w:val="19"/>
        </w:numPr>
        <w:ind w:left="1680" w:leftChars="0" w:hanging="420" w:firstLineChars="0"/>
      </w:pPr>
      <w:r>
        <w:rPr>
          <w:rFonts w:ascii="SimSun" w:hAnsi="SimSun" w:eastAsia="SimSun" w:cs="SimSun"/>
          <w:kern w:val="0"/>
          <w:sz w:val="24"/>
          <w:szCs w:val="24"/>
          <w:lang w:val="en-US" w:eastAsia="zh-CN" w:bidi="ar"/>
        </w:rPr>
        <w:t>找出产生同一微操作控制信号的条件；</w:t>
      </w:r>
    </w:p>
    <w:p>
      <w:pPr>
        <w:numPr>
          <w:ilvl w:val="3"/>
          <w:numId w:val="19"/>
        </w:numPr>
        <w:ind w:left="1680" w:leftChars="0" w:hanging="420" w:firstLineChars="0"/>
      </w:pPr>
      <w:r>
        <w:rPr>
          <w:rFonts w:ascii="SimSun" w:hAnsi="SimSun" w:eastAsia="SimSun" w:cs="SimSun"/>
          <w:kern w:val="0"/>
          <w:sz w:val="24"/>
          <w:szCs w:val="24"/>
          <w:lang w:val="en-US" w:eastAsia="zh-CN" w:bidi="ar"/>
        </w:rPr>
        <w:t>写出各微操作控制信号的布尔表达式；</w:t>
      </w:r>
    </w:p>
    <w:p>
      <w:pPr>
        <w:numPr>
          <w:ilvl w:val="3"/>
          <w:numId w:val="19"/>
        </w:numPr>
        <w:ind w:left="1680" w:leftChars="0" w:hanging="420" w:firstLineChars="0"/>
      </w:pPr>
      <w:r>
        <w:rPr>
          <w:rFonts w:ascii="SimSun" w:hAnsi="SimSun" w:eastAsia="SimSun" w:cs="SimSun"/>
          <w:kern w:val="0"/>
          <w:sz w:val="24"/>
          <w:szCs w:val="24"/>
          <w:lang w:val="en-US" w:eastAsia="zh-CN" w:bidi="ar"/>
        </w:rPr>
        <w:t>化简各表达式；</w:t>
      </w:r>
    </w:p>
    <w:p>
      <w:pPr>
        <w:numPr>
          <w:ilvl w:val="3"/>
          <w:numId w:val="19"/>
        </w:numPr>
        <w:ind w:left="1680" w:leftChars="0" w:hanging="420" w:firstLineChars="0"/>
      </w:pPr>
      <w:r>
        <w:rPr>
          <w:rFonts w:ascii="SimSun" w:hAnsi="SimSun" w:eastAsia="SimSun" w:cs="SimSun"/>
          <w:kern w:val="0"/>
          <w:sz w:val="24"/>
          <w:szCs w:val="24"/>
          <w:lang w:val="en-US" w:eastAsia="zh-CN" w:bidi="ar"/>
        </w:rPr>
        <w:t>利用组合逻辑电路实现</w:t>
      </w:r>
      <w:r>
        <w:rPr>
          <w:rFonts w:ascii="SimSun" w:hAnsi="SimSun" w:cs="SimSun"/>
          <w:kern w:val="0"/>
          <w:sz w:val="24"/>
          <w:szCs w:val="24"/>
          <w:lang w:eastAsia="zh-CN" w:bidi="ar"/>
        </w:rPr>
        <w:t>(logisim生成)</w:t>
      </w:r>
      <w:r>
        <w:rPr>
          <w:rFonts w:ascii="SimSun" w:hAnsi="SimSun" w:eastAsia="SimSun" w:cs="SimSun"/>
          <w:kern w:val="0"/>
          <w:sz w:val="24"/>
          <w:szCs w:val="24"/>
          <w:lang w:val="en-US" w:eastAsia="zh-CN" w:bidi="ar"/>
        </w:rPr>
        <w:t>。</w:t>
      </w:r>
    </w:p>
    <w:p>
      <w:pPr>
        <w:numPr>
          <w:ilvl w:val="1"/>
          <w:numId w:val="19"/>
        </w:numPr>
        <w:ind w:left="840" w:leftChars="0" w:hanging="420" w:firstLineChars="0"/>
      </w:pPr>
      <w:r>
        <w:t>测试步骤</w:t>
      </w:r>
    </w:p>
    <w:p>
      <w:pPr>
        <w:numPr>
          <w:ilvl w:val="2"/>
          <w:numId w:val="19"/>
        </w:numPr>
        <w:rPr>
          <w:lang w:val="en-US" w:eastAsia="zh-CN"/>
        </w:rPr>
      </w:pPr>
      <w:r>
        <w:rPr>
          <w:rFonts w:hint="eastAsia"/>
          <w:lang w:val="en-US" w:eastAsia="zh-CN"/>
        </w:rPr>
        <w:t>将冒泡程序的MIPS指令加载到指令存储器中。</w:t>
      </w:r>
    </w:p>
    <w:p>
      <w:pPr>
        <w:numPr>
          <w:ilvl w:val="2"/>
          <w:numId w:val="19"/>
        </w:numPr>
        <w:rPr>
          <w:lang w:val="en-US" w:eastAsia="zh-CN"/>
        </w:rPr>
      </w:pPr>
      <w:r>
        <w:rPr>
          <w:rFonts w:hint="eastAsia"/>
          <w:lang w:val="en-US" w:eastAsia="zh-CN"/>
        </w:rPr>
        <w:t>运行电路。</w:t>
      </w:r>
    </w:p>
    <w:p>
      <w:pPr>
        <w:numPr>
          <w:ilvl w:val="2"/>
          <w:numId w:val="19"/>
        </w:numPr>
        <w:rPr>
          <w:lang w:val="en-US" w:eastAsia="zh-CN"/>
        </w:rPr>
      </w:pPr>
      <w:r>
        <w:rPr>
          <w:rFonts w:hint="eastAsia"/>
          <w:lang w:val="en-US" w:eastAsia="zh-CN"/>
        </w:rPr>
        <w:t>待指令停止运行，</w:t>
      </w:r>
    </w:p>
    <w:p>
      <w:pPr>
        <w:numPr>
          <w:ilvl w:val="3"/>
          <w:numId w:val="19"/>
        </w:numPr>
        <w:ind w:left="1680" w:leftChars="0" w:hanging="420" w:firstLineChars="0"/>
        <w:rPr>
          <w:lang w:val="en-US" w:eastAsia="zh-CN"/>
        </w:rPr>
      </w:pPr>
      <w:r>
        <w:rPr>
          <w:rFonts w:hint="default"/>
          <w:lang w:eastAsia="zh-CN"/>
        </w:rPr>
        <w:t>观测结果，是否有序</w:t>
      </w:r>
    </w:p>
    <w:p>
      <w:pPr>
        <w:numPr>
          <w:ilvl w:val="3"/>
          <w:numId w:val="19"/>
        </w:numPr>
        <w:ind w:left="1680" w:leftChars="0" w:hanging="420" w:firstLineChars="0"/>
        <w:rPr>
          <w:lang w:val="en-US" w:eastAsia="zh-CN"/>
        </w:rPr>
      </w:pPr>
      <w:r>
        <w:rPr>
          <w:rFonts w:hint="default"/>
          <w:lang w:eastAsia="zh-CN"/>
        </w:rPr>
        <w:t>观测使用了多少个指令周期</w:t>
      </w:r>
    </w:p>
    <w:p>
      <w:pPr>
        <w:numPr>
          <w:ilvl w:val="0"/>
          <w:numId w:val="19"/>
        </w:numPr>
      </w:pPr>
      <w:r>
        <w:rPr>
          <w:rFonts w:hint="eastAsia"/>
        </w:rPr>
        <w:t>多周期微程序CPU</w:t>
      </w:r>
    </w:p>
    <w:p>
      <w:pPr>
        <w:numPr>
          <w:ilvl w:val="1"/>
          <w:numId w:val="19"/>
        </w:numPr>
        <w:ind w:left="840" w:leftChars="0" w:hanging="420" w:firstLineChars="0"/>
      </w:pPr>
      <w:r>
        <w:t>设计步骤</w:t>
      </w:r>
    </w:p>
    <w:p>
      <w:pPr>
        <w:numPr>
          <w:ilvl w:val="2"/>
          <w:numId w:val="19"/>
        </w:numPr>
        <w:tabs>
          <w:tab w:val="left" w:pos="840"/>
          <w:tab w:val="clear" w:pos="1260"/>
        </w:tabs>
        <w:ind w:left="1260" w:leftChars="0" w:hanging="420" w:firstLineChars="0"/>
      </w:pPr>
      <w:r>
        <w:t>多周期数据通路</w:t>
      </w:r>
    </w:p>
    <w:p>
      <w:pPr>
        <w:numPr>
          <w:ilvl w:val="2"/>
          <w:numId w:val="19"/>
        </w:numPr>
        <w:tabs>
          <w:tab w:val="left" w:pos="840"/>
          <w:tab w:val="clear" w:pos="1260"/>
        </w:tabs>
        <w:ind w:left="1260" w:leftChars="0" w:hanging="420" w:firstLineChars="0"/>
      </w:pPr>
      <w:r>
        <w:t>微程序控制器</w:t>
      </w:r>
    </w:p>
    <w:p>
      <w:pPr>
        <w:numPr>
          <w:ilvl w:val="3"/>
          <w:numId w:val="19"/>
        </w:numPr>
        <w:tabs>
          <w:tab w:val="left" w:pos="840"/>
          <w:tab w:val="clear" w:pos="1680"/>
        </w:tabs>
        <w:ind w:left="1680" w:leftChars="0" w:hanging="420" w:firstLineChars="0"/>
      </w:pPr>
      <w:r>
        <w:rPr>
          <w:rFonts w:ascii="SimSun" w:hAnsi="SimSun" w:eastAsia="SimSun" w:cs="SimSun"/>
          <w:kern w:val="0"/>
          <w:sz w:val="24"/>
          <w:szCs w:val="24"/>
          <w:lang w:val="en-US" w:eastAsia="zh-CN" w:bidi="ar"/>
        </w:rPr>
        <w:t>根据状态</w:t>
      </w:r>
      <w:r>
        <w:rPr>
          <w:lang w:val="en-US" w:eastAsia="zh-CN"/>
        </w:rPr>
        <w:t>转换</w:t>
      </w:r>
      <w:r>
        <w:rPr>
          <w:rFonts w:ascii="SimSun" w:hAnsi="SimSun" w:eastAsia="SimSun" w:cs="SimSun"/>
          <w:kern w:val="0"/>
          <w:sz w:val="24"/>
          <w:szCs w:val="24"/>
          <w:lang w:val="en-US" w:eastAsia="zh-CN" w:bidi="ar"/>
        </w:rPr>
        <w:t>图设计微程序</w:t>
      </w:r>
    </w:p>
    <w:p>
      <w:pPr>
        <w:numPr>
          <w:ilvl w:val="3"/>
          <w:numId w:val="19"/>
        </w:numPr>
        <w:tabs>
          <w:tab w:val="left" w:pos="840"/>
          <w:tab w:val="clear" w:pos="1680"/>
        </w:tabs>
        <w:ind w:left="1680" w:leftChars="0" w:hanging="420" w:firstLineChars="0"/>
        <w:rPr>
          <w:rFonts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按微程序入口地址设计地址转移逻辑</w:t>
      </w:r>
    </w:p>
    <w:p>
      <w:pPr>
        <w:numPr>
          <w:ilvl w:val="3"/>
          <w:numId w:val="19"/>
        </w:numPr>
        <w:tabs>
          <w:tab w:val="left" w:pos="840"/>
          <w:tab w:val="clear" w:pos="1680"/>
        </w:tabs>
        <w:ind w:left="1680" w:leftChars="0" w:hanging="420" w:firstLineChars="0"/>
        <w:rPr>
          <w:rFonts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构造微程序控制器</w:t>
      </w:r>
    </w:p>
    <w:p>
      <w:pPr>
        <w:numPr>
          <w:ilvl w:val="1"/>
          <w:numId w:val="19"/>
        </w:numPr>
        <w:ind w:left="840" w:leftChars="0" w:hanging="420" w:firstLineChars="0"/>
      </w:pPr>
      <w:r>
        <w:t>测试步骤</w:t>
      </w:r>
    </w:p>
    <w:p>
      <w:pPr>
        <w:numPr>
          <w:ilvl w:val="2"/>
          <w:numId w:val="19"/>
        </w:numPr>
        <w:rPr>
          <w:lang w:val="en-US" w:eastAsia="zh-CN"/>
        </w:rPr>
      </w:pPr>
      <w:r>
        <w:rPr>
          <w:rFonts w:hint="eastAsia"/>
          <w:lang w:val="en-US" w:eastAsia="zh-CN"/>
        </w:rPr>
        <w:t>将冒泡程序的MIPS指令加载到指令存储器中。</w:t>
      </w:r>
    </w:p>
    <w:p>
      <w:pPr>
        <w:numPr>
          <w:ilvl w:val="2"/>
          <w:numId w:val="19"/>
        </w:numPr>
        <w:rPr>
          <w:lang w:val="en-US" w:eastAsia="zh-CN"/>
        </w:rPr>
      </w:pPr>
      <w:r>
        <w:rPr>
          <w:rFonts w:hint="eastAsia"/>
          <w:lang w:val="en-US" w:eastAsia="zh-CN"/>
        </w:rPr>
        <w:t>运行电路。</w:t>
      </w:r>
    </w:p>
    <w:p>
      <w:pPr>
        <w:numPr>
          <w:ilvl w:val="2"/>
          <w:numId w:val="19"/>
        </w:numPr>
        <w:rPr>
          <w:lang w:val="en-US" w:eastAsia="zh-CN"/>
        </w:rPr>
      </w:pPr>
      <w:r>
        <w:rPr>
          <w:rFonts w:hint="eastAsia"/>
          <w:lang w:val="en-US" w:eastAsia="zh-CN"/>
        </w:rPr>
        <w:t>待指令停止运行，</w:t>
      </w:r>
    </w:p>
    <w:p>
      <w:pPr>
        <w:numPr>
          <w:ilvl w:val="3"/>
          <w:numId w:val="19"/>
        </w:numPr>
        <w:ind w:left="1680" w:leftChars="0" w:hanging="420" w:firstLineChars="0"/>
        <w:rPr>
          <w:lang w:val="en-US" w:eastAsia="zh-CN"/>
        </w:rPr>
      </w:pPr>
      <w:r>
        <w:rPr>
          <w:rFonts w:hint="default"/>
          <w:lang w:eastAsia="zh-CN"/>
        </w:rPr>
        <w:t>观测结果，是否有序</w:t>
      </w:r>
    </w:p>
    <w:p>
      <w:pPr>
        <w:numPr>
          <w:ilvl w:val="3"/>
          <w:numId w:val="19"/>
        </w:numPr>
        <w:ind w:left="1680" w:leftChars="0" w:hanging="420" w:firstLineChars="0"/>
        <w:rPr>
          <w:rFonts w:ascii="SimSun" w:hAnsi="SimSun"/>
        </w:rPr>
      </w:pPr>
      <w:r>
        <w:rPr>
          <w:rFonts w:hint="default"/>
          <w:lang w:eastAsia="zh-CN"/>
        </w:rPr>
        <w:t>观测使用了多少个指令周期</w:t>
      </w:r>
    </w:p>
    <w:p>
      <w:pPr>
        <w:numPr>
          <w:ilvl w:val="0"/>
          <w:numId w:val="19"/>
        </w:numPr>
      </w:pPr>
      <w:r>
        <w:rPr>
          <w:rFonts w:hint="eastAsia"/>
        </w:rPr>
        <w:t>多周期硬布线CPU</w:t>
      </w:r>
    </w:p>
    <w:p>
      <w:pPr>
        <w:numPr>
          <w:ilvl w:val="1"/>
          <w:numId w:val="19"/>
        </w:numPr>
        <w:ind w:left="840" w:leftChars="0" w:hanging="420" w:firstLineChars="0"/>
      </w:pPr>
      <w:bookmarkStart w:id="45" w:name="_Toc499846046"/>
      <w:r>
        <w:t>设计步骤</w:t>
      </w:r>
    </w:p>
    <w:p>
      <w:pPr>
        <w:numPr>
          <w:ilvl w:val="2"/>
          <w:numId w:val="19"/>
        </w:numPr>
        <w:tabs>
          <w:tab w:val="left" w:pos="840"/>
          <w:tab w:val="clear" w:pos="1260"/>
        </w:tabs>
        <w:ind w:left="1260" w:leftChars="0" w:hanging="420" w:firstLineChars="0"/>
      </w:pPr>
      <w:r>
        <w:t>多周期数据通路</w:t>
      </w:r>
    </w:p>
    <w:p>
      <w:pPr>
        <w:numPr>
          <w:ilvl w:val="2"/>
          <w:numId w:val="19"/>
        </w:numPr>
        <w:tabs>
          <w:tab w:val="left" w:pos="840"/>
          <w:tab w:val="clear" w:pos="1260"/>
        </w:tabs>
        <w:ind w:left="1260" w:leftChars="0" w:hanging="420" w:firstLineChars="0"/>
      </w:pPr>
      <w:r>
        <w:t>硬布线控制器</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 xml:space="preserve">设计时序产生器： 所有指令固定机器周期数，节拍数 </w:t>
      </w:r>
      <w:r>
        <w:rPr>
          <w:rFonts w:ascii="SimSun" w:hAnsi="SimSun" w:cs="SimSun"/>
          <w:kern w:val="0"/>
          <w:sz w:val="24"/>
          <w:szCs w:val="24"/>
          <w:lang w:eastAsia="zh-CN" w:bidi="ar"/>
        </w:rPr>
        <w:t>；</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列出所有机器指令的指令周期流程图，明确每个节拍的控制信号</w:t>
      </w:r>
      <w:r>
        <w:rPr>
          <w:rFonts w:ascii="SimSun" w:hAnsi="SimSun" w:cs="SimSun"/>
          <w:kern w:val="0"/>
          <w:sz w:val="24"/>
          <w:szCs w:val="24"/>
          <w:lang w:eastAsia="zh-CN" w:bidi="ar"/>
        </w:rPr>
        <w:t>；</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找出产生同一微操作控制信号的条件；</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写出各微操作控制信号的布尔表达式；</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化简各表达式；</w:t>
      </w:r>
    </w:p>
    <w:p>
      <w:pPr>
        <w:numPr>
          <w:ilvl w:val="3"/>
          <w:numId w:val="19"/>
        </w:numPr>
        <w:tabs>
          <w:tab w:val="left" w:pos="1260"/>
          <w:tab w:val="clear" w:pos="1680"/>
        </w:tabs>
        <w:ind w:left="1680" w:leftChars="0" w:hanging="420" w:firstLineChars="0"/>
      </w:pPr>
      <w:r>
        <w:rPr>
          <w:rFonts w:ascii="SimSun" w:hAnsi="SimSun" w:eastAsia="SimSun" w:cs="SimSun"/>
          <w:kern w:val="0"/>
          <w:sz w:val="24"/>
          <w:szCs w:val="24"/>
          <w:lang w:val="en-US" w:eastAsia="zh-CN" w:bidi="ar"/>
        </w:rPr>
        <w:t>利用组合逻辑电路实现。</w:t>
      </w:r>
    </w:p>
    <w:p>
      <w:pPr>
        <w:numPr>
          <w:ilvl w:val="1"/>
          <w:numId w:val="19"/>
        </w:numPr>
        <w:ind w:left="840" w:leftChars="0" w:hanging="420" w:firstLineChars="0"/>
      </w:pPr>
      <w:r>
        <w:t>测试步骤</w:t>
      </w:r>
    </w:p>
    <w:p>
      <w:pPr>
        <w:numPr>
          <w:ilvl w:val="2"/>
          <w:numId w:val="19"/>
        </w:numPr>
        <w:rPr>
          <w:lang w:val="en-US" w:eastAsia="zh-CN"/>
        </w:rPr>
      </w:pPr>
      <w:r>
        <w:rPr>
          <w:rFonts w:hint="eastAsia"/>
          <w:lang w:val="en-US" w:eastAsia="zh-CN"/>
        </w:rPr>
        <w:t>将冒泡程序的MIPS指令加载到指令存储器中。</w:t>
      </w:r>
    </w:p>
    <w:p>
      <w:pPr>
        <w:numPr>
          <w:ilvl w:val="2"/>
          <w:numId w:val="19"/>
        </w:numPr>
        <w:rPr>
          <w:lang w:val="en-US" w:eastAsia="zh-CN"/>
        </w:rPr>
      </w:pPr>
      <w:r>
        <w:rPr>
          <w:rFonts w:hint="eastAsia"/>
          <w:lang w:val="en-US" w:eastAsia="zh-CN"/>
        </w:rPr>
        <w:t>运行电路。</w:t>
      </w:r>
    </w:p>
    <w:p>
      <w:pPr>
        <w:numPr>
          <w:ilvl w:val="2"/>
          <w:numId w:val="19"/>
        </w:numPr>
        <w:rPr>
          <w:lang w:val="en-US" w:eastAsia="zh-CN"/>
        </w:rPr>
      </w:pPr>
      <w:r>
        <w:rPr>
          <w:rFonts w:hint="eastAsia"/>
          <w:lang w:val="en-US" w:eastAsia="zh-CN"/>
        </w:rPr>
        <w:t>待指令停止运行，</w:t>
      </w:r>
    </w:p>
    <w:p>
      <w:pPr>
        <w:numPr>
          <w:ilvl w:val="3"/>
          <w:numId w:val="19"/>
        </w:numPr>
        <w:ind w:left="1680" w:leftChars="0" w:hanging="420" w:firstLineChars="0"/>
        <w:rPr>
          <w:lang w:val="en-US" w:eastAsia="zh-CN"/>
        </w:rPr>
      </w:pPr>
      <w:r>
        <w:rPr>
          <w:rFonts w:hint="default"/>
          <w:lang w:eastAsia="zh-CN"/>
        </w:rPr>
        <w:t>观测结果，是否有序</w:t>
      </w:r>
    </w:p>
    <w:p>
      <w:pPr>
        <w:numPr>
          <w:ilvl w:val="3"/>
          <w:numId w:val="19"/>
        </w:numPr>
        <w:ind w:left="1680" w:leftChars="0" w:hanging="420" w:firstLineChars="0"/>
        <w:rPr>
          <w:lang w:val="en-US" w:eastAsia="zh-CN"/>
        </w:rPr>
      </w:pPr>
      <w:r>
        <w:rPr>
          <w:rFonts w:hint="default"/>
          <w:lang w:eastAsia="zh-CN"/>
        </w:rPr>
        <w:t>观测使用了多少个指令周期</w:t>
      </w:r>
    </w:p>
    <w:p>
      <w:pPr>
        <w:rPr>
          <w:lang w:val="en-US" w:eastAsia="zh-CN"/>
        </w:rPr>
      </w:pPr>
      <w:r>
        <w:rPr>
          <w:lang w:val="en-US" w:eastAsia="zh-CN"/>
        </w:rPr>
        <w:br w:type="page"/>
      </w:r>
    </w:p>
    <w:p>
      <w:pPr>
        <w:pStyle w:val="3"/>
        <w:rPr>
          <w:rFonts w:hint="eastAsia"/>
        </w:rPr>
      </w:pPr>
      <w:bookmarkStart w:id="46" w:name="_Toc697457277"/>
      <w:r>
        <w:rPr>
          <w:rFonts w:hint="eastAsia"/>
        </w:rPr>
        <w:t>故障与调试</w:t>
      </w:r>
      <w:bookmarkEnd w:id="45"/>
      <w:bookmarkEnd w:id="46"/>
    </w:p>
    <w:p>
      <w:pPr>
        <w:pStyle w:val="4"/>
        <w:ind w:left="0" w:leftChars="0" w:firstLine="0" w:firstLineChars="0"/>
        <w:rPr>
          <w:rFonts w:hint="eastAsia"/>
        </w:rPr>
      </w:pPr>
      <w:r>
        <w:rPr>
          <w:rFonts w:hint="default"/>
        </w:rPr>
        <w:t>因为报告和实验并未同步进行，此处尽可能对于当时遇到的错误进行复现。</w:t>
      </w:r>
    </w:p>
    <w:p>
      <w:pPr>
        <w:pStyle w:val="5"/>
        <w:keepNext w:val="0"/>
        <w:keepLines w:val="0"/>
        <w:spacing w:before="229" w:beforeLines="0" w:after="229" w:afterLines="0"/>
        <w:rPr>
          <w:rFonts w:hint="eastAsia"/>
        </w:rPr>
      </w:pPr>
      <w:r>
        <w:rPr>
          <w:rFonts w:hint="default"/>
        </w:rPr>
        <w:t>ALU选择问题</w:t>
      </w:r>
    </w:p>
    <w:p>
      <w:pPr>
        <w:pStyle w:val="4"/>
        <w:ind w:firstLine="482"/>
      </w:pPr>
      <w:r>
        <w:rPr>
          <w:rFonts w:hint="eastAsia"/>
          <w:b/>
        </w:rPr>
        <w:t>故障现象：</w:t>
      </w:r>
      <w:r>
        <w:rPr>
          <w:rFonts w:hint="default"/>
          <w:b w:val="0"/>
          <w:bCs/>
        </w:rPr>
        <w:t>CPU周期较慢</w:t>
      </w:r>
    </w:p>
    <w:p>
      <w:pPr>
        <w:pStyle w:val="4"/>
        <w:ind w:firstLine="482"/>
        <w:rPr>
          <w:rFonts w:hint="eastAsia"/>
        </w:rPr>
      </w:pPr>
      <w:r>
        <w:rPr>
          <w:rFonts w:hint="eastAsia"/>
          <w:b/>
        </w:rPr>
        <w:t>原因分析：</w:t>
      </w:r>
      <w:r>
        <w:rPr>
          <w:rFonts w:hint="default"/>
        </w:rPr>
        <w:t>使用自己实现的ALU，而性能方面存在问题，具有较高的门级时延，而CS3410 ALU使用logisim内部自带的运算器，能够较快的完成。</w:t>
      </w:r>
    </w:p>
    <w:p>
      <w:pPr>
        <w:pStyle w:val="4"/>
        <w:ind w:firstLine="482"/>
        <w:rPr>
          <w:rFonts w:hint="eastAsia"/>
        </w:rPr>
      </w:pPr>
      <w:r>
        <w:rPr>
          <w:rFonts w:hint="eastAsia"/>
          <w:b/>
        </w:rPr>
        <w:t>解决方案：</w:t>
      </w:r>
      <w:r>
        <w:rPr>
          <w:rFonts w:hint="default"/>
        </w:rPr>
        <w:t>使用CS3410 ALU</w:t>
      </w:r>
    </w:p>
    <w:p>
      <w:pPr>
        <w:pStyle w:val="5"/>
        <w:keepNext w:val="0"/>
        <w:keepLines w:val="0"/>
        <w:spacing w:before="229" w:beforeLines="0" w:after="229" w:afterLines="0"/>
      </w:pPr>
      <w:r>
        <w:t>布线误触</w:t>
      </w:r>
    </w:p>
    <w:p>
      <w:pPr>
        <w:pStyle w:val="4"/>
        <w:jc w:val="center"/>
      </w:pPr>
      <w:r>
        <w:drawing>
          <wp:inline distT="0" distB="0" distL="114300" distR="114300">
            <wp:extent cx="1200150" cy="1543050"/>
            <wp:effectExtent l="0" t="0" r="0"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pic:cNvPicPr>
                      <a:picLocks noChangeAspect="1"/>
                    </pic:cNvPicPr>
                  </pic:nvPicPr>
                  <pic:blipFill>
                    <a:blip r:embed="rId47"/>
                    <a:stretch>
                      <a:fillRect/>
                    </a:stretch>
                  </pic:blipFill>
                  <pic:spPr>
                    <a:xfrm>
                      <a:off x="0" y="0"/>
                      <a:ext cx="1200150" cy="1543050"/>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32</w:t>
      </w:r>
      <w:r>
        <w:fldChar w:fldCharType="end"/>
      </w:r>
      <w:r>
        <w:t xml:space="preserve"> </w:t>
      </w:r>
      <w:r>
        <w:rPr>
          <w:rFonts w:hint="default"/>
        </w:rPr>
        <w:t>单周期布线误触图</w:t>
      </w:r>
    </w:p>
    <w:p>
      <w:pPr>
        <w:jc w:val="center"/>
      </w:pPr>
      <w:r>
        <w:drawing>
          <wp:inline distT="0" distB="0" distL="114300" distR="114300">
            <wp:extent cx="1352550" cy="1581150"/>
            <wp:effectExtent l="0" t="0" r="0" b="0"/>
            <wp:docPr id="7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6"/>
                    <pic:cNvPicPr>
                      <a:picLocks noChangeAspect="1"/>
                    </pic:cNvPicPr>
                  </pic:nvPicPr>
                  <pic:blipFill>
                    <a:blip r:embed="rId48"/>
                    <a:stretch>
                      <a:fillRect/>
                    </a:stretch>
                  </pic:blipFill>
                  <pic:spPr>
                    <a:xfrm>
                      <a:off x="0" y="0"/>
                      <a:ext cx="1352550" cy="1581150"/>
                    </a:xfrm>
                    <a:prstGeom prst="rect">
                      <a:avLst/>
                    </a:prstGeom>
                    <a:noFill/>
                    <a:ln w="9525">
                      <a:noFill/>
                    </a:ln>
                  </pic:spPr>
                </pic:pic>
              </a:graphicData>
            </a:graphic>
          </wp:inline>
        </w:drawing>
      </w:r>
    </w:p>
    <w:p>
      <w:pPr>
        <w:pStyle w:val="19"/>
        <w:rPr>
          <w:rFonts w:hint="default"/>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33</w:t>
      </w:r>
      <w:r>
        <w:fldChar w:fldCharType="end"/>
      </w:r>
      <w:r>
        <w:t xml:space="preserve"> </w:t>
      </w:r>
      <w:r>
        <w:rPr>
          <w:rFonts w:hint="default"/>
        </w:rPr>
        <w:t>单周期布线透视图</w:t>
      </w:r>
    </w:p>
    <w:p>
      <w:pPr>
        <w:jc w:val="center"/>
        <w:rPr>
          <w:rFonts w:hint="eastAsia"/>
        </w:rPr>
      </w:pPr>
    </w:p>
    <w:p>
      <w:pPr>
        <w:pStyle w:val="4"/>
      </w:pPr>
    </w:p>
    <w:p>
      <w:pPr>
        <w:pStyle w:val="4"/>
        <w:jc w:val="center"/>
      </w:pPr>
      <w:r>
        <w:drawing>
          <wp:inline distT="0" distB="0" distL="114300" distR="114300">
            <wp:extent cx="1781175" cy="1933575"/>
            <wp:effectExtent l="0" t="0" r="9525" b="9525"/>
            <wp:docPr id="7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4"/>
                    <pic:cNvPicPr>
                      <a:picLocks noChangeAspect="1"/>
                    </pic:cNvPicPr>
                  </pic:nvPicPr>
                  <pic:blipFill>
                    <a:blip r:embed="rId49"/>
                    <a:stretch>
                      <a:fillRect/>
                    </a:stretch>
                  </pic:blipFill>
                  <pic:spPr>
                    <a:xfrm>
                      <a:off x="0" y="0"/>
                      <a:ext cx="1781175" cy="1933575"/>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34</w:t>
      </w:r>
      <w:r>
        <w:fldChar w:fldCharType="end"/>
      </w:r>
      <w:r>
        <w:t xml:space="preserve"> </w:t>
      </w:r>
      <w:r>
        <w:rPr>
          <w:rFonts w:hint="default"/>
        </w:rPr>
        <w:t>单周期布线修正图</w:t>
      </w:r>
    </w:p>
    <w:p>
      <w:pPr>
        <w:pStyle w:val="4"/>
        <w:ind w:firstLine="482"/>
      </w:pPr>
      <w:r>
        <w:rPr>
          <w:rFonts w:hint="eastAsia"/>
          <w:b/>
        </w:rPr>
        <w:t>故障现象：</w:t>
      </w:r>
      <w:r>
        <w:rPr>
          <w:rFonts w:hint="default"/>
          <w:b w:val="0"/>
          <w:bCs/>
        </w:rPr>
        <w:t>某一个过程不进行跳转，最终不停机</w:t>
      </w:r>
    </w:p>
    <w:p>
      <w:pPr>
        <w:pStyle w:val="4"/>
        <w:ind w:firstLine="482"/>
        <w:rPr>
          <w:rFonts w:hint="default"/>
        </w:rPr>
      </w:pPr>
      <w:r>
        <w:rPr>
          <w:rFonts w:hint="eastAsia"/>
          <w:b/>
        </w:rPr>
        <w:t>原因分析：</w:t>
      </w:r>
      <w:r>
        <w:rPr>
          <w:rFonts w:hint="default"/>
        </w:rPr>
        <w:t>布线误触</w:t>
      </w:r>
    </w:p>
    <w:p>
      <w:pPr>
        <w:pStyle w:val="4"/>
        <w:ind w:firstLine="482"/>
        <w:rPr>
          <w:rFonts w:hint="default"/>
        </w:rPr>
      </w:pPr>
      <w:r>
        <w:rPr>
          <w:rFonts w:hint="eastAsia"/>
          <w:b/>
        </w:rPr>
        <w:t>解决方案：</w:t>
      </w:r>
      <w:r>
        <w:rPr>
          <w:rFonts w:hint="default"/>
        </w:rPr>
        <w:t>更改布线</w:t>
      </w:r>
    </w:p>
    <w:p>
      <w:pPr>
        <w:pStyle w:val="4"/>
        <w:ind w:firstLine="482"/>
        <w:rPr>
          <w:rFonts w:hint="default"/>
        </w:rPr>
      </w:pPr>
      <w:r>
        <w:rPr>
          <w:rFonts w:hint="default"/>
          <w:b/>
          <w:bCs/>
        </w:rPr>
        <w:t>调试过程：</w:t>
      </w:r>
      <w:r>
        <w:rPr>
          <w:rFonts w:hint="default"/>
        </w:rPr>
        <w:t>在调试过程中，采用反汇编器一步步单步调试，发现某一步不进行跳转，从而对于某一步不进行跳转，于是观察线值，从而发现误触现象，此处提醒我们对于隐藏布线注意，对于玄学bug单步调试是好的解决方法。</w:t>
      </w:r>
    </w:p>
    <w:p>
      <w:pPr>
        <w:pStyle w:val="5"/>
        <w:keepNext w:val="0"/>
        <w:keepLines w:val="0"/>
        <w:spacing w:before="229" w:beforeLines="0" w:after="229" w:afterLines="0"/>
      </w:pPr>
      <w:r>
        <w:t>中途红线</w:t>
      </w:r>
    </w:p>
    <w:p>
      <w:pPr>
        <w:pStyle w:val="4"/>
        <w:ind w:firstLine="482"/>
      </w:pPr>
      <w:r>
        <w:rPr>
          <w:rFonts w:hint="eastAsia"/>
          <w:b/>
        </w:rPr>
        <w:t>故障现象：</w:t>
      </w:r>
      <w:r>
        <w:rPr>
          <w:rFonts w:hint="default"/>
          <w:b w:val="0"/>
          <w:bCs/>
        </w:rPr>
        <w:t>程序运行过程中出现红线，但最终结果正确</w:t>
      </w:r>
    </w:p>
    <w:p>
      <w:pPr>
        <w:pStyle w:val="4"/>
        <w:ind w:firstLine="482"/>
        <w:rPr>
          <w:rFonts w:hint="default"/>
        </w:rPr>
      </w:pPr>
      <w:r>
        <w:rPr>
          <w:rFonts w:hint="eastAsia"/>
          <w:b/>
        </w:rPr>
        <w:t>原因分析：</w:t>
      </w:r>
      <w:r>
        <w:rPr>
          <w:rFonts w:hint="default"/>
        </w:rPr>
        <w:t>logisim性能问题，也可能为实验过程中，未ctrl+r重置电路，造成某些部分的状态不对导致冲突</w:t>
      </w:r>
    </w:p>
    <w:p>
      <w:pPr>
        <w:pStyle w:val="4"/>
        <w:ind w:firstLine="482"/>
        <w:rPr>
          <w:rFonts w:hint="default"/>
        </w:rPr>
      </w:pPr>
      <w:r>
        <w:rPr>
          <w:rFonts w:hint="eastAsia"/>
          <w:b/>
        </w:rPr>
        <w:t>解决方案：</w:t>
      </w:r>
      <w:r>
        <w:rPr>
          <w:rFonts w:hint="default"/>
        </w:rPr>
        <w:t>重置程序</w:t>
      </w:r>
    </w:p>
    <w:p>
      <w:pPr>
        <w:pStyle w:val="4"/>
      </w:pPr>
    </w:p>
    <w:p>
      <w:pPr>
        <w:pStyle w:val="4"/>
        <w:rPr>
          <w:rFonts w:hint="default"/>
        </w:rPr>
      </w:pPr>
    </w:p>
    <w:p>
      <w:pPr>
        <w:rPr>
          <w:rFonts w:hint="eastAsia"/>
        </w:rPr>
      </w:pPr>
      <w:r>
        <w:rPr>
          <w:rFonts w:hint="eastAsia"/>
        </w:rPr>
        <w:br w:type="page"/>
      </w:r>
    </w:p>
    <w:p>
      <w:pPr>
        <w:pStyle w:val="3"/>
        <w:keepNext w:val="0"/>
        <w:tabs>
          <w:tab w:val="left" w:pos="720"/>
          <w:tab w:val="clear" w:pos="567"/>
        </w:tabs>
        <w:spacing w:beforeLines="100" w:afterLines="100"/>
        <w:ind w:left="576" w:hanging="576"/>
      </w:pPr>
      <w:bookmarkStart w:id="47" w:name="_Toc291665741"/>
      <w:bookmarkStart w:id="48" w:name="_Toc499846047"/>
      <w:r>
        <w:t>测试与分析</w:t>
      </w:r>
      <w:bookmarkEnd w:id="47"/>
      <w:bookmarkEnd w:id="48"/>
    </w:p>
    <w:p>
      <w:pPr>
        <w:pStyle w:val="5"/>
        <w:keepNext w:val="0"/>
        <w:keepLines w:val="0"/>
        <w:spacing w:before="229" w:beforeLines="0" w:after="229" w:afterLines="0"/>
        <w:rPr>
          <w:rFonts w:hint="eastAsia"/>
        </w:rPr>
      </w:pPr>
      <w:r>
        <w:rPr>
          <w:rFonts w:hint="default"/>
        </w:rPr>
        <w:t>单周期硬布线CPU测试分析</w:t>
      </w:r>
    </w:p>
    <w:p>
      <w:pPr>
        <w:pStyle w:val="4"/>
        <w:ind w:left="0" w:leftChars="0" w:firstLine="0" w:firstLineChars="0"/>
        <w:jc w:val="center"/>
      </w:pPr>
      <w:r>
        <w:drawing>
          <wp:inline distT="0" distB="0" distL="114300" distR="114300">
            <wp:extent cx="5613400" cy="1100455"/>
            <wp:effectExtent l="0" t="0" r="6350" b="444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50"/>
                    <a:stretch>
                      <a:fillRect/>
                    </a:stretch>
                  </pic:blipFill>
                  <pic:spPr>
                    <a:xfrm>
                      <a:off x="0" y="0"/>
                      <a:ext cx="5613400" cy="1100455"/>
                    </a:xfrm>
                    <a:prstGeom prst="rect">
                      <a:avLst/>
                    </a:prstGeom>
                    <a:noFill/>
                    <a:ln w="9525">
                      <a:noFill/>
                    </a:ln>
                  </pic:spPr>
                </pic:pic>
              </a:graphicData>
            </a:graphic>
          </wp:inline>
        </w:drawing>
      </w:r>
    </w:p>
    <w:p>
      <w:pPr>
        <w:pStyle w:val="19"/>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35</w:t>
      </w:r>
      <w:r>
        <w:fldChar w:fldCharType="end"/>
      </w:r>
      <w:r>
        <w:t xml:space="preserve"> 排序测试程序图</w:t>
      </w:r>
    </w:p>
    <w:p>
      <w:pPr>
        <w:jc w:val="center"/>
      </w:pPr>
      <w:r>
        <w:drawing>
          <wp:inline distT="0" distB="0" distL="114300" distR="114300">
            <wp:extent cx="4763135" cy="1162685"/>
            <wp:effectExtent l="0" t="0" r="18415" b="18415"/>
            <wp:docPr id="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9"/>
                    <pic:cNvPicPr>
                      <a:picLocks noChangeAspect="1"/>
                    </pic:cNvPicPr>
                  </pic:nvPicPr>
                  <pic:blipFill>
                    <a:blip r:embed="rId51"/>
                    <a:stretch>
                      <a:fillRect/>
                    </a:stretch>
                  </pic:blipFill>
                  <pic:spPr>
                    <a:xfrm>
                      <a:off x="0" y="0"/>
                      <a:ext cx="4763135" cy="1162685"/>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36</w:t>
      </w:r>
      <w:r>
        <w:fldChar w:fldCharType="end"/>
      </w:r>
      <w:r>
        <w:t xml:space="preserve"> </w:t>
      </w:r>
      <w:r>
        <w:rPr>
          <w:rFonts w:hint="eastAsia"/>
        </w:rPr>
        <w:t>单周期硬布线CPU</w:t>
      </w:r>
      <w:r>
        <w:t>排序测试结果图</w:t>
      </w:r>
    </w:p>
    <w:p>
      <w:pPr>
        <w:pStyle w:val="5"/>
        <w:keepNext w:val="0"/>
        <w:keepLines w:val="0"/>
        <w:spacing w:before="229" w:beforeLines="0" w:after="229" w:afterLines="0"/>
        <w:rPr>
          <w:rFonts w:hint="eastAsia"/>
        </w:rPr>
      </w:pPr>
      <w:r>
        <w:rPr>
          <w:rFonts w:hint="default"/>
        </w:rPr>
        <w:t>多周期微程序CPU测试分析</w:t>
      </w:r>
    </w:p>
    <w:p>
      <w:pPr>
        <w:pStyle w:val="4"/>
        <w:jc w:val="center"/>
        <w:rPr>
          <w:rFonts w:hint="eastAsia"/>
        </w:rPr>
      </w:pPr>
      <w:r>
        <w:drawing>
          <wp:inline distT="0" distB="0" distL="114300" distR="114300">
            <wp:extent cx="3979545" cy="2393950"/>
            <wp:effectExtent l="0" t="0" r="1905" b="6350"/>
            <wp:docPr id="8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0"/>
                    <pic:cNvPicPr>
                      <a:picLocks noChangeAspect="1"/>
                    </pic:cNvPicPr>
                  </pic:nvPicPr>
                  <pic:blipFill>
                    <a:blip r:embed="rId52"/>
                    <a:stretch>
                      <a:fillRect/>
                    </a:stretch>
                  </pic:blipFill>
                  <pic:spPr>
                    <a:xfrm>
                      <a:off x="0" y="0"/>
                      <a:ext cx="3979545" cy="2393950"/>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37</w:t>
      </w:r>
      <w:r>
        <w:fldChar w:fldCharType="end"/>
      </w:r>
      <w:r>
        <w:t xml:space="preserve"> </w:t>
      </w:r>
      <w:r>
        <w:rPr>
          <w:rFonts w:hint="eastAsia"/>
        </w:rPr>
        <w:t>多周期</w:t>
      </w:r>
      <w:r>
        <w:rPr>
          <w:rFonts w:hint="default"/>
        </w:rPr>
        <w:t>微程序</w:t>
      </w:r>
      <w:r>
        <w:rPr>
          <w:rFonts w:hint="eastAsia"/>
        </w:rPr>
        <w:t>CPU</w:t>
      </w:r>
      <w:r>
        <w:t>排序测试结果图</w:t>
      </w:r>
    </w:p>
    <w:p>
      <w:pPr>
        <w:pStyle w:val="4"/>
        <w:ind w:left="0" w:leftChars="0" w:firstLine="0" w:firstLineChars="0"/>
        <w:jc w:val="center"/>
        <w:rPr>
          <w:rFonts w:hint="eastAsia"/>
        </w:rPr>
      </w:pPr>
      <w:r>
        <w:drawing>
          <wp:inline distT="0" distB="0" distL="114300" distR="114300">
            <wp:extent cx="4784725" cy="584200"/>
            <wp:effectExtent l="0" t="0" r="15875" b="6350"/>
            <wp:docPr id="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1"/>
                    <pic:cNvPicPr>
                      <a:picLocks noChangeAspect="1"/>
                    </pic:cNvPicPr>
                  </pic:nvPicPr>
                  <pic:blipFill>
                    <a:blip r:embed="rId53"/>
                    <a:stretch>
                      <a:fillRect/>
                    </a:stretch>
                  </pic:blipFill>
                  <pic:spPr>
                    <a:xfrm>
                      <a:off x="0" y="0"/>
                      <a:ext cx="4784725" cy="584200"/>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38</w:t>
      </w:r>
      <w:r>
        <w:fldChar w:fldCharType="end"/>
      </w:r>
      <w:r>
        <w:t xml:space="preserve"> </w:t>
      </w:r>
      <w:r>
        <w:rPr>
          <w:rFonts w:hint="eastAsia"/>
        </w:rPr>
        <w:t>多周期</w:t>
      </w:r>
      <w:r>
        <w:rPr>
          <w:rFonts w:hint="default"/>
        </w:rPr>
        <w:t>微程序</w:t>
      </w:r>
      <w:r>
        <w:rPr>
          <w:rFonts w:hint="eastAsia"/>
        </w:rPr>
        <w:t>CPU</w:t>
      </w:r>
      <w:r>
        <w:rPr>
          <w:rFonts w:hint="default"/>
        </w:rPr>
        <w:t>测试周期</w:t>
      </w:r>
      <w:r>
        <w:t>结果图</w:t>
      </w:r>
    </w:p>
    <w:p>
      <w:pPr>
        <w:pStyle w:val="5"/>
        <w:keepNext w:val="0"/>
        <w:keepLines w:val="0"/>
        <w:spacing w:before="229" w:beforeLines="0" w:after="229" w:afterLines="0"/>
        <w:rPr>
          <w:rFonts w:hint="eastAsia"/>
        </w:rPr>
      </w:pPr>
      <w:r>
        <w:rPr>
          <w:rFonts w:hint="default"/>
        </w:rPr>
        <w:t>多周期硬布线CPU测试分析</w:t>
      </w:r>
    </w:p>
    <w:p>
      <w:pPr>
        <w:pStyle w:val="4"/>
        <w:jc w:val="center"/>
        <w:rPr>
          <w:rFonts w:hint="eastAsia"/>
        </w:rPr>
      </w:pPr>
      <w:r>
        <w:drawing>
          <wp:inline distT="0" distB="0" distL="114300" distR="114300">
            <wp:extent cx="4112260" cy="2437765"/>
            <wp:effectExtent l="0" t="0" r="2540" b="635"/>
            <wp:docPr id="8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2"/>
                    <pic:cNvPicPr>
                      <a:picLocks noChangeAspect="1"/>
                    </pic:cNvPicPr>
                  </pic:nvPicPr>
                  <pic:blipFill>
                    <a:blip r:embed="rId54"/>
                    <a:stretch>
                      <a:fillRect/>
                    </a:stretch>
                  </pic:blipFill>
                  <pic:spPr>
                    <a:xfrm>
                      <a:off x="0" y="0"/>
                      <a:ext cx="4112260" cy="2437765"/>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39</w:t>
      </w:r>
      <w:r>
        <w:fldChar w:fldCharType="end"/>
      </w:r>
      <w:r>
        <w:t xml:space="preserve"> </w:t>
      </w:r>
      <w:r>
        <w:rPr>
          <w:rFonts w:hint="eastAsia"/>
        </w:rPr>
        <w:t>多周期硬布线CPU</w:t>
      </w:r>
      <w:r>
        <w:t>排序测试结果图</w:t>
      </w:r>
    </w:p>
    <w:p>
      <w:pPr>
        <w:pStyle w:val="4"/>
        <w:rPr>
          <w:rFonts w:hint="eastAsia"/>
        </w:rPr>
      </w:pPr>
      <w:r>
        <w:drawing>
          <wp:inline distT="0" distB="0" distL="114300" distR="114300">
            <wp:extent cx="4784725" cy="584200"/>
            <wp:effectExtent l="0" t="0" r="15875" b="6350"/>
            <wp:docPr id="8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1"/>
                    <pic:cNvPicPr>
                      <a:picLocks noChangeAspect="1"/>
                    </pic:cNvPicPr>
                  </pic:nvPicPr>
                  <pic:blipFill>
                    <a:blip r:embed="rId53"/>
                    <a:stretch>
                      <a:fillRect/>
                    </a:stretch>
                  </pic:blipFill>
                  <pic:spPr>
                    <a:xfrm>
                      <a:off x="0" y="0"/>
                      <a:ext cx="4784725" cy="584200"/>
                    </a:xfrm>
                    <a:prstGeom prst="rect">
                      <a:avLst/>
                    </a:prstGeom>
                    <a:noFill/>
                    <a:ln w="9525">
                      <a:noFill/>
                    </a:ln>
                  </pic:spPr>
                </pic:pic>
              </a:graphicData>
            </a:graphic>
          </wp:inline>
        </w:drawing>
      </w:r>
    </w:p>
    <w:p>
      <w:pPr>
        <w:pStyle w:val="19"/>
        <w:rPr>
          <w:rFonts w:hint="eastAsia"/>
        </w:rPr>
      </w:pPr>
      <w:r>
        <w:t>图</w:t>
      </w:r>
      <w:r>
        <w:fldChar w:fldCharType="begin"/>
      </w:r>
      <w:r>
        <w:instrText xml:space="preserve"> STYLEREF 1 \s </w:instrText>
      </w:r>
      <w:r>
        <w:fldChar w:fldCharType="separate"/>
      </w:r>
      <w:r>
        <w:t>1</w:t>
      </w:r>
      <w:r>
        <w:fldChar w:fldCharType="end"/>
      </w:r>
      <w:r>
        <w:t>.</w:t>
      </w:r>
      <w:r>
        <w:fldChar w:fldCharType="begin"/>
      </w:r>
      <w:r>
        <w:instrText xml:space="preserve"> SEQ 图 \* ARABIC \s 1 </w:instrText>
      </w:r>
      <w:r>
        <w:fldChar w:fldCharType="separate"/>
      </w:r>
      <w:r>
        <w:t>40</w:t>
      </w:r>
      <w:r>
        <w:fldChar w:fldCharType="end"/>
      </w:r>
      <w:r>
        <w:t xml:space="preserve"> </w:t>
      </w:r>
      <w:r>
        <w:rPr>
          <w:rFonts w:hint="eastAsia"/>
        </w:rPr>
        <w:t>多周期硬布线CPU</w:t>
      </w:r>
      <w:r>
        <w:rPr>
          <w:rFonts w:hint="default"/>
        </w:rPr>
        <w:t>测试周期</w:t>
      </w:r>
      <w:r>
        <w:t>结果图</w:t>
      </w:r>
    </w:p>
    <w:p>
      <w:pPr>
        <w:pStyle w:val="4"/>
        <w:rPr>
          <w:rFonts w:hint="eastAsia"/>
        </w:rPr>
      </w:pPr>
    </w:p>
    <w:p>
      <w:pPr>
        <w:pStyle w:val="4"/>
        <w:ind w:firstLine="480"/>
      </w:pPr>
    </w:p>
    <w:p>
      <w:pPr>
        <w:pStyle w:val="4"/>
        <w:ind w:firstLine="480"/>
        <w:rPr>
          <w:rFonts w:hint="eastAsia"/>
        </w:rPr>
      </w:pPr>
    </w:p>
    <w:p>
      <w:pPr>
        <w:pStyle w:val="2"/>
        <w:rPr>
          <w:rFonts w:hint="eastAsia"/>
        </w:rPr>
      </w:pPr>
      <w:bookmarkStart w:id="49" w:name="_Toc499846048"/>
      <w:bookmarkStart w:id="50" w:name="_Toc568513277"/>
      <w:r>
        <w:rPr>
          <w:rFonts w:hint="eastAsia"/>
        </w:rPr>
        <w:t>总结</w:t>
      </w:r>
      <w:bookmarkEnd w:id="15"/>
      <w:bookmarkEnd w:id="16"/>
      <w:bookmarkEnd w:id="17"/>
      <w:bookmarkEnd w:id="18"/>
      <w:bookmarkEnd w:id="19"/>
      <w:bookmarkEnd w:id="20"/>
      <w:r>
        <w:rPr>
          <w:rFonts w:hint="eastAsia"/>
        </w:rPr>
        <w:t>与心得</w:t>
      </w:r>
      <w:bookmarkEnd w:id="49"/>
      <w:bookmarkEnd w:id="50"/>
    </w:p>
    <w:p>
      <w:pPr>
        <w:pStyle w:val="3"/>
        <w:rPr>
          <w:rFonts w:hint="eastAsia"/>
        </w:rPr>
      </w:pPr>
      <w:bookmarkStart w:id="51" w:name="_Toc499846049"/>
      <w:bookmarkStart w:id="52" w:name="_Toc954577281"/>
      <w:r>
        <w:rPr>
          <w:rFonts w:hint="eastAsia"/>
        </w:rPr>
        <w:t>实验总结</w:t>
      </w:r>
      <w:bookmarkEnd w:id="51"/>
      <w:bookmarkEnd w:id="52"/>
    </w:p>
    <w:p>
      <w:pPr>
        <w:pStyle w:val="4"/>
        <w:ind w:firstLine="480"/>
        <w:rPr>
          <w:rFonts w:hint="eastAsia"/>
        </w:rPr>
      </w:pPr>
      <w:r>
        <w:rPr>
          <w:rFonts w:hint="eastAsia"/>
        </w:rPr>
        <w:t>本次实验主要完成了如下几点工作：</w:t>
      </w:r>
    </w:p>
    <w:p>
      <w:pPr>
        <w:pStyle w:val="4"/>
        <w:numPr>
          <w:ilvl w:val="0"/>
          <w:numId w:val="20"/>
        </w:numPr>
        <w:tabs>
          <w:tab w:val="left" w:pos="993"/>
          <w:tab w:val="clear" w:pos="1290"/>
        </w:tabs>
        <w:ind w:left="993" w:hanging="513" w:firstLineChars="0"/>
        <w:rPr>
          <w:rFonts w:hint="eastAsia"/>
        </w:rPr>
      </w:pPr>
      <w:r>
        <w:rPr>
          <w:rFonts w:hint="default"/>
        </w:rPr>
        <w:t>学习补充MIPS汇编相关知识</w:t>
      </w:r>
    </w:p>
    <w:p>
      <w:pPr>
        <w:pStyle w:val="4"/>
        <w:numPr>
          <w:ilvl w:val="0"/>
          <w:numId w:val="20"/>
        </w:numPr>
        <w:tabs>
          <w:tab w:val="left" w:pos="993"/>
          <w:tab w:val="clear" w:pos="1290"/>
        </w:tabs>
        <w:ind w:left="993" w:hanging="513" w:firstLineChars="0"/>
        <w:rPr>
          <w:rFonts w:hint="eastAsia"/>
        </w:rPr>
      </w:pPr>
      <w:r>
        <w:rPr>
          <w:rFonts w:hint="default"/>
        </w:rPr>
        <w:t>进行实验方案设计</w:t>
      </w:r>
    </w:p>
    <w:p>
      <w:pPr>
        <w:pStyle w:val="4"/>
        <w:numPr>
          <w:ilvl w:val="0"/>
          <w:numId w:val="20"/>
        </w:numPr>
        <w:tabs>
          <w:tab w:val="left" w:pos="993"/>
          <w:tab w:val="clear" w:pos="1290"/>
        </w:tabs>
        <w:ind w:left="993" w:hanging="513" w:firstLineChars="0"/>
        <w:rPr>
          <w:rFonts w:hint="eastAsia"/>
        </w:rPr>
      </w:pPr>
      <w:r>
        <w:rPr>
          <w:rFonts w:hint="default"/>
        </w:rPr>
        <w:t>完成数据通路的连接</w:t>
      </w:r>
    </w:p>
    <w:p>
      <w:pPr>
        <w:pStyle w:val="4"/>
        <w:numPr>
          <w:ilvl w:val="0"/>
          <w:numId w:val="20"/>
        </w:numPr>
        <w:tabs>
          <w:tab w:val="left" w:pos="993"/>
          <w:tab w:val="clear" w:pos="1290"/>
        </w:tabs>
        <w:ind w:left="993" w:hanging="513" w:firstLineChars="0"/>
        <w:rPr>
          <w:rFonts w:hint="eastAsia"/>
        </w:rPr>
      </w:pPr>
      <w:r>
        <w:rPr>
          <w:rFonts w:hint="default"/>
        </w:rPr>
        <w:t>完成控制器状态机，译码等的编码设计</w:t>
      </w:r>
    </w:p>
    <w:p>
      <w:pPr>
        <w:pStyle w:val="4"/>
        <w:numPr>
          <w:ilvl w:val="0"/>
          <w:numId w:val="20"/>
        </w:numPr>
        <w:tabs>
          <w:tab w:val="left" w:pos="993"/>
          <w:tab w:val="clear" w:pos="1290"/>
        </w:tabs>
        <w:ind w:left="993" w:hanging="513" w:firstLineChars="0"/>
        <w:rPr>
          <w:rFonts w:hint="eastAsia"/>
        </w:rPr>
      </w:pPr>
      <w:r>
        <w:rPr>
          <w:rFonts w:hint="default"/>
        </w:rPr>
        <w:t>进行实验整体测试</w:t>
      </w:r>
    </w:p>
    <w:p>
      <w:pPr>
        <w:pStyle w:val="3"/>
        <w:rPr>
          <w:rFonts w:hint="eastAsia"/>
        </w:rPr>
      </w:pPr>
      <w:bookmarkStart w:id="53" w:name="_Toc195884508"/>
      <w:bookmarkStart w:id="54" w:name="_Toc499846050"/>
      <w:r>
        <w:rPr>
          <w:rFonts w:hint="eastAsia"/>
        </w:rPr>
        <w:t>实验心得</w:t>
      </w:r>
      <w:bookmarkEnd w:id="53"/>
      <w:bookmarkEnd w:id="54"/>
    </w:p>
    <w:p>
      <w:pPr>
        <w:pStyle w:val="4"/>
        <w:numPr>
          <w:ilvl w:val="0"/>
          <w:numId w:val="21"/>
        </w:numPr>
        <w:tabs>
          <w:tab w:val="left" w:pos="993"/>
          <w:tab w:val="clear" w:pos="1290"/>
        </w:tabs>
        <w:ind w:left="993" w:hanging="567" w:firstLineChars="0"/>
        <w:rPr>
          <w:rFonts w:hint="eastAsia"/>
        </w:rPr>
      </w:pPr>
      <w:bookmarkStart w:id="55" w:name="_Toc266358997"/>
      <w:bookmarkStart w:id="56" w:name="_Toc135227426"/>
      <w:bookmarkStart w:id="57" w:name="_Toc135227593"/>
      <w:bookmarkStart w:id="58" w:name="_Toc134007942"/>
      <w:bookmarkStart w:id="59" w:name="_Toc135227347"/>
      <w:r>
        <w:rPr>
          <w:rFonts w:hint="default"/>
        </w:rPr>
        <w:t>实验过程中，复习了相关的知识之后进行学习会比较顺利，同时可以加深对于实验的理解，参阅了一些教材如《CPU自制入门》</w:t>
      </w:r>
    </w:p>
    <w:p>
      <w:pPr>
        <w:pStyle w:val="4"/>
        <w:numPr>
          <w:ilvl w:val="0"/>
          <w:numId w:val="21"/>
        </w:numPr>
        <w:tabs>
          <w:tab w:val="left" w:pos="993"/>
          <w:tab w:val="clear" w:pos="1290"/>
        </w:tabs>
        <w:ind w:left="993" w:hanging="567" w:firstLineChars="0"/>
        <w:rPr>
          <w:rFonts w:hint="eastAsia"/>
        </w:rPr>
      </w:pPr>
      <w:r>
        <w:rPr>
          <w:rFonts w:hint="default"/>
        </w:rPr>
        <w:t>整个实验过程数字电路较为紧密,学习了logisim的电路存储格式，为标签试样，描述当前标签的名称和起始点，此处对于程序的理解加深，并可以采用脚本语言进行大规模脚本复制，避免程序中复制的红线。</w:t>
      </w:r>
    </w:p>
    <w:p>
      <w:pPr>
        <w:pStyle w:val="4"/>
        <w:numPr>
          <w:ilvl w:val="0"/>
          <w:numId w:val="21"/>
        </w:numPr>
        <w:tabs>
          <w:tab w:val="left" w:pos="993"/>
          <w:tab w:val="clear" w:pos="1290"/>
        </w:tabs>
        <w:ind w:left="993" w:hanging="567" w:firstLineChars="0"/>
        <w:rPr>
          <w:rFonts w:hint="eastAsia"/>
        </w:rPr>
      </w:pPr>
      <w:r>
        <w:rPr>
          <w:rFonts w:hint="default"/>
        </w:rPr>
        <w:t>Logisim对于自带运算器的实现直接采用java的运算而不是采用器件模拟，故自己实现的运算器和自带的运算器有一定的性能差异</w:t>
      </w:r>
    </w:p>
    <w:p>
      <w:pPr>
        <w:pStyle w:val="4"/>
        <w:numPr>
          <w:ilvl w:val="0"/>
          <w:numId w:val="21"/>
        </w:numPr>
        <w:tabs>
          <w:tab w:val="left" w:pos="993"/>
          <w:tab w:val="clear" w:pos="1290"/>
        </w:tabs>
        <w:ind w:left="993" w:hanging="567" w:firstLineChars="0"/>
        <w:rPr>
          <w:rFonts w:hint="eastAsia"/>
        </w:rPr>
      </w:pPr>
      <w:r>
        <w:rPr>
          <w:rFonts w:hint="default"/>
        </w:rPr>
        <w:t>实验调试过程中，可以采用单步并输出线值，logisim对于原件采用统一的门级时延，此时可以观察到在cpu单周期实验时，时钟周期的长短是不同的，原因是不同的指令有不同长度的数据通路，和不同的时延长短。</w:t>
      </w:r>
    </w:p>
    <w:p>
      <w:pPr>
        <w:pStyle w:val="4"/>
        <w:numPr>
          <w:ilvl w:val="0"/>
          <w:numId w:val="21"/>
        </w:numPr>
        <w:tabs>
          <w:tab w:val="left" w:pos="993"/>
          <w:tab w:val="clear" w:pos="1290"/>
        </w:tabs>
        <w:ind w:left="993" w:hanging="567" w:firstLineChars="0"/>
        <w:rPr>
          <w:rFonts w:hint="eastAsia"/>
        </w:rPr>
      </w:pPr>
      <w:r>
        <w:rPr>
          <w:rFonts w:hint="default"/>
        </w:rPr>
        <w:t>整个实验对于组成原理的学习帮助较大，对于并未要求的实验也进行了一定的尝试，因为这样可以更好的理解整个过程，老师考虑到同学们的工作量，限定了实验的量和难度，可以考虑开放更多的选做实验，比如将Cache嵌入内存模组，在程序运行过程中观察cache实际访问情况，考虑书写MIPS汇编利用汇编器生成最终的机械码，能够更好的看到一步步过程，同时加强实验的成就感。</w:t>
      </w:r>
    </w:p>
    <w:p>
      <w:pPr>
        <w:pStyle w:val="4"/>
        <w:numPr>
          <w:ilvl w:val="0"/>
          <w:numId w:val="21"/>
        </w:numPr>
        <w:tabs>
          <w:tab w:val="left" w:pos="993"/>
          <w:tab w:val="clear" w:pos="1290"/>
        </w:tabs>
        <w:ind w:left="993" w:hanging="567" w:firstLineChars="0"/>
        <w:rPr>
          <w:rFonts w:hint="eastAsia"/>
        </w:rPr>
      </w:pPr>
      <w:r>
        <w:rPr>
          <w:rFonts w:hint="default"/>
        </w:rPr>
        <w:t>最后感谢组长原理课程组的支持和帮助以及在实验过程中参阅资料的提供者和提供帮助的老师同学。</w:t>
      </w:r>
    </w:p>
    <w:p>
      <w:pPr>
        <w:pStyle w:val="4"/>
        <w:numPr>
          <w:ilvl w:val="0"/>
          <w:numId w:val="0"/>
        </w:numPr>
        <w:tabs>
          <w:tab w:val="left" w:pos="993"/>
        </w:tabs>
        <w:rPr>
          <w:rFonts w:hint="eastAsia"/>
        </w:rPr>
      </w:pPr>
    </w:p>
    <w:p>
      <w:pPr>
        <w:pStyle w:val="4"/>
        <w:numPr>
          <w:ilvl w:val="0"/>
          <w:numId w:val="0"/>
        </w:numPr>
        <w:tabs>
          <w:tab w:val="left" w:pos="993"/>
        </w:tabs>
        <w:ind w:left="426" w:leftChars="0"/>
        <w:rPr>
          <w:rFonts w:hint="eastAsia"/>
        </w:rPr>
      </w:pPr>
    </w:p>
    <w:bookmarkEnd w:id="55"/>
    <w:bookmarkEnd w:id="56"/>
    <w:bookmarkEnd w:id="57"/>
    <w:bookmarkEnd w:id="58"/>
    <w:bookmarkEnd w:id="59"/>
    <w:p>
      <w:pPr>
        <w:pStyle w:val="2"/>
        <w:numPr>
          <w:ilvl w:val="0"/>
          <w:numId w:val="0"/>
        </w:numPr>
        <w:ind w:left="601"/>
        <w:rPr>
          <w:rFonts w:hint="eastAsia"/>
        </w:rPr>
      </w:pPr>
      <w:bookmarkStart w:id="60" w:name="_Toc690413209"/>
      <w:bookmarkStart w:id="61" w:name="_Toc135227594"/>
      <w:bookmarkStart w:id="62" w:name="_Toc135227348"/>
      <w:bookmarkStart w:id="63" w:name="_Toc134007943"/>
      <w:bookmarkStart w:id="64" w:name="_Toc499846051"/>
      <w:bookmarkStart w:id="65" w:name="_Toc266358998"/>
      <w:bookmarkStart w:id="66" w:name="_Toc135227427"/>
      <w:r>
        <w:rPr>
          <w:rFonts w:hint="eastAsia"/>
        </w:rPr>
        <w:t>参考文献</w:t>
      </w:r>
      <w:bookmarkEnd w:id="60"/>
      <w:bookmarkEnd w:id="61"/>
      <w:bookmarkEnd w:id="62"/>
      <w:bookmarkEnd w:id="63"/>
      <w:bookmarkEnd w:id="64"/>
      <w:bookmarkEnd w:id="65"/>
      <w:bookmarkEnd w:id="66"/>
    </w:p>
    <w:p>
      <w:pPr>
        <w:pStyle w:val="58"/>
        <w:numPr>
          <w:ilvl w:val="0"/>
          <w:numId w:val="22"/>
        </w:numPr>
        <w:tabs>
          <w:tab w:val="left" w:pos="284"/>
          <w:tab w:val="clear" w:pos="420"/>
        </w:tabs>
        <w:rPr>
          <w:rFonts w:ascii="SimSun" w:hAnsi="SimSun" w:cs="SimSun"/>
          <w:kern w:val="0"/>
          <w:szCs w:val="21"/>
        </w:rPr>
      </w:pPr>
      <w:bookmarkStart w:id="67" w:name="_Hlt127187993"/>
      <w:bookmarkEnd w:id="67"/>
      <w:bookmarkStart w:id="68" w:name="_Ref127098874"/>
      <w:bookmarkStart w:id="69" w:name="_Ref119835916"/>
      <w:r>
        <w:rPr>
          <w:rFonts w:ascii="SimSun" w:hAnsi="SimSun" w:cs="SimSun"/>
          <w:kern w:val="0"/>
          <w:szCs w:val="21"/>
        </w:rPr>
        <w:t>DAVID A.PATTERSON(</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.计算机组成与设计硬件</w:t>
      </w:r>
      <w:r>
        <w:rPr>
          <w:rFonts w:ascii="SimSun" w:hAnsi="SimSun" w:cs="SimSun"/>
          <w:kern w:val="0"/>
          <w:szCs w:val="21"/>
        </w:rPr>
        <w:t>/</w:t>
      </w:r>
      <w:r>
        <w:rPr>
          <w:rFonts w:hint="eastAsia" w:ascii="SimSun" w:hAnsi="SimSun" w:cs="SimSun"/>
          <w:kern w:val="0"/>
          <w:szCs w:val="21"/>
        </w:rPr>
        <w:t>软件接口</w:t>
      </w:r>
      <w:r>
        <w:rPr>
          <w:rFonts w:ascii="SimSun" w:hAnsi="SimSun" w:cs="SimSun"/>
          <w:kern w:val="0"/>
          <w:szCs w:val="21"/>
        </w:rPr>
        <w:t>(</w:t>
      </w:r>
      <w:r>
        <w:rPr>
          <w:rFonts w:hint="eastAsia" w:ascii="SimSun" w:hAnsi="SimSun" w:cs="SimSun"/>
          <w:kern w:val="0"/>
          <w:szCs w:val="21"/>
        </w:rPr>
        <w:t>原书第4版</w:t>
      </w:r>
      <w:r>
        <w:rPr>
          <w:rFonts w:ascii="SimSun" w:hAnsi="SimSun" w:cs="SimSun"/>
          <w:kern w:val="0"/>
          <w:szCs w:val="21"/>
        </w:rPr>
        <w:t>)</w:t>
      </w:r>
      <w:r>
        <w:rPr>
          <w:rFonts w:hint="eastAsia" w:ascii="SimSun" w:hAnsi="SimSun" w:cs="SimSun"/>
          <w:kern w:val="0"/>
          <w:szCs w:val="21"/>
        </w:rPr>
        <w:t>.北京：机械工业出版社.</w:t>
      </w:r>
      <w:r>
        <w:rPr>
          <w:rFonts w:ascii="SimSun" w:hAnsi="SimSun" w:cs="SimSun"/>
          <w:kern w:val="0"/>
          <w:szCs w:val="21"/>
        </w:rPr>
        <w:t xml:space="preserve"> </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David</w:t>
      </w:r>
      <w:r>
        <w:rPr>
          <w:rFonts w:ascii="SimSun" w:hAnsi="SimSun" w:cs="SimSun"/>
          <w:kern w:val="0"/>
          <w:szCs w:val="21"/>
        </w:rPr>
        <w:t xml:space="preserve"> Money Harris(</w:t>
      </w:r>
      <w:r>
        <w:rPr>
          <w:rFonts w:hint="eastAsia" w:ascii="SimSun" w:hAnsi="SimSun" w:cs="SimSun"/>
          <w:kern w:val="0"/>
          <w:szCs w:val="21"/>
        </w:rPr>
        <w:t>美</w:t>
      </w:r>
      <w:r>
        <w:rPr>
          <w:rFonts w:ascii="SimSun" w:hAnsi="SimSun" w:cs="SimSun"/>
          <w:kern w:val="0"/>
          <w:szCs w:val="21"/>
        </w:rPr>
        <w:t>)</w:t>
      </w:r>
      <w:r>
        <w:rPr>
          <w:rFonts w:hint="eastAsia" w:ascii="SimSun" w:hAnsi="SimSun" w:cs="SimSun"/>
          <w:kern w:val="0"/>
          <w:szCs w:val="21"/>
        </w:rPr>
        <w:t>.数字设计和计算机体系结构（第二版）. 机械工业出版社</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秦磊华，吴非，莫正坤.计算机组成原理.</w:t>
      </w:r>
      <w:r>
        <w:rPr>
          <w:rFonts w:ascii="SimSun" w:hAnsi="SimSun" w:cs="SimSun"/>
          <w:kern w:val="0"/>
          <w:szCs w:val="21"/>
        </w:rPr>
        <w:t xml:space="preserve"> </w:t>
      </w:r>
      <w:r>
        <w:rPr>
          <w:rFonts w:hint="eastAsia" w:ascii="SimSun" w:hAnsi="SimSun" w:cs="SimSun"/>
          <w:kern w:val="0"/>
          <w:szCs w:val="21"/>
        </w:rPr>
        <w:t>北京：清华大学出版社，2011年.</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袁春风编著. 计算机组成与系统结构. 北京：清华大学出版社，2011年.</w:t>
      </w:r>
    </w:p>
    <w:p>
      <w:pPr>
        <w:pStyle w:val="58"/>
        <w:numPr>
          <w:ilvl w:val="0"/>
          <w:numId w:val="22"/>
        </w:numPr>
        <w:tabs>
          <w:tab w:val="left" w:pos="284"/>
          <w:tab w:val="clear" w:pos="420"/>
        </w:tabs>
        <w:rPr>
          <w:rFonts w:ascii="SimSun" w:hAnsi="SimSun" w:cs="SimSun"/>
          <w:kern w:val="0"/>
          <w:szCs w:val="21"/>
        </w:rPr>
      </w:pPr>
      <w:r>
        <w:rPr>
          <w:rFonts w:ascii="SimSun" w:hAnsi="SimSun" w:cs="SimSun"/>
          <w:kern w:val="0"/>
          <w:szCs w:val="21"/>
        </w:rPr>
        <w:t>张晨曦，王志英</w:t>
      </w:r>
      <w:r>
        <w:rPr>
          <w:rFonts w:hint="eastAsia" w:ascii="SimSun" w:hAnsi="SimSun" w:cs="SimSun"/>
          <w:kern w:val="0"/>
          <w:szCs w:val="21"/>
        </w:rPr>
        <w:t>. 计算机系统结构. 高等教育出版社，20</w:t>
      </w:r>
      <w:r>
        <w:rPr>
          <w:rFonts w:ascii="SimSun" w:hAnsi="SimSun" w:cs="SimSun"/>
          <w:kern w:val="0"/>
          <w:szCs w:val="21"/>
        </w:rPr>
        <w:t>08</w:t>
      </w:r>
      <w:r>
        <w:rPr>
          <w:rFonts w:hint="eastAsia" w:ascii="SimSun" w:hAnsi="SimSun" w:cs="SimSun"/>
          <w:kern w:val="0"/>
          <w:szCs w:val="21"/>
        </w:rPr>
        <w:t>年.</w:t>
      </w:r>
    </w:p>
    <w:p>
      <w:pPr>
        <w:pStyle w:val="58"/>
        <w:numPr>
          <w:ilvl w:val="0"/>
          <w:numId w:val="22"/>
        </w:numPr>
        <w:tabs>
          <w:tab w:val="left" w:pos="284"/>
          <w:tab w:val="clear" w:pos="420"/>
        </w:tabs>
        <w:rPr>
          <w:rFonts w:ascii="SimSun" w:hAnsi="SimSun" w:cs="SimSun"/>
          <w:kern w:val="0"/>
          <w:szCs w:val="21"/>
        </w:rPr>
      </w:pPr>
      <w:r>
        <w:rPr>
          <w:rFonts w:hint="eastAsia" w:ascii="SimSun" w:hAnsi="SimSun" w:cs="SimSun"/>
          <w:kern w:val="0"/>
          <w:szCs w:val="21"/>
        </w:rPr>
        <w:t>水头一寿</w:t>
      </w:r>
      <w:r>
        <w:rPr>
          <w:rFonts w:ascii="SimSun" w:hAnsi="SimSun" w:cs="SimSun"/>
          <w:kern w:val="0"/>
          <w:szCs w:val="21"/>
        </w:rPr>
        <w:t>(</w:t>
      </w:r>
      <w:r>
        <w:rPr>
          <w:rFonts w:hint="eastAsia" w:ascii="SimSun" w:hAnsi="SimSun" w:cs="SimSun"/>
          <w:kern w:val="0"/>
          <w:szCs w:val="21"/>
        </w:rPr>
        <w:t>日</w:t>
      </w:r>
      <w:r>
        <w:rPr>
          <w:rFonts w:ascii="SimSun" w:hAnsi="SimSun" w:cs="SimSun"/>
          <w:kern w:val="0"/>
          <w:szCs w:val="21"/>
        </w:rPr>
        <w:t>)，</w:t>
      </w:r>
      <w:r>
        <w:rPr>
          <w:rFonts w:hint="eastAsia" w:ascii="SimSun" w:hAnsi="SimSun" w:cs="SimSun"/>
          <w:kern w:val="0"/>
          <w:szCs w:val="21"/>
        </w:rPr>
        <w:t>米泽辽</w:t>
      </w:r>
      <w:r>
        <w:rPr>
          <w:rFonts w:ascii="SimSun" w:hAnsi="SimSun" w:cs="SimSun"/>
          <w:kern w:val="0"/>
          <w:szCs w:val="21"/>
        </w:rPr>
        <w:t>(</w:t>
      </w:r>
      <w:r>
        <w:rPr>
          <w:rFonts w:hint="eastAsia" w:ascii="SimSun" w:hAnsi="SimSun" w:cs="SimSun"/>
          <w:kern w:val="0"/>
          <w:szCs w:val="21"/>
        </w:rPr>
        <w:t>日</w:t>
      </w:r>
      <w:r>
        <w:rPr>
          <w:rFonts w:ascii="SimSun" w:hAnsi="SimSun" w:cs="SimSun"/>
          <w:kern w:val="0"/>
          <w:szCs w:val="21"/>
        </w:rPr>
        <w:t>)，</w:t>
      </w:r>
      <w:r>
        <w:rPr>
          <w:rFonts w:hint="eastAsia" w:ascii="SimSun" w:hAnsi="SimSun" w:cs="SimSun"/>
          <w:kern w:val="0"/>
          <w:szCs w:val="21"/>
        </w:rPr>
        <w:t>藤田裕士</w:t>
      </w:r>
      <w:r>
        <w:rPr>
          <w:rFonts w:ascii="SimSun" w:hAnsi="SimSun" w:cs="SimSun"/>
          <w:kern w:val="0"/>
          <w:szCs w:val="21"/>
        </w:rPr>
        <w:t>(</w:t>
      </w:r>
      <w:r>
        <w:rPr>
          <w:rFonts w:hint="eastAsia" w:ascii="SimSun" w:hAnsi="SimSun" w:cs="SimSun"/>
          <w:kern w:val="0"/>
          <w:szCs w:val="21"/>
        </w:rPr>
        <w:t>日</w:t>
      </w:r>
      <w:r>
        <w:rPr>
          <w:rFonts w:ascii="SimSun" w:hAnsi="SimSun" w:cs="SimSun"/>
          <w:kern w:val="0"/>
          <w:szCs w:val="21"/>
        </w:rPr>
        <w:t>).</w:t>
      </w:r>
      <w:r>
        <w:rPr>
          <w:rFonts w:hint="eastAsia" w:ascii="SimSun" w:hAnsi="SimSun" w:cs="SimSun"/>
          <w:kern w:val="0"/>
          <w:szCs w:val="21"/>
        </w:rPr>
        <w:t xml:space="preserve"> CPU自制入门</w:t>
      </w:r>
      <w:r>
        <w:rPr>
          <w:rFonts w:hint="default" w:ascii="SimSun" w:hAnsi="SimSun" w:cs="SimSun"/>
          <w:kern w:val="0"/>
          <w:szCs w:val="21"/>
        </w:rPr>
        <w:t>.北京：人民邮电出版社，2014年.</w:t>
      </w:r>
    </w:p>
    <w:p>
      <w:pPr>
        <w:pStyle w:val="58"/>
        <w:numPr>
          <w:ilvl w:val="0"/>
          <w:numId w:val="22"/>
        </w:numPr>
        <w:tabs>
          <w:tab w:val="left" w:pos="284"/>
          <w:tab w:val="clear" w:pos="420"/>
        </w:tabs>
        <w:rPr>
          <w:rFonts w:ascii="SimSun" w:hAnsi="SimSun" w:cs="SimSun"/>
          <w:kern w:val="0"/>
          <w:szCs w:val="21"/>
        </w:rPr>
      </w:pPr>
      <w:r>
        <w:rPr>
          <w:rFonts w:hint="eastAsia"/>
          <w:lang w:val="en-US" w:eastAsia="zh-CN"/>
        </w:rPr>
        <w:t>左冬红</w:t>
      </w:r>
      <w:r>
        <w:rPr>
          <w:rFonts w:hint="default"/>
          <w:lang w:eastAsia="zh-CN"/>
        </w:rPr>
        <w:t>.</w:t>
      </w:r>
      <w:r>
        <w:rPr>
          <w:rFonts w:hint="eastAsia"/>
          <w:lang w:val="en-US" w:eastAsia="zh-CN"/>
        </w:rPr>
        <w:t>计算机组成原理与接口技术：基于MIPS架构</w:t>
      </w:r>
      <w:r>
        <w:rPr>
          <w:rFonts w:hint="default"/>
          <w:lang w:eastAsia="zh-CN"/>
        </w:rPr>
        <w:t>.</w:t>
      </w:r>
      <w:r>
        <w:rPr>
          <w:rFonts w:hint="eastAsia"/>
        </w:rPr>
        <w:t>北京：清华大学出版社，201</w:t>
      </w:r>
      <w:r>
        <w:rPr>
          <w:rFonts w:hint="default"/>
        </w:rPr>
        <w:t>4</w:t>
      </w:r>
      <w:r>
        <w:rPr>
          <w:rFonts w:hint="eastAsia"/>
        </w:rPr>
        <w:t>年.</w:t>
      </w:r>
    </w:p>
    <w:p>
      <w:pPr>
        <w:keepNext w:val="0"/>
        <w:keepLines w:val="0"/>
        <w:widowControl/>
        <w:suppressLineNumbers w:val="0"/>
        <w:jc w:val="left"/>
        <w:rPr>
          <w:rFonts w:ascii="SimSun" w:hAnsi="SimSun" w:cs="SimSun"/>
          <w:kern w:val="0"/>
          <w:szCs w:val="21"/>
        </w:rPr>
      </w:pPr>
    </w:p>
    <w:bookmarkEnd w:id="68"/>
    <w:bookmarkEnd w:id="69"/>
    <w:p>
      <w:pPr>
        <w:ind w:firstLine="480" w:firstLineChars="200"/>
        <w:rPr>
          <w:rFonts w:cs="SimSun"/>
          <w:color w:val="E36C0A"/>
        </w:rPr>
        <w:sectPr>
          <w:headerReference r:id="rId7" w:type="default"/>
          <w:footerReference r:id="rId8" w:type="default"/>
          <w:footnotePr>
            <w:numRestart w:val="eachPage"/>
          </w:footnotePr>
          <w:pgSz w:w="11906" w:h="16838"/>
          <w:pgMar w:top="1843" w:right="1531" w:bottom="1418" w:left="1531" w:header="851" w:footer="992" w:gutter="0"/>
          <w:pgNumType w:start="1"/>
          <w:cols w:space="720" w:num="1"/>
          <w:docGrid w:type="linesAndChars" w:linePitch="459" w:charSpace="0"/>
        </w:sectPr>
      </w:pPr>
      <w:bookmarkStart w:id="70" w:name="_Hlt134000930"/>
      <w:bookmarkEnd w:id="70"/>
      <w:bookmarkStart w:id="71" w:name="_Hlt133999525"/>
      <w:bookmarkEnd w:id="71"/>
      <w:bookmarkStart w:id="72" w:name="_Hlt133997595"/>
      <w:bookmarkEnd w:id="72"/>
      <w:bookmarkStart w:id="73" w:name="_Hlt133996523"/>
      <w:bookmarkEnd w:id="73"/>
    </w:p>
    <w:p/>
    <w:tbl>
      <w:tblPr>
        <w:tblStyle w:val="46"/>
        <w:tblW w:w="9180" w:type="dxa"/>
        <w:tblInd w:w="0" w:type="dxa"/>
        <w:tblLayout w:type="fixed"/>
        <w:tblCellMar>
          <w:top w:w="0" w:type="dxa"/>
          <w:left w:w="108" w:type="dxa"/>
          <w:bottom w:w="0" w:type="dxa"/>
          <w:right w:w="108" w:type="dxa"/>
        </w:tblCellMar>
      </w:tblPr>
      <w:tblGrid>
        <w:gridCol w:w="9180"/>
      </w:tblGrid>
      <w:tr>
        <w:tblPrEx>
          <w:tblLayout w:type="fixed"/>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Layout w:type="fixed"/>
          <w:tblCellMar>
            <w:top w:w="0" w:type="dxa"/>
            <w:left w:w="108" w:type="dxa"/>
            <w:bottom w:w="0" w:type="dxa"/>
            <w:right w:w="108" w:type="dxa"/>
          </w:tblCellMar>
        </w:tblPrEx>
        <w:trPr>
          <w:trHeight w:val="2981" w:hRule="exact"/>
        </w:trPr>
        <w:tc>
          <w:tcPr>
            <w:tcW w:w="9180" w:type="dxa"/>
            <w:vAlign w:val="top"/>
          </w:tcPr>
          <w:p>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bookmarkStart w:id="74" w:name="_GoBack"/>
            <w:bookmarkEnd w:id="74"/>
          </w:p>
          <w:p>
            <w:pPr>
              <w:wordWrap w:val="0"/>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t xml:space="preserve"> </w:t>
            </w:r>
            <w:r>
              <w:drawing>
                <wp:inline distT="0" distB="0" distL="114300" distR="114300">
                  <wp:extent cx="925830" cy="302260"/>
                  <wp:effectExtent l="0" t="0" r="7620" b="254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55"/>
                          <a:stretch>
                            <a:fillRect/>
                          </a:stretch>
                        </pic:blipFill>
                        <pic:spPr>
                          <a:xfrm>
                            <a:off x="0" y="0"/>
                            <a:ext cx="925830" cy="302260"/>
                          </a:xfrm>
                          <a:prstGeom prst="rect">
                            <a:avLst/>
                          </a:prstGeom>
                          <a:noFill/>
                          <a:ln w="9525">
                            <a:noFill/>
                          </a:ln>
                        </pic:spPr>
                      </pic:pic>
                    </a:graphicData>
                  </a:graphic>
                </wp:inline>
              </w:drawing>
            </w:r>
            <w:r>
              <w:rPr>
                <w:rFonts w:hint="eastAsia"/>
                <w:b/>
                <w:color w:val="BFBFBF"/>
                <w:u w:val="single"/>
              </w:rPr>
              <w:t xml:space="preserve">  </w:t>
            </w:r>
            <w:r>
              <w:rPr>
                <w:rFonts w:hint="eastAsia"/>
                <w:b/>
                <w:color w:val="F2F2F2"/>
                <w:u w:val="single"/>
              </w:rPr>
              <w:t xml:space="preserve"> </w:t>
            </w:r>
          </w:p>
          <w:p>
            <w:pPr>
              <w:spacing w:line="276" w:lineRule="auto"/>
              <w:ind w:firstLine="424" w:firstLineChars="177"/>
              <w:rPr>
                <w:rFonts w:hint="eastAsia"/>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rFonts w:hint="eastAsia"/>
                <w:b/>
                <w:color w:val="FF0000"/>
              </w:rPr>
            </w:pPr>
          </w:p>
        </w:tc>
      </w:tr>
      <w:tr>
        <w:tblPrEx>
          <w:tblLayout w:type="fixed"/>
          <w:tblCellMar>
            <w:top w:w="0" w:type="dxa"/>
            <w:left w:w="108" w:type="dxa"/>
            <w:bottom w:w="0" w:type="dxa"/>
            <w:right w:w="108" w:type="dxa"/>
          </w:tblCellMar>
        </w:tblPrEx>
        <w:tc>
          <w:tcPr>
            <w:tcW w:w="9180" w:type="dxa"/>
            <w:vAlign w:val="bottom"/>
          </w:tcPr>
          <w:p>
            <w:pPr>
              <w:spacing w:line="300" w:lineRule="auto"/>
              <w:jc w:val="left"/>
              <w:rPr>
                <w:rFonts w:hint="eastAsia"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Layout w:type="fixed"/>
          <w:tblCellMar>
            <w:top w:w="0" w:type="dxa"/>
            <w:left w:w="108" w:type="dxa"/>
            <w:bottom w:w="0" w:type="dxa"/>
            <w:right w:w="108" w:type="dxa"/>
          </w:tblCellMar>
        </w:tblPrEx>
        <w:trPr>
          <w:trHeight w:val="3093" w:hRule="exact"/>
        </w:trPr>
        <w:tc>
          <w:tcPr>
            <w:tcW w:w="9180" w:type="dxa"/>
            <w:vAlign w:val="top"/>
          </w:tcPr>
          <w:p>
            <w:pPr>
              <w:spacing w:line="276" w:lineRule="auto"/>
              <w:ind w:firstLine="280" w:firstLineChars="100"/>
              <w:rPr>
                <w:rFonts w:hint="eastAsia" w:ascii="楷体" w:hAnsi="楷体" w:eastAsia="楷体" w:cs="HAKUYOGuiFanZi3500"/>
                <w:b/>
                <w:color w:val="FF0000"/>
                <w:sz w:val="36"/>
                <w:szCs w:val="36"/>
              </w:rPr>
            </w:pPr>
            <w:r>
              <w:rPr>
                <w:b/>
                <w:color w:val="FF0000"/>
                <w:sz w:val="28"/>
              </w:rPr>
              <w:t xml:space="preserve"> </w:t>
            </w:r>
          </w:p>
        </w:tc>
      </w:tr>
      <w:tr>
        <w:tblPrEx>
          <w:tblLayout w:type="fixed"/>
          <w:tblCellMar>
            <w:top w:w="0" w:type="dxa"/>
            <w:left w:w="108" w:type="dxa"/>
            <w:bottom w:w="0" w:type="dxa"/>
            <w:right w:w="108" w:type="dxa"/>
          </w:tblCellMar>
        </w:tblPrEx>
        <w:trPr>
          <w:trHeight w:val="702" w:hRule="atLeast"/>
        </w:trPr>
        <w:tc>
          <w:tcPr>
            <w:tcW w:w="9180" w:type="dxa"/>
            <w:vAlign w:val="bottom"/>
          </w:tcPr>
          <w:p>
            <w:pPr>
              <w:spacing w:line="360" w:lineRule="auto"/>
              <w:rPr>
                <w:rFonts w:hint="eastAsia"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Layout w:type="fixed"/>
          <w:tblCellMar>
            <w:top w:w="0" w:type="dxa"/>
            <w:left w:w="108" w:type="dxa"/>
            <w:bottom w:w="0" w:type="dxa"/>
            <w:right w:w="108" w:type="dxa"/>
          </w:tblCellMar>
        </w:tblPrEx>
        <w:trPr>
          <w:trHeight w:val="3425" w:hRule="exact"/>
        </w:trPr>
        <w:tc>
          <w:tcPr>
            <w:tcW w:w="9180" w:type="dxa"/>
            <w:vAlign w:val="top"/>
          </w:tcPr>
          <w:p>
            <w:pPr>
              <w:spacing w:line="120" w:lineRule="auto"/>
              <w:ind w:firstLine="194" w:firstLineChars="177"/>
              <w:rPr>
                <w:sz w:val="11"/>
                <w:lang w:val="en-GB"/>
              </w:rPr>
            </w:pPr>
          </w:p>
          <w:tbl>
            <w:tblPr>
              <w:tblStyle w:val="46"/>
              <w:tblW w:w="7796" w:type="dxa"/>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9"/>
              <w:gridCol w:w="1949"/>
              <w:gridCol w:w="1949"/>
              <w:gridCol w:w="1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4" w:hRule="atLeast"/>
              </w:trPr>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评分项目</w:t>
                  </w:r>
                </w:p>
                <w:p>
                  <w:pPr>
                    <w:jc w:val="center"/>
                    <w:rPr>
                      <w:rFonts w:hint="eastAsia" w:ascii="楷体" w:hAnsi="楷体" w:eastAsia="楷体"/>
                      <w:sz w:val="28"/>
                      <w:szCs w:val="28"/>
                    </w:rPr>
                  </w:pPr>
                  <w:r>
                    <w:rPr>
                      <w:rFonts w:hint="eastAsia" w:ascii="楷体" w:hAnsi="楷体" w:eastAsia="楷体"/>
                      <w:sz w:val="28"/>
                      <w:szCs w:val="28"/>
                    </w:rPr>
                    <w:t>（分值）</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报告撰写</w:t>
                  </w:r>
                </w:p>
                <w:p>
                  <w:pPr>
                    <w:jc w:val="center"/>
                    <w:rPr>
                      <w:rFonts w:hint="eastAsia" w:ascii="楷体" w:hAnsi="楷体" w:eastAsia="楷体"/>
                      <w:sz w:val="28"/>
                      <w:szCs w:val="28"/>
                    </w:rPr>
                  </w:pPr>
                  <w:r>
                    <w:rPr>
                      <w:rFonts w:hint="eastAsia" w:ascii="楷体" w:hAnsi="楷体" w:eastAsia="楷体"/>
                      <w:sz w:val="28"/>
                      <w:szCs w:val="28"/>
                    </w:rPr>
                    <w:t>（30分）</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课设过程</w:t>
                  </w:r>
                </w:p>
                <w:p>
                  <w:pPr>
                    <w:jc w:val="center"/>
                    <w:rPr>
                      <w:rFonts w:hint="eastAsia" w:ascii="楷体" w:hAnsi="楷体" w:eastAsia="楷体"/>
                      <w:sz w:val="28"/>
                      <w:szCs w:val="28"/>
                    </w:rPr>
                  </w:pPr>
                  <w:r>
                    <w:rPr>
                      <w:rFonts w:hint="eastAsia" w:ascii="楷体" w:hAnsi="楷体" w:eastAsia="楷体"/>
                      <w:sz w:val="28"/>
                      <w:szCs w:val="28"/>
                    </w:rPr>
                    <w:t>（70分）</w:t>
                  </w:r>
                </w:p>
              </w:tc>
              <w:tc>
                <w:tcPr>
                  <w:tcW w:w="1949" w:type="dxa"/>
                  <w:vAlign w:val="center"/>
                </w:tcPr>
                <w:p>
                  <w:pPr>
                    <w:jc w:val="center"/>
                    <w:rPr>
                      <w:rFonts w:hint="eastAsia" w:ascii="楷体" w:hAnsi="楷体" w:eastAsia="楷体"/>
                      <w:sz w:val="28"/>
                      <w:szCs w:val="28"/>
                    </w:rPr>
                  </w:pPr>
                  <w:r>
                    <w:rPr>
                      <w:rFonts w:hint="eastAsia" w:ascii="楷体" w:hAnsi="楷体" w:eastAsia="楷体"/>
                      <w:sz w:val="28"/>
                      <w:szCs w:val="28"/>
                    </w:rPr>
                    <w:t>最终评定</w:t>
                  </w:r>
                </w:p>
                <w:p>
                  <w:pPr>
                    <w:jc w:val="center"/>
                    <w:rPr>
                      <w:rFonts w:hint="eastAsia"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3" w:hRule="atLeast"/>
              </w:trPr>
              <w:tc>
                <w:tcPr>
                  <w:tcW w:w="1949" w:type="dxa"/>
                  <w:vAlign w:val="center"/>
                </w:tcPr>
                <w:p>
                  <w:pPr>
                    <w:jc w:val="center"/>
                    <w:rPr>
                      <w:rFonts w:hint="eastAsia"/>
                    </w:rPr>
                  </w:pPr>
                  <w:r>
                    <w:rPr>
                      <w:rFonts w:hint="eastAsia" w:ascii="楷体" w:hAnsi="楷体" w:eastAsia="楷体"/>
                      <w:sz w:val="28"/>
                      <w:szCs w:val="28"/>
                    </w:rPr>
                    <w:t>得分</w:t>
                  </w:r>
                </w:p>
              </w:tc>
              <w:tc>
                <w:tcPr>
                  <w:tcW w:w="1949" w:type="dxa"/>
                  <w:vAlign w:val="center"/>
                </w:tcPr>
                <w:p>
                  <w:pPr>
                    <w:jc w:val="center"/>
                    <w:rPr>
                      <w:rFonts w:ascii="楷体" w:hAnsi="楷体" w:eastAsia="楷体"/>
                      <w:sz w:val="28"/>
                    </w:rPr>
                  </w:pPr>
                </w:p>
              </w:tc>
              <w:tc>
                <w:tcPr>
                  <w:tcW w:w="1949" w:type="dxa"/>
                  <w:vAlign w:val="center"/>
                </w:tcPr>
                <w:p>
                  <w:pPr>
                    <w:jc w:val="center"/>
                    <w:rPr>
                      <w:rFonts w:ascii="楷体" w:hAnsi="楷体" w:eastAsia="楷体"/>
                      <w:sz w:val="28"/>
                    </w:rPr>
                  </w:pPr>
                </w:p>
              </w:tc>
              <w:tc>
                <w:tcPr>
                  <w:tcW w:w="1949" w:type="dxa"/>
                  <w:vAlign w:val="center"/>
                </w:tcPr>
                <w:p>
                  <w:pPr>
                    <w:jc w:val="center"/>
                    <w:rPr>
                      <w:color w:val="0000FF"/>
                      <w:sz w:val="28"/>
                    </w:rPr>
                  </w:pPr>
                </w:p>
              </w:tc>
            </w:tr>
          </w:tbl>
          <w:p>
            <w:pPr>
              <w:ind w:firstLine="424" w:firstLineChars="177"/>
              <w:rPr>
                <w:rFonts w:hint="eastAsia"/>
                <w:lang w:val="en-GB"/>
              </w:rPr>
            </w:pPr>
          </w:p>
        </w:tc>
      </w:tr>
      <w:tr>
        <w:tblPrEx>
          <w:tblLayout w:type="fixed"/>
          <w:tblCellMar>
            <w:top w:w="0" w:type="dxa"/>
            <w:left w:w="108" w:type="dxa"/>
            <w:bottom w:w="0" w:type="dxa"/>
            <w:right w:w="108" w:type="dxa"/>
          </w:tblCellMar>
        </w:tblPrEx>
        <w:trPr>
          <w:trHeight w:val="694" w:hRule="atLeast"/>
        </w:trPr>
        <w:tc>
          <w:tcPr>
            <w:tcW w:w="9180" w:type="dxa"/>
            <w:vAlign w:val="bottom"/>
          </w:tcPr>
          <w:p>
            <w:pPr>
              <w:wordWrap w:val="0"/>
              <w:spacing w:line="300" w:lineRule="auto"/>
              <w:jc w:val="right"/>
              <w:rPr>
                <w:rFonts w:hint="eastAsia"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b/>
              </w:rPr>
              <w:fldChar w:fldCharType="begin"/>
            </w:r>
            <w:r>
              <w:rPr>
                <w:b/>
              </w:rPr>
              <w:instrText xml:space="preserve"> SAVEDATE  \@ "yyyy-MM-dd"  \* MERGEFORMAT </w:instrText>
            </w:r>
            <w:r>
              <w:rPr>
                <w:b/>
              </w:rPr>
              <w:fldChar w:fldCharType="separate"/>
            </w:r>
            <w:r>
              <w:rPr>
                <w:b/>
              </w:rPr>
              <w:t>2019-01-06</w:t>
            </w:r>
            <w:r>
              <w:rPr>
                <w:b/>
              </w:rPr>
              <w:fldChar w:fldCharType="end"/>
            </w:r>
            <w:r>
              <w:rPr>
                <w:rFonts w:hint="eastAsia"/>
                <w:b/>
              </w:rPr>
              <w:t xml:space="preserve">      </w:t>
            </w:r>
          </w:p>
        </w:tc>
      </w:tr>
    </w:tbl>
    <w:p/>
    <w:sectPr>
      <w:headerReference r:id="rId9" w:type="default"/>
      <w:footerReference r:id="rId10" w:type="default"/>
      <w:footnotePr>
        <w:numRestart w:val="eachPage"/>
      </w:footnotePr>
      <w:pgSz w:w="11906" w:h="16838"/>
      <w:pgMar w:top="1843" w:right="1531"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仿宋_GB2312">
    <w:altName w:val="SimSun"/>
    <w:panose1 w:val="00000000000000000000"/>
    <w:charset w:val="00"/>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楷体_GB2312">
    <w:altName w:val="SimSun"/>
    <w:panose1 w:val="00000000000000000000"/>
    <w:charset w:val="00"/>
    <w:family w:val="modern"/>
    <w:pitch w:val="default"/>
    <w:sig w:usb0="00000000" w:usb1="00000000" w:usb2="00000010" w:usb3="00000000" w:csb0="00040000" w:csb1="00000000"/>
  </w:font>
  <w:font w:name="华文中宋">
    <w:altName w:val="WenQuanYi Micro Hei"/>
    <w:panose1 w:val="02010600040101010101"/>
    <w:charset w:val="00"/>
    <w:family w:val="auto"/>
    <w:pitch w:val="default"/>
    <w:sig w:usb0="00000000" w:usb1="00000000" w:usb2="00000010" w:usb3="00000000" w:csb0="0004009F" w:csb1="00000000"/>
  </w:font>
  <w:font w:name="华文楷体">
    <w:altName w:val="SimSun"/>
    <w:panose1 w:val="02010600040101010101"/>
    <w:charset w:val="00"/>
    <w:family w:val="auto"/>
    <w:pitch w:val="default"/>
    <w:sig w:usb0="00000000" w:usb1="00000000" w:usb2="00000010" w:usb3="00000000" w:csb0="0004009F" w:csb1="00000000"/>
  </w:font>
  <w:font w:name="楷体">
    <w:altName w:val="WenQuanYi Micro Hei"/>
    <w:panose1 w:val="02010609060101010101"/>
    <w:charset w:val="00"/>
    <w:family w:val="modern"/>
    <w:pitch w:val="default"/>
    <w:sig w:usb0="00000000" w:usb1="00000000" w:usb2="00000016" w:usb3="00000000" w:csb0="00040001" w:csb1="00000000"/>
  </w:font>
  <w:font w:name="HAKUYOGuiFanZi3500">
    <w:altName w:val="Noto Serif CJK JP"/>
    <w:panose1 w:val="02000600000000000000"/>
    <w:charset w:val="00"/>
    <w:family w:val="auto"/>
    <w:pitch w:val="default"/>
    <w:sig w:usb0="00000000" w:usb1="00000000" w:usb2="0000003F" w:usb3="00000000" w:csb0="003F00FF" w:csb1="00000000"/>
  </w:font>
  <w:font w:name="WenQuanYi Micro Hei">
    <w:panose1 w:val="020B0606030804020204"/>
    <w:charset w:val="86"/>
    <w:family w:val="auto"/>
    <w:pitch w:val="default"/>
    <w:sig w:usb0="E10002EF" w:usb1="6BDFFCFB" w:usb2="00800036" w:usb3="00000000" w:csb0="603E019F" w:csb1="DFD70000"/>
  </w:font>
  <w:font w:name="WenQuanYi Zen Hei">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5824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0" name="Line 5"/>
              <wp:cNvGraphicFramePr/>
              <a:graphic xmlns:a="http://schemas.openxmlformats.org/drawingml/2006/main">
                <a:graphicData uri="http://schemas.microsoft.com/office/word/2010/wordprocessingShape">
                  <wps:wsp>
                    <wps:cNvCnPr/>
                    <wps:spPr>
                      <a:xfrm>
                        <a:off x="0" y="0"/>
                        <a:ext cx="5829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5" o:spid="_x0000_s1026" o:spt="20" style="position:absolute;left:0pt;margin-left:-8.35pt;margin-top:-3.75pt;height:0pt;width:459pt;z-index:25165824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BYAAABkcnMvUEsBAhQAFAAAAAgAh07iQCXxfpDWAAAACQEAAA8AAAAAAAAAAQAg&#10;AAAAOAAAAGRycy9kb3ducmV2LnhtbFBLAQIUABQAAAAIAIdO4kDhtJ8hwQEAAIwDAAAOAAAAAAAA&#10;AAEAIAAAADsBAABkcnMvZTJvRG9jLnhtbFBLBQYAAAAABgAGAFkBAABu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8480"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20" name="Line 19"/>
              <wp:cNvGraphicFramePr/>
              <a:graphic xmlns:a="http://schemas.openxmlformats.org/drawingml/2006/main">
                <a:graphicData uri="http://schemas.microsoft.com/office/word/2010/wordprocessingShape">
                  <wps:wsp>
                    <wps:cNvCnPr/>
                    <wps:spPr>
                      <a:xfrm>
                        <a:off x="0" y="0"/>
                        <a:ext cx="5829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 19" o:spid="_x0000_s1026" o:spt="20" style="position:absolute;left:0pt;margin-left:-8.35pt;margin-top:-3.75pt;height:0pt;width:459pt;z-index:251668480;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Al8X6Q1gAAAAkBAAAPAAAAAAAAAAEA&#10;IAAAADgAAABkcnMvZG93bnJldi54bWxQSwECFAAUAAAACACHTuJA2dVoK8IBAACNAwAADgAAAAAA&#10;AAABACAAAAA7AQAAZHJzL2Uyb0RvYy54bWxQSwUGAAAAAAYABgBZAQAAbw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4384" behindDoc="0" locked="0" layoutInCell="1" allowOverlap="1">
              <wp:simplePos x="0" y="0"/>
              <wp:positionH relativeFrom="column">
                <wp:posOffset>-76835</wp:posOffset>
              </wp:positionH>
              <wp:positionV relativeFrom="paragraph">
                <wp:posOffset>-58420</wp:posOffset>
              </wp:positionV>
              <wp:extent cx="5760085" cy="0"/>
              <wp:effectExtent l="0" t="19050" r="12065" b="19050"/>
              <wp:wrapNone/>
              <wp:docPr id="19" name="Line 18"/>
              <wp:cNvGraphicFramePr/>
              <a:graphic xmlns:a="http://schemas.openxmlformats.org/drawingml/2006/main">
                <a:graphicData uri="http://schemas.microsoft.com/office/word/2010/wordprocessingShape">
                  <wps:wsp>
                    <wps:cNvCnPr/>
                    <wps:spPr>
                      <a:xfrm>
                        <a:off x="0" y="0"/>
                        <a:ext cx="5760085"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Line 18" o:spid="_x0000_s1026" o:spt="20" style="position:absolute;left:0pt;margin-left:-6.05pt;margin-top:-4.6pt;height:0pt;width:453.55pt;z-index:251664384;mso-width-relative:page;mso-height-relative:page;" filled="f" stroked="t" coordsize="21600,21600" o:gfxdata="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AqO0uI1wAAAAkBAAAPAAAAAAAA&#10;AAEAIAAAADgAAABkcnMvZG93bnJldi54bWxQSwECFAAUAAAACACHTuJAOSRPssQBAACOAwAADgAA&#10;AAAAAAABACAAAAA8AQAAZHJzL2Uyb0RvYy54bWxQSwUGAAAAAAYABgBZAQAAcg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0" t="0" r="17145" b="37465"/>
              <wp:wrapNone/>
              <wp:docPr id="13"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1" name="Line 2"/>
                      <wps:cNvCnPr/>
                      <wps:spPr>
                        <a:xfrm>
                          <a:off x="1473" y="1613"/>
                          <a:ext cx="9003" cy="0"/>
                        </a:xfrm>
                        <a:prstGeom prst="line">
                          <a:avLst/>
                        </a:prstGeom>
                        <a:ln w="38100" cap="flat" cmpd="dbl">
                          <a:solidFill>
                            <a:srgbClr val="000000"/>
                          </a:solidFill>
                          <a:prstDash val="solid"/>
                          <a:headEnd type="none" w="med" len="med"/>
                          <a:tailEnd type="none" w="med" len="med"/>
                        </a:ln>
                      </wps:spPr>
                      <wps:bodyPr upright="1"/>
                    </wps:wsp>
                    <wps:wsp>
                      <wps:cNvPr id="12" name="Rectangle 3"/>
                      <wps:cNvSpPr/>
                      <wps:spPr>
                        <a:xfrm>
                          <a:off x="1869" y="1006"/>
                          <a:ext cx="8280" cy="544"/>
                        </a:xfrm>
                        <a:prstGeom prst="rect">
                          <a:avLst/>
                        </a:prstGeom>
                        <a:noFill/>
                        <a:ln w="9525">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wps:txbx>
                      <wps:bodyPr wrap="square" upright="1"/>
                    </wps:wsp>
                  </wpg:wgp>
                </a:graphicData>
              </a:graphic>
            </wp:anchor>
          </w:drawing>
        </mc:Choice>
        <mc:Fallback>
          <w:pict>
            <v:group id="Group 7" o:spid="_x0000_s1026" o:spt="203" style="position:absolute;left:0pt;margin-left:-2.9pt;margin-top:7.75pt;height:30.35pt;width:450.15pt;z-index:25165926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WAAAAZHJzL1BL&#10;AQIUABQAAAAIAIdO4kARsMqV2QAAAAgBAAAPAAAAAAAAAAEAIAAAADgAAABkcnMvZG93bnJldi54&#10;bWxQSwECFAAUAAAACACHTuJAX1QAGI4CAAA9BgAADgAAAAAAAAABACAAAAA+AQAAZHJzL2Uyb0Rv&#10;Yy54bWxQSwUGAAAAAAYABgBZAQAAPgYAAAAA&#10;">
              <o:lock v:ext="edit" aspectratio="f"/>
              <v:line id="Line 2" o:spid="_x0000_s1026" o:spt="20" style="position:absolute;left:1473;top:1613;height:0;width:9003;" filled="f" stroked="t" coordsize="21600,21600" o:gfxdata="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&#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iHFOIuQAAANsAAAAPAAAAAAAAAAEAIAAAADgAAABkcnMvZG93bnJldi54bWxQ&#10;SwECFAAUAAAACACHTuJAMy8FnjsAAAA5AAAAEAAAAAAAAAABACAAAAAeAQAAZHJzL3NoYXBleG1s&#10;LnhtbFBLBQYAAAAABgAGAFsBAADIAw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6Gf/LoAAADb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r>
      <mc:AlternateContent>
        <mc:Choice Requires="wpg">
          <w:drawing>
            <wp:anchor distT="0" distB="0" distL="114300" distR="114300" simplePos="0" relativeHeight="251660288" behindDoc="0" locked="0" layoutInCell="1" allowOverlap="1">
              <wp:simplePos x="0" y="0"/>
              <wp:positionH relativeFrom="column">
                <wp:posOffset>-36830</wp:posOffset>
              </wp:positionH>
              <wp:positionV relativeFrom="paragraph">
                <wp:posOffset>98425</wp:posOffset>
              </wp:positionV>
              <wp:extent cx="5716905" cy="385445"/>
              <wp:effectExtent l="0" t="0" r="17145" b="37465"/>
              <wp:wrapNone/>
              <wp:docPr id="16"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4" name="Line 9"/>
                      <wps:cNvCnPr/>
                      <wps:spPr>
                        <a:xfrm>
                          <a:off x="1473" y="1613"/>
                          <a:ext cx="9003" cy="0"/>
                        </a:xfrm>
                        <a:prstGeom prst="line">
                          <a:avLst/>
                        </a:prstGeom>
                        <a:ln w="38100" cap="flat" cmpd="dbl">
                          <a:solidFill>
                            <a:srgbClr val="000000"/>
                          </a:solidFill>
                          <a:prstDash val="solid"/>
                          <a:headEnd type="none" w="med" len="med"/>
                          <a:tailEnd type="none" w="med" len="med"/>
                        </a:ln>
                      </wps:spPr>
                      <wps:bodyPr upright="1"/>
                    </wps:wsp>
                    <wps:wsp>
                      <wps:cNvPr id="15" name="Rectangle 10"/>
                      <wps:cNvSpPr/>
                      <wps:spPr>
                        <a:xfrm>
                          <a:off x="1869" y="1006"/>
                          <a:ext cx="8280" cy="544"/>
                        </a:xfrm>
                        <a:prstGeom prst="rect">
                          <a:avLst/>
                        </a:prstGeom>
                        <a:noFill/>
                        <a:ln w="9525">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wrap="square" upright="1"/>
                    </wps:wsp>
                  </wpg:wgp>
                </a:graphicData>
              </a:graphic>
            </wp:anchor>
          </w:drawing>
        </mc:Choice>
        <mc:Fallback>
          <w:pict>
            <v:group id="Group 8" o:spid="_x0000_s1026" o:spt="203" style="position:absolute;left:0pt;margin-left:-2.9pt;margin-top:7.75pt;height:30.35pt;width:450.15pt;z-index:251660288;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WAAAA&#10;ZHJzL1BLAQIUABQAAAAIAIdO4kARsMqV2QAAAAgBAAAPAAAAAAAAAAEAIAAAADgAAABkcnMvZG93&#10;bnJldi54bWxQSwECFAAUAAAACACHTuJAOMOkSZQCAAA+BgAADgAAAAAAAAABACAAAAA+AQAAZHJz&#10;L2Uyb0RvYy54bWxQSwUGAAAAAAYABgBZAQAARAYAAAAA&#10;">
              <o:lock v:ext="edit" aspectratio="f"/>
              <v:line id="Line 9" o:spid="_x0000_s1026" o:spt="20" style="position:absolute;left:1473;top:1613;height:0;width:9003;" filled="f" stroked="t" coordsize="21600,21600" o:gfxdata="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ya/AQuQAAANsAAAAPAAAAAAAAAAEAIAAAADgAAABkcnMvZG93bnJldi54bWxQ&#10;SwECFAAUAAAACACHTuJAMy8FnjsAAAA5AAAAEAAAAAAAAAABACAAAAAeAQAAZHJzL3NoYXBleG1s&#10;LnhtbFBLBQYAAAAABgAGAFsBAADI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AEgHiLoAAADb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p>
    <w:r>
      <mc:AlternateContent>
        <mc:Choice Requires="wps">
          <w:drawing>
            <wp:anchor distT="0" distB="0" distL="114300" distR="114300" simplePos="0" relativeHeight="251663360" behindDoc="0" locked="0" layoutInCell="1" allowOverlap="1">
              <wp:simplePos x="0" y="0"/>
              <wp:positionH relativeFrom="column">
                <wp:posOffset>-106045</wp:posOffset>
              </wp:positionH>
              <wp:positionV relativeFrom="paragraph">
                <wp:posOffset>535940</wp:posOffset>
              </wp:positionV>
              <wp:extent cx="5760085" cy="0"/>
              <wp:effectExtent l="0" t="19050" r="12065" b="19050"/>
              <wp:wrapNone/>
              <wp:docPr id="18" name="Line 17"/>
              <wp:cNvGraphicFramePr/>
              <a:graphic xmlns:a="http://schemas.openxmlformats.org/drawingml/2006/main">
                <a:graphicData uri="http://schemas.microsoft.com/office/word/2010/wordprocessingShape">
                  <wps:wsp>
                    <wps:cNvCnPr/>
                    <wps:spPr>
                      <a:xfrm>
                        <a:off x="0" y="0"/>
                        <a:ext cx="5760085"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Line 17" o:spid="_x0000_s1026" o:spt="20" style="position:absolute;left:0pt;margin-left:-8.35pt;margin-top:42.2pt;height:0pt;width:453.55pt;z-index:251663360;mso-width-relative:page;mso-height-relative:page;" filled="f" stroked="t" coordsize="21600,21600" o:gfxdata="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AoE1aE1wAAAAkBAAAPAAAAAAAA&#10;AAEAIAAAADgAAABkcnMvZG93bnJldi54bWxQSwECFAAUAAAACACHTuJAvbLXxcQBAACOAwAADgAA&#10;AAAAAAABACAAAAA8AQAAZHJzL2Uyb0RvYy54bWxQSwUGAAAAAAYABgBZAQAAcg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-96520</wp:posOffset>
              </wp:positionH>
              <wp:positionV relativeFrom="paragraph">
                <wp:posOffset>78740</wp:posOffset>
              </wp:positionV>
              <wp:extent cx="5257800" cy="421640"/>
              <wp:effectExtent l="0" t="0" r="0" b="0"/>
              <wp:wrapNone/>
              <wp:docPr id="17" name="Rectangle 16"/>
              <wp:cNvGraphicFramePr/>
              <a:graphic xmlns:a="http://schemas.openxmlformats.org/drawingml/2006/main">
                <a:graphicData uri="http://schemas.microsoft.com/office/word/2010/wordprocessingShape">
                  <wps:wsp>
                    <wps:cNvSpPr/>
                    <wps:spPr>
                      <a:xfrm>
                        <a:off x="0" y="0"/>
                        <a:ext cx="5257800" cy="421640"/>
                      </a:xfrm>
                      <a:prstGeom prst="rect">
                        <a:avLst/>
                      </a:prstGeom>
                      <a:noFill/>
                      <a:ln w="9525">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wrap="square" upright="1"/>
                  </wps:wsp>
                </a:graphicData>
              </a:graphic>
            </wp:anchor>
          </w:drawing>
        </mc:Choice>
        <mc:Fallback>
          <w:pict>
            <v:rect id="Rectangle 16" o:spid="_x0000_s1026" o:spt="1" style="position:absolute;left:0pt;margin-left:-7.6pt;margin-top:6.2pt;height:33.2pt;width:414pt;z-index:251662336;mso-width-relative:page;mso-height-relative:page;" filled="f" stroked="f" coordsize="21600,21600" o:gfxdata="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BYAAABkcnMvUEsBAhQAFAAAAAgAh07iQMHtn5naAAAACQEA&#10;AA8AAAAAAAAAAQAgAAAAOAAAAGRycy9kb3ducmV2LnhtbFBLAQIUABQAAAAIAIdO4kASuHjykAEA&#10;AA8DAAAOAAAAAAAAAAEAIAAAAD8BAABkcnMvZTJvRG9jLnhtbFBLBQYAAAAABgAGAFkBAABBBQAA&#10;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AD30B"/>
    <w:multiLevelType w:val="multilevel"/>
    <w:tmpl w:val="997AD30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BDF66C3"/>
    <w:multiLevelType w:val="multilevel"/>
    <w:tmpl w:val="9BDF66C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EnclosedCircleChinese"/>
      <w:lvlText w:val="%4"/>
      <w:lvlJc w:val="left"/>
      <w:pPr>
        <w:tabs>
          <w:tab w:val="left" w:pos="1680"/>
        </w:tabs>
        <w:ind w:left="1680" w:leftChars="0" w:hanging="420" w:firstLineChars="0"/>
      </w:pPr>
      <w:rPr>
        <w:rFonts w:hint="eastAsia"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BB7DE8AA"/>
    <w:multiLevelType w:val="multilevel"/>
    <w:tmpl w:val="BB7DE8A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BFBF1CD0"/>
    <w:multiLevelType w:val="multilevel"/>
    <w:tmpl w:val="BFBF1CD0"/>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DBBE5D8A"/>
    <w:multiLevelType w:val="multilevel"/>
    <w:tmpl w:val="DBBE5D8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E3DE7AAC"/>
    <w:multiLevelType w:val="multilevel"/>
    <w:tmpl w:val="E3DE7AA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EBBBE33F"/>
    <w:multiLevelType w:val="multilevel"/>
    <w:tmpl w:val="EBBBE33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F7FFBBE1"/>
    <w:multiLevelType w:val="multilevel"/>
    <w:tmpl w:val="F7FFBBE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EnclosedCircleChinese"/>
      <w:lvlText w:val="%4"/>
      <w:lvlJc w:val="left"/>
      <w:pPr>
        <w:tabs>
          <w:tab w:val="left" w:pos="1680"/>
        </w:tabs>
        <w:ind w:left="1680" w:leftChars="0" w:hanging="420" w:firstLineChars="0"/>
      </w:pPr>
      <w:rPr>
        <w:rFonts w:hint="eastAsia"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F967D2DE"/>
    <w:multiLevelType w:val="singleLevel"/>
    <w:tmpl w:val="F967D2DE"/>
    <w:lvl w:ilvl="0" w:tentative="0">
      <w:start w:val="1"/>
      <w:numFmt w:val="bullet"/>
      <w:lvlText w:val=""/>
      <w:lvlJc w:val="left"/>
      <w:pPr>
        <w:ind w:left="420" w:hanging="420"/>
      </w:pPr>
      <w:rPr>
        <w:rFonts w:hint="default" w:ascii="Wingdings" w:hAnsi="Wingdings"/>
      </w:rPr>
    </w:lvl>
  </w:abstractNum>
  <w:abstractNum w:abstractNumId="9">
    <w:nsid w:val="FBF571B3"/>
    <w:multiLevelType w:val="multilevel"/>
    <w:tmpl w:val="FBF571B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FEFE0D42"/>
    <w:multiLevelType w:val="multilevel"/>
    <w:tmpl w:val="FEFE0D4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FFFF5C93"/>
    <w:multiLevelType w:val="multilevel"/>
    <w:tmpl w:val="FFFF5C93"/>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EnclosedCircleChinese"/>
      <w:lvlText w:val="%4"/>
      <w:lvlJc w:val="left"/>
      <w:pPr>
        <w:tabs>
          <w:tab w:val="left" w:pos="1680"/>
        </w:tabs>
        <w:ind w:left="1680" w:leftChars="0" w:hanging="420" w:firstLineChars="0"/>
      </w:pPr>
      <w:rPr>
        <w:rFonts w:hint="eastAsia" w:ascii="SimSun" w:hAnsi="SimSun" w:eastAsia="SimSun" w:cs="SimSun"/>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00000001"/>
    <w:multiLevelType w:val="singleLevel"/>
    <w:tmpl w:val="00000001"/>
    <w:lvl w:ilvl="0" w:tentative="0">
      <w:start w:val="1"/>
      <w:numFmt w:val="bullet"/>
      <w:pStyle w:val="27"/>
      <w:lvlText w:val=""/>
      <w:lvlJc w:val="left"/>
      <w:pPr>
        <w:tabs>
          <w:tab w:val="left" w:pos="902"/>
        </w:tabs>
        <w:ind w:left="902" w:hanging="420"/>
      </w:pPr>
      <w:rPr>
        <w:rFonts w:hint="default" w:ascii="Wingdings" w:hAnsi="Wingdings"/>
      </w:rPr>
    </w:lvl>
  </w:abstractNum>
  <w:abstractNum w:abstractNumId="13">
    <w:nsid w:val="00000008"/>
    <w:multiLevelType w:val="multilevel"/>
    <w:tmpl w:val="00000008"/>
    <w:lvl w:ilvl="0" w:tentative="0">
      <w:start w:val="1"/>
      <w:numFmt w:val="decimal"/>
      <w:pStyle w:val="58"/>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5">
    <w:nsid w:val="0000000E"/>
    <w:multiLevelType w:val="multilevel"/>
    <w:tmpl w:val="0000000E"/>
    <w:lvl w:ilvl="0" w:tentative="0">
      <w:start w:val="1"/>
      <w:numFmt w:val="decimal"/>
      <w:pStyle w:val="53"/>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00000010"/>
    <w:multiLevelType w:val="singleLevel"/>
    <w:tmpl w:val="00000010"/>
    <w:lvl w:ilvl="0" w:tentative="0">
      <w:start w:val="1"/>
      <w:numFmt w:val="decimal"/>
      <w:pStyle w:val="18"/>
      <w:lvlText w:val="[%1]"/>
      <w:lvlJc w:val="left"/>
      <w:pPr>
        <w:tabs>
          <w:tab w:val="left" w:pos="567"/>
        </w:tabs>
        <w:ind w:left="567" w:hanging="567"/>
      </w:pPr>
      <w:rPr>
        <w:rFonts w:hint="default" w:ascii="Times New Roman" w:hAnsi="Times New Roman"/>
        <w:sz w:val="24"/>
        <w:szCs w:val="24"/>
      </w:rPr>
    </w:lvl>
  </w:abstractNum>
  <w:abstractNum w:abstractNumId="17">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56"/>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8">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9">
    <w:nsid w:val="44942700"/>
    <w:multiLevelType w:val="multilevel"/>
    <w:tmpl w:val="44942700"/>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20">
    <w:nsid w:val="7A3AF5B5"/>
    <w:multiLevelType w:val="multilevel"/>
    <w:tmpl w:val="7A3AF5B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8"/>
  </w:num>
  <w:num w:numId="2">
    <w:abstractNumId w:val="16"/>
  </w:num>
  <w:num w:numId="3">
    <w:abstractNumId w:val="12"/>
  </w:num>
  <w:num w:numId="4">
    <w:abstractNumId w:val="15"/>
  </w:num>
  <w:num w:numId="5">
    <w:abstractNumId w:val="17"/>
  </w:num>
  <w:num w:numId="6">
    <w:abstractNumId w:val="13"/>
  </w:num>
  <w:num w:numId="7">
    <w:abstractNumId w:val="9"/>
  </w:num>
  <w:num w:numId="8">
    <w:abstractNumId w:val="0"/>
  </w:num>
  <w:num w:numId="9">
    <w:abstractNumId w:val="20"/>
  </w:num>
  <w:num w:numId="10">
    <w:abstractNumId w:val="10"/>
  </w:num>
  <w:num w:numId="11">
    <w:abstractNumId w:val="6"/>
  </w:num>
  <w:num w:numId="12">
    <w:abstractNumId w:val="2"/>
  </w:num>
  <w:num w:numId="13">
    <w:abstractNumId w:val="4"/>
  </w:num>
  <w:num w:numId="14">
    <w:abstractNumId w:val="5"/>
  </w:num>
  <w:num w:numId="15">
    <w:abstractNumId w:val="3"/>
  </w:num>
  <w:num w:numId="16">
    <w:abstractNumId w:val="1"/>
  </w:num>
  <w:num w:numId="17">
    <w:abstractNumId w:val="8"/>
  </w:num>
  <w:num w:numId="18">
    <w:abstractNumId w:val="11"/>
  </w:num>
  <w:num w:numId="19">
    <w:abstractNumId w:val="7"/>
  </w:num>
  <w:num w:numId="20">
    <w:abstractNumId w:val="14"/>
  </w:num>
  <w:num w:numId="21">
    <w:abstractNumId w:val="19"/>
  </w:num>
  <w:num w:numId="22">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3E8D"/>
    <w:rsid w:val="000349F6"/>
    <w:rsid w:val="000425AB"/>
    <w:rsid w:val="00086216"/>
    <w:rsid w:val="000C5960"/>
    <w:rsid w:val="00116870"/>
    <w:rsid w:val="00140BB2"/>
    <w:rsid w:val="00186A26"/>
    <w:rsid w:val="001A10E8"/>
    <w:rsid w:val="001C5F4B"/>
    <w:rsid w:val="0020007E"/>
    <w:rsid w:val="00207D8A"/>
    <w:rsid w:val="002113B0"/>
    <w:rsid w:val="00217EE9"/>
    <w:rsid w:val="00220015"/>
    <w:rsid w:val="002370A2"/>
    <w:rsid w:val="00244457"/>
    <w:rsid w:val="00251310"/>
    <w:rsid w:val="00260946"/>
    <w:rsid w:val="00262EA4"/>
    <w:rsid w:val="0026497A"/>
    <w:rsid w:val="00294C2D"/>
    <w:rsid w:val="002B45CE"/>
    <w:rsid w:val="002C2482"/>
    <w:rsid w:val="002F77AC"/>
    <w:rsid w:val="003279EE"/>
    <w:rsid w:val="00342864"/>
    <w:rsid w:val="003462FA"/>
    <w:rsid w:val="00377DB8"/>
    <w:rsid w:val="00380928"/>
    <w:rsid w:val="003A2CB6"/>
    <w:rsid w:val="003A566F"/>
    <w:rsid w:val="003E16EA"/>
    <w:rsid w:val="0044137D"/>
    <w:rsid w:val="00452240"/>
    <w:rsid w:val="004868D4"/>
    <w:rsid w:val="004A59A7"/>
    <w:rsid w:val="00513BC6"/>
    <w:rsid w:val="00515E1E"/>
    <w:rsid w:val="00516C7B"/>
    <w:rsid w:val="00517FB0"/>
    <w:rsid w:val="00540570"/>
    <w:rsid w:val="00590089"/>
    <w:rsid w:val="005A6CFA"/>
    <w:rsid w:val="005A7DE6"/>
    <w:rsid w:val="0061174A"/>
    <w:rsid w:val="006241B3"/>
    <w:rsid w:val="0063251C"/>
    <w:rsid w:val="0067778B"/>
    <w:rsid w:val="006B313D"/>
    <w:rsid w:val="007301FD"/>
    <w:rsid w:val="00741A92"/>
    <w:rsid w:val="007604BB"/>
    <w:rsid w:val="0079589D"/>
    <w:rsid w:val="007E12D0"/>
    <w:rsid w:val="007E66CC"/>
    <w:rsid w:val="008237E9"/>
    <w:rsid w:val="008238D0"/>
    <w:rsid w:val="008500E9"/>
    <w:rsid w:val="008938DA"/>
    <w:rsid w:val="008B28F4"/>
    <w:rsid w:val="008B606E"/>
    <w:rsid w:val="008F3AB4"/>
    <w:rsid w:val="009170F2"/>
    <w:rsid w:val="00925317"/>
    <w:rsid w:val="0093739E"/>
    <w:rsid w:val="00987260"/>
    <w:rsid w:val="009A20BE"/>
    <w:rsid w:val="009B5B12"/>
    <w:rsid w:val="009E5D66"/>
    <w:rsid w:val="009F4396"/>
    <w:rsid w:val="00A24657"/>
    <w:rsid w:val="00A53231"/>
    <w:rsid w:val="00AA50A1"/>
    <w:rsid w:val="00AD752A"/>
    <w:rsid w:val="00AE5471"/>
    <w:rsid w:val="00AE7CDE"/>
    <w:rsid w:val="00B5427A"/>
    <w:rsid w:val="00B60798"/>
    <w:rsid w:val="00B74C5F"/>
    <w:rsid w:val="00B91A6F"/>
    <w:rsid w:val="00B949F8"/>
    <w:rsid w:val="00BD59DA"/>
    <w:rsid w:val="00BF0CCA"/>
    <w:rsid w:val="00C3471B"/>
    <w:rsid w:val="00C43794"/>
    <w:rsid w:val="00C6058E"/>
    <w:rsid w:val="00CB2392"/>
    <w:rsid w:val="00CC375F"/>
    <w:rsid w:val="00CC727B"/>
    <w:rsid w:val="00CE7FBA"/>
    <w:rsid w:val="00D00130"/>
    <w:rsid w:val="00D067A2"/>
    <w:rsid w:val="00D21C3E"/>
    <w:rsid w:val="00D319EF"/>
    <w:rsid w:val="00D337FA"/>
    <w:rsid w:val="00D61E74"/>
    <w:rsid w:val="00D844AD"/>
    <w:rsid w:val="00D84516"/>
    <w:rsid w:val="00D87DBA"/>
    <w:rsid w:val="00DE1F85"/>
    <w:rsid w:val="00E05066"/>
    <w:rsid w:val="00E4054C"/>
    <w:rsid w:val="00EB1C29"/>
    <w:rsid w:val="00EB7723"/>
    <w:rsid w:val="00ED1259"/>
    <w:rsid w:val="00F10F46"/>
    <w:rsid w:val="00F16182"/>
    <w:rsid w:val="00F21128"/>
    <w:rsid w:val="00F5775D"/>
    <w:rsid w:val="00F85593"/>
    <w:rsid w:val="00FA0683"/>
    <w:rsid w:val="00FB25D5"/>
    <w:rsid w:val="00FC18B6"/>
    <w:rsid w:val="00FF7CA6"/>
    <w:rsid w:val="0F7E2B3B"/>
    <w:rsid w:val="0FED13AE"/>
    <w:rsid w:val="136F52EB"/>
    <w:rsid w:val="1FB6AC6A"/>
    <w:rsid w:val="1FBF3A67"/>
    <w:rsid w:val="235DB58B"/>
    <w:rsid w:val="25DBA741"/>
    <w:rsid w:val="27FF8F93"/>
    <w:rsid w:val="2CFFEEF8"/>
    <w:rsid w:val="2DFF4F41"/>
    <w:rsid w:val="2EFD6B41"/>
    <w:rsid w:val="346B0D12"/>
    <w:rsid w:val="36E5405C"/>
    <w:rsid w:val="3BE6D35B"/>
    <w:rsid w:val="3C7FA538"/>
    <w:rsid w:val="3CFB0EA2"/>
    <w:rsid w:val="3D5FA415"/>
    <w:rsid w:val="3D7F34FF"/>
    <w:rsid w:val="3E77E6DD"/>
    <w:rsid w:val="3E9D3B52"/>
    <w:rsid w:val="3EBA898A"/>
    <w:rsid w:val="3EFF058B"/>
    <w:rsid w:val="3FBDBB01"/>
    <w:rsid w:val="3FBFEE29"/>
    <w:rsid w:val="3FDB7631"/>
    <w:rsid w:val="3FE7C497"/>
    <w:rsid w:val="3FEBAEFB"/>
    <w:rsid w:val="3FF44B70"/>
    <w:rsid w:val="3FF69FDA"/>
    <w:rsid w:val="3FFEF022"/>
    <w:rsid w:val="3FFFFCFD"/>
    <w:rsid w:val="476BE0CE"/>
    <w:rsid w:val="47772F24"/>
    <w:rsid w:val="47FFA2A5"/>
    <w:rsid w:val="4BFBCE7A"/>
    <w:rsid w:val="4BFFFAF0"/>
    <w:rsid w:val="4D324DB8"/>
    <w:rsid w:val="4E7C25B4"/>
    <w:rsid w:val="4FF9CC2C"/>
    <w:rsid w:val="52F8C624"/>
    <w:rsid w:val="53FF3382"/>
    <w:rsid w:val="57A32AF5"/>
    <w:rsid w:val="5A5FAAC9"/>
    <w:rsid w:val="5ADF9710"/>
    <w:rsid w:val="5BB53E10"/>
    <w:rsid w:val="5EBDFE31"/>
    <w:rsid w:val="5EF77058"/>
    <w:rsid w:val="5F7E3067"/>
    <w:rsid w:val="5FB2C532"/>
    <w:rsid w:val="5FDEEC79"/>
    <w:rsid w:val="5FFFEF6F"/>
    <w:rsid w:val="63FEB510"/>
    <w:rsid w:val="65BE0983"/>
    <w:rsid w:val="673B87E2"/>
    <w:rsid w:val="67E5B038"/>
    <w:rsid w:val="67F9BBAD"/>
    <w:rsid w:val="6ACFEDFB"/>
    <w:rsid w:val="6D477653"/>
    <w:rsid w:val="6EFFC8CB"/>
    <w:rsid w:val="6F969DC1"/>
    <w:rsid w:val="6FAB232A"/>
    <w:rsid w:val="6FEE7E9A"/>
    <w:rsid w:val="6FFF0C8A"/>
    <w:rsid w:val="71F73C05"/>
    <w:rsid w:val="73BF5ECD"/>
    <w:rsid w:val="756D31DA"/>
    <w:rsid w:val="75CC7D9A"/>
    <w:rsid w:val="75DF23A1"/>
    <w:rsid w:val="76737429"/>
    <w:rsid w:val="76BF1EE6"/>
    <w:rsid w:val="77A70FC7"/>
    <w:rsid w:val="77DEC8F0"/>
    <w:rsid w:val="77F7FADE"/>
    <w:rsid w:val="77FB2672"/>
    <w:rsid w:val="7957C046"/>
    <w:rsid w:val="7A3E1DD6"/>
    <w:rsid w:val="7A970637"/>
    <w:rsid w:val="7A9E5772"/>
    <w:rsid w:val="7AF3C5AB"/>
    <w:rsid w:val="7CEF7089"/>
    <w:rsid w:val="7D7C2320"/>
    <w:rsid w:val="7DEF2D47"/>
    <w:rsid w:val="7DEF2DA9"/>
    <w:rsid w:val="7DF5826A"/>
    <w:rsid w:val="7DFF95BF"/>
    <w:rsid w:val="7DFFF1C1"/>
    <w:rsid w:val="7E67813D"/>
    <w:rsid w:val="7EDCDF51"/>
    <w:rsid w:val="7F4B8545"/>
    <w:rsid w:val="7F56BF82"/>
    <w:rsid w:val="7F6FC881"/>
    <w:rsid w:val="7F7680B2"/>
    <w:rsid w:val="7F7F1103"/>
    <w:rsid w:val="7F8DB1FA"/>
    <w:rsid w:val="7FBD0510"/>
    <w:rsid w:val="7FBD3360"/>
    <w:rsid w:val="7FBF9D6C"/>
    <w:rsid w:val="7FC70FC7"/>
    <w:rsid w:val="7FDFE619"/>
    <w:rsid w:val="7FE3F860"/>
    <w:rsid w:val="7FE9DEDA"/>
    <w:rsid w:val="7FF1F6E8"/>
    <w:rsid w:val="7FFCA7EC"/>
    <w:rsid w:val="7FFE6AB6"/>
    <w:rsid w:val="7FFFEF98"/>
    <w:rsid w:val="8DF79B05"/>
    <w:rsid w:val="916F974D"/>
    <w:rsid w:val="9B9B8C4F"/>
    <w:rsid w:val="9DAFB26F"/>
    <w:rsid w:val="9DB96596"/>
    <w:rsid w:val="9EFF9B6D"/>
    <w:rsid w:val="9F7F87CD"/>
    <w:rsid w:val="9FD31EBF"/>
    <w:rsid w:val="9FDF5A70"/>
    <w:rsid w:val="ABF3708D"/>
    <w:rsid w:val="ADFF6B4E"/>
    <w:rsid w:val="AF63DB01"/>
    <w:rsid w:val="AFD594BE"/>
    <w:rsid w:val="AFEF832E"/>
    <w:rsid w:val="B066109F"/>
    <w:rsid w:val="B3DD33D4"/>
    <w:rsid w:val="B4F738C6"/>
    <w:rsid w:val="BAE7A165"/>
    <w:rsid w:val="BBDA82B3"/>
    <w:rsid w:val="BDDD1C77"/>
    <w:rsid w:val="BDF34A82"/>
    <w:rsid w:val="BEB56E4D"/>
    <w:rsid w:val="BEC72A10"/>
    <w:rsid w:val="BEFB5BCA"/>
    <w:rsid w:val="BF65E794"/>
    <w:rsid w:val="BFFD6EED"/>
    <w:rsid w:val="BFFEE192"/>
    <w:rsid w:val="CD7F5A37"/>
    <w:rsid w:val="CDFBE471"/>
    <w:rsid w:val="CFBBCEBE"/>
    <w:rsid w:val="CFFE170C"/>
    <w:rsid w:val="D3EA832C"/>
    <w:rsid w:val="D7BF1F6A"/>
    <w:rsid w:val="D87B89B5"/>
    <w:rsid w:val="DCF7DEF4"/>
    <w:rsid w:val="DDBEAF99"/>
    <w:rsid w:val="DDFF5CD7"/>
    <w:rsid w:val="DE9CB916"/>
    <w:rsid w:val="DFB1C195"/>
    <w:rsid w:val="DFBE998F"/>
    <w:rsid w:val="DFCEF585"/>
    <w:rsid w:val="DFD726CB"/>
    <w:rsid w:val="DFEF068A"/>
    <w:rsid w:val="DFF730C0"/>
    <w:rsid w:val="DFFB17E4"/>
    <w:rsid w:val="DFFF898C"/>
    <w:rsid w:val="E6DE9766"/>
    <w:rsid w:val="E6FBB994"/>
    <w:rsid w:val="E8FEA6D2"/>
    <w:rsid w:val="EABFA266"/>
    <w:rsid w:val="EB1DB7EA"/>
    <w:rsid w:val="EBBF8F96"/>
    <w:rsid w:val="EBFF93AC"/>
    <w:rsid w:val="ECBC73A4"/>
    <w:rsid w:val="ED5B4D6F"/>
    <w:rsid w:val="EF7B0CE5"/>
    <w:rsid w:val="EF8EDF8A"/>
    <w:rsid w:val="EFBF82FC"/>
    <w:rsid w:val="EFFB6576"/>
    <w:rsid w:val="F3FF61AA"/>
    <w:rsid w:val="F3FF9266"/>
    <w:rsid w:val="F5A7E41C"/>
    <w:rsid w:val="F6FC5286"/>
    <w:rsid w:val="F71DEBF7"/>
    <w:rsid w:val="F77D802D"/>
    <w:rsid w:val="F7BF658D"/>
    <w:rsid w:val="F7FED0C2"/>
    <w:rsid w:val="F9DD4B69"/>
    <w:rsid w:val="F9EB5417"/>
    <w:rsid w:val="F9FFED36"/>
    <w:rsid w:val="FB1D91E1"/>
    <w:rsid w:val="FBB74C98"/>
    <w:rsid w:val="FBBF2D4F"/>
    <w:rsid w:val="FBBFC74C"/>
    <w:rsid w:val="FBE91072"/>
    <w:rsid w:val="FC5F27BF"/>
    <w:rsid w:val="FCAF4D81"/>
    <w:rsid w:val="FD1F747F"/>
    <w:rsid w:val="FD3D60ED"/>
    <w:rsid w:val="FD5B83D9"/>
    <w:rsid w:val="FD78A015"/>
    <w:rsid w:val="FD7C93E8"/>
    <w:rsid w:val="FD8D39A2"/>
    <w:rsid w:val="FD8F7235"/>
    <w:rsid w:val="FD9F13DD"/>
    <w:rsid w:val="FDBF847F"/>
    <w:rsid w:val="FDEF05F1"/>
    <w:rsid w:val="FDEFF89B"/>
    <w:rsid w:val="FDF3F7AE"/>
    <w:rsid w:val="FDFAF61E"/>
    <w:rsid w:val="FDFB2DAC"/>
    <w:rsid w:val="FDFB92B5"/>
    <w:rsid w:val="FDFB980C"/>
    <w:rsid w:val="FDFF9066"/>
    <w:rsid w:val="FE720BE1"/>
    <w:rsid w:val="FEDB5EEA"/>
    <w:rsid w:val="FEE89BB3"/>
    <w:rsid w:val="FEF9B79E"/>
    <w:rsid w:val="FF5F8BA3"/>
    <w:rsid w:val="FF6C740D"/>
    <w:rsid w:val="FF741541"/>
    <w:rsid w:val="FF7E9CEF"/>
    <w:rsid w:val="FF7F946E"/>
    <w:rsid w:val="FFB31D9A"/>
    <w:rsid w:val="FFBD441F"/>
    <w:rsid w:val="FFBD8F1B"/>
    <w:rsid w:val="FFBF9EC1"/>
    <w:rsid w:val="FFCFD61E"/>
    <w:rsid w:val="FFCFF9FA"/>
    <w:rsid w:val="FFDFCAC5"/>
    <w:rsid w:val="FFEB3FD8"/>
    <w:rsid w:val="FFEFE44C"/>
    <w:rsid w:val="FFF7A075"/>
    <w:rsid w:val="FFF8A04F"/>
    <w:rsid w:val="FFFB0A63"/>
    <w:rsid w:val="FFFBB116"/>
    <w:rsid w:val="FFFC480D"/>
    <w:rsid w:val="FFFF73CE"/>
    <w:rsid w:val="FFFFDFF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nhideWhenUsed="0" w:uiPriority="0" w:semiHidden="0" w:name="table of figures"/>
    <w:lsdException w:uiPriority="99" w:name="envelope address"/>
    <w:lsdException w:uiPriority="99" w:name="envelope return"/>
    <w:lsdException w:qFormat="1" w:unhideWhenUsed="0" w:uiPriority="0" w:semiHidden="0" w:name="footnote reference"/>
    <w:lsdException w:unhideWhenUsed="0" w:uiPriority="0" w:semiHidden="0" w:name="annotation reference"/>
    <w:lsdException w:uiPriority="99" w:name="line number"/>
    <w:lsdException w:qFormat="1" w:unhideWhenUsed="0" w:uiPriority="0" w:semiHidden="0" w:name="page number"/>
    <w:lsdException w:unhideWhenUsed="0" w:uiPriority="0" w:semiHidden="0" w:name="endnote reference"/>
    <w:lsdException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iPriority="9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Times New Roman" w:hAnsi="Times New Roman" w:eastAsia="SimSun"/>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78"/>
    <w:qFormat/>
    <w:uiPriority w:val="0"/>
    <w:pPr>
      <w:keepNext/>
      <w:keepLines/>
      <w:numPr>
        <w:ilvl w:val="2"/>
        <w:numId w:val="1"/>
      </w:numPr>
      <w:tabs>
        <w:tab w:val="left" w:pos="720"/>
      </w:tabs>
      <w:spacing w:before="50" w:beforeLines="50" w:after="50" w:afterLines="50"/>
      <w:outlineLvl w:val="2"/>
    </w:pPr>
    <w:rPr>
      <w:rFonts w:ascii="Arial" w:hAnsi="Arial" w:eastAsia="黑体"/>
      <w:bCs/>
      <w:kern w:val="2"/>
      <w:sz w:val="24"/>
      <w:szCs w:val="32"/>
    </w:rPr>
  </w:style>
  <w:style w:type="paragraph" w:styleId="6">
    <w:name w:val="heading 4"/>
    <w:basedOn w:val="1"/>
    <w:next w:val="4"/>
    <w:link w:val="70"/>
    <w:qFormat/>
    <w:uiPriority w:val="0"/>
    <w:pPr>
      <w:keepNext/>
      <w:keepLines/>
      <w:numPr>
        <w:ilvl w:val="3"/>
        <w:numId w:val="1"/>
      </w:numPr>
      <w:spacing w:before="100" w:beforeLines="0" w:beforeAutospacing="1" w:after="100" w:afterLines="0" w:afterAutospacing="1"/>
      <w:ind w:left="1062" w:leftChars="200" w:hanging="862"/>
      <w:outlineLvl w:val="3"/>
    </w:pPr>
    <w:rPr>
      <w:rFonts w:eastAsia="仿宋_GB2312"/>
      <w:bCs/>
      <w:sz w:val="24"/>
      <w:szCs w:val="28"/>
    </w:rPr>
  </w:style>
  <w:style w:type="paragraph" w:styleId="7">
    <w:name w:val="heading 5"/>
    <w:basedOn w:val="1"/>
    <w:next w:val="4"/>
    <w:qFormat/>
    <w:uiPriority w:val="0"/>
    <w:pPr>
      <w:keepNext/>
      <w:keepLines/>
      <w:spacing w:before="100" w:beforeLines="0" w:beforeAutospacing="1" w:after="100" w:afterLines="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beforeLines="0" w:after="64" w:afterLines="0" w:line="317" w:lineRule="auto"/>
      <w:outlineLvl w:val="5"/>
    </w:pPr>
    <w:rPr>
      <w:rFonts w:ascii="Arial" w:hAnsi="Arial" w:eastAsia="黑体"/>
      <w:b/>
      <w:bCs/>
      <w:sz w:val="24"/>
    </w:rPr>
  </w:style>
  <w:style w:type="paragraph" w:styleId="9">
    <w:name w:val="heading 7"/>
    <w:basedOn w:val="1"/>
    <w:next w:val="1"/>
    <w:qFormat/>
    <w:uiPriority w:val="0"/>
    <w:pPr>
      <w:keepNext/>
      <w:keepLines/>
      <w:numPr>
        <w:ilvl w:val="6"/>
        <w:numId w:val="1"/>
      </w:numPr>
      <w:spacing w:before="240" w:beforeLines="0" w:after="64" w:afterLines="0" w:line="317" w:lineRule="auto"/>
      <w:outlineLvl w:val="6"/>
    </w:pPr>
    <w:rPr>
      <w:b/>
      <w:bCs/>
      <w:sz w:val="24"/>
    </w:rPr>
  </w:style>
  <w:style w:type="paragraph" w:styleId="10">
    <w:name w:val="heading 8"/>
    <w:basedOn w:val="1"/>
    <w:next w:val="1"/>
    <w:qFormat/>
    <w:uiPriority w:val="0"/>
    <w:pPr>
      <w:keepNext/>
      <w:keepLines/>
      <w:numPr>
        <w:ilvl w:val="7"/>
        <w:numId w:val="1"/>
      </w:numPr>
      <w:spacing w:before="240" w:beforeLines="0" w:after="64" w:afterLines="0" w:line="317" w:lineRule="auto"/>
      <w:outlineLvl w:val="7"/>
    </w:pPr>
    <w:rPr>
      <w:rFonts w:ascii="Arial" w:hAnsi="Arial" w:eastAsia="黑体"/>
      <w:sz w:val="24"/>
    </w:rPr>
  </w:style>
  <w:style w:type="paragraph" w:styleId="11">
    <w:name w:val="heading 9"/>
    <w:basedOn w:val="1"/>
    <w:next w:val="1"/>
    <w:qFormat/>
    <w:uiPriority w:val="0"/>
    <w:pPr>
      <w:keepNext/>
      <w:keepLines/>
      <w:numPr>
        <w:ilvl w:val="8"/>
        <w:numId w:val="1"/>
      </w:numPr>
      <w:spacing w:before="240" w:beforeLines="0" w:after="64" w:afterLines="0" w:line="317" w:lineRule="auto"/>
      <w:outlineLvl w:val="8"/>
    </w:pPr>
    <w:rPr>
      <w:rFonts w:ascii="Arial" w:hAnsi="Arial" w:eastAsia="黑体"/>
      <w:szCs w:val="21"/>
    </w:rPr>
  </w:style>
  <w:style w:type="character" w:default="1" w:styleId="39">
    <w:name w:val="Default Paragraph Font"/>
    <w:qFormat/>
    <w:uiPriority w:val="0"/>
  </w:style>
  <w:style w:type="table" w:default="1" w:styleId="46">
    <w:name w:val="Normal Table"/>
    <w:unhideWhenUsed/>
    <w:qFormat/>
    <w:uiPriority w:val="99"/>
    <w:tblPr>
      <w:tblLayout w:type="fixed"/>
      <w:tblCellMar>
        <w:top w:w="0" w:type="dxa"/>
        <w:left w:w="108" w:type="dxa"/>
        <w:bottom w:w="0" w:type="dxa"/>
        <w:right w:w="108" w:type="dxa"/>
      </w:tblCellMar>
    </w:tblPr>
  </w:style>
  <w:style w:type="paragraph" w:styleId="4">
    <w:name w:val="Normal Indent"/>
    <w:basedOn w:val="1"/>
    <w:link w:val="66"/>
    <w:qFormat/>
    <w:uiPriority w:val="0"/>
    <w:pPr>
      <w:ind w:firstLine="420" w:firstLineChars="200"/>
    </w:pPr>
    <w:rPr>
      <w:kern w:val="2"/>
      <w:sz w:val="24"/>
      <w:szCs w:val="24"/>
    </w:rPr>
  </w:style>
  <w:style w:type="paragraph" w:styleId="12">
    <w:name w:val="Balloon Text"/>
    <w:basedOn w:val="1"/>
    <w:link w:val="77"/>
    <w:qFormat/>
    <w:uiPriority w:val="0"/>
    <w:rPr>
      <w:kern w:val="2"/>
      <w:sz w:val="18"/>
      <w:szCs w:val="18"/>
    </w:rPr>
  </w:style>
  <w:style w:type="paragraph" w:styleId="13">
    <w:name w:val="Body Text"/>
    <w:basedOn w:val="1"/>
    <w:qFormat/>
    <w:uiPriority w:val="0"/>
    <w:rPr>
      <w:b/>
      <w:bCs/>
      <w:i/>
      <w:iCs/>
      <w:sz w:val="28"/>
    </w:rPr>
  </w:style>
  <w:style w:type="paragraph" w:styleId="14">
    <w:name w:val="Body Text 2"/>
    <w:basedOn w:val="1"/>
    <w:qFormat/>
    <w:uiPriority w:val="0"/>
    <w:rPr>
      <w:i/>
      <w:iCs/>
      <w:sz w:val="30"/>
    </w:rPr>
  </w:style>
  <w:style w:type="paragraph" w:styleId="15">
    <w:name w:val="Body Text 3"/>
    <w:basedOn w:val="1"/>
    <w:qFormat/>
    <w:uiPriority w:val="0"/>
    <w:rPr>
      <w:i/>
      <w:iCs/>
      <w:sz w:val="28"/>
    </w:rPr>
  </w:style>
  <w:style w:type="paragraph" w:styleId="16">
    <w:name w:val="Body Text Indent"/>
    <w:basedOn w:val="1"/>
    <w:link w:val="82"/>
    <w:qFormat/>
    <w:uiPriority w:val="0"/>
    <w:pPr>
      <w:spacing w:after="120" w:afterLines="0"/>
      <w:ind w:left="420" w:leftChars="200"/>
    </w:pPr>
    <w:rPr>
      <w:kern w:val="2"/>
      <w:sz w:val="21"/>
      <w:szCs w:val="24"/>
    </w:rPr>
  </w:style>
  <w:style w:type="paragraph" w:styleId="17">
    <w:name w:val="Body Text Indent 2"/>
    <w:basedOn w:val="1"/>
    <w:link w:val="67"/>
    <w:qFormat/>
    <w:uiPriority w:val="0"/>
    <w:pPr>
      <w:spacing w:after="120" w:afterLines="0" w:line="480" w:lineRule="auto"/>
      <w:ind w:left="420" w:leftChars="200"/>
    </w:pPr>
    <w:rPr>
      <w:kern w:val="2"/>
      <w:sz w:val="21"/>
      <w:szCs w:val="24"/>
    </w:rPr>
  </w:style>
  <w:style w:type="paragraph" w:styleId="18">
    <w:name w:val="Body Text Indent 3"/>
    <w:basedOn w:val="1"/>
    <w:link w:val="85"/>
    <w:qFormat/>
    <w:uiPriority w:val="0"/>
    <w:pPr>
      <w:numPr>
        <w:ilvl w:val="0"/>
        <w:numId w:val="2"/>
      </w:numPr>
    </w:pPr>
    <w:rPr>
      <w:kern w:val="2"/>
      <w:sz w:val="24"/>
      <w:szCs w:val="24"/>
    </w:rPr>
  </w:style>
  <w:style w:type="paragraph" w:styleId="19">
    <w:name w:val="caption"/>
    <w:basedOn w:val="1"/>
    <w:next w:val="1"/>
    <w:link w:val="74"/>
    <w:qFormat/>
    <w:uiPriority w:val="0"/>
    <w:pPr>
      <w:adjustRightInd w:val="0"/>
      <w:snapToGrid w:val="0"/>
      <w:spacing w:before="62" w:beforeLines="20" w:after="62" w:afterLines="20"/>
      <w:jc w:val="center"/>
    </w:pPr>
    <w:rPr>
      <w:rFonts w:ascii="黑体" w:hAnsi="黑体" w:eastAsia="黑体" w:cs="Arial"/>
      <w:kern w:val="2"/>
      <w:sz w:val="21"/>
    </w:rPr>
  </w:style>
  <w:style w:type="paragraph" w:styleId="20">
    <w:name w:val="annotation text"/>
    <w:basedOn w:val="1"/>
    <w:link w:val="68"/>
    <w:qFormat/>
    <w:uiPriority w:val="0"/>
    <w:pPr>
      <w:jc w:val="left"/>
    </w:pPr>
    <w:rPr>
      <w:kern w:val="2"/>
      <w:sz w:val="24"/>
      <w:szCs w:val="24"/>
    </w:rPr>
  </w:style>
  <w:style w:type="paragraph" w:styleId="21">
    <w:name w:val="annotation subject"/>
    <w:basedOn w:val="20"/>
    <w:next w:val="20"/>
    <w:link w:val="84"/>
    <w:qFormat/>
    <w:uiPriority w:val="0"/>
    <w:rPr>
      <w:b/>
      <w:bCs/>
      <w:kern w:val="2"/>
      <w:sz w:val="24"/>
      <w:szCs w:val="24"/>
    </w:rPr>
  </w:style>
  <w:style w:type="paragraph" w:styleId="22">
    <w:name w:val="Document Map"/>
    <w:basedOn w:val="1"/>
    <w:qFormat/>
    <w:uiPriority w:val="0"/>
    <w:pPr>
      <w:shd w:val="clear" w:color="auto" w:fill="000080"/>
    </w:pPr>
  </w:style>
  <w:style w:type="paragraph" w:styleId="23">
    <w:name w:val="endnote text"/>
    <w:basedOn w:val="1"/>
    <w:uiPriority w:val="0"/>
    <w:pPr>
      <w:snapToGrid w:val="0"/>
      <w:jc w:val="left"/>
    </w:pPr>
    <w:rPr>
      <w:sz w:val="24"/>
    </w:rPr>
  </w:style>
  <w:style w:type="paragraph" w:styleId="24">
    <w:name w:val="footer"/>
    <w:basedOn w:val="1"/>
    <w:uiPriority w:val="0"/>
    <w:pPr>
      <w:tabs>
        <w:tab w:val="center" w:pos="4153"/>
        <w:tab w:val="right" w:pos="8306"/>
      </w:tabs>
      <w:snapToGrid w:val="0"/>
      <w:jc w:val="left"/>
    </w:pPr>
    <w:rPr>
      <w:sz w:val="18"/>
      <w:szCs w:val="18"/>
    </w:rPr>
  </w:style>
  <w:style w:type="paragraph" w:styleId="25">
    <w:name w:val="footnote text"/>
    <w:basedOn w:val="1"/>
    <w:qFormat/>
    <w:uiPriority w:val="0"/>
    <w:pPr>
      <w:snapToGrid w:val="0"/>
    </w:pPr>
    <w:rPr>
      <w:sz w:val="18"/>
      <w:szCs w:val="18"/>
    </w:rPr>
  </w:style>
  <w:style w:type="paragraph" w:styleId="26">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7">
    <w:name w:val="List Bullet"/>
    <w:basedOn w:val="4"/>
    <w:qFormat/>
    <w:uiPriority w:val="0"/>
    <w:pPr>
      <w:numPr>
        <w:ilvl w:val="0"/>
        <w:numId w:val="3"/>
      </w:numPr>
      <w:ind w:firstLineChars="0"/>
    </w:pPr>
  </w:style>
  <w:style w:type="paragraph" w:styleId="28">
    <w:name w:val="Plain Text"/>
    <w:basedOn w:val="1"/>
    <w:link w:val="75"/>
    <w:qFormat/>
    <w:uiPriority w:val="0"/>
    <w:pPr>
      <w:widowControl/>
      <w:jc w:val="left"/>
    </w:pPr>
    <w:rPr>
      <w:rFonts w:ascii="SimSun" w:hAnsi="Courier New"/>
      <w:sz w:val="21"/>
    </w:rPr>
  </w:style>
  <w:style w:type="paragraph" w:styleId="29">
    <w:name w:val="table of figures"/>
    <w:basedOn w:val="1"/>
    <w:next w:val="1"/>
    <w:uiPriority w:val="0"/>
    <w:pPr>
      <w:ind w:left="840" w:leftChars="200" w:hanging="420" w:hangingChars="200"/>
    </w:pPr>
  </w:style>
  <w:style w:type="paragraph" w:styleId="30">
    <w:name w:val="toc 1"/>
    <w:basedOn w:val="1"/>
    <w:next w:val="1"/>
    <w:uiPriority w:val="39"/>
    <w:pPr>
      <w:spacing w:before="120" w:beforeLines="0" w:after="120" w:afterLines="0"/>
      <w:jc w:val="left"/>
    </w:pPr>
    <w:rPr>
      <w:rFonts w:ascii="Calibri" w:hAnsi="Calibri" w:cs="Calibri"/>
      <w:b/>
      <w:bCs/>
      <w:caps/>
      <w:sz w:val="28"/>
      <w:szCs w:val="20"/>
    </w:rPr>
  </w:style>
  <w:style w:type="paragraph" w:styleId="31">
    <w:name w:val="toc 2"/>
    <w:basedOn w:val="1"/>
    <w:next w:val="1"/>
    <w:uiPriority w:val="39"/>
    <w:pPr>
      <w:ind w:left="240"/>
      <w:jc w:val="left"/>
    </w:pPr>
    <w:rPr>
      <w:rFonts w:ascii="Calibri" w:hAnsi="Calibri" w:cs="Calibri"/>
      <w:smallCaps/>
      <w:sz w:val="28"/>
      <w:szCs w:val="20"/>
    </w:rPr>
  </w:style>
  <w:style w:type="paragraph" w:styleId="32">
    <w:name w:val="toc 3"/>
    <w:basedOn w:val="1"/>
    <w:next w:val="1"/>
    <w:qFormat/>
    <w:uiPriority w:val="0"/>
    <w:pPr>
      <w:ind w:left="480"/>
      <w:jc w:val="left"/>
    </w:pPr>
    <w:rPr>
      <w:rFonts w:ascii="Calibri" w:hAnsi="Calibri" w:cs="Calibri"/>
      <w:i/>
      <w:iCs/>
      <w:sz w:val="20"/>
      <w:szCs w:val="20"/>
    </w:rPr>
  </w:style>
  <w:style w:type="paragraph" w:styleId="33">
    <w:name w:val="toc 4"/>
    <w:basedOn w:val="1"/>
    <w:next w:val="1"/>
    <w:uiPriority w:val="0"/>
    <w:pPr>
      <w:ind w:left="720"/>
      <w:jc w:val="left"/>
    </w:pPr>
    <w:rPr>
      <w:rFonts w:ascii="Calibri" w:hAnsi="Calibri" w:cs="Calibri"/>
      <w:sz w:val="18"/>
      <w:szCs w:val="18"/>
    </w:rPr>
  </w:style>
  <w:style w:type="paragraph" w:styleId="34">
    <w:name w:val="toc 5"/>
    <w:basedOn w:val="1"/>
    <w:next w:val="1"/>
    <w:qFormat/>
    <w:uiPriority w:val="0"/>
    <w:pPr>
      <w:ind w:left="960"/>
      <w:jc w:val="left"/>
    </w:pPr>
    <w:rPr>
      <w:rFonts w:ascii="Calibri" w:hAnsi="Calibri" w:cs="Calibri"/>
      <w:sz w:val="18"/>
      <w:szCs w:val="18"/>
    </w:rPr>
  </w:style>
  <w:style w:type="paragraph" w:styleId="35">
    <w:name w:val="toc 6"/>
    <w:basedOn w:val="1"/>
    <w:next w:val="1"/>
    <w:qFormat/>
    <w:uiPriority w:val="0"/>
    <w:pPr>
      <w:ind w:left="1200"/>
      <w:jc w:val="left"/>
    </w:pPr>
    <w:rPr>
      <w:rFonts w:ascii="Calibri" w:hAnsi="Calibri" w:cs="Calibri"/>
      <w:sz w:val="18"/>
      <w:szCs w:val="18"/>
    </w:rPr>
  </w:style>
  <w:style w:type="paragraph" w:styleId="36">
    <w:name w:val="toc 7"/>
    <w:basedOn w:val="1"/>
    <w:next w:val="1"/>
    <w:qFormat/>
    <w:uiPriority w:val="0"/>
    <w:pPr>
      <w:ind w:left="1440"/>
      <w:jc w:val="left"/>
    </w:pPr>
    <w:rPr>
      <w:rFonts w:ascii="Calibri" w:hAnsi="Calibri" w:cs="Calibri"/>
      <w:sz w:val="18"/>
      <w:szCs w:val="18"/>
    </w:rPr>
  </w:style>
  <w:style w:type="paragraph" w:styleId="37">
    <w:name w:val="toc 8"/>
    <w:basedOn w:val="1"/>
    <w:next w:val="1"/>
    <w:uiPriority w:val="0"/>
    <w:pPr>
      <w:ind w:left="1680"/>
      <w:jc w:val="left"/>
    </w:pPr>
    <w:rPr>
      <w:rFonts w:ascii="Calibri" w:hAnsi="Calibri" w:cs="Calibri"/>
      <w:sz w:val="18"/>
      <w:szCs w:val="18"/>
    </w:rPr>
  </w:style>
  <w:style w:type="paragraph" w:styleId="38">
    <w:name w:val="toc 9"/>
    <w:basedOn w:val="1"/>
    <w:next w:val="1"/>
    <w:uiPriority w:val="0"/>
    <w:pPr>
      <w:ind w:left="1920"/>
      <w:jc w:val="left"/>
    </w:pPr>
    <w:rPr>
      <w:rFonts w:ascii="Calibri" w:hAnsi="Calibri" w:cs="Calibri"/>
      <w:sz w:val="18"/>
      <w:szCs w:val="18"/>
    </w:rPr>
  </w:style>
  <w:style w:type="character" w:styleId="40">
    <w:name w:val="annotation reference"/>
    <w:uiPriority w:val="0"/>
    <w:rPr>
      <w:sz w:val="21"/>
      <w:szCs w:val="21"/>
    </w:rPr>
  </w:style>
  <w:style w:type="character" w:styleId="41">
    <w:name w:val="endnote reference"/>
    <w:uiPriority w:val="0"/>
    <w:rPr>
      <w:rFonts w:eastAsia="SimSun"/>
      <w:sz w:val="24"/>
      <w:szCs w:val="24"/>
      <w:vertAlign w:val="superscript"/>
      <w:lang w:val="en-US" w:eastAsia="zh-CN" w:bidi="ar-SA"/>
    </w:rPr>
  </w:style>
  <w:style w:type="character" w:styleId="42">
    <w:name w:val="FollowedHyperlink"/>
    <w:uiPriority w:val="0"/>
    <w:rPr>
      <w:color w:val="800080"/>
      <w:u w:val="single"/>
    </w:rPr>
  </w:style>
  <w:style w:type="character" w:styleId="43">
    <w:name w:val="footnote reference"/>
    <w:qFormat/>
    <w:uiPriority w:val="0"/>
    <w:rPr>
      <w:vertAlign w:val="superscript"/>
    </w:rPr>
  </w:style>
  <w:style w:type="character" w:styleId="44">
    <w:name w:val="Hyperlink"/>
    <w:uiPriority w:val="99"/>
    <w:rPr>
      <w:color w:val="auto"/>
      <w:u w:val="none"/>
    </w:rPr>
  </w:style>
  <w:style w:type="character" w:styleId="45">
    <w:name w:val="page number"/>
    <w:basedOn w:val="39"/>
    <w:qFormat/>
    <w:uiPriority w:val="0"/>
  </w:style>
  <w:style w:type="table" w:styleId="47">
    <w:name w:val="Table Grid"/>
    <w:basedOn w:val="46"/>
    <w:unhideWhenUsed/>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8">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customStyle="1" w:styleId="49">
    <w:name w:val="图表文字"/>
    <w:basedOn w:val="1"/>
    <w:qFormat/>
    <w:uiPriority w:val="0"/>
    <w:rPr>
      <w:sz w:val="21"/>
    </w:rPr>
  </w:style>
  <w:style w:type="paragraph" w:styleId="50">
    <w:name w:val="Quote"/>
    <w:basedOn w:val="1"/>
    <w:next w:val="1"/>
    <w:link w:val="69"/>
    <w:qFormat/>
    <w:uiPriority w:val="0"/>
    <w:rPr>
      <w:i/>
      <w:iCs/>
      <w:color w:val="000000"/>
      <w:kern w:val="2"/>
      <w:sz w:val="21"/>
      <w:szCs w:val="24"/>
    </w:rPr>
  </w:style>
  <w:style w:type="paragraph" w:customStyle="1" w:styleId="51">
    <w:name w:val="样式2"/>
    <w:basedOn w:val="19"/>
    <w:qFormat/>
    <w:uiPriority w:val="0"/>
    <w:pPr>
      <w:spacing w:before="93" w:beforeLines="30"/>
    </w:pPr>
    <w:rPr>
      <w:rFonts w:ascii="Cambria" w:hAnsi="Cambria" w:eastAsia="SimSun" w:cs="Times New Roman"/>
      <w:szCs w:val="21"/>
    </w:rPr>
  </w:style>
  <w:style w:type="paragraph" w:customStyle="1" w:styleId="52">
    <w:name w:val=" Char Char Char Char Char Char Char Char Char Char Char Char Char"/>
    <w:basedOn w:val="1"/>
    <w:uiPriority w:val="0"/>
    <w:rPr>
      <w:rFonts w:ascii="Tahoma" w:hAnsi="Tahoma"/>
      <w:szCs w:val="20"/>
    </w:rPr>
  </w:style>
  <w:style w:type="paragraph" w:customStyle="1" w:styleId="53">
    <w:name w:val="参考文献"/>
    <w:qFormat/>
    <w:uiPriority w:val="0"/>
    <w:pPr>
      <w:widowControl w:val="0"/>
      <w:numPr>
        <w:ilvl w:val="0"/>
        <w:numId w:val="4"/>
      </w:numPr>
      <w:spacing w:line="324" w:lineRule="auto"/>
    </w:pPr>
    <w:rPr>
      <w:rFonts w:ascii="Times New Roman" w:hAnsi="Times New Roman" w:eastAsia="SimSun" w:cs="SimSun"/>
      <w:sz w:val="24"/>
      <w:szCs w:val="24"/>
      <w:lang w:val="en-US" w:eastAsia="zh-CN" w:bidi="ar-SA"/>
    </w:rPr>
  </w:style>
  <w:style w:type="paragraph" w:styleId="54">
    <w:name w:val="List Paragraph"/>
    <w:basedOn w:val="1"/>
    <w:qFormat/>
    <w:uiPriority w:val="0"/>
    <w:pPr>
      <w:ind w:firstLine="420" w:firstLineChars="200"/>
    </w:pPr>
    <w:rPr>
      <w:rFonts w:ascii="Calibri" w:hAnsi="Calibri" w:eastAsia="SimSun" w:cs="Times New Roman"/>
      <w:sz w:val="21"/>
      <w:szCs w:val="22"/>
    </w:rPr>
  </w:style>
  <w:style w:type="paragraph" w:customStyle="1" w:styleId="55">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56">
    <w:name w:val="样式1"/>
    <w:basedOn w:val="1"/>
    <w:qFormat/>
    <w:uiPriority w:val="0"/>
    <w:pPr>
      <w:numPr>
        <w:ilvl w:val="1"/>
        <w:numId w:val="5"/>
      </w:numPr>
    </w:pPr>
    <w:rPr>
      <w:sz w:val="21"/>
    </w:rPr>
  </w:style>
  <w:style w:type="paragraph" w:customStyle="1" w:styleId="57">
    <w:name w:val="论文正文"/>
    <w:basedOn w:val="1"/>
    <w:link w:val="65"/>
    <w:uiPriority w:val="0"/>
    <w:pPr>
      <w:spacing w:line="300" w:lineRule="auto"/>
      <w:ind w:firstLine="420"/>
      <w:jc w:val="left"/>
    </w:pPr>
    <w:rPr>
      <w:rFonts w:ascii="Cambria Math" w:hAnsi="Cambria Math"/>
      <w:kern w:val="2"/>
      <w:sz w:val="24"/>
      <w:szCs w:val="22"/>
    </w:rPr>
  </w:style>
  <w:style w:type="paragraph" w:customStyle="1" w:styleId="58">
    <w:name w:val="列表编号：参考文献"/>
    <w:basedOn w:val="1"/>
    <w:uiPriority w:val="0"/>
    <w:pPr>
      <w:numPr>
        <w:ilvl w:val="0"/>
        <w:numId w:val="6"/>
      </w:numPr>
    </w:pPr>
    <w:rPr>
      <w:sz w:val="24"/>
    </w:rPr>
  </w:style>
  <w:style w:type="paragraph" w:customStyle="1" w:styleId="59">
    <w:name w:val=" Char1 Char Char Char"/>
    <w:basedOn w:val="1"/>
    <w:qFormat/>
    <w:uiPriority w:val="0"/>
    <w:rPr>
      <w:sz w:val="21"/>
      <w:szCs w:val="20"/>
    </w:rPr>
  </w:style>
  <w:style w:type="paragraph" w:customStyle="1" w:styleId="60">
    <w:name w:val="图题注"/>
    <w:basedOn w:val="19"/>
    <w:link w:val="79"/>
    <w:qFormat/>
    <w:uiPriority w:val="0"/>
    <w:pPr>
      <w:spacing w:before="78" w:beforeLines="25" w:after="78" w:afterLines="25"/>
    </w:pPr>
  </w:style>
  <w:style w:type="paragraph" w:customStyle="1" w:styleId="61">
    <w:name w:val="样式 首行缩进:  0.85 厘米"/>
    <w:basedOn w:val="1"/>
    <w:link w:val="80"/>
    <w:qFormat/>
    <w:uiPriority w:val="0"/>
    <w:pPr>
      <w:spacing w:line="324" w:lineRule="auto"/>
      <w:ind w:firstLine="482"/>
    </w:pPr>
    <w:rPr>
      <w:rFonts w:ascii="SimSun" w:hAnsi="SimSun" w:cs="SimSun"/>
      <w:kern w:val="2"/>
      <w:sz w:val="24"/>
      <w:szCs w:val="24"/>
    </w:rPr>
  </w:style>
  <w:style w:type="paragraph" w:customStyle="1" w:styleId="62">
    <w:name w:val="_Style 60"/>
    <w:basedOn w:val="2"/>
    <w:next w:val="1"/>
    <w:qFormat/>
    <w:uiPriority w:val="0"/>
    <w:pPr>
      <w:keepLines/>
      <w:pageBreakBefore w:val="0"/>
      <w:widowControl/>
      <w:numPr>
        <w:ilvl w:val="0"/>
        <w:numId w:val="0"/>
      </w:numPr>
      <w:spacing w:before="480" w:beforeLines="0" w:after="0" w:afterLines="0" w:line="276" w:lineRule="auto"/>
      <w:jc w:val="left"/>
      <w:outlineLvl w:val="9"/>
    </w:pPr>
    <w:rPr>
      <w:rFonts w:ascii="Cambria" w:hAnsi="Cambria" w:eastAsia="SimSun" w:cs="Times New Roman"/>
      <w:b/>
      <w:bCs/>
      <w:color w:val="365F91"/>
      <w:kern w:val="0"/>
      <w:sz w:val="28"/>
      <w:szCs w:val="28"/>
    </w:rPr>
  </w:style>
  <w:style w:type="paragraph" w:styleId="63">
    <w:name w:val="No Spacing"/>
    <w:link w:val="71"/>
    <w:qFormat/>
    <w:uiPriority w:val="0"/>
    <w:rPr>
      <w:rFonts w:ascii="Calibri" w:hAnsi="Calibri" w:eastAsia="SimSun" w:cs="Times New Roman"/>
      <w:sz w:val="22"/>
      <w:szCs w:val="22"/>
      <w:lang w:val="en-US" w:eastAsia="zh-CN" w:bidi="ar-SA"/>
    </w:rPr>
  </w:style>
  <w:style w:type="character" w:customStyle="1" w:styleId="64">
    <w:name w:val="正文：程序代码"/>
    <w:qFormat/>
    <w:uiPriority w:val="0"/>
    <w:rPr>
      <w:rFonts w:ascii="MS Gothic" w:hAnsi="MS Gothic" w:eastAsia="仿宋_GB2312"/>
    </w:rPr>
  </w:style>
  <w:style w:type="character" w:customStyle="1" w:styleId="65">
    <w:name w:val="论文正文 Char Char"/>
    <w:link w:val="57"/>
    <w:qFormat/>
    <w:uiPriority w:val="0"/>
    <w:rPr>
      <w:rFonts w:ascii="Cambria Math" w:hAnsi="Cambria Math"/>
      <w:kern w:val="2"/>
      <w:sz w:val="24"/>
      <w:szCs w:val="22"/>
    </w:rPr>
  </w:style>
  <w:style w:type="character" w:customStyle="1" w:styleId="66">
    <w:name w:val="正文缩进 Char"/>
    <w:link w:val="4"/>
    <w:qFormat/>
    <w:uiPriority w:val="0"/>
    <w:rPr>
      <w:kern w:val="2"/>
      <w:sz w:val="24"/>
      <w:szCs w:val="24"/>
    </w:rPr>
  </w:style>
  <w:style w:type="character" w:customStyle="1" w:styleId="67">
    <w:name w:val="正文文本缩进 2 Char"/>
    <w:link w:val="17"/>
    <w:uiPriority w:val="0"/>
    <w:rPr>
      <w:kern w:val="2"/>
      <w:sz w:val="21"/>
      <w:szCs w:val="24"/>
    </w:rPr>
  </w:style>
  <w:style w:type="character" w:customStyle="1" w:styleId="68">
    <w:name w:val="批注文字 Char"/>
    <w:link w:val="20"/>
    <w:qFormat/>
    <w:uiPriority w:val="0"/>
    <w:rPr>
      <w:kern w:val="2"/>
      <w:sz w:val="24"/>
      <w:szCs w:val="24"/>
    </w:rPr>
  </w:style>
  <w:style w:type="character" w:customStyle="1" w:styleId="69">
    <w:name w:val="引用 Char"/>
    <w:link w:val="50"/>
    <w:uiPriority w:val="0"/>
    <w:rPr>
      <w:i/>
      <w:iCs/>
      <w:color w:val="000000"/>
      <w:kern w:val="2"/>
      <w:sz w:val="21"/>
      <w:szCs w:val="24"/>
    </w:rPr>
  </w:style>
  <w:style w:type="character" w:customStyle="1" w:styleId="70">
    <w:name w:val="标题 4 Char"/>
    <w:link w:val="6"/>
    <w:qFormat/>
    <w:uiPriority w:val="0"/>
    <w:rPr>
      <w:rFonts w:eastAsia="仿宋_GB2312"/>
      <w:bCs/>
      <w:sz w:val="24"/>
      <w:szCs w:val="28"/>
    </w:rPr>
  </w:style>
  <w:style w:type="character" w:customStyle="1" w:styleId="71">
    <w:name w:val="无间隔 Char"/>
    <w:link w:val="63"/>
    <w:qFormat/>
    <w:uiPriority w:val="0"/>
    <w:rPr>
      <w:rFonts w:ascii="Calibri" w:hAnsi="Calibri"/>
      <w:sz w:val="22"/>
      <w:szCs w:val="22"/>
      <w:lang w:bidi="ar-SA"/>
    </w:rPr>
  </w:style>
  <w:style w:type="character" w:customStyle="1" w:styleId="72">
    <w:name w:val="正文：英文强调"/>
    <w:uiPriority w:val="0"/>
    <w:rPr>
      <w:rFonts w:ascii="Times New Roman" w:hAnsi="Times New Roman"/>
      <w:i/>
    </w:rPr>
  </w:style>
  <w:style w:type="character" w:customStyle="1" w:styleId="73">
    <w:name w:val="正文：中文强调"/>
    <w:qFormat/>
    <w:uiPriority w:val="0"/>
    <w:rPr>
      <w:rFonts w:eastAsia="楷体_GB2312"/>
    </w:rPr>
  </w:style>
  <w:style w:type="character" w:customStyle="1" w:styleId="74">
    <w:name w:val="题注 Char"/>
    <w:link w:val="19"/>
    <w:qFormat/>
    <w:uiPriority w:val="0"/>
    <w:rPr>
      <w:rFonts w:ascii="黑体" w:hAnsi="黑体" w:eastAsia="黑体" w:cs="Arial"/>
      <w:kern w:val="2"/>
      <w:sz w:val="21"/>
    </w:rPr>
  </w:style>
  <w:style w:type="character" w:customStyle="1" w:styleId="75">
    <w:name w:val="纯文本 Char"/>
    <w:link w:val="28"/>
    <w:uiPriority w:val="0"/>
    <w:rPr>
      <w:rFonts w:ascii="SimSun" w:hAnsi="Courier New"/>
      <w:sz w:val="21"/>
    </w:rPr>
  </w:style>
  <w:style w:type="character" w:customStyle="1" w:styleId="76">
    <w:name w:val="题注 Char1"/>
    <w:qFormat/>
    <w:uiPriority w:val="0"/>
    <w:rPr>
      <w:rFonts w:hAnsi="SimSun" w:eastAsia="黑体"/>
      <w:kern w:val="2"/>
      <w:sz w:val="21"/>
      <w:szCs w:val="24"/>
      <w:lang w:val="en-US" w:eastAsia="zh-CN" w:bidi="ar-SA"/>
    </w:rPr>
  </w:style>
  <w:style w:type="character" w:customStyle="1" w:styleId="77">
    <w:name w:val="批注框文本 Char"/>
    <w:link w:val="12"/>
    <w:qFormat/>
    <w:uiPriority w:val="0"/>
    <w:rPr>
      <w:kern w:val="2"/>
      <w:sz w:val="18"/>
      <w:szCs w:val="18"/>
    </w:rPr>
  </w:style>
  <w:style w:type="character" w:customStyle="1" w:styleId="78">
    <w:name w:val="标题 3 Char"/>
    <w:link w:val="5"/>
    <w:uiPriority w:val="0"/>
    <w:rPr>
      <w:rFonts w:ascii="Arial" w:hAnsi="Arial" w:eastAsia="黑体"/>
      <w:bCs/>
      <w:kern w:val="2"/>
      <w:sz w:val="24"/>
      <w:szCs w:val="32"/>
    </w:rPr>
  </w:style>
  <w:style w:type="character" w:customStyle="1" w:styleId="79">
    <w:name w:val="图题注 Char Char"/>
    <w:link w:val="60"/>
    <w:qFormat/>
    <w:uiPriority w:val="0"/>
  </w:style>
  <w:style w:type="character" w:customStyle="1" w:styleId="80">
    <w:name w:val="样式 首行缩进:  0.85 厘米 Char Char"/>
    <w:link w:val="61"/>
    <w:uiPriority w:val="0"/>
    <w:rPr>
      <w:rFonts w:ascii="SimSun" w:hAnsi="SimSun" w:cs="SimSun"/>
      <w:kern w:val="2"/>
      <w:sz w:val="24"/>
      <w:szCs w:val="24"/>
    </w:rPr>
  </w:style>
  <w:style w:type="character" w:customStyle="1" w:styleId="81">
    <w:name w:val="纯文本 Char Char"/>
    <w:uiPriority w:val="0"/>
    <w:rPr>
      <w:rFonts w:ascii="SimSun" w:hAnsi="Courier New" w:cs="Courier New"/>
      <w:kern w:val="2"/>
      <w:sz w:val="21"/>
      <w:szCs w:val="21"/>
    </w:rPr>
  </w:style>
  <w:style w:type="character" w:customStyle="1" w:styleId="82">
    <w:name w:val="正文文本缩进 Char"/>
    <w:link w:val="16"/>
    <w:qFormat/>
    <w:uiPriority w:val="0"/>
    <w:rPr>
      <w:kern w:val="2"/>
      <w:sz w:val="21"/>
      <w:szCs w:val="24"/>
    </w:rPr>
  </w:style>
  <w:style w:type="character" w:customStyle="1" w:styleId="83">
    <w:name w:val="llyf141"/>
    <w:uiPriority w:val="0"/>
    <w:rPr>
      <w:rFonts w:eastAsia="SimSun"/>
      <w:spacing w:val="300"/>
      <w:sz w:val="21"/>
      <w:szCs w:val="21"/>
      <w:lang w:val="en-US" w:eastAsia="zh-CN" w:bidi="ar-SA"/>
    </w:rPr>
  </w:style>
  <w:style w:type="character" w:customStyle="1" w:styleId="84">
    <w:name w:val="批注主题 Char"/>
    <w:link w:val="21"/>
    <w:qFormat/>
    <w:uiPriority w:val="0"/>
    <w:rPr>
      <w:b/>
      <w:bCs/>
      <w:kern w:val="2"/>
      <w:sz w:val="24"/>
      <w:szCs w:val="24"/>
    </w:rPr>
  </w:style>
  <w:style w:type="character" w:customStyle="1" w:styleId="85">
    <w:name w:val="正文文本缩进 3 Char"/>
    <w:link w:val="18"/>
    <w:qFormat/>
    <w:uiPriority w:val="0"/>
    <w:rPr>
      <w:kern w:val="2"/>
      <w:sz w:val="24"/>
      <w:szCs w:val="24"/>
    </w:rPr>
  </w:style>
  <w:style w:type="paragraph" w:customStyle="1" w:styleId="86">
    <w:name w:val="QWE"/>
    <w:basedOn w:val="29"/>
    <w:uiPriority w:val="0"/>
  </w:style>
  <w:style w:type="paragraph" w:customStyle="1" w:styleId="87">
    <w:name w:val="Graph"/>
    <w:basedOn w:val="1"/>
    <w:uiPriority w:val="0"/>
    <w:pPr>
      <w:jc w:val="center"/>
    </w:pPr>
    <w:rPr>
      <w:rFonts w:eastAsia="SimSun"/>
      <w:b/>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3.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image" Target="media/image3.wmf"/><Relationship Id="rId13" Type="http://schemas.openxmlformats.org/officeDocument/2006/relationships/image" Target="media/image2.png"/><Relationship Id="rId12" Type="http://schemas.openxmlformats.org/officeDocument/2006/relationships/image" Target="media/image1.bmp"/><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414C51"/>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26</Pages>
  <Words>1672</Words>
  <Characters>9536</Characters>
  <Lines>79</Lines>
  <Paragraphs>22</Paragraphs>
  <TotalTime>2</TotalTime>
  <ScaleCrop>false</ScaleCrop>
  <LinksUpToDate>false</LinksUpToDate>
  <CharactersWithSpaces>11186</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2018-12-06T23:14:00Z</dcterms:created>
  <dc:creator>xmdong</dc:creator>
  <cp:lastModifiedBy>hover</cp:lastModifiedBy>
  <cp:lastPrinted>2015-03-03T16:26:00Z</cp:lastPrinted>
  <dcterms:modified xsi:type="dcterms:W3CDTF">2019-01-06T18:26:31Z</dcterms:modified>
  <dc:title>计算机组成原理  课程设计报告</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y fmtid="{D5CDD505-2E9C-101B-9397-08002B2CF9AE}" pid="3" name="KSOVERGUID">
    <vt:lpwstr>cf2129d59073f39bbce42aa061d59bc0</vt:lpwstr>
  </property>
  <property fmtid="{D5CDD505-2E9C-101B-9397-08002B2CF9AE}" pid="4" name="KSOVERCOUNTS">
    <vt:lpwstr>20</vt:lpwstr>
  </property>
</Properties>
</file>