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134007856"/>
      <w:bookmarkStart w:id="1" w:name="_Toc135227385"/>
      <w:bookmarkStart w:id="2" w:name="_Toc135229710"/>
      <w:bookmarkStart w:id="3" w:name="_Toc135227507"/>
      <w:bookmarkStart w:id="4" w:name="_Toc135227598"/>
      <w:bookmarkStart w:id="5" w:name="_Toc266358958"/>
      <w:bookmarkStart w:id="6" w:name="_Toc135227306"/>
    </w:p>
    <w:p>
      <w:pPr>
        <w:jc w:val="center"/>
        <w:rPr>
          <w:szCs w:val="20"/>
        </w:rPr>
      </w:pPr>
      <w:r>
        <w:rPr>
          <w:szCs w:val="21"/>
        </w:rPr>
        <w:drawing>
          <wp:inline distT="0" distB="0" distL="0" distR="0">
            <wp:extent cx="4506595" cy="762000"/>
            <wp:effectExtent l="0" t="0" r="8255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4179" cy="77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0"/>
        </w:rPr>
      </w:pPr>
    </w:p>
    <w:p>
      <w:pPr>
        <w:rPr>
          <w:szCs w:val="20"/>
        </w:rPr>
      </w:pPr>
    </w:p>
    <w:p>
      <w:pPr>
        <w:jc w:val="center"/>
        <w:rPr>
          <w:rFonts w:ascii="FangSong" w:hAnsi="FangSong" w:eastAsia="FangSong"/>
          <w:b/>
          <w:sz w:val="84"/>
          <w:szCs w:val="84"/>
        </w:rPr>
      </w:pPr>
      <w:r>
        <w:rPr>
          <w:rFonts w:hint="eastAsia" w:ascii="FangSong" w:hAnsi="FangSong" w:eastAsia="FangSong"/>
          <w:b/>
          <w:sz w:val="84"/>
          <w:szCs w:val="84"/>
        </w:rPr>
        <w:t>课</w:t>
      </w:r>
      <w:r>
        <w:rPr>
          <w:rFonts w:hint="eastAsia" w:ascii="FangSong" w:hAnsi="FangSong" w:eastAsia="FangSong"/>
          <w:b/>
          <w:sz w:val="44"/>
          <w:szCs w:val="44"/>
        </w:rPr>
        <w:t xml:space="preserve"> </w:t>
      </w:r>
      <w:r>
        <w:rPr>
          <w:rFonts w:hint="eastAsia" w:ascii="FangSong" w:hAnsi="FangSong" w:eastAsia="FangSong"/>
          <w:b/>
          <w:sz w:val="84"/>
          <w:szCs w:val="84"/>
        </w:rPr>
        <w:t>程</w:t>
      </w:r>
      <w:r>
        <w:rPr>
          <w:rFonts w:hint="eastAsia" w:ascii="FangSong" w:hAnsi="FangSong" w:eastAsia="FangSong"/>
          <w:b/>
          <w:sz w:val="44"/>
          <w:szCs w:val="44"/>
        </w:rPr>
        <w:t xml:space="preserve"> </w:t>
      </w:r>
      <w:r>
        <w:rPr>
          <w:rFonts w:hint="eastAsia" w:ascii="FangSong" w:hAnsi="FangSong" w:eastAsia="FangSong"/>
          <w:b/>
          <w:sz w:val="84"/>
          <w:szCs w:val="84"/>
        </w:rPr>
        <w:t>实</w:t>
      </w:r>
      <w:r>
        <w:rPr>
          <w:rFonts w:hint="eastAsia" w:ascii="FangSong" w:hAnsi="FangSong" w:eastAsia="FangSong"/>
          <w:b/>
          <w:sz w:val="44"/>
          <w:szCs w:val="44"/>
        </w:rPr>
        <w:t xml:space="preserve"> </w:t>
      </w:r>
      <w:r>
        <w:rPr>
          <w:rFonts w:hint="eastAsia" w:ascii="FangSong" w:hAnsi="FangSong" w:eastAsia="FangSong"/>
          <w:b/>
          <w:sz w:val="84"/>
          <w:szCs w:val="84"/>
        </w:rPr>
        <w:t>验</w:t>
      </w:r>
      <w:r>
        <w:rPr>
          <w:rFonts w:hint="eastAsia" w:ascii="FangSong" w:hAnsi="FangSong" w:eastAsia="FangSong"/>
          <w:b/>
          <w:sz w:val="44"/>
          <w:szCs w:val="44"/>
        </w:rPr>
        <w:t xml:space="preserve"> </w:t>
      </w:r>
      <w:r>
        <w:rPr>
          <w:rFonts w:hint="eastAsia" w:ascii="FangSong" w:hAnsi="FangSong" w:eastAsia="FangSong"/>
          <w:b/>
          <w:sz w:val="84"/>
          <w:szCs w:val="84"/>
        </w:rPr>
        <w:t>报</w:t>
      </w:r>
      <w:r>
        <w:rPr>
          <w:rFonts w:hint="eastAsia" w:ascii="FangSong" w:hAnsi="FangSong" w:eastAsia="FangSong"/>
          <w:b/>
          <w:sz w:val="44"/>
          <w:szCs w:val="44"/>
        </w:rPr>
        <w:t xml:space="preserve"> </w:t>
      </w:r>
      <w:r>
        <w:rPr>
          <w:rFonts w:hint="eastAsia" w:ascii="FangSong" w:hAnsi="FangSong" w:eastAsia="FangSong"/>
          <w:b/>
          <w:sz w:val="84"/>
          <w:szCs w:val="84"/>
        </w:rPr>
        <w:t>告</w:t>
      </w:r>
    </w:p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b/>
          <w:sz w:val="36"/>
          <w:szCs w:val="36"/>
        </w:rPr>
      </w:pPr>
    </w:p>
    <w:p>
      <w:pPr>
        <w:ind w:firstLine="352" w:firstLineChars="98"/>
        <w:rPr>
          <w:b/>
          <w:sz w:val="36"/>
          <w:szCs w:val="36"/>
          <w:u w:val="single"/>
        </w:rPr>
      </w:pPr>
      <w:r>
        <w:rPr>
          <w:rFonts w:hint="eastAsia" w:ascii="SimHei" w:hAnsi="SimHei" w:eastAsia="SimHei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传感器原理及工程应用      </w:t>
      </w:r>
    </w:p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专业班级：</w:t>
      </w:r>
      <w:r>
        <w:rPr>
          <w:rFonts w:hint="eastAsia"/>
          <w:b/>
          <w:sz w:val="28"/>
          <w:szCs w:val="28"/>
          <w:u w:val="single"/>
        </w:rPr>
        <w:t xml:space="preserve">  物联网1</w:t>
      </w:r>
      <w:r>
        <w:rPr>
          <w:rFonts w:hint="default"/>
          <w:b/>
          <w:sz w:val="28"/>
          <w:szCs w:val="28"/>
          <w:u w:val="single"/>
        </w:rPr>
        <w:t>6</w:t>
      </w:r>
      <w:r>
        <w:rPr>
          <w:rFonts w:hint="eastAsia"/>
          <w:b/>
          <w:sz w:val="28"/>
          <w:szCs w:val="28"/>
          <w:u w:val="single"/>
        </w:rPr>
        <w:t xml:space="preserve">01班     </w:t>
      </w:r>
    </w:p>
    <w:p>
      <w:pPr>
        <w:ind w:firstLine="1797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default"/>
          <w:b/>
          <w:sz w:val="28"/>
          <w:szCs w:val="28"/>
          <w:u w:val="single"/>
        </w:rPr>
        <w:t xml:space="preserve">  U201614898</w:t>
      </w:r>
      <w:r>
        <w:rPr>
          <w:b/>
          <w:sz w:val="28"/>
          <w:szCs w:val="28"/>
          <w:u w:val="single"/>
        </w:rPr>
        <w:t xml:space="preserve">      </w:t>
      </w:r>
    </w:p>
    <w:p>
      <w:pPr>
        <w:ind w:firstLine="1797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default"/>
          <w:b/>
          <w:sz w:val="28"/>
          <w:szCs w:val="28"/>
          <w:u w:val="single"/>
        </w:rPr>
        <w:t>潘翔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>
      <w:pPr>
        <w:ind w:firstLine="1797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宋恩民        </w:t>
      </w:r>
    </w:p>
    <w:p>
      <w:pPr>
        <w:ind w:firstLine="1797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201</w:t>
      </w:r>
      <w:r>
        <w:rPr>
          <w:b/>
          <w:sz w:val="28"/>
          <w:szCs w:val="28"/>
          <w:u w:val="single"/>
        </w:rPr>
        <w:t>9</w:t>
      </w:r>
      <w:r>
        <w:rPr>
          <w:rFonts w:hint="eastAsia"/>
          <w:b/>
          <w:sz w:val="28"/>
          <w:szCs w:val="28"/>
          <w:u w:val="single"/>
        </w:rPr>
        <w:t xml:space="preserve">年 </w:t>
      </w:r>
      <w:r>
        <w:rPr>
          <w:b/>
          <w:sz w:val="28"/>
          <w:szCs w:val="28"/>
          <w:u w:val="single"/>
        </w:rPr>
        <w:t>3</w:t>
      </w:r>
      <w:r>
        <w:rPr>
          <w:rFonts w:hint="eastAsia"/>
          <w:b/>
          <w:sz w:val="28"/>
          <w:szCs w:val="28"/>
          <w:u w:val="single"/>
        </w:rPr>
        <w:t xml:space="preserve">月    </w:t>
      </w:r>
      <w:r>
        <w:rPr>
          <w:b/>
          <w:sz w:val="28"/>
          <w:szCs w:val="28"/>
          <w:u w:val="single"/>
        </w:rPr>
        <w:t xml:space="preserve">  </w:t>
      </w:r>
    </w:p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szCs w:val="20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/>
    <w:p>
      <w:pPr>
        <w:pStyle w:val="59"/>
        <w:spacing w:line="720" w:lineRule="auto"/>
        <w:jc w:val="both"/>
        <w:rPr>
          <w:rFonts w:hint="eastAsia" w:ascii="SimHei" w:hAnsi="SimHei" w:eastAsia="SimHei"/>
          <w:sz w:val="32"/>
          <w:szCs w:val="32"/>
        </w:rPr>
        <w:sectPr>
          <w:headerReference r:id="rId3" w:type="default"/>
          <w:footerReference r:id="rId4" w:type="default"/>
          <w:footnotePr>
            <w:numRestart w:val="eachPage"/>
          </w:footnotePr>
          <w:pgSz w:w="11906" w:h="16838"/>
          <w:pgMar w:top="1843" w:right="1531" w:bottom="1588" w:left="1531" w:header="851" w:footer="992" w:gutter="0"/>
          <w:pgNumType w:fmt="upperRoman" w:start="1"/>
          <w:cols w:space="720" w:num="1"/>
          <w:docGrid w:type="linesAndChars" w:linePitch="459" w:charSpace="0"/>
        </w:sectPr>
      </w:pPr>
    </w:p>
    <w:p>
      <w:pPr>
        <w:pStyle w:val="59"/>
        <w:spacing w:line="720" w:lineRule="auto"/>
        <w:jc w:val="center"/>
        <w:rPr>
          <w:rStyle w:val="40"/>
          <w:rFonts w:ascii="SimHei" w:hAnsi="SimHei" w:eastAsia="SimHei"/>
          <w:sz w:val="32"/>
          <w:szCs w:val="32"/>
        </w:rPr>
      </w:pPr>
      <w:r>
        <w:rPr>
          <w:rFonts w:hint="eastAsia" w:ascii="SimHei" w:hAnsi="SimHei" w:eastAsia="SimHei"/>
          <w:sz w:val="32"/>
          <w:szCs w:val="32"/>
        </w:rPr>
        <w:t>目   录</w:t>
      </w:r>
      <w:bookmarkEnd w:id="0"/>
      <w:bookmarkEnd w:id="1"/>
      <w:bookmarkEnd w:id="2"/>
      <w:bookmarkEnd w:id="3"/>
      <w:bookmarkEnd w:id="4"/>
      <w:bookmarkEnd w:id="5"/>
      <w:bookmarkEnd w:id="6"/>
      <w:bookmarkStart w:id="7" w:name="_Toc135227386"/>
      <w:bookmarkStart w:id="8" w:name="_Toc135227307"/>
      <w:bookmarkStart w:id="9" w:name="_Toc134007857"/>
      <w:bookmarkStart w:id="10" w:name="_Toc135229711"/>
      <w:bookmarkStart w:id="11" w:name="_Toc266358959"/>
      <w:bookmarkStart w:id="12" w:name="_Toc135227508"/>
    </w:p>
    <w:p>
      <w:pPr>
        <w:pStyle w:val="30"/>
        <w:tabs>
          <w:tab w:val="right" w:leader="dot" w:pos="8844"/>
        </w:tabs>
      </w:pPr>
      <w:r>
        <w:rPr>
          <w:rStyle w:val="40"/>
          <w:rFonts w:ascii="SimHei" w:hAnsi="SimHei" w:eastAsia="SimHei"/>
          <w:sz w:val="32"/>
          <w:szCs w:val="32"/>
        </w:rPr>
        <w:fldChar w:fldCharType="begin"/>
      </w:r>
      <w:r>
        <w:rPr>
          <w:rStyle w:val="40"/>
          <w:rFonts w:ascii="SimHei" w:hAnsi="SimHei" w:eastAsia="SimHei"/>
          <w:sz w:val="32"/>
          <w:szCs w:val="32"/>
        </w:rPr>
        <w:instrText xml:space="preserve">TOC \o "1-2" \h \u </w:instrText>
      </w:r>
      <w:r>
        <w:rPr>
          <w:rStyle w:val="40"/>
          <w:rFonts w:ascii="SimHei" w:hAnsi="SimHei" w:eastAsia="SimHei"/>
          <w:sz w:val="32"/>
          <w:szCs w:val="32"/>
        </w:rPr>
        <w:fldChar w:fldCharType="separate"/>
      </w:r>
      <w:r>
        <w:rPr>
          <w:rFonts w:ascii="SimHei" w:hAnsi="SimHei" w:eastAsia="SimHei"/>
          <w:szCs w:val="32"/>
        </w:rPr>
        <w:fldChar w:fldCharType="begin"/>
      </w:r>
      <w:r>
        <w:rPr>
          <w:rFonts w:ascii="SimHei" w:hAnsi="SimHei" w:eastAsia="SimHei"/>
          <w:szCs w:val="32"/>
        </w:rPr>
        <w:instrText xml:space="preserve"> HYPERLINK \l _Toc2045638462 </w:instrText>
      </w:r>
      <w:r>
        <w:rPr>
          <w:rFonts w:ascii="SimHei" w:hAnsi="SimHei" w:eastAsia="SimHei"/>
          <w:szCs w:val="32"/>
        </w:rPr>
        <w:fldChar w:fldCharType="separate"/>
      </w:r>
      <w:r>
        <w:rPr>
          <w:rFonts w:hint="eastAsia"/>
        </w:rPr>
        <w:t>1 实验平台的熟悉和使用实验</w:t>
      </w:r>
      <w:r>
        <w:tab/>
      </w:r>
      <w:r>
        <w:fldChar w:fldCharType="begin"/>
      </w:r>
      <w:r>
        <w:instrText xml:space="preserve"> PAGEREF _Toc2045638462 </w:instrText>
      </w:r>
      <w:r>
        <w:fldChar w:fldCharType="separate"/>
      </w:r>
      <w:r>
        <w:t>1</w:t>
      </w:r>
      <w:r>
        <w:fldChar w:fldCharType="end"/>
      </w:r>
      <w:r>
        <w:rPr>
          <w:rFonts w:ascii="SimHei" w:hAnsi="SimHei" w:eastAsia="SimHei"/>
          <w:szCs w:val="32"/>
        </w:rPr>
        <w:fldChar w:fldCharType="end"/>
      </w:r>
    </w:p>
    <w:p>
      <w:pPr>
        <w:pStyle w:val="31"/>
        <w:tabs>
          <w:tab w:val="right" w:leader="dot" w:pos="8844"/>
        </w:tabs>
      </w:pPr>
      <w:r>
        <w:rPr>
          <w:rFonts w:ascii="SimHei" w:hAnsi="SimHei" w:eastAsia="SimHei"/>
          <w:szCs w:val="32"/>
        </w:rPr>
        <w:fldChar w:fldCharType="begin"/>
      </w:r>
      <w:r>
        <w:rPr>
          <w:rFonts w:ascii="SimHei" w:hAnsi="SimHei" w:eastAsia="SimHei"/>
          <w:szCs w:val="32"/>
        </w:rPr>
        <w:instrText xml:space="preserve"> HYPERLINK \l _Toc395146674 </w:instrText>
      </w:r>
      <w:r>
        <w:rPr>
          <w:rFonts w:ascii="SimHei" w:hAnsi="SimHei" w:eastAsia="SimHei"/>
          <w:szCs w:val="32"/>
        </w:rPr>
        <w:fldChar w:fldCharType="separate"/>
      </w:r>
      <w:r>
        <w:rPr>
          <w:rFonts w:hint="eastAsia"/>
        </w:rPr>
        <w:t xml:space="preserve">1.1 </w:t>
      </w:r>
      <w:r>
        <w:rPr>
          <w:rFonts w:hint="default"/>
        </w:rPr>
        <w:t>实验目的</w:t>
      </w:r>
      <w:r>
        <w:tab/>
      </w:r>
      <w:r>
        <w:fldChar w:fldCharType="begin"/>
      </w:r>
      <w:r>
        <w:instrText xml:space="preserve"> PAGEREF _Toc395146674 </w:instrText>
      </w:r>
      <w:r>
        <w:fldChar w:fldCharType="separate"/>
      </w:r>
      <w:r>
        <w:t>1</w:t>
      </w:r>
      <w:r>
        <w:fldChar w:fldCharType="end"/>
      </w:r>
      <w:r>
        <w:rPr>
          <w:rFonts w:ascii="SimHei" w:hAnsi="SimHei" w:eastAsia="SimHei"/>
          <w:szCs w:val="32"/>
        </w:rPr>
        <w:fldChar w:fldCharType="end"/>
      </w:r>
    </w:p>
    <w:p>
      <w:pPr>
        <w:pStyle w:val="31"/>
        <w:tabs>
          <w:tab w:val="right" w:leader="dot" w:pos="8844"/>
        </w:tabs>
      </w:pPr>
      <w:r>
        <w:rPr>
          <w:rFonts w:ascii="SimHei" w:hAnsi="SimHei" w:eastAsia="SimHei"/>
          <w:szCs w:val="32"/>
        </w:rPr>
        <w:fldChar w:fldCharType="begin"/>
      </w:r>
      <w:r>
        <w:rPr>
          <w:rFonts w:ascii="SimHei" w:hAnsi="SimHei" w:eastAsia="SimHei"/>
          <w:szCs w:val="32"/>
        </w:rPr>
        <w:instrText xml:space="preserve"> HYPERLINK \l _Toc500513821 </w:instrText>
      </w:r>
      <w:r>
        <w:rPr>
          <w:rFonts w:ascii="SimHei" w:hAnsi="SimHei" w:eastAsia="SimHei"/>
          <w:szCs w:val="32"/>
        </w:rPr>
        <w:fldChar w:fldCharType="separate"/>
      </w:r>
      <w:r>
        <w:rPr>
          <w:rFonts w:hint="eastAsia"/>
        </w:rPr>
        <w:t xml:space="preserve">1.2 </w:t>
      </w:r>
      <w:r>
        <w:rPr>
          <w:rFonts w:hint="default"/>
        </w:rPr>
        <w:t>实验原理</w:t>
      </w:r>
      <w:r>
        <w:tab/>
      </w:r>
      <w:r>
        <w:fldChar w:fldCharType="begin"/>
      </w:r>
      <w:r>
        <w:instrText xml:space="preserve"> PAGEREF _Toc500513821 </w:instrText>
      </w:r>
      <w:r>
        <w:fldChar w:fldCharType="separate"/>
      </w:r>
      <w:r>
        <w:t>1</w:t>
      </w:r>
      <w:r>
        <w:fldChar w:fldCharType="end"/>
      </w:r>
      <w:r>
        <w:rPr>
          <w:rFonts w:ascii="SimHei" w:hAnsi="SimHei" w:eastAsia="SimHei"/>
          <w:szCs w:val="32"/>
        </w:rPr>
        <w:fldChar w:fldCharType="end"/>
      </w:r>
    </w:p>
    <w:p>
      <w:pPr>
        <w:pStyle w:val="31"/>
        <w:tabs>
          <w:tab w:val="right" w:leader="dot" w:pos="8844"/>
        </w:tabs>
      </w:pPr>
      <w:r>
        <w:rPr>
          <w:rFonts w:ascii="SimHei" w:hAnsi="SimHei" w:eastAsia="SimHei"/>
          <w:szCs w:val="32"/>
        </w:rPr>
        <w:fldChar w:fldCharType="begin"/>
      </w:r>
      <w:r>
        <w:rPr>
          <w:rFonts w:ascii="SimHei" w:hAnsi="SimHei" w:eastAsia="SimHei"/>
          <w:szCs w:val="32"/>
        </w:rPr>
        <w:instrText xml:space="preserve"> HYPERLINK \l _Toc1790906390 </w:instrText>
      </w:r>
      <w:r>
        <w:rPr>
          <w:rFonts w:ascii="SimHei" w:hAnsi="SimHei" w:eastAsia="SimHei"/>
          <w:szCs w:val="32"/>
        </w:rPr>
        <w:fldChar w:fldCharType="separate"/>
      </w:r>
      <w:r>
        <w:rPr>
          <w:rFonts w:hint="eastAsia"/>
        </w:rPr>
        <w:t xml:space="preserve">1.3 </w:t>
      </w:r>
      <w:r>
        <w:rPr>
          <w:rFonts w:hint="default"/>
        </w:rPr>
        <w:t>实验步骤</w:t>
      </w:r>
      <w:r>
        <w:tab/>
      </w:r>
      <w:r>
        <w:fldChar w:fldCharType="begin"/>
      </w:r>
      <w:r>
        <w:instrText xml:space="preserve"> PAGEREF _Toc1790906390 </w:instrText>
      </w:r>
      <w:r>
        <w:fldChar w:fldCharType="separate"/>
      </w:r>
      <w:r>
        <w:t>17</w:t>
      </w:r>
      <w:r>
        <w:fldChar w:fldCharType="end"/>
      </w:r>
      <w:r>
        <w:rPr>
          <w:rFonts w:ascii="SimHei" w:hAnsi="SimHei" w:eastAsia="SimHei"/>
          <w:szCs w:val="32"/>
        </w:rPr>
        <w:fldChar w:fldCharType="end"/>
      </w:r>
    </w:p>
    <w:p>
      <w:pPr>
        <w:pStyle w:val="31"/>
        <w:tabs>
          <w:tab w:val="right" w:leader="dot" w:pos="8844"/>
        </w:tabs>
      </w:pPr>
      <w:r>
        <w:rPr>
          <w:rFonts w:ascii="SimHei" w:hAnsi="SimHei" w:eastAsia="SimHei"/>
          <w:szCs w:val="32"/>
        </w:rPr>
        <w:fldChar w:fldCharType="begin"/>
      </w:r>
      <w:r>
        <w:rPr>
          <w:rFonts w:ascii="SimHei" w:hAnsi="SimHei" w:eastAsia="SimHei"/>
          <w:szCs w:val="32"/>
        </w:rPr>
        <w:instrText xml:space="preserve"> HYPERLINK \l _Toc1866541090 </w:instrText>
      </w:r>
      <w:r>
        <w:rPr>
          <w:rFonts w:ascii="SimHei" w:hAnsi="SimHei" w:eastAsia="SimHei"/>
          <w:szCs w:val="32"/>
        </w:rPr>
        <w:fldChar w:fldCharType="separate"/>
      </w:r>
      <w:r>
        <w:rPr>
          <w:rFonts w:hint="eastAsia"/>
        </w:rPr>
        <w:t xml:space="preserve">1.4 </w:t>
      </w:r>
      <w:r>
        <w:rPr>
          <w:rFonts w:hint="default"/>
        </w:rPr>
        <w:t>实验过程与结果分析</w:t>
      </w:r>
      <w:r>
        <w:tab/>
      </w:r>
      <w:r>
        <w:fldChar w:fldCharType="begin"/>
      </w:r>
      <w:r>
        <w:instrText xml:space="preserve"> PAGEREF _Toc1866541090 </w:instrText>
      </w:r>
      <w:r>
        <w:fldChar w:fldCharType="separate"/>
      </w:r>
      <w:r>
        <w:t>18</w:t>
      </w:r>
      <w:r>
        <w:fldChar w:fldCharType="end"/>
      </w:r>
      <w:r>
        <w:rPr>
          <w:rFonts w:ascii="SimHei" w:hAnsi="SimHei" w:eastAsia="SimHei"/>
          <w:szCs w:val="32"/>
        </w:rPr>
        <w:fldChar w:fldCharType="end"/>
      </w:r>
    </w:p>
    <w:p>
      <w:pPr>
        <w:pStyle w:val="31"/>
        <w:tabs>
          <w:tab w:val="right" w:leader="dot" w:pos="8844"/>
        </w:tabs>
      </w:pPr>
      <w:r>
        <w:rPr>
          <w:rFonts w:ascii="SimHei" w:hAnsi="SimHei" w:eastAsia="SimHei"/>
          <w:szCs w:val="32"/>
        </w:rPr>
        <w:fldChar w:fldCharType="begin"/>
      </w:r>
      <w:r>
        <w:rPr>
          <w:rFonts w:ascii="SimHei" w:hAnsi="SimHei" w:eastAsia="SimHei"/>
          <w:szCs w:val="32"/>
        </w:rPr>
        <w:instrText xml:space="preserve"> HYPERLINK \l _Toc1224075503 </w:instrText>
      </w:r>
      <w:r>
        <w:rPr>
          <w:rFonts w:ascii="SimHei" w:hAnsi="SimHei" w:eastAsia="SimHei"/>
          <w:szCs w:val="32"/>
        </w:rPr>
        <w:fldChar w:fldCharType="separate"/>
      </w:r>
      <w:r>
        <w:rPr>
          <w:rFonts w:hint="eastAsia"/>
        </w:rPr>
        <w:t xml:space="preserve">1.5 </w:t>
      </w:r>
      <w:r>
        <w:rPr>
          <w:rFonts w:hint="default"/>
        </w:rPr>
        <w:t>实验总结</w:t>
      </w:r>
      <w:r>
        <w:tab/>
      </w:r>
      <w:r>
        <w:fldChar w:fldCharType="begin"/>
      </w:r>
      <w:r>
        <w:instrText xml:space="preserve"> PAGEREF _Toc1224075503 </w:instrText>
      </w:r>
      <w:r>
        <w:fldChar w:fldCharType="separate"/>
      </w:r>
      <w:r>
        <w:t>18</w:t>
      </w:r>
      <w:r>
        <w:fldChar w:fldCharType="end"/>
      </w:r>
      <w:r>
        <w:rPr>
          <w:rFonts w:ascii="SimHei" w:hAnsi="SimHei" w:eastAsia="SimHei"/>
          <w:szCs w:val="32"/>
        </w:rPr>
        <w:fldChar w:fldCharType="end"/>
      </w:r>
    </w:p>
    <w:p>
      <w:pPr>
        <w:pStyle w:val="31"/>
        <w:tabs>
          <w:tab w:val="right" w:leader="dot" w:pos="8844"/>
        </w:tabs>
      </w:pPr>
      <w:r>
        <w:rPr>
          <w:rFonts w:ascii="SimHei" w:hAnsi="SimHei" w:eastAsia="SimHei"/>
          <w:szCs w:val="32"/>
        </w:rPr>
        <w:fldChar w:fldCharType="begin"/>
      </w:r>
      <w:r>
        <w:rPr>
          <w:rFonts w:ascii="SimHei" w:hAnsi="SimHei" w:eastAsia="SimHei"/>
          <w:szCs w:val="32"/>
        </w:rPr>
        <w:instrText xml:space="preserve"> HYPERLINK \l _Toc192138287 </w:instrText>
      </w:r>
      <w:r>
        <w:rPr>
          <w:rFonts w:ascii="SimHei" w:hAnsi="SimHei" w:eastAsia="SimHei"/>
          <w:szCs w:val="32"/>
        </w:rPr>
        <w:fldChar w:fldCharType="separate"/>
      </w:r>
      <w:r>
        <w:rPr>
          <w:rFonts w:hint="eastAsia"/>
        </w:rPr>
        <w:t xml:space="preserve">1.6 </w:t>
      </w:r>
      <w:r>
        <w:rPr>
          <w:rFonts w:hint="default"/>
        </w:rPr>
        <w:t>参考文献</w:t>
      </w:r>
      <w:r>
        <w:tab/>
      </w:r>
      <w:r>
        <w:fldChar w:fldCharType="begin"/>
      </w:r>
      <w:r>
        <w:instrText xml:space="preserve"> PAGEREF _Toc192138287 </w:instrText>
      </w:r>
      <w:r>
        <w:fldChar w:fldCharType="separate"/>
      </w:r>
      <w:r>
        <w:t>18</w:t>
      </w:r>
      <w:r>
        <w:fldChar w:fldCharType="end"/>
      </w:r>
      <w:r>
        <w:rPr>
          <w:rFonts w:ascii="SimHei" w:hAnsi="SimHei" w:eastAsia="SimHei"/>
          <w:szCs w:val="32"/>
        </w:rPr>
        <w:fldChar w:fldCharType="end"/>
      </w:r>
    </w:p>
    <w:p>
      <w:pPr>
        <w:pStyle w:val="59"/>
        <w:spacing w:line="720" w:lineRule="auto"/>
        <w:ind w:left="0" w:leftChars="0" w:firstLine="0" w:firstLineChars="0"/>
        <w:jc w:val="both"/>
        <w:rPr>
          <w:rStyle w:val="40"/>
          <w:rFonts w:ascii="SimHei" w:hAnsi="SimHei" w:eastAsia="SimHei"/>
          <w:sz w:val="32"/>
          <w:szCs w:val="32"/>
        </w:rPr>
        <w:sectPr>
          <w:footerReference r:id="rId5" w:type="default"/>
          <w:footnotePr>
            <w:numRestart w:val="eachPage"/>
          </w:footnotePr>
          <w:pgSz w:w="11906" w:h="16838"/>
          <w:pgMar w:top="1843" w:right="1531" w:bottom="1588" w:left="1531" w:header="851" w:footer="992" w:gutter="0"/>
          <w:pgNumType w:fmt="upperRoman" w:start="1"/>
          <w:cols w:space="720" w:num="1"/>
          <w:docGrid w:type="linesAndChars" w:linePitch="459" w:charSpace="0"/>
        </w:sectPr>
      </w:pPr>
      <w:r>
        <w:rPr>
          <w:rFonts w:ascii="SimHei" w:hAnsi="SimHei" w:eastAsia="SimHei"/>
          <w:szCs w:val="32"/>
        </w:rPr>
        <w:fldChar w:fldCharType="end"/>
      </w:r>
    </w:p>
    <w:bookmarkEnd w:id="7"/>
    <w:bookmarkEnd w:id="8"/>
    <w:bookmarkEnd w:id="9"/>
    <w:bookmarkEnd w:id="10"/>
    <w:bookmarkEnd w:id="11"/>
    <w:bookmarkEnd w:id="12"/>
    <w:p>
      <w:pPr>
        <w:pStyle w:val="2"/>
        <w:rPr>
          <w:rFonts w:hint="eastAsia"/>
        </w:rPr>
      </w:pPr>
      <w:bookmarkStart w:id="13" w:name="_Toc2045638462"/>
      <w:bookmarkStart w:id="14" w:name="_Toc266358996"/>
      <w:bookmarkStart w:id="15" w:name="_Toc135227344"/>
      <w:bookmarkStart w:id="16" w:name="_Toc135227590"/>
      <w:bookmarkStart w:id="17" w:name="_Toc135229748"/>
      <w:bookmarkStart w:id="18" w:name="_Toc135227423"/>
      <w:bookmarkStart w:id="19" w:name="_Toc134007939"/>
      <w:r>
        <w:rPr>
          <w:rFonts w:hint="eastAsia"/>
        </w:rPr>
        <w:t>实验平台的熟悉和使用实验</w:t>
      </w:r>
      <w:bookmarkEnd w:id="13"/>
    </w:p>
    <w:p>
      <w:pPr>
        <w:pStyle w:val="3"/>
        <w:rPr>
          <w:rFonts w:hint="eastAsia"/>
        </w:rPr>
      </w:pPr>
      <w:bookmarkStart w:id="20" w:name="_Toc395146674"/>
      <w:r>
        <w:rPr>
          <w:rFonts w:hint="default"/>
        </w:rPr>
        <w:t>实验目的</w:t>
      </w:r>
      <w:bookmarkEnd w:id="20"/>
    </w:p>
    <w:p>
      <w:pPr>
        <w:pStyle w:val="4"/>
        <w:ind w:left="0" w:leftChars="0" w:firstLine="420" w:firstLineChars="0"/>
        <w:rPr>
          <w:rFonts w:hint="eastAsia"/>
        </w:rPr>
      </w:pPr>
      <w:r>
        <w:rPr>
          <w:rFonts w:hint="default"/>
        </w:rPr>
        <w:t>了解各种传感器</w:t>
      </w:r>
    </w:p>
    <w:p>
      <w:pPr>
        <w:pStyle w:val="3"/>
        <w:rPr>
          <w:rFonts w:hint="eastAsia"/>
        </w:rPr>
      </w:pPr>
      <w:bookmarkStart w:id="21" w:name="_Toc500513821"/>
      <w:r>
        <w:rPr>
          <w:rFonts w:hint="default"/>
        </w:rPr>
        <w:t>实验原理</w:t>
      </w:r>
      <w:bookmarkEnd w:id="21"/>
    </w:p>
    <w:p>
      <w:pPr>
        <w:pStyle w:val="5"/>
        <w:rPr>
          <w:rFonts w:hint="eastAsia"/>
        </w:rPr>
      </w:pPr>
      <w:r>
        <w:rPr>
          <w:rFonts w:hint="default"/>
        </w:rPr>
        <w:t>实验箱构成</w:t>
      </w:r>
    </w:p>
    <w:p>
      <w:pPr>
        <w:pStyle w:val="89"/>
      </w:pPr>
      <w:r>
        <w:drawing>
          <wp:inline distT="0" distB="0" distL="114300" distR="114300">
            <wp:extent cx="5607685" cy="4152900"/>
            <wp:effectExtent l="0" t="0" r="1206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rPr>
          <w:rFonts w:hint="default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t xml:space="preserve"> 试验箱组成图</w:t>
      </w:r>
    </w:p>
    <w:p>
      <w:pPr>
        <w:pStyle w:val="89"/>
      </w:pPr>
    </w:p>
    <w:p>
      <w:pPr>
        <w:pStyle w:val="5"/>
        <w:rPr>
          <w:rFonts w:hint="eastAsia"/>
        </w:rPr>
      </w:pPr>
      <w:r>
        <w:rPr>
          <w:rFonts w:hint="default"/>
        </w:rPr>
        <w:t>实验</w:t>
      </w:r>
      <w:r>
        <w:rPr>
          <w:rFonts w:hint="default"/>
        </w:rPr>
        <w:t>箱原理</w:t>
      </w:r>
    </w:p>
    <w:p>
      <w:pPr>
        <w:pStyle w:val="4"/>
        <w:numPr>
          <w:ilvl w:val="0"/>
          <w:numId w:val="7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整体架构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试验箱整体上使用一块IMX6核心板和一块STM32核心板进行控制，其中STM32传感器信息采集模块进行信息采集，将数据通过JLink送至宿主机，从而实现宿主机显示实时的反馈。</w:t>
      </w:r>
    </w:p>
    <w:p>
      <w:pPr>
        <w:pStyle w:val="4"/>
        <w:numPr>
          <w:ilvl w:val="0"/>
          <w:numId w:val="7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连接方式</w:t>
      </w:r>
    </w:p>
    <w:p>
      <w:r>
        <w:rPr>
          <w:lang w:val="en-US" w:eastAsia="zh-CN"/>
        </w:rPr>
        <w:t>J-Link</w:t>
      </w:r>
      <w:r>
        <w:rPr>
          <w:rFonts w:hint="eastAsia"/>
          <w:lang w:val="en-US" w:eastAsia="zh-CN"/>
        </w:rPr>
        <w:t>是德国SEGGER公司推出基于JTAG的仿真器。简单地说，是给一个JTAG协议转换盒，即一个小型USB到JTAG的转换盒，其连接到计算机用的是USB接口，而到目标板内部用的还是</w:t>
      </w:r>
      <w:r>
        <w:rPr>
          <w:rFonts w:hint="default"/>
          <w:lang w:eastAsia="zh-CN"/>
        </w:rPr>
        <w:t>JTAG</w:t>
      </w:r>
      <w:r>
        <w:rPr>
          <w:rFonts w:hint="eastAsia"/>
          <w:lang w:val="en-US" w:eastAsia="zh-CN"/>
        </w:rPr>
        <w:t>协议。它完成了从软件到硬件转换的工作。</w:t>
      </w:r>
    </w:p>
    <w:p>
      <w:pPr>
        <w:pStyle w:val="4"/>
        <w:numPr>
          <w:ilvl w:val="0"/>
          <w:numId w:val="7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编译方式</w:t>
      </w:r>
    </w:p>
    <w:p>
      <w:pPr>
        <w:pStyle w:val="4"/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采用宿主机交叉编译生成STM32源码，使用串口传输至STM32开发板</w:t>
      </w:r>
    </w:p>
    <w:p>
      <w:pPr>
        <w:pStyle w:val="5"/>
        <w:rPr>
          <w:rFonts w:hint="eastAsia"/>
        </w:rPr>
      </w:pPr>
      <w:r>
        <w:rPr>
          <w:rFonts w:hint="default"/>
        </w:rPr>
        <w:t>程序架构</w:t>
      </w:r>
    </w:p>
    <w:p>
      <w:pPr>
        <w:pStyle w:val="19"/>
      </w:pPr>
      <w:r>
        <w:drawing>
          <wp:inline distT="0" distB="0" distL="114300" distR="114300">
            <wp:extent cx="5610860" cy="1426210"/>
            <wp:effectExtent l="0" t="0" r="8890" b="25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1426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t>实验代码架构图</w:t>
      </w:r>
    </w:p>
    <w:p>
      <w:r>
        <w:t>以01实验为例，进行实验代码架构分析，整个拷贝代码主要由上层应用和下层驱动构成</w:t>
      </w:r>
    </w:p>
    <w:p>
      <w:r>
        <w:t>使用TEST程序调用，使用BSP程序实现相应接口</w:t>
      </w:r>
    </w:p>
    <w:p/>
    <w:p/>
    <w:p/>
    <w:p/>
    <w:p/>
    <w:p/>
    <w:p/>
    <w:p/>
    <w:p>
      <w:pPr>
        <w:rPr>
          <w:rFonts w:hint="default"/>
        </w:rPr>
      </w:pP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 xml:space="preserve">├── App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//上层应用程序</w:t>
      </w:r>
    </w:p>
    <w:p>
      <w:pPr>
        <w:rPr>
          <w:rFonts w:hint="default"/>
        </w:rPr>
      </w:pPr>
      <w:r>
        <w:rPr>
          <w:rFonts w:hint="default"/>
        </w:rPr>
        <w:t>│   ├── Demo</w:t>
      </w:r>
    </w:p>
    <w:p>
      <w:pPr>
        <w:rPr>
          <w:rFonts w:hint="default"/>
        </w:rPr>
      </w:pPr>
      <w:r>
        <w:rPr>
          <w:rFonts w:hint="default"/>
        </w:rPr>
        <w:t>│   ├── main.c</w:t>
      </w:r>
      <w:r>
        <w:rPr>
          <w:rFonts w:hint="default"/>
        </w:rPr>
        <w:tab/>
        <w:t/>
      </w:r>
      <w:r>
        <w:rPr>
          <w:rFonts w:hint="default"/>
        </w:rPr>
        <w:tab/>
        <w:t>//主程序入口</w:t>
      </w:r>
    </w:p>
    <w:p>
      <w:pPr>
        <w:rPr>
          <w:rFonts w:hint="default"/>
        </w:rPr>
      </w:pPr>
      <w:r>
        <w:rPr>
          <w:rFonts w:hint="default"/>
        </w:rPr>
        <w:t>│   ├── stm32f10x_conf.h</w:t>
      </w:r>
    </w:p>
    <w:p>
      <w:pPr>
        <w:rPr>
          <w:rFonts w:hint="default"/>
        </w:rPr>
      </w:pPr>
      <w:r>
        <w:rPr>
          <w:rFonts w:hint="default"/>
        </w:rPr>
        <w:t>│   ├── stm32f10x_it.c</w:t>
      </w:r>
    </w:p>
    <w:p>
      <w:pPr>
        <w:rPr>
          <w:rFonts w:hint="default"/>
        </w:rPr>
      </w:pPr>
      <w:r>
        <w:rPr>
          <w:rFonts w:hint="default"/>
        </w:rPr>
        <w:t>│   └── stm32f10x_it.h</w:t>
      </w:r>
    </w:p>
    <w:p>
      <w:pPr>
        <w:rPr>
          <w:rFonts w:hint="default"/>
        </w:rPr>
      </w:pPr>
      <w:r>
        <w:rPr>
          <w:rFonts w:hint="default"/>
        </w:rPr>
        <w:t>├── Board</w:t>
      </w:r>
    </w:p>
    <w:p>
      <w:pPr>
        <w:rPr>
          <w:rFonts w:hint="default"/>
        </w:rPr>
      </w:pPr>
      <w:r>
        <w:rPr>
          <w:rFonts w:hint="default"/>
        </w:rPr>
        <w:t>│   ├── Include</w:t>
      </w:r>
    </w:p>
    <w:p>
      <w:pPr>
        <w:rPr>
          <w:rFonts w:hint="default"/>
        </w:rPr>
      </w:pPr>
      <w:r>
        <w:rPr>
          <w:rFonts w:hint="default"/>
        </w:rPr>
        <w:t>│   └── Source</w:t>
      </w:r>
    </w:p>
    <w:p>
      <w:pPr>
        <w:rPr>
          <w:rFonts w:hint="default"/>
        </w:rPr>
      </w:pPr>
      <w:r>
        <w:rPr>
          <w:rFonts w:hint="default"/>
        </w:rPr>
        <w:t>├── Chip</w:t>
      </w:r>
    </w:p>
    <w:p>
      <w:pPr>
        <w:rPr>
          <w:rFonts w:hint="default"/>
        </w:rPr>
      </w:pPr>
      <w:r>
        <w:rPr>
          <w:rFonts w:hint="default"/>
        </w:rPr>
        <w:t>│   ├── CMSIS</w:t>
      </w:r>
    </w:p>
    <w:p>
      <w:pPr>
        <w:rPr>
          <w:rFonts w:hint="default"/>
        </w:rPr>
      </w:pPr>
      <w:r>
        <w:rPr>
          <w:rFonts w:hint="default"/>
        </w:rPr>
        <w:t>│   └── STM32F10x_StdPeriph_Driver</w:t>
      </w:r>
    </w:p>
    <w:p>
      <w:pPr>
        <w:rPr>
          <w:rFonts w:hint="default"/>
        </w:rPr>
      </w:pPr>
      <w:r>
        <w:rPr>
          <w:rFonts w:hint="default"/>
        </w:rPr>
        <w:t>├── Document</w:t>
      </w:r>
    </w:p>
    <w:p>
      <w:pPr>
        <w:rPr>
          <w:rFonts w:hint="default"/>
        </w:rPr>
      </w:pPr>
      <w:r>
        <w:rPr>
          <w:rFonts w:hint="default"/>
        </w:rPr>
        <w:t>│   ├── Readme.txt</w:t>
      </w:r>
    </w:p>
    <w:p>
      <w:pPr>
        <w:rPr>
          <w:rFonts w:hint="default"/>
        </w:rPr>
      </w:pPr>
      <w:r>
        <w:rPr>
          <w:rFonts w:hint="default"/>
        </w:rPr>
        <w:t>│   ├── SCM &amp; MCU Software Architecture and File Organization V1.0.txt</w:t>
      </w:r>
    </w:p>
    <w:p>
      <w:pPr>
        <w:rPr>
          <w:rFonts w:hint="default"/>
        </w:rPr>
      </w:pPr>
      <w:r>
        <w:rPr>
          <w:rFonts w:hint="default"/>
        </w:rPr>
        <w:t>│   └── 单片机 &amp; 微控制器 软件架构与文件组织 V1.0.txt</w:t>
      </w:r>
    </w:p>
    <w:p>
      <w:pPr>
        <w:rPr>
          <w:rFonts w:hint="default"/>
        </w:rPr>
      </w:pPr>
      <w:r>
        <w:rPr>
          <w:rFonts w:hint="default"/>
        </w:rPr>
        <w:t>└── Project</w:t>
      </w:r>
    </w:p>
    <w:p>
      <w:pPr>
        <w:rPr>
          <w:rFonts w:hint="default"/>
        </w:rPr>
      </w:pPr>
      <w:r>
        <w:rPr>
          <w:rFonts w:hint="default"/>
        </w:rPr>
        <w:t xml:space="preserve">    ├── keilkill.bat</w:t>
      </w:r>
    </w:p>
    <w:p>
      <w:pPr>
        <w:ind w:firstLine="480"/>
        <w:rPr>
          <w:rFonts w:hint="default"/>
        </w:rPr>
      </w:pPr>
      <w:r>
        <w:rPr>
          <w:rFonts w:hint="default"/>
        </w:rPr>
        <w:t>└── MDK</w:t>
      </w:r>
    </w:p>
    <w:p>
      <w:pPr>
        <w:ind w:firstLine="480"/>
        <w:rPr>
          <w:rFonts w:hint="default"/>
        </w:rPr>
      </w:pPr>
    </w:p>
    <w:p>
      <w:pPr>
        <w:ind w:firstLine="480"/>
        <w:rPr>
          <w:rFonts w:hint="default"/>
        </w:rPr>
      </w:pPr>
    </w:p>
    <w:p>
      <w:pPr>
        <w:ind w:firstLine="480"/>
        <w:rPr>
          <w:rFonts w:hint="default"/>
        </w:rPr>
      </w:pPr>
    </w:p>
    <w:p>
      <w:pPr>
        <w:ind w:firstLine="480"/>
        <w:rPr>
          <w:rFonts w:hint="default"/>
        </w:rPr>
      </w:pPr>
    </w:p>
    <w:p>
      <w:pPr>
        <w:ind w:firstLine="480"/>
        <w:rPr>
          <w:rFonts w:hint="default"/>
        </w:rPr>
      </w:pPr>
    </w:p>
    <w:p>
      <w:pPr>
        <w:ind w:firstLine="480"/>
        <w:rPr>
          <w:rFonts w:hint="default"/>
        </w:rPr>
      </w:pPr>
    </w:p>
    <w:p>
      <w:pPr>
        <w:ind w:firstLine="480"/>
        <w:rPr>
          <w:rFonts w:hint="default"/>
        </w:rPr>
      </w:pPr>
    </w:p>
    <w:p>
      <w:pPr>
        <w:ind w:firstLine="480"/>
        <w:rPr>
          <w:rFonts w:hint="default"/>
        </w:rPr>
      </w:pPr>
    </w:p>
    <w:p>
      <w:pPr>
        <w:ind w:firstLine="480"/>
        <w:rPr>
          <w:rFonts w:hint="default"/>
        </w:rPr>
      </w:pP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APP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057400" cy="146685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3</w:t>
      </w:r>
      <w:r>
        <w:fldChar w:fldCharType="end"/>
      </w:r>
      <w:r>
        <w:t xml:space="preserve"> </w:t>
      </w:r>
      <w:r>
        <w:t>APP</w:t>
      </w:r>
      <w:r>
        <w:t>代码架构图</w:t>
      </w:r>
    </w:p>
    <w:p>
      <w:pPr>
        <w:pStyle w:val="19"/>
        <w:jc w:val="both"/>
        <w:rPr>
          <w:rFonts w:hint="default"/>
        </w:rPr>
      </w:pPr>
      <w:r>
        <w:rPr>
          <w:rFonts w:hint="default"/>
        </w:rPr>
        <w:t>.</w:t>
      </w:r>
    </w:p>
    <w:p>
      <w:pPr>
        <w:pStyle w:val="19"/>
        <w:jc w:val="both"/>
        <w:rPr>
          <w:rFonts w:hint="default"/>
        </w:rPr>
      </w:pPr>
      <w:r>
        <w:rPr>
          <w:rFonts w:hint="default"/>
        </w:rPr>
        <w:t>├── Demo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//样例代码文件夹</w:t>
      </w:r>
    </w:p>
    <w:p>
      <w:pPr>
        <w:pStyle w:val="19"/>
        <w:jc w:val="both"/>
        <w:rPr>
          <w:rFonts w:hint="default"/>
        </w:rPr>
      </w:pPr>
      <w:r>
        <w:rPr>
          <w:rFonts w:hint="default"/>
        </w:rPr>
        <w:t>│   ├── Include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//头文件</w:t>
      </w:r>
    </w:p>
    <w:p>
      <w:pPr>
        <w:pStyle w:val="19"/>
        <w:jc w:val="both"/>
        <w:rPr>
          <w:rFonts w:hint="default"/>
        </w:rPr>
      </w:pPr>
      <w:r>
        <w:rPr>
          <w:rFonts w:hint="default"/>
        </w:rPr>
        <w:t>│   │   └── Test_DebugUART.h</w:t>
      </w:r>
      <w:r>
        <w:rPr>
          <w:rFonts w:hint="default"/>
        </w:rPr>
        <w:tab/>
      </w:r>
    </w:p>
    <w:p>
      <w:pPr>
        <w:pStyle w:val="19"/>
        <w:jc w:val="both"/>
        <w:rPr>
          <w:rFonts w:hint="default"/>
        </w:rPr>
      </w:pPr>
      <w:r>
        <w:rPr>
          <w:rFonts w:hint="default"/>
        </w:rPr>
        <w:t>│   └── Source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//源文件</w:t>
      </w:r>
    </w:p>
    <w:p>
      <w:pPr>
        <w:pStyle w:val="19"/>
        <w:jc w:val="both"/>
        <w:rPr>
          <w:rFonts w:hint="default"/>
        </w:rPr>
      </w:pPr>
      <w:r>
        <w:rPr>
          <w:rFonts w:hint="default"/>
        </w:rPr>
        <w:t>│       └── Test_DebugUART.c</w:t>
      </w:r>
    </w:p>
    <w:p>
      <w:pPr>
        <w:pStyle w:val="19"/>
        <w:jc w:val="both"/>
        <w:rPr>
          <w:rFonts w:hint="default"/>
        </w:rPr>
      </w:pPr>
      <w:r>
        <w:rPr>
          <w:rFonts w:hint="default"/>
        </w:rPr>
        <w:t>├── main.c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//主函数调用接口</w:t>
      </w:r>
    </w:p>
    <w:p>
      <w:pPr>
        <w:pStyle w:val="19"/>
        <w:jc w:val="both"/>
        <w:rPr>
          <w:rFonts w:hint="default"/>
        </w:rPr>
      </w:pPr>
      <w:r>
        <w:rPr>
          <w:rFonts w:hint="default"/>
        </w:rPr>
        <w:t>├── stm32f10x_conf.h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//配置文件</w:t>
      </w:r>
    </w:p>
    <w:p>
      <w:pPr>
        <w:pStyle w:val="19"/>
        <w:jc w:val="both"/>
        <w:rPr>
          <w:rFonts w:hint="default"/>
        </w:rPr>
      </w:pPr>
      <w:r>
        <w:rPr>
          <w:rFonts w:hint="default"/>
        </w:rPr>
        <w:t>├── stm32f10x_it.c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//中断配置源文件</w:t>
      </w:r>
    </w:p>
    <w:p>
      <w:pPr>
        <w:pStyle w:val="19"/>
        <w:jc w:val="both"/>
        <w:rPr>
          <w:rFonts w:hint="default"/>
        </w:rPr>
      </w:pPr>
      <w:r>
        <w:rPr>
          <w:rFonts w:hint="default"/>
        </w:rPr>
        <w:t>└── stm32f10x_it.h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//中断配置头文件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Board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存放基础驱动文件</w:t>
      </w:r>
    </w:p>
    <w:p>
      <w:pPr>
        <w:pStyle w:val="19"/>
        <w:jc w:val="both"/>
        <w:rPr>
          <w:rFonts w:hint="default"/>
        </w:rPr>
      </w:pPr>
      <w:r>
        <w:rPr>
          <w:rFonts w:hint="default"/>
        </w:rPr>
        <w:t>├── Board</w:t>
      </w:r>
    </w:p>
    <w:p>
      <w:pPr>
        <w:pStyle w:val="19"/>
        <w:jc w:val="both"/>
        <w:rPr>
          <w:rFonts w:hint="default"/>
        </w:rPr>
      </w:pPr>
      <w:r>
        <w:rPr>
          <w:rFonts w:hint="default"/>
        </w:rPr>
        <w:t>│   ├── Include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//驱动头文件</w:t>
      </w:r>
    </w:p>
    <w:p>
      <w:pPr>
        <w:pStyle w:val="19"/>
        <w:jc w:val="both"/>
        <w:rPr>
          <w:rFonts w:hint="default"/>
        </w:rPr>
      </w:pPr>
      <w:r>
        <w:rPr>
          <w:rFonts w:hint="default"/>
        </w:rPr>
        <w:t>│   └── Source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//驱动源文件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Chip</w:t>
      </w:r>
    </w:p>
    <w:p>
      <w:pPr>
        <w:numPr>
          <w:numId w:val="0"/>
        </w:numPr>
        <w:tabs>
          <w:tab w:val="left" w:pos="2880"/>
        </w:tabs>
        <w:ind w:leftChars="0"/>
        <w:rPr>
          <w:rFonts w:hint="default" w:ascii="SimHei" w:hAnsi="SimHei" w:eastAsia="SimHei" w:cs="Arial"/>
          <w:kern w:val="2"/>
          <w:sz w:val="21"/>
          <w:szCs w:val="24"/>
          <w:lang w:eastAsia="zh-CN" w:bidi="ar-SA"/>
        </w:rPr>
      </w:pPr>
      <w:r>
        <w:rPr>
          <w:rFonts w:hint="default"/>
        </w:rPr>
        <w:t>├── CMSIS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 w:ascii="SimHei" w:hAnsi="SimHei" w:eastAsia="SimHei" w:cs="Arial"/>
          <w:kern w:val="2"/>
          <w:sz w:val="21"/>
          <w:szCs w:val="24"/>
          <w:lang w:eastAsia="zh-CN" w:bidi="ar-SA"/>
        </w:rPr>
        <w:t>//ARM Cortex微控制器软件接口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│   ├── core_cm3.c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│   ├── core_cm3.h</w:t>
      </w:r>
    </w:p>
    <w:p>
      <w:pPr>
        <w:numPr>
          <w:numId w:val="0"/>
        </w:numPr>
        <w:ind w:leftChars="0"/>
        <w:rPr>
          <w:rFonts w:hint="default" w:ascii="SimHei" w:hAnsi="SimHei" w:eastAsia="SimHei" w:cs="Arial"/>
          <w:kern w:val="2"/>
          <w:sz w:val="21"/>
          <w:szCs w:val="24"/>
          <w:lang w:eastAsia="zh-CN" w:bidi="ar-SA"/>
        </w:rPr>
      </w:pPr>
      <w:r>
        <w:rPr>
          <w:rFonts w:hint="default"/>
        </w:rPr>
        <w:t>│   ├── startup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 w:ascii="SimHei" w:hAnsi="SimHei" w:eastAsia="SimHei" w:cs="Arial"/>
          <w:kern w:val="2"/>
          <w:sz w:val="21"/>
          <w:szCs w:val="24"/>
          <w:lang w:eastAsia="zh-CN" w:bidi="ar-SA"/>
        </w:rPr>
        <w:t>//</w:t>
      </w:r>
      <w:r>
        <w:rPr>
          <w:rFonts w:hint="default" w:ascii="SimHei" w:hAnsi="SimHei" w:eastAsia="SimHei" w:cs="Arial"/>
          <w:kern w:val="2"/>
          <w:sz w:val="21"/>
          <w:szCs w:val="24"/>
          <w:lang w:eastAsia="zh-CN" w:bidi="ar-SA"/>
        </w:rPr>
        <w:t>startup</w:t>
      </w:r>
      <w:r>
        <w:rPr>
          <w:rFonts w:hint="default" w:ascii="SimHei" w:hAnsi="SimHei" w:eastAsia="SimHei" w:cs="Arial"/>
          <w:kern w:val="2"/>
          <w:sz w:val="21"/>
          <w:szCs w:val="24"/>
          <w:lang w:eastAsia="zh-CN" w:bidi="ar-SA"/>
        </w:rPr>
        <w:t>程序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│   ├── stm32f10x.h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│   ├── system_stm32f10x.c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│   └── system_stm32f10x.h</w:t>
      </w:r>
    </w:p>
    <w:p>
      <w:pPr>
        <w:numPr>
          <w:numId w:val="0"/>
        </w:numPr>
        <w:ind w:leftChars="0"/>
        <w:rPr>
          <w:rFonts w:hint="default" w:ascii="SimHei" w:hAnsi="SimHei" w:eastAsia="SimHei" w:cs="Arial"/>
          <w:kern w:val="2"/>
          <w:sz w:val="21"/>
          <w:szCs w:val="24"/>
          <w:lang w:eastAsia="zh-CN" w:bidi="ar-SA"/>
        </w:rPr>
      </w:pPr>
      <w:r>
        <w:rPr>
          <w:rFonts w:hint="default"/>
        </w:rPr>
        <w:t>└── STM32F10x_StdPeriph_Driver</w:t>
      </w:r>
      <w:r>
        <w:rPr>
          <w:rFonts w:hint="default" w:ascii="SimHei" w:hAnsi="SimHei" w:eastAsia="SimHei" w:cs="Arial"/>
          <w:kern w:val="2"/>
          <w:sz w:val="21"/>
          <w:szCs w:val="24"/>
          <w:lang w:eastAsia="zh-CN" w:bidi="ar-SA"/>
        </w:rPr>
        <w:t>//</w:t>
      </w:r>
      <w:r>
        <w:rPr>
          <w:rFonts w:hint="default" w:ascii="SimHei" w:hAnsi="SimHei" w:eastAsia="SimHei" w:cs="Arial"/>
          <w:kern w:val="2"/>
          <w:sz w:val="21"/>
          <w:szCs w:val="24"/>
          <w:lang w:eastAsia="zh-CN" w:bidi="ar-SA"/>
        </w:rPr>
        <w:t>STM32驱动程序</w:t>
      </w:r>
    </w:p>
    <w:p>
      <w:pPr>
        <w:pStyle w:val="5"/>
        <w:rPr>
          <w:rFonts w:hint="eastAsia"/>
        </w:rPr>
      </w:pPr>
      <w:r>
        <w:rPr>
          <w:rFonts w:hint="default"/>
        </w:rPr>
        <w:t>串口实验</w:t>
      </w:r>
    </w:p>
    <w:p>
      <w:pPr>
        <w:pStyle w:val="6"/>
        <w:keepNext/>
        <w:keepLines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32" w:leftChars="0" w:hanging="432" w:firstLineChars="0"/>
        <w:textAlignment w:val="auto"/>
        <w:outlineLvl w:val="3"/>
        <w:rPr>
          <w:rFonts w:hint="eastAsia"/>
        </w:rPr>
      </w:pPr>
      <w:r>
        <w:rPr>
          <w:rFonts w:hint="default"/>
        </w:rPr>
        <w:t>串口原理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串行接口 (Serial Interface) 是指数据一位一位地顺序传送， 其特点是通信线路简单，只要一对传输线就可以实现双向通信（可以直接利用电话线作为传输线） ， 从而大大降低了成本，特别适用于远距离通信，但传送速度较慢。一条信息的各位数据被逐位按顺序传送的通讯方式称为串行通讯。</w:t>
      </w:r>
    </w:p>
    <w:p>
      <w:pPr>
        <w:pStyle w:val="4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串行通讯的特点是：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数据位的传送，按位顺序进行，最少只需一根传输线即可完成；成本低但传送速度慢</w:t>
      </w:r>
      <w:r>
        <w:rPr>
          <w:rFonts w:hint="default"/>
        </w:rPr>
        <w:t>。</w:t>
      </w:r>
      <w:r>
        <w:rPr>
          <w:rFonts w:hint="eastAsia"/>
        </w:rPr>
        <w:t>串行通讯的距离可以从几米到几千米；</w:t>
      </w:r>
    </w:p>
    <w:p>
      <w:pPr>
        <w:pStyle w:val="6"/>
        <w:keepNext/>
        <w:keepLines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32" w:leftChars="0" w:hanging="432" w:firstLineChars="0"/>
        <w:textAlignment w:val="auto"/>
        <w:outlineLvl w:val="3"/>
        <w:rPr>
          <w:rFonts w:hint="eastAsia"/>
        </w:rPr>
      </w:pPr>
      <w:r>
        <w:rPr>
          <w:rFonts w:hint="default"/>
        </w:rPr>
        <w:t>源码</w:t>
      </w:r>
      <w:r>
        <w:rPr>
          <w:rFonts w:hint="default"/>
        </w:rPr>
        <w:t>注释</w:t>
      </w:r>
    </w:p>
    <w:p>
      <w:pPr>
        <w:pStyle w:val="7"/>
        <w:numPr>
          <w:ilvl w:val="1"/>
          <w:numId w:val="9"/>
        </w:numPr>
        <w:rPr>
          <w:rFonts w:hint="eastAsia"/>
        </w:rPr>
      </w:pPr>
      <w:r>
        <w:rPr>
          <w:rFonts w:hint="default"/>
        </w:rPr>
        <w:t>Main.c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/*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***************************************************************************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*    模块：Test_DebugUART 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*    描述：DebugUART 应用测试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*    作者：Shao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*    时间：2018.06.12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*    版本：Version 1.0.0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***************************************************************************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#include "stm32f10x.h"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#include "BSP_DebugUART.h"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#include "Test_DebugUART.h"</w:t>
      </w: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/* 主函数 */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int main(void)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{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优先级分组设置为 4，不使用默认分组方案 */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NVIC_PriorityGroupConfig(NVIC_PriorityGroup_4);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初始化 */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BSP_DebugUART_Init(115200);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Test_DebugUART();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7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>BSP_DebugUART.c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//板载 DebugUART GPIO 初始化函数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eastAsia"/>
        </w:rPr>
        <w:t>static void BSP_DebugUART_GPIO_Init(void);</w:t>
      </w:r>
      <w:r>
        <w:rPr>
          <w:rFonts w:hint="default"/>
        </w:rPr>
        <w:tab/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板载 DebugUART USART 初始化函数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static void BSP_DebugUART_USART_Init(uint32_t BaudRate);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板载 DebugUART NVIC 初始化函数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static void BSP_DebugUART_NVIC_Init(void);</w:t>
      </w: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其中，GPIO为：General-purpose Input/Output 通过引脚的高低电频实现功能</w:t>
      </w:r>
    </w:p>
    <w:p>
      <w:pPr>
        <w:pStyle w:val="4"/>
        <w:ind w:left="0" w:leftChars="0" w:firstLine="0" w:firstLineChars="0"/>
        <w:rPr>
          <w:rFonts w:hint="default"/>
        </w:rPr>
      </w:pPr>
    </w:p>
    <w:p>
      <w:pPr>
        <w:pStyle w:val="4"/>
        <w:ind w:left="0" w:leftChars="0" w:firstLine="0" w:firstLineChars="0"/>
        <w:rPr>
          <w:rFonts w:hint="default"/>
        </w:rPr>
      </w:pPr>
    </w:p>
    <w:p>
      <w:pPr>
        <w:pStyle w:val="4"/>
        <w:ind w:left="0" w:leftChars="0" w:firstLine="0" w:firstLineChars="0"/>
        <w:rPr>
          <w:rFonts w:hint="default"/>
        </w:rPr>
      </w:pP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default"/>
        </w:rPr>
        <w:t>LED蜂鸣器模块实验</w:t>
      </w:r>
    </w:p>
    <w:p>
      <w:pPr>
        <w:pStyle w:val="6"/>
        <w:keepNext/>
        <w:keepLines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32" w:leftChars="0" w:hanging="432" w:firstLineChars="0"/>
        <w:textAlignment w:val="auto"/>
        <w:outlineLvl w:val="3"/>
        <w:rPr>
          <w:rFonts w:hint="default"/>
        </w:rPr>
      </w:pPr>
      <w:r>
        <w:rPr>
          <w:rFonts w:hint="default"/>
        </w:rPr>
        <w:tab/>
        <w:t>蜂鸣器原理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LED 由三极管控制是否导通。 GPH_1 连高电平， 三极管导通， LED 亮； GPH_1 连低电平， 三极管截止， LED 熄灭。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蜂鸣器同样由三极管控制是否导通。 GPH_0 连高电平， 三极管导通， 蜂鸣器发声； GPH_0 连低电平，三极管截止， 蜂鸣器息声。</w:t>
      </w:r>
    </w:p>
    <w:p>
      <w:pPr>
        <w:pStyle w:val="6"/>
        <w:keepNext/>
        <w:keepLines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32" w:leftChars="0" w:hanging="432" w:firstLineChars="0"/>
        <w:textAlignment w:val="auto"/>
        <w:outlineLvl w:val="3"/>
        <w:rPr>
          <w:rFonts w:hint="default"/>
        </w:rPr>
      </w:pPr>
      <w:r>
        <w:rPr>
          <w:rFonts w:hint="default"/>
        </w:rPr>
        <w:t>源码注释</w:t>
      </w:r>
    </w:p>
    <w:p>
      <w:pPr>
        <w:pStyle w:val="7"/>
        <w:rPr>
          <w:rFonts w:hint="default"/>
        </w:rPr>
      </w:pPr>
      <w:r>
        <w:rPr>
          <w:rFonts w:hint="default"/>
        </w:rPr>
        <w:t>BSP_LEDBuzzer.c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/*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************************************************************************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* 函 数 名: BSP_LEDBuzzer_GPIO_Init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* 功能说明: 板级 LEDBuzzer GPIO 内部初始化函数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* 形 参: 无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* 返 回 值: 无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************************************************************************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*/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static void BSP_LEDBuzzer_GPIO_Init(void)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{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GPIO_InitTypeDef GPIO_InitStructure;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RCC_APB2PeriphClockCmd(RCC_LED | RCC_Buzzer, ENABLE);</w:t>
      </w:r>
      <w:r>
        <w:rPr>
          <w:rFonts w:hint="default"/>
        </w:rPr>
        <w:tab/>
        <w:t>//使能对应时钟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GPIO_InitStructure.GPIO_Pin = GPIO_PIN_LED;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//绑定GPIO引脚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GPIO_InitStructure.GPIO_Speed = GPIO_Speed_50MHz;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//设定GPIO扫描频率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GPIO_InitStructure.GPIO_Mode = GPIO_Mode_Out_PP;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//推挽输出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GPIO_Init(GPIO_PORT_LED, &amp;GPIO_InitStructure);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//init GPIO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GPIO_InitStructure.GPIO_Pin = GPIO_PIN_Buzzer;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GPIO_InitStructure.GPIO_Speed = GPIO_Speed_50MHz;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GPIO_InitStructure.GPIO_Mode = GPIO_Mode_Out_PP;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GPIO_Init(GPIO_PORT_Buzzer, &amp;GPIO_InitStructure);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</w:rPr>
        <w:t>//init GPIO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BSP_LEDBuzzer_Off(LED | Buzzer);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}</w:t>
      </w:r>
    </w:p>
    <w:p>
      <w:pPr>
        <w:pStyle w:val="5"/>
        <w:rPr>
          <w:rFonts w:hint="eastAsia"/>
        </w:rPr>
      </w:pPr>
      <w:r>
        <w:rPr>
          <w:rFonts w:hint="default"/>
        </w:rPr>
        <w:t>震动传感器终端实验</w:t>
      </w:r>
    </w:p>
    <w:p>
      <w:pPr>
        <w:pStyle w:val="6"/>
        <w:keepNext/>
        <w:keepLines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32" w:leftChars="0" w:hanging="432" w:firstLineChars="0"/>
        <w:textAlignment w:val="auto"/>
        <w:outlineLvl w:val="3"/>
        <w:rPr>
          <w:rFonts w:hint="eastAsia"/>
        </w:rPr>
      </w:pPr>
      <w:r>
        <w:rPr>
          <w:rFonts w:hint="default"/>
        </w:rPr>
        <w:t>震动传感器原理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震动传感器采用中断，检测到震动阈值，产生中断输出</w:t>
      </w:r>
    </w:p>
    <w:p>
      <w:pPr>
        <w:pStyle w:val="6"/>
        <w:keepNext/>
        <w:keepLines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32" w:leftChars="0" w:hanging="432" w:firstLineChars="0"/>
        <w:textAlignment w:val="auto"/>
        <w:outlineLvl w:val="3"/>
        <w:rPr>
          <w:rFonts w:hint="eastAsia"/>
        </w:rPr>
      </w:pPr>
      <w:r>
        <w:rPr>
          <w:rFonts w:hint="default"/>
        </w:rPr>
        <w:t>源码注释</w:t>
      </w:r>
    </w:p>
    <w:p>
      <w:pPr>
        <w:pStyle w:val="7"/>
        <w:rPr>
          <w:rFonts w:hint="eastAsia"/>
        </w:rPr>
      </w:pPr>
      <w:r>
        <w:rPr>
          <w:rFonts w:hint="eastAsia"/>
        </w:rPr>
        <w:t>BSP_ExtInt.c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void BSP_ExtInt_Init(void)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{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BSP_ExtInt_GPIO_Init();</w:t>
      </w:r>
      <w:r>
        <w:rPr>
          <w:rFonts w:hint="default"/>
        </w:rPr>
        <w:tab/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BSP_ExtInt_NVIC_Init();</w:t>
      </w:r>
      <w:r>
        <w:rPr>
          <w:rFonts w:hint="default"/>
        </w:rPr>
        <w:tab/>
        <w:t>//中断序列初始化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BSP_ExtInt_EXTI_Init();</w:t>
      </w:r>
      <w:r>
        <w:rPr>
          <w:rFonts w:hint="default"/>
        </w:rPr>
        <w:tab/>
        <w:t/>
      </w:r>
      <w:r>
        <w:rPr>
          <w:rFonts w:hint="default"/>
        </w:rPr>
        <w:tab/>
        <w:t>//外部中断程序初始化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5"/>
        <w:rPr>
          <w:rFonts w:hint="eastAsia"/>
        </w:rPr>
      </w:pPr>
      <w:r>
        <w:rPr>
          <w:rFonts w:hint="default"/>
        </w:rPr>
        <w:t>红外对射传感器实验</w:t>
      </w:r>
    </w:p>
    <w:p>
      <w:pPr>
        <w:pStyle w:val="6"/>
        <w:keepNext/>
        <w:keepLines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32" w:leftChars="0" w:hanging="432" w:firstLineChars="0"/>
        <w:textAlignment w:val="auto"/>
        <w:outlineLvl w:val="3"/>
        <w:rPr>
          <w:rFonts w:hint="eastAsia"/>
        </w:rPr>
      </w:pPr>
      <w:r>
        <w:rPr>
          <w:rFonts w:hint="default"/>
        </w:rPr>
        <w:t>红外对射传感器原理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红外对射传感器采用定时器中断，检测到</w:t>
      </w:r>
      <w:r>
        <w:rPr>
          <w:rFonts w:hint="default"/>
        </w:rPr>
        <w:t>定时检测状态</w:t>
      </w:r>
      <w:r>
        <w:rPr>
          <w:rFonts w:hint="default"/>
        </w:rPr>
        <w:t>，</w:t>
      </w:r>
      <w:r>
        <w:rPr>
          <w:rFonts w:hint="default"/>
        </w:rPr>
        <w:t>若检测到遮挡，产生</w:t>
      </w:r>
      <w:r>
        <w:rPr>
          <w:rFonts w:hint="default"/>
        </w:rPr>
        <w:t>产生中断输出</w:t>
      </w:r>
    </w:p>
    <w:p>
      <w:pPr>
        <w:pStyle w:val="4"/>
        <w:ind w:left="0" w:leftChars="0" w:firstLine="0" w:firstLineChars="0"/>
        <w:rPr>
          <w:rFonts w:hint="default"/>
        </w:rPr>
      </w:pPr>
    </w:p>
    <w:p>
      <w:pPr>
        <w:pStyle w:val="4"/>
        <w:ind w:left="0" w:leftChars="0" w:firstLine="0" w:firstLineChars="0"/>
        <w:rPr>
          <w:rFonts w:hint="default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32" w:leftChars="0" w:hanging="432" w:firstLineChars="0"/>
        <w:textAlignment w:val="auto"/>
        <w:outlineLvl w:val="3"/>
        <w:rPr>
          <w:rFonts w:hint="eastAsia"/>
        </w:rPr>
      </w:pPr>
      <w:r>
        <w:rPr>
          <w:rFonts w:hint="default"/>
        </w:rPr>
        <w:t>源码注释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>BSP_Timer.c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/*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************************************************************************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* 函 数 名: BSP_Timer_Init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* 功能说明: 板载 Timer 初始化函数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* 形 参: usCount 定时 us 时常计数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* 返 回 值: 无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************************************************************************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void BSP_Timer_Init(uint16_t usCount)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{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BSP_Timer_NVIC_Init();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//中断程序设定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BSP_Timer_TIM2_Init(usCount);</w:t>
      </w:r>
      <w:r>
        <w:rPr>
          <w:rFonts w:hint="default"/>
        </w:rPr>
        <w:tab/>
        <w:t/>
      </w:r>
      <w:r>
        <w:rPr>
          <w:rFonts w:hint="default"/>
        </w:rPr>
        <w:tab/>
        <w:t>//定时器设定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5"/>
        <w:rPr>
          <w:rFonts w:hint="eastAsia"/>
        </w:rPr>
      </w:pPr>
      <w:r>
        <w:rPr>
          <w:rFonts w:hint="default"/>
        </w:rPr>
        <w:t>热释红外传感器实验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default"/>
        </w:rPr>
        <w:t>同红外对射传感器，采用定时器中断</w:t>
      </w:r>
    </w:p>
    <w:p>
      <w:pPr>
        <w:pStyle w:val="5"/>
        <w:rPr>
          <w:rFonts w:hint="eastAsia"/>
        </w:rPr>
      </w:pPr>
      <w:r>
        <w:rPr>
          <w:rFonts w:hint="default"/>
        </w:rPr>
        <w:t>光谱气体传感器实验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default"/>
        </w:rPr>
        <w:t>同红外对射传感器，采用定时器中断</w:t>
      </w:r>
    </w:p>
    <w:p>
      <w:pPr>
        <w:pStyle w:val="5"/>
        <w:rPr>
          <w:rFonts w:hint="eastAsia"/>
        </w:rPr>
      </w:pPr>
      <w:r>
        <w:rPr>
          <w:rFonts w:hint="eastAsia"/>
        </w:rPr>
        <w:t>雨雪传感器实验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同红外对射传感器，采用定时器中断</w:t>
      </w:r>
    </w:p>
    <w:p>
      <w:pPr>
        <w:pStyle w:val="4"/>
        <w:ind w:left="0" w:leftChars="0" w:firstLine="0" w:firstLineChars="0"/>
        <w:rPr>
          <w:rFonts w:hint="default"/>
        </w:rPr>
      </w:pP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干簧门磁霍尔开关模块实验</w:t>
      </w:r>
    </w:p>
    <w:p>
      <w:pPr>
        <w:pStyle w:val="7"/>
        <w:numPr>
          <w:ilvl w:val="0"/>
          <w:numId w:val="1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干簧门磁霍尔开关模块实验</w:t>
      </w:r>
      <w:r>
        <w:rPr>
          <w:rFonts w:hint="default"/>
        </w:rPr>
        <w:t>原理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default"/>
        </w:rPr>
        <w:t>同红外对射传感器，采用定时器中断</w:t>
      </w:r>
    </w:p>
    <w:p>
      <w:pPr>
        <w:pStyle w:val="7"/>
        <w:numPr>
          <w:ilvl w:val="0"/>
          <w:numId w:val="13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源码注释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/*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************************************************************************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* 函 数 名: TIM2_IRQHandler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* 功能说明: STM32 TIM2 中断服务函数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* 形 参: 无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* 返 回 值: 无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************************************************************************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void TIM2_IRQHandler(void)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{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static uint8_t count1,count2;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if (TIM_GetITStatus(TIM2, TIM_IT_Update) != RESET) //检查 TIM2 更新中断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{</w:t>
      </w:r>
    </w:p>
    <w:p>
      <w:pPr>
        <w:pStyle w:val="4"/>
        <w:ind w:left="0" w:leftChars="0" w:firstLine="420" w:firstLineChars="0"/>
        <w:rPr>
          <w:rFonts w:hint="eastAsia"/>
        </w:rPr>
      </w:pPr>
      <w:r>
        <w:rPr>
          <w:rFonts w:hint="eastAsia"/>
        </w:rPr>
        <w:t>if(GPIO_ReadInputDataBit(GPIO_PORT_ExtInt1,GPIO_PIN_ExtInt1) == 0)</w:t>
      </w:r>
    </w:p>
    <w:p>
      <w:pPr>
        <w:pStyle w:val="4"/>
        <w:ind w:left="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pStyle w:val="4"/>
        <w:ind w:left="420" w:leftChars="0" w:firstLine="420" w:firstLineChars="0"/>
        <w:rPr>
          <w:rFonts w:hint="eastAsia"/>
        </w:rPr>
      </w:pPr>
      <w:r>
        <w:rPr>
          <w:rFonts w:hint="eastAsia"/>
        </w:rPr>
        <w:t>count1++;</w:t>
      </w:r>
    </w:p>
    <w:p>
      <w:pPr>
        <w:pStyle w:val="4"/>
        <w:ind w:left="420" w:leftChars="0" w:firstLine="420" w:firstLineChars="0"/>
        <w:rPr>
          <w:rFonts w:hint="eastAsia"/>
        </w:rPr>
      </w:pPr>
      <w:r>
        <w:rPr>
          <w:rFonts w:hint="eastAsia"/>
        </w:rPr>
        <w:t>if(count1 &gt; 10)</w:t>
      </w:r>
      <w:r>
        <w:rPr>
          <w:rFonts w:hint="default"/>
        </w:rPr>
        <w:t xml:space="preserve">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//累计时序检测</w:t>
      </w:r>
    </w:p>
    <w:p>
      <w:pPr>
        <w:pStyle w:val="4"/>
        <w:ind w:left="420" w:leftChars="0"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pStyle w:val="4"/>
        <w:ind w:left="840" w:leftChars="0" w:firstLine="420" w:firstLineChars="0"/>
        <w:rPr>
          <w:rFonts w:hint="eastAsia"/>
        </w:rPr>
      </w:pPr>
      <w:r>
        <w:rPr>
          <w:rFonts w:hint="eastAsia"/>
        </w:rPr>
        <w:t>printf("干簧管\r\n");</w:t>
      </w:r>
    </w:p>
    <w:p>
      <w:pPr>
        <w:pStyle w:val="4"/>
        <w:ind w:left="420" w:leftChars="0"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ind w:left="0" w:leftChars="0"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else</w:t>
      </w:r>
    </w:p>
    <w:p>
      <w:pPr>
        <w:pStyle w:val="4"/>
        <w:ind w:left="0" w:leftChars="0" w:firstLine="420" w:firstLineChars="0"/>
        <w:rPr>
          <w:rFonts w:hint="eastAsia"/>
        </w:rPr>
      </w:pPr>
      <w:r>
        <w:rPr>
          <w:rFonts w:hint="eastAsia"/>
        </w:rPr>
        <w:t>count1 = 0;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if(GPIO_ReadInputDataBit(GPIO_PORT_ExtInt2,GPIO_PIN_ExtInt2) == 0)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{</w:t>
      </w:r>
    </w:p>
    <w:p>
      <w:pPr>
        <w:pStyle w:val="4"/>
        <w:ind w:left="0" w:leftChars="0" w:firstLine="420" w:firstLineChars="0"/>
        <w:rPr>
          <w:rFonts w:hint="eastAsia"/>
        </w:rPr>
      </w:pPr>
      <w:r>
        <w:rPr>
          <w:rFonts w:hint="eastAsia"/>
        </w:rPr>
        <w:t>count2++;</w:t>
      </w:r>
    </w:p>
    <w:p>
      <w:pPr>
        <w:pStyle w:val="4"/>
        <w:ind w:left="0" w:leftChars="0" w:firstLine="420" w:firstLineChars="0"/>
        <w:rPr>
          <w:rFonts w:hint="eastAsia"/>
        </w:rPr>
      </w:pPr>
      <w:r>
        <w:rPr>
          <w:rFonts w:hint="eastAsia"/>
        </w:rPr>
        <w:t>if(count2 &gt; 10)</w:t>
      </w:r>
    </w:p>
    <w:p>
      <w:pPr>
        <w:pStyle w:val="4"/>
        <w:ind w:left="0" w:leftChars="0"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pStyle w:val="4"/>
        <w:ind w:left="420" w:leftChars="0" w:firstLine="420" w:firstLineChars="0"/>
        <w:rPr>
          <w:rFonts w:hint="eastAsia"/>
        </w:rPr>
      </w:pPr>
      <w:r>
        <w:rPr>
          <w:rFonts w:hint="eastAsia"/>
        </w:rPr>
        <w:t>printf("霍尔开关\r\n");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</w:rPr>
        <w:t>//累计时序检测</w:t>
      </w:r>
    </w:p>
    <w:p>
      <w:pPr>
        <w:pStyle w:val="4"/>
        <w:ind w:left="0" w:leftChars="0" w:firstLine="420" w:firstLineChars="0"/>
        <w:rPr>
          <w:rFonts w:hint="eastAsia"/>
        </w:rPr>
      </w:pPr>
    </w:p>
    <w:p>
      <w:pPr>
        <w:pStyle w:val="4"/>
        <w:ind w:left="0" w:leftChars="0"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else</w:t>
      </w:r>
    </w:p>
    <w:p>
      <w:pPr>
        <w:pStyle w:val="4"/>
        <w:ind w:left="0" w:leftChars="0" w:firstLine="420" w:firstLineChars="0"/>
        <w:rPr>
          <w:rFonts w:hint="eastAsia"/>
        </w:rPr>
      </w:pPr>
      <w:r>
        <w:rPr>
          <w:rFonts w:hint="eastAsia"/>
        </w:rPr>
        <w:t>count2 = 0;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} 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TIM_ClearITPendingBit(TIM2, TIM_IT_Update); //清除 TIMx 更新中断标志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5"/>
        <w:rPr>
          <w:rFonts w:hint="eastAsia"/>
        </w:rPr>
      </w:pPr>
      <w:r>
        <w:rPr>
          <w:rFonts w:hint="eastAsia"/>
        </w:rPr>
        <w:t>声响开关光敏传感器实验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default"/>
        </w:rPr>
        <w:t>同红外对射传感器，采用定时器中断</w:t>
      </w:r>
    </w:p>
    <w:p>
      <w:pPr>
        <w:pStyle w:val="5"/>
        <w:rPr>
          <w:rFonts w:hint="eastAsia"/>
        </w:rPr>
      </w:pPr>
      <w:r>
        <w:rPr>
          <w:rFonts w:hint="eastAsia"/>
        </w:rPr>
        <w:t>接近开关红外反射模块实验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default"/>
        </w:rPr>
        <w:t>同红外对射传感器，采用定时器中断</w:t>
      </w:r>
    </w:p>
    <w:p>
      <w:pPr>
        <w:pStyle w:val="5"/>
        <w:rPr>
          <w:rFonts w:hint="eastAsia"/>
        </w:rPr>
      </w:pPr>
      <w:r>
        <w:rPr>
          <w:rFonts w:hint="eastAsia"/>
        </w:rPr>
        <w:t>循迹传感器实验</w:t>
      </w:r>
    </w:p>
    <w:p>
      <w:pPr>
        <w:pStyle w:val="7"/>
        <w:numPr>
          <w:ilvl w:val="0"/>
          <w:numId w:val="14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循迹传感器</w:t>
      </w:r>
      <w:r>
        <w:rPr>
          <w:rFonts w:hint="default"/>
        </w:rPr>
        <w:t>原理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default"/>
        </w:rPr>
        <w:t>同红外对射传感器，采用定时器中断</w:t>
      </w:r>
    </w:p>
    <w:p>
      <w:pPr>
        <w:pStyle w:val="7"/>
        <w:numPr>
          <w:ilvl w:val="0"/>
          <w:numId w:val="14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源码注释</w:t>
      </w: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default"/>
        </w:rPr>
        <w:t>中断处理函数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/*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************************************************************************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>函 数 名: TIM2_IRQHandler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>功能说明: STM32 TIM2中断服务函数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>形    参: 无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>返 回 值: 无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************************************************************************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*/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void TIM2_IRQHandler(void)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uint8_t state;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(TIM_GetITStatus(TIM2, TIM_IT_Update) != RESET) //检查TIM2更新中断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 = GPIO_ReadInputDataBit(GPIO_PORT_ExtInt1,GPIO_PIN_ExtInt1);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if(GPIO_ReadInputDataBit(GPIO_PORT_ExtInt2,GPIO_PIN_ExtInt2)) </w:t>
      </w:r>
    </w:p>
    <w:p>
      <w:pPr>
        <w:pStyle w:val="4"/>
        <w:ind w:left="840" w:leftChars="0" w:firstLine="420" w:firstLineChars="0"/>
        <w:rPr>
          <w:rFonts w:hint="eastAsia"/>
        </w:rPr>
      </w:pPr>
      <w:r>
        <w:rPr>
          <w:rFonts w:hint="eastAsia"/>
        </w:rPr>
        <w:t>state += 0x10;</w:t>
      </w:r>
      <w:r>
        <w:rPr>
          <w:rFonts w:hint="default"/>
        </w:rPr>
        <w:t>// 判定状态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switch (state) 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0x00: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printf("停止！\n");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0x01: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printf("向左！\n");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0x10: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printf("向右！\n");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0x11: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printf("直行！\n");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TIM_ClearITPendingBit(TIM2, TIM_IT_Update  );  //清除TIMx更新中断标志 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5"/>
        <w:rPr>
          <w:rFonts w:hint="eastAsia"/>
        </w:rPr>
      </w:pPr>
      <w:r>
        <w:rPr>
          <w:rFonts w:hint="eastAsia"/>
        </w:rPr>
        <w:t>三轴加速度计传感器实验</w:t>
      </w:r>
    </w:p>
    <w:p>
      <w:pPr>
        <w:pStyle w:val="7"/>
        <w:numPr>
          <w:ilvl w:val="0"/>
          <w:numId w:val="15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三轴加速度计传感器</w:t>
      </w:r>
      <w:r>
        <w:rPr>
          <w:rFonts w:hint="default"/>
        </w:rPr>
        <w:t>原理</w:t>
      </w:r>
    </w:p>
    <w:p>
      <w:pPr>
        <w:pStyle w:val="4"/>
        <w:ind w:left="0" w:leftChars="0" w:firstLine="420" w:firstLineChars="0"/>
        <w:rPr>
          <w:rFonts w:hint="default"/>
        </w:rPr>
      </w:pPr>
      <w:r>
        <w:rPr>
          <w:rFonts w:hint="default"/>
        </w:rPr>
        <w:t>GPIO 模拟 IIC 时序，达到软件模拟实现 IIC 通信的目的</w:t>
      </w:r>
      <w:r>
        <w:rPr>
          <w:rFonts w:hint="default"/>
        </w:rPr>
        <w:t>。</w:t>
      </w:r>
    </w:p>
    <w:p>
      <w:pPr>
        <w:pStyle w:val="4"/>
        <w:ind w:left="0" w:leftChars="0" w:firstLine="420" w:firstLineChars="0"/>
        <w:rPr>
          <w:rFonts w:hint="default"/>
        </w:rPr>
      </w:pPr>
      <w:r>
        <w:rPr>
          <w:rFonts w:hint="default"/>
        </w:rPr>
        <w:t>对于I2C信号，需要有START，STOP，ACK，NACK，以及接收DATA。接收DATA是在SCL的低电平可能发生跳变，START和STOP是在高电平跳变。当SCL保持高电平的时候，SDA从H跳变到L，即为START；当SCL保持高电平的时候，SDA从L跳变到H，即为STOP。</w:t>
      </w:r>
    </w:p>
    <w:p>
      <w:pPr>
        <w:pStyle w:val="4"/>
        <w:ind w:left="0" w:leftChars="0" w:firstLine="420" w:firstLineChars="0"/>
        <w:rPr>
          <w:rFonts w:hint="default"/>
        </w:rPr>
      </w:pPr>
      <w:r>
        <w:rPr>
          <w:rFonts w:hint="default"/>
        </w:rPr>
        <w:t>利用GPIO引脚电平高低组合生成IIC时序所需的控制信号</w:t>
      </w:r>
      <w:r>
        <w:rPr>
          <w:rFonts w:hint="default"/>
        </w:rPr>
        <w:t>，此处已经提供底层的模拟接口实现。</w:t>
      </w:r>
    </w:p>
    <w:p>
      <w:pPr>
        <w:pStyle w:val="4"/>
        <w:ind w:left="0" w:leftChars="0" w:firstLine="0" w:firstLineChars="0"/>
        <w:rPr>
          <w:rFonts w:hint="default"/>
        </w:rPr>
      </w:pPr>
    </w:p>
    <w:p>
      <w:pPr>
        <w:pStyle w:val="4"/>
        <w:ind w:left="0" w:leftChars="0" w:firstLine="0" w:firstLineChars="0"/>
        <w:rPr>
          <w:rFonts w:hint="default"/>
        </w:rPr>
      </w:pPr>
    </w:p>
    <w:p>
      <w:pPr>
        <w:pStyle w:val="4"/>
        <w:ind w:left="0" w:leftChars="0" w:firstLine="0" w:firstLineChars="0"/>
        <w:rPr>
          <w:rFonts w:hint="default"/>
        </w:rPr>
      </w:pPr>
    </w:p>
    <w:p>
      <w:pPr>
        <w:pStyle w:val="19"/>
      </w:pPr>
      <w:r>
        <w:drawing>
          <wp:inline distT="0" distB="0" distL="114300" distR="114300">
            <wp:extent cx="3647440" cy="1457325"/>
            <wp:effectExtent l="0" t="0" r="10160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4</w:t>
      </w:r>
      <w:r>
        <w:fldChar w:fldCharType="end"/>
      </w:r>
      <w:r>
        <w:t xml:space="preserve"> </w:t>
      </w:r>
      <w:r>
        <w:t>START对应信号图</w:t>
      </w:r>
    </w:p>
    <w:p>
      <w:pPr>
        <w:pStyle w:val="19"/>
      </w:pPr>
      <w:r>
        <w:drawing>
          <wp:inline distT="0" distB="0" distL="114300" distR="114300">
            <wp:extent cx="3609340" cy="1514475"/>
            <wp:effectExtent l="0" t="0" r="10160" b="952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5</w:t>
      </w:r>
      <w:r>
        <w:fldChar w:fldCharType="end"/>
      </w:r>
      <w:r>
        <w:t xml:space="preserve"> </w:t>
      </w:r>
      <w:r>
        <w:t>STOP</w:t>
      </w:r>
      <w:r>
        <w:t>对应信号图</w:t>
      </w:r>
    </w:p>
    <w:p>
      <w:pPr>
        <w:pStyle w:val="19"/>
      </w:pPr>
      <w:r>
        <w:drawing>
          <wp:inline distT="0" distB="0" distL="114300" distR="114300">
            <wp:extent cx="5615305" cy="1418590"/>
            <wp:effectExtent l="0" t="0" r="4445" b="1016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rPr>
          <w:rFonts w:hint="default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6</w:t>
      </w:r>
      <w:r>
        <w:fldChar w:fldCharType="end"/>
      </w:r>
      <w:r>
        <w:t xml:space="preserve"> </w:t>
      </w:r>
      <w:r>
        <w:t>WRITE和ACK</w:t>
      </w:r>
      <w:r>
        <w:t>对应信号图</w:t>
      </w:r>
    </w:p>
    <w:p>
      <w:pPr>
        <w:pStyle w:val="7"/>
        <w:numPr>
          <w:ilvl w:val="0"/>
          <w:numId w:val="15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源码注释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u8_t LIS331DLH_ReadReg(u8_t deviceAddr, u8_t Reg, u8_t* Data);//实现读数据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u8_t LIS331DLH_WriteReg(u8_t deviceAddress, u8_t WriteAddr, u8_t Data);//实现写数据</w:t>
      </w: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void BSP_MyIIC_Start(void)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{</w:t>
      </w:r>
    </w:p>
    <w:p>
      <w:pPr>
        <w:pStyle w:val="4"/>
        <w:ind w:left="0" w:leftChars="0" w:firstLine="420" w:firstLineChars="0"/>
        <w:rPr>
          <w:rFonts w:hint="eastAsia"/>
        </w:rPr>
      </w:pPr>
      <w:r>
        <w:rPr>
          <w:rFonts w:hint="eastAsia"/>
        </w:rPr>
        <w:t>/* 当 SCL 高电平时， SDA 出现一个下跳沿表示 I2C 总线启动信号 */</w:t>
      </w:r>
    </w:p>
    <w:p>
      <w:pPr>
        <w:pStyle w:val="4"/>
        <w:ind w:left="0" w:leftChars="0" w:firstLine="420" w:firstLineChars="0"/>
        <w:rPr>
          <w:rFonts w:hint="eastAsia"/>
        </w:rPr>
      </w:pPr>
      <w:r>
        <w:rPr>
          <w:rFonts w:hint="eastAsia"/>
        </w:rPr>
        <w:t>I2C_SDA_1();</w:t>
      </w:r>
    </w:p>
    <w:p>
      <w:pPr>
        <w:pStyle w:val="4"/>
        <w:ind w:left="0" w:leftChars="0" w:firstLine="420" w:firstLineChars="0"/>
        <w:rPr>
          <w:rFonts w:hint="eastAsia"/>
        </w:rPr>
      </w:pPr>
      <w:r>
        <w:rPr>
          <w:rFonts w:hint="eastAsia"/>
        </w:rPr>
        <w:t>I2C_SCL_1();</w:t>
      </w:r>
    </w:p>
    <w:p>
      <w:pPr>
        <w:pStyle w:val="4"/>
        <w:ind w:left="0" w:leftChars="0" w:firstLine="420" w:firstLineChars="0"/>
        <w:rPr>
          <w:rFonts w:hint="eastAsia"/>
        </w:rPr>
      </w:pPr>
      <w:r>
        <w:rPr>
          <w:rFonts w:hint="eastAsia"/>
        </w:rPr>
        <w:t>BSP_MyIIC_Delay();</w:t>
      </w:r>
    </w:p>
    <w:p>
      <w:pPr>
        <w:pStyle w:val="4"/>
        <w:ind w:left="0" w:leftChars="0" w:firstLine="420" w:firstLineChars="0"/>
        <w:rPr>
          <w:rFonts w:hint="eastAsia"/>
        </w:rPr>
      </w:pPr>
      <w:r>
        <w:rPr>
          <w:rFonts w:hint="eastAsia"/>
        </w:rPr>
        <w:t>I2C_SDA_0();</w:t>
      </w:r>
    </w:p>
    <w:p>
      <w:pPr>
        <w:pStyle w:val="4"/>
        <w:ind w:left="0" w:leftChars="0" w:firstLine="420" w:firstLineChars="0"/>
        <w:rPr>
          <w:rFonts w:hint="eastAsia"/>
        </w:rPr>
      </w:pPr>
      <w:r>
        <w:rPr>
          <w:rFonts w:hint="eastAsia"/>
        </w:rPr>
        <w:t>BSP_MyIIC_Delay();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//SDA 和SDL相继跳变</w:t>
      </w:r>
    </w:p>
    <w:p>
      <w:pPr>
        <w:pStyle w:val="4"/>
        <w:ind w:left="0" w:leftChars="0" w:firstLine="420" w:firstLineChars="0"/>
        <w:rPr>
          <w:rFonts w:hint="eastAsia"/>
        </w:rPr>
      </w:pPr>
      <w:r>
        <w:rPr>
          <w:rFonts w:hint="eastAsia"/>
        </w:rPr>
        <w:t>I2C_SCL_0();</w:t>
      </w:r>
    </w:p>
    <w:p>
      <w:pPr>
        <w:pStyle w:val="4"/>
        <w:ind w:left="0" w:leftChars="0" w:firstLine="420" w:firstLineChars="0"/>
        <w:rPr>
          <w:rFonts w:hint="eastAsia"/>
        </w:rPr>
      </w:pPr>
      <w:r>
        <w:rPr>
          <w:rFonts w:hint="eastAsia"/>
        </w:rPr>
        <w:t>BSP_MyIIC_Delay();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5"/>
        <w:rPr>
          <w:rFonts w:hint="eastAsia"/>
        </w:rPr>
      </w:pPr>
      <w:r>
        <w:rPr>
          <w:rFonts w:hint="eastAsia"/>
        </w:rPr>
        <w:t>大气压力传感器实验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使用 GPIO 模拟 IIC 通信</w:t>
      </w:r>
      <w:r>
        <w:rPr>
          <w:rFonts w:hint="default"/>
        </w:rPr>
        <w:t>，同三轴加速度传感器</w:t>
      </w:r>
    </w:p>
    <w:p>
      <w:pPr>
        <w:pStyle w:val="5"/>
        <w:rPr>
          <w:rFonts w:hint="eastAsia"/>
        </w:rPr>
      </w:pPr>
      <w:r>
        <w:rPr>
          <w:rFonts w:hint="eastAsia"/>
        </w:rPr>
        <w:t>磁场强度传感器实验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使用 GPIO 模拟 IIC 通信</w:t>
      </w:r>
      <w:r>
        <w:rPr>
          <w:rFonts w:hint="default"/>
        </w:rPr>
        <w:t>，同三轴加速度传感器</w:t>
      </w:r>
    </w:p>
    <w:p>
      <w:pPr>
        <w:pStyle w:val="5"/>
        <w:rPr>
          <w:rFonts w:hint="eastAsia"/>
        </w:rPr>
      </w:pPr>
      <w:r>
        <w:rPr>
          <w:rFonts w:hint="eastAsia"/>
        </w:rPr>
        <w:t>光照强度传感器实验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default"/>
        </w:rPr>
        <w:t>使用I2C总线轮询</w:t>
      </w:r>
    </w:p>
    <w:p>
      <w:pPr>
        <w:pStyle w:val="5"/>
        <w:rPr>
          <w:rFonts w:hint="eastAsia"/>
        </w:rPr>
      </w:pPr>
      <w:r>
        <w:rPr>
          <w:rFonts w:hint="eastAsia"/>
        </w:rPr>
        <w:t>温湿度传感器实验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default"/>
        </w:rPr>
        <w:t>同震动传感器，采用外部中断</w:t>
      </w:r>
      <w:r>
        <w:rPr>
          <w:rFonts w:hint="default"/>
        </w:rPr>
        <w:t>和GPIO</w:t>
      </w:r>
    </w:p>
    <w:p>
      <w:pPr>
        <w:pStyle w:val="5"/>
        <w:rPr>
          <w:rFonts w:hint="eastAsia"/>
        </w:rPr>
      </w:pPr>
      <w:r>
        <w:rPr>
          <w:rFonts w:hint="eastAsia"/>
        </w:rPr>
        <w:t>颜色传感器实验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default"/>
        </w:rPr>
        <w:t>同震动传感器，采用外部中断</w:t>
      </w:r>
      <w:r>
        <w:rPr>
          <w:rFonts w:hint="default"/>
        </w:rPr>
        <w:t>和GPIO，检测到颜色值改变时产生中断，同时在对RGB分量论询，在采样一个分量的时候，关闭另外两个分量的使能关</w:t>
      </w: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薄膜压力传感器实验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default"/>
        </w:rPr>
        <w:t>采用ADC，进行周期采样和转换</w:t>
      </w:r>
    </w:p>
    <w:p>
      <w:pPr>
        <w:pStyle w:val="5"/>
        <w:rPr>
          <w:rFonts w:hint="eastAsia"/>
        </w:rPr>
      </w:pPr>
      <w:r>
        <w:rPr>
          <w:rFonts w:hint="eastAsia"/>
        </w:rPr>
        <w:t>单轴倾角传感器实验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default"/>
        </w:rPr>
        <w:t>采用</w:t>
      </w:r>
      <w:r>
        <w:rPr>
          <w:rFonts w:hint="default"/>
        </w:rPr>
        <w:t>ADC</w:t>
      </w:r>
      <w:r>
        <w:rPr>
          <w:rFonts w:hint="default"/>
        </w:rPr>
        <w:t>，进行周期采样和转换</w:t>
      </w:r>
    </w:p>
    <w:p>
      <w:pPr>
        <w:pStyle w:val="5"/>
        <w:rPr>
          <w:rFonts w:hint="eastAsia"/>
        </w:rPr>
      </w:pPr>
      <w:r>
        <w:rPr>
          <w:rFonts w:hint="eastAsia"/>
        </w:rPr>
        <w:t>铂电阻传感器实验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default"/>
        </w:rPr>
        <w:t>采用ADC，进行周期采样和转换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89"/>
        <w:jc w:val="both"/>
        <w:rPr>
          <w:rFonts w:hint="eastAsia"/>
        </w:rPr>
      </w:pPr>
    </w:p>
    <w:p>
      <w:pPr>
        <w:pStyle w:val="89"/>
        <w:jc w:val="both"/>
        <w:rPr>
          <w:rFonts w:hint="eastAsia"/>
        </w:rPr>
      </w:pPr>
    </w:p>
    <w:p>
      <w:pPr>
        <w:pStyle w:val="89"/>
        <w:jc w:val="both"/>
        <w:rPr>
          <w:rFonts w:hint="eastAsia"/>
        </w:rPr>
      </w:pPr>
    </w:p>
    <w:p>
      <w:pPr>
        <w:pStyle w:val="89"/>
        <w:jc w:val="both"/>
        <w:rPr>
          <w:rFonts w:hint="eastAsia"/>
        </w:rPr>
      </w:pPr>
    </w:p>
    <w:p>
      <w:pPr>
        <w:pStyle w:val="89"/>
        <w:jc w:val="both"/>
        <w:rPr>
          <w:rFonts w:hint="eastAsia"/>
        </w:rPr>
      </w:pPr>
    </w:p>
    <w:p>
      <w:pPr>
        <w:pStyle w:val="89"/>
        <w:jc w:val="both"/>
        <w:rPr>
          <w:rFonts w:hint="eastAsia"/>
        </w:rPr>
      </w:pPr>
    </w:p>
    <w:p>
      <w:pPr>
        <w:pStyle w:val="89"/>
        <w:jc w:val="both"/>
        <w:rPr>
          <w:rFonts w:hint="eastAsia"/>
        </w:rPr>
      </w:pPr>
    </w:p>
    <w:p>
      <w:pPr>
        <w:pStyle w:val="89"/>
        <w:jc w:val="both"/>
        <w:rPr>
          <w:rFonts w:hint="eastAsia"/>
        </w:rPr>
      </w:pPr>
    </w:p>
    <w:p>
      <w:pPr>
        <w:pStyle w:val="89"/>
        <w:jc w:val="both"/>
        <w:rPr>
          <w:rFonts w:hint="eastAsia"/>
        </w:rPr>
      </w:pPr>
    </w:p>
    <w:p>
      <w:pPr>
        <w:pStyle w:val="89"/>
        <w:jc w:val="both"/>
        <w:rPr>
          <w:rFonts w:hint="eastAsia"/>
        </w:rPr>
      </w:pPr>
    </w:p>
    <w:p>
      <w:pPr>
        <w:pStyle w:val="89"/>
        <w:jc w:val="both"/>
        <w:rPr>
          <w:rFonts w:hint="eastAsia"/>
        </w:rPr>
      </w:pPr>
    </w:p>
    <w:p>
      <w:pPr>
        <w:pStyle w:val="89"/>
        <w:jc w:val="both"/>
        <w:rPr>
          <w:rFonts w:hint="eastAsia"/>
        </w:rPr>
      </w:pPr>
    </w:p>
    <w:p>
      <w:pPr>
        <w:pStyle w:val="89"/>
        <w:jc w:val="both"/>
        <w:rPr>
          <w:rFonts w:hint="eastAsia"/>
        </w:rPr>
      </w:pPr>
    </w:p>
    <w:p>
      <w:pPr>
        <w:pStyle w:val="89"/>
        <w:jc w:val="both"/>
        <w:rPr>
          <w:rFonts w:hint="eastAsia"/>
        </w:rPr>
      </w:pPr>
    </w:p>
    <w:p>
      <w:pPr>
        <w:pStyle w:val="89"/>
        <w:jc w:val="both"/>
        <w:rPr>
          <w:rFonts w:hint="eastAsia"/>
        </w:rPr>
      </w:pPr>
    </w:p>
    <w:p>
      <w:pPr>
        <w:pStyle w:val="89"/>
        <w:jc w:val="both"/>
        <w:rPr>
          <w:rFonts w:hint="eastAsia"/>
        </w:rPr>
      </w:pPr>
    </w:p>
    <w:p>
      <w:pPr>
        <w:pStyle w:val="89"/>
        <w:jc w:val="both"/>
        <w:rPr>
          <w:rFonts w:hint="eastAsia"/>
        </w:rPr>
      </w:pPr>
    </w:p>
    <w:p>
      <w:pPr>
        <w:pStyle w:val="89"/>
        <w:jc w:val="both"/>
        <w:rPr>
          <w:rFonts w:hint="eastAsia"/>
        </w:rPr>
      </w:pPr>
    </w:p>
    <w:p>
      <w:pPr>
        <w:pStyle w:val="89"/>
        <w:jc w:val="both"/>
        <w:rPr>
          <w:rFonts w:hint="eastAsia"/>
        </w:rPr>
      </w:pPr>
    </w:p>
    <w:p>
      <w:pPr>
        <w:pStyle w:val="89"/>
        <w:jc w:val="both"/>
        <w:rPr>
          <w:rFonts w:hint="eastAsia"/>
        </w:rPr>
      </w:pPr>
    </w:p>
    <w:p>
      <w:pPr>
        <w:pStyle w:val="3"/>
        <w:rPr>
          <w:rFonts w:hint="eastAsia"/>
        </w:rPr>
      </w:pPr>
      <w:bookmarkStart w:id="22" w:name="_Toc1790906390"/>
      <w:r>
        <w:rPr>
          <w:rFonts w:hint="default"/>
        </w:rPr>
        <w:t>实验步骤</w:t>
      </w:r>
      <w:bookmarkEnd w:id="22"/>
    </w:p>
    <w:p>
      <w:pPr>
        <w:pStyle w:val="5"/>
        <w:rPr>
          <w:rFonts w:hint="default"/>
        </w:rPr>
      </w:pPr>
      <w:r>
        <w:rPr>
          <w:rFonts w:hint="default"/>
        </w:rPr>
        <w:t>硬件环境准备</w:t>
      </w:r>
    </w:p>
    <w:p>
      <w:pPr>
        <w:pStyle w:val="4"/>
        <w:numPr>
          <w:ilvl w:val="0"/>
          <w:numId w:val="16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插上电源想</w:t>
      </w:r>
    </w:p>
    <w:p>
      <w:pPr>
        <w:pStyle w:val="4"/>
        <w:numPr>
          <w:ilvl w:val="0"/>
          <w:numId w:val="16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连接JLINK</w:t>
      </w:r>
    </w:p>
    <w:p>
      <w:pPr>
        <w:pStyle w:val="4"/>
        <w:numPr>
          <w:ilvl w:val="0"/>
          <w:numId w:val="16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打开电源开关</w:t>
      </w:r>
    </w:p>
    <w:p>
      <w:pPr>
        <w:pStyle w:val="5"/>
        <w:rPr>
          <w:rFonts w:hint="eastAsia"/>
        </w:rPr>
      </w:pPr>
      <w:r>
        <w:rPr>
          <w:rFonts w:hint="default"/>
        </w:rPr>
        <w:t>软件环境配置</w:t>
      </w:r>
    </w:p>
    <w:p>
      <w:pPr>
        <w:pStyle w:val="4"/>
        <w:numPr>
          <w:ilvl w:val="0"/>
          <w:numId w:val="17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安装</w:t>
      </w:r>
      <w:r>
        <w:rPr>
          <w:rFonts w:hint="eastAsia"/>
        </w:rPr>
        <w:t>USB 转串口芯片 CP2102 的驱动</w:t>
      </w:r>
    </w:p>
    <w:p>
      <w:pPr>
        <w:pStyle w:val="4"/>
        <w:numPr>
          <w:ilvl w:val="0"/>
          <w:numId w:val="17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打开串口调试助手</w:t>
      </w:r>
      <w:r>
        <w:rPr>
          <w:rFonts w:hint="default"/>
        </w:rPr>
        <w:t>并选定串口号</w:t>
      </w:r>
    </w:p>
    <w:p>
      <w:pPr>
        <w:pStyle w:val="4"/>
        <w:numPr>
          <w:ilvl w:val="0"/>
          <w:numId w:val="17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打开光盘对应核心板的工程，编译无误后，可以通过 MDK 的 Download 按钮下载程序写到核心板。</w:t>
      </w:r>
    </w:p>
    <w:p>
      <w:pPr>
        <w:pStyle w:val="4"/>
        <w:numPr>
          <w:ilvl w:val="0"/>
          <w:numId w:val="17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利用串口调试助手观察实验现象：串口打印菜单信息，根据菜单提示信息在串口输入信息控制</w:t>
      </w:r>
      <w:r>
        <w:rPr>
          <w:rFonts w:hint="default"/>
        </w:rPr>
        <w:t>传感器</w:t>
      </w:r>
    </w:p>
    <w:p>
      <w:pPr>
        <w:pStyle w:val="4"/>
        <w:widowControl w:val="0"/>
        <w:numPr>
          <w:numId w:val="0"/>
        </w:numPr>
        <w:tabs>
          <w:tab w:val="left" w:pos="425"/>
        </w:tabs>
        <w:jc w:val="both"/>
        <w:rPr>
          <w:rFonts w:hint="default"/>
        </w:rPr>
      </w:pPr>
    </w:p>
    <w:p>
      <w:pPr>
        <w:pStyle w:val="4"/>
        <w:widowControl w:val="0"/>
        <w:numPr>
          <w:numId w:val="0"/>
        </w:numPr>
        <w:tabs>
          <w:tab w:val="left" w:pos="425"/>
        </w:tabs>
        <w:jc w:val="both"/>
        <w:rPr>
          <w:rFonts w:hint="default"/>
        </w:rPr>
      </w:pPr>
    </w:p>
    <w:p>
      <w:pPr>
        <w:pStyle w:val="4"/>
        <w:widowControl w:val="0"/>
        <w:numPr>
          <w:numId w:val="0"/>
        </w:numPr>
        <w:tabs>
          <w:tab w:val="left" w:pos="425"/>
        </w:tabs>
        <w:jc w:val="both"/>
        <w:rPr>
          <w:rFonts w:hint="default"/>
        </w:rPr>
      </w:pPr>
    </w:p>
    <w:p>
      <w:pPr>
        <w:pStyle w:val="4"/>
        <w:widowControl w:val="0"/>
        <w:numPr>
          <w:numId w:val="0"/>
        </w:numPr>
        <w:tabs>
          <w:tab w:val="left" w:pos="425"/>
        </w:tabs>
        <w:jc w:val="both"/>
        <w:rPr>
          <w:rFonts w:hint="default"/>
        </w:rPr>
      </w:pPr>
    </w:p>
    <w:p>
      <w:pPr>
        <w:pStyle w:val="4"/>
        <w:widowControl w:val="0"/>
        <w:numPr>
          <w:numId w:val="0"/>
        </w:numPr>
        <w:tabs>
          <w:tab w:val="left" w:pos="425"/>
        </w:tabs>
        <w:jc w:val="both"/>
        <w:rPr>
          <w:rFonts w:hint="default"/>
        </w:rPr>
      </w:pPr>
    </w:p>
    <w:p>
      <w:pPr>
        <w:pStyle w:val="4"/>
        <w:widowControl w:val="0"/>
        <w:numPr>
          <w:numId w:val="0"/>
        </w:numPr>
        <w:tabs>
          <w:tab w:val="left" w:pos="425"/>
        </w:tabs>
        <w:jc w:val="both"/>
        <w:rPr>
          <w:rFonts w:hint="default"/>
        </w:rPr>
      </w:pPr>
    </w:p>
    <w:p>
      <w:pPr>
        <w:pStyle w:val="4"/>
        <w:widowControl w:val="0"/>
        <w:numPr>
          <w:numId w:val="0"/>
        </w:numPr>
        <w:tabs>
          <w:tab w:val="left" w:pos="425"/>
        </w:tabs>
        <w:jc w:val="both"/>
        <w:rPr>
          <w:rFonts w:hint="default"/>
        </w:rPr>
      </w:pPr>
    </w:p>
    <w:p>
      <w:pPr>
        <w:pStyle w:val="4"/>
        <w:widowControl w:val="0"/>
        <w:numPr>
          <w:numId w:val="0"/>
        </w:numPr>
        <w:tabs>
          <w:tab w:val="left" w:pos="425"/>
        </w:tabs>
        <w:jc w:val="both"/>
        <w:rPr>
          <w:rFonts w:hint="default"/>
        </w:rPr>
      </w:pPr>
    </w:p>
    <w:p>
      <w:pPr>
        <w:pStyle w:val="4"/>
        <w:widowControl w:val="0"/>
        <w:numPr>
          <w:numId w:val="0"/>
        </w:numPr>
        <w:tabs>
          <w:tab w:val="left" w:pos="425"/>
        </w:tabs>
        <w:jc w:val="both"/>
        <w:rPr>
          <w:rFonts w:hint="default"/>
        </w:rPr>
      </w:pPr>
    </w:p>
    <w:p>
      <w:pPr>
        <w:pStyle w:val="4"/>
        <w:widowControl w:val="0"/>
        <w:numPr>
          <w:numId w:val="0"/>
        </w:numPr>
        <w:tabs>
          <w:tab w:val="left" w:pos="425"/>
        </w:tabs>
        <w:jc w:val="both"/>
        <w:rPr>
          <w:rFonts w:hint="default"/>
        </w:rPr>
      </w:pPr>
    </w:p>
    <w:p>
      <w:pPr>
        <w:pStyle w:val="4"/>
        <w:widowControl w:val="0"/>
        <w:numPr>
          <w:numId w:val="0"/>
        </w:numPr>
        <w:tabs>
          <w:tab w:val="left" w:pos="425"/>
        </w:tabs>
        <w:jc w:val="both"/>
        <w:rPr>
          <w:rFonts w:hint="default"/>
        </w:rPr>
      </w:pPr>
    </w:p>
    <w:p>
      <w:pPr>
        <w:pStyle w:val="4"/>
        <w:widowControl w:val="0"/>
        <w:numPr>
          <w:numId w:val="0"/>
        </w:numPr>
        <w:tabs>
          <w:tab w:val="left" w:pos="425"/>
        </w:tabs>
        <w:jc w:val="both"/>
        <w:rPr>
          <w:rFonts w:hint="default"/>
        </w:rPr>
      </w:pPr>
    </w:p>
    <w:p>
      <w:pPr>
        <w:pStyle w:val="4"/>
        <w:widowControl w:val="0"/>
        <w:numPr>
          <w:numId w:val="0"/>
        </w:numPr>
        <w:tabs>
          <w:tab w:val="left" w:pos="425"/>
        </w:tabs>
        <w:jc w:val="both"/>
        <w:rPr>
          <w:rFonts w:hint="default"/>
        </w:rPr>
      </w:pPr>
    </w:p>
    <w:p>
      <w:pPr>
        <w:pStyle w:val="4"/>
        <w:widowControl w:val="0"/>
        <w:numPr>
          <w:numId w:val="0"/>
        </w:numPr>
        <w:tabs>
          <w:tab w:val="left" w:pos="425"/>
        </w:tabs>
        <w:jc w:val="both"/>
        <w:rPr>
          <w:rFonts w:hint="eastAsia"/>
        </w:rPr>
      </w:pPr>
    </w:p>
    <w:p>
      <w:pPr>
        <w:pStyle w:val="3"/>
        <w:rPr>
          <w:rFonts w:hint="eastAsia"/>
        </w:rPr>
      </w:pPr>
      <w:bookmarkStart w:id="23" w:name="_Toc1866541090"/>
      <w:r>
        <w:rPr>
          <w:rFonts w:hint="default"/>
        </w:rPr>
        <w:t>实验过程与结果分析</w:t>
      </w:r>
      <w:bookmarkEnd w:id="23"/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实验过程中对于综合测试程序和所有能够使用的传感器进行了测试，此处只列举具有明显现象和描述价值的实验过程</w:t>
      </w:r>
    </w:p>
    <w:p>
      <w:pPr>
        <w:pStyle w:val="5"/>
        <w:rPr>
          <w:rFonts w:hint="default"/>
        </w:rPr>
      </w:pPr>
      <w:r>
        <w:rPr>
          <w:rFonts w:hint="default"/>
        </w:rPr>
        <w:t>雨雪传感器</w:t>
      </w:r>
    </w:p>
    <w:p>
      <w:pPr>
        <w:pStyle w:val="4"/>
        <w:ind w:left="0" w:leftChars="0" w:firstLine="0" w:firstLineChars="0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应用场景分析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default"/>
        </w:rPr>
        <w:t>雨雪传感器利用压力进行雨雪的判定可以用来</w:t>
      </w: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4"/>
        <w:ind w:left="0" w:leftChars="0" w:firstLine="0" w:firstLineChars="0"/>
        <w:rPr>
          <w:rFonts w:hint="eastAsia"/>
        </w:rPr>
      </w:pPr>
      <w:bookmarkStart w:id="26" w:name="_GoBack"/>
      <w:bookmarkEnd w:id="26"/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3"/>
        <w:rPr>
          <w:rFonts w:hint="eastAsia"/>
        </w:rPr>
      </w:pPr>
      <w:bookmarkStart w:id="24" w:name="_Toc1224075503"/>
      <w:r>
        <w:rPr>
          <w:rFonts w:hint="default"/>
        </w:rPr>
        <w:t>实验总结</w:t>
      </w:r>
      <w:bookmarkEnd w:id="24"/>
    </w:p>
    <w:p>
      <w:pPr>
        <w:pStyle w:val="4"/>
        <w:rPr>
          <w:rFonts w:hint="default"/>
        </w:rPr>
      </w:pPr>
      <w:r>
        <w:rPr>
          <w:rFonts w:hint="default"/>
        </w:rPr>
        <w:t>实验过程，基于实验平台的硬件设置和软件代码对于平台进行了综合分析，对于不同的传感器，由于硬件的不同，其软件的交互方式也不同，有采用GPIO直接控制引脚高低电平，有采用总线轮询，也有采用外部中断的。</w:t>
      </w:r>
    </w:p>
    <w:p>
      <w:pPr>
        <w:pStyle w:val="4"/>
        <w:rPr>
          <w:rFonts w:hint="default"/>
        </w:rPr>
      </w:pPr>
      <w:r>
        <w:rPr>
          <w:rFonts w:hint="default"/>
        </w:rPr>
        <w:t>其中比较特殊的是不同通讯协议之间的转换如利用</w:t>
      </w:r>
      <w:r>
        <w:rPr>
          <w:rFonts w:hint="default"/>
        </w:rPr>
        <w:t>GPIO 模拟 IIC 时序</w:t>
      </w:r>
      <w:r>
        <w:rPr>
          <w:rFonts w:hint="default"/>
        </w:rPr>
        <w:t>，在不同的硬件之间通过软件实现了模拟。</w:t>
      </w:r>
    </w:p>
    <w:p>
      <w:pPr>
        <w:pStyle w:val="4"/>
        <w:rPr>
          <w:rFonts w:hint="eastAsia"/>
        </w:rPr>
      </w:pPr>
      <w:r>
        <w:rPr>
          <w:rFonts w:hint="default"/>
        </w:rPr>
        <w:t>尝试了不同的传感器及其敏感度，并对试验箱的相关原理做了分析，为以后的实验打下了基础。</w:t>
      </w:r>
    </w:p>
    <w:p>
      <w:pPr>
        <w:pStyle w:val="3"/>
        <w:rPr>
          <w:rFonts w:hint="eastAsia"/>
        </w:rPr>
      </w:pPr>
      <w:bookmarkStart w:id="25" w:name="_Toc192138287"/>
      <w:r>
        <w:rPr>
          <w:rFonts w:hint="default"/>
        </w:rPr>
        <w:t>参考文献</w:t>
      </w:r>
      <w:bookmarkEnd w:id="25"/>
    </w:p>
    <w:p>
      <w:pPr>
        <w:pStyle w:val="55"/>
        <w:rPr>
          <w:rFonts w:hint="eastAsia"/>
        </w:rPr>
      </w:pPr>
      <w:r>
        <w:rPr>
          <w:rFonts w:hint="eastAsia"/>
        </w:rPr>
        <w:t>传感器原理与应用教学平台实验指导书</w:t>
      </w:r>
    </w:p>
    <w:p>
      <w:pPr>
        <w:pStyle w:val="55"/>
        <w:rPr>
          <w:rFonts w:hint="eastAsia"/>
        </w:rPr>
      </w:pPr>
      <w:r>
        <w:rPr>
          <w:rFonts w:hint="eastAsia"/>
        </w:rPr>
        <w:t>JTAG调试原理</w:t>
      </w:r>
      <w:r>
        <w:rPr>
          <w:rFonts w:hint="default"/>
        </w:rPr>
        <w:t>.URL:</w:t>
      </w:r>
    </w:p>
    <w:p>
      <w:pPr>
        <w:pStyle w:val="55"/>
        <w:numPr>
          <w:ilvl w:val="0"/>
          <w:numId w:val="0"/>
        </w:numPr>
        <w:ind w:left="480" w:leftChars="0"/>
        <w:rPr>
          <w:rFonts w:hint="eastAsia"/>
        </w:rPr>
      </w:pPr>
      <w:r>
        <w:rPr>
          <w:rFonts w:hint="default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"https://blog.csdn.net/sinat_24088685/article/details/50980501" </w:instrText>
      </w:r>
      <w:r>
        <w:rPr>
          <w:rFonts w:hint="eastAsia"/>
        </w:rPr>
        <w:fldChar w:fldCharType="separate"/>
      </w:r>
      <w:r>
        <w:rPr>
          <w:rStyle w:val="45"/>
          <w:rFonts w:hint="eastAsia"/>
        </w:rPr>
        <w:t>https://blog.csdn.net/sinat_24088685/article/details/50980501</w:t>
      </w:r>
      <w:r>
        <w:rPr>
          <w:rFonts w:hint="eastAsia"/>
        </w:rPr>
        <w:fldChar w:fldCharType="end"/>
      </w:r>
    </w:p>
    <w:p>
      <w:pPr>
        <w:pStyle w:val="55"/>
        <w:rPr>
          <w:rFonts w:hint="eastAsia"/>
        </w:rPr>
      </w:pPr>
      <w:r>
        <w:rPr>
          <w:rFonts w:hint="eastAsia"/>
        </w:rPr>
        <w:t>STM32 中断优先级相关概念与使用笔记</w:t>
      </w:r>
    </w:p>
    <w:p>
      <w:pPr>
        <w:pStyle w:val="55"/>
        <w:numPr>
          <w:numId w:val="0"/>
        </w:numPr>
        <w:ind w:left="480" w:leftChars="0"/>
        <w:rPr>
          <w:rFonts w:hint="eastAsia"/>
        </w:rPr>
      </w:pPr>
    </w:p>
    <w:bookmarkEnd w:id="14"/>
    <w:bookmarkEnd w:id="15"/>
    <w:bookmarkEnd w:id="16"/>
    <w:bookmarkEnd w:id="17"/>
    <w:bookmarkEnd w:id="18"/>
    <w:bookmarkEnd w:id="19"/>
    <w:p/>
    <w:sectPr>
      <w:headerReference r:id="rId6" w:type="default"/>
      <w:footerReference r:id="rId7" w:type="default"/>
      <w:footnotePr>
        <w:numRestart w:val="eachPage"/>
      </w:footnotePr>
      <w:pgSz w:w="11906" w:h="16838"/>
      <w:pgMar w:top="1843" w:right="1531" w:bottom="1418" w:left="1531" w:header="851" w:footer="992" w:gutter="0"/>
      <w:pgNumType w:start="1"/>
      <w:cols w:space="720" w:num="1"/>
      <w:docGrid w:type="linesAndChars" w:linePitch="45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FangSong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楷体_GB2312">
    <w:altName w:val="KaiTi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FangSong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altName w:val="SimSun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roid Sans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-106045</wp:posOffset>
              </wp:positionH>
              <wp:positionV relativeFrom="paragraph">
                <wp:posOffset>-47625</wp:posOffset>
              </wp:positionV>
              <wp:extent cx="5829300" cy="0"/>
              <wp:effectExtent l="0" t="0" r="0" b="0"/>
              <wp:wrapNone/>
              <wp:docPr id="10" name="Lin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5" o:spid="_x0000_s1026" o:spt="20" style="position:absolute;left:0pt;margin-left:-8.35pt;margin-top:-3.75pt;height:0pt;width:459pt;z-index:251658240;mso-width-relative:page;mso-height-relative:page;" filled="f" stroked="t" coordsize="21600,21600" o:gfxdata="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BYAAABkcnMvUEsBAhQAFAAAAAgAh07iQCXxfpDWAAAACQEAAA8AAAAAAAAAAQAg&#10;AAAAOAAAAGRycy9kb3ducmV2LnhtbFBLAQIUABQAAAAIAIdO4kDhtJ8hwQEAAIwDAAAOAAAAAAAA&#10;AAEAIAAAADsBAABkcnMvZTJvRG9jLnhtbFBLBQYAAAAABgAGAFkBAABu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-106045</wp:posOffset>
              </wp:positionH>
              <wp:positionV relativeFrom="paragraph">
                <wp:posOffset>-47625</wp:posOffset>
              </wp:positionV>
              <wp:extent cx="5829300" cy="0"/>
              <wp:effectExtent l="0" t="0" r="0" b="0"/>
              <wp:wrapNone/>
              <wp:docPr id="9" name="Lin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5" o:spid="_x0000_s1026" o:spt="20" style="position:absolute;left:0pt;margin-left:-8.35pt;margin-top:-3.75pt;height:0pt;width:459pt;z-index:251665408;mso-width-relative:page;mso-height-relative:page;" filled="f" stroked="t" coordsize="21600,21600" o:gfxdata="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FgAAAGRycy9QSwECFAAUAAAACACHTuJAJfF+kNYAAAAJAQAADwAAAAAAAAABACAA&#10;AAA4AAAAZHJzL2Rvd25yZXYueG1sUEsBAhQAFAAAAAgAh07iQI3pNSLAAQAAiwMAAA4AAAAAAAAA&#10;AQAgAAAAOwEAAGRycy9lMm9Eb2MueG1sUEsFBgAAAAAGAAYAWQEAAG0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fldChar w:fldCharType="begin"/>
    </w:r>
    <w:r>
      <w:instrText xml:space="preserve">PAGE   \* MERGEFORMAT</w:instrText>
    </w:r>
    <w:r>
      <w:fldChar w:fldCharType="separate"/>
    </w:r>
    <w:r>
      <w:t>I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-76835</wp:posOffset>
              </wp:positionH>
              <wp:positionV relativeFrom="paragraph">
                <wp:posOffset>-58420</wp:posOffset>
              </wp:positionV>
              <wp:extent cx="5760085" cy="0"/>
              <wp:effectExtent l="0" t="19050" r="12065" b="19050"/>
              <wp:wrapNone/>
              <wp:docPr id="19" name="Lin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ln w="38100" cap="flat" cmpd="dbl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18" o:spid="_x0000_s1026" o:spt="20" style="position:absolute;left:0pt;margin-left:-6.05pt;margin-top:-4.6pt;height:0pt;width:453.55pt;z-index:251664384;mso-width-relative:page;mso-height-relative:page;" filled="f" stroked="t" coordsize="21600,21600" o:gfxdata="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AqO0uI1wAAAAkBAAAPAAAAAAAA&#10;AAEAIAAAADgAAABkcnMvZG93bnJldi54bWxQSwECFAAUAAAACACHTuJAOSRPssQBAACOAwAADgAA&#10;AAAAAAABACAAAAA8AQAAZHJzL2Uyb0RvYy54bWxQSwUGAAAAAAYABgBZAQAAcgUAAAAA&#10;">
              <v:fill on="f" focussize="0,0"/>
              <v:stroke weight="3pt" color="#000000" linestyle="thinThin" joinstyle="round"/>
              <v:imagedata o:title=""/>
              <o:lock v:ext="edit" aspectratio="f"/>
            </v:line>
          </w:pict>
        </mc:Fallback>
      </mc:AlternateContent>
    </w:r>
    <w:r>
      <w:fldChar w:fldCharType="begin"/>
    </w:r>
    <w:r>
      <w:instrText xml:space="preserve">PAGE   \* MERGEFORMAT</w:instrText>
    </w:r>
    <w:r>
      <w:fldChar w:fldCharType="separate"/>
    </w:r>
    <w:r>
      <w:t>25</w:t>
    </w:r>
    <w:r>
      <w:fldChar w:fldCharType="end"/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pBdr>
        <w:bottom w:val="none" w:color="auto" w:sz="0" w:space="0"/>
      </w:pBdr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-36830</wp:posOffset>
              </wp:positionH>
              <wp:positionV relativeFrom="paragraph">
                <wp:posOffset>98425</wp:posOffset>
              </wp:positionV>
              <wp:extent cx="5716905" cy="385445"/>
              <wp:effectExtent l="0" t="0" r="17145" b="37465"/>
              <wp:wrapNone/>
              <wp:docPr id="13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16905" cy="385445"/>
                        <a:chOff x="1473" y="1006"/>
                        <a:chExt cx="9003" cy="607"/>
                      </a:xfrm>
                    </wpg:grpSpPr>
                    <wps:wsp>
                      <wps:cNvPr id="11" name="Line 2"/>
                      <wps:cNvCnPr/>
                      <wps:spPr>
                        <a:xfrm>
                          <a:off x="1473" y="1613"/>
                          <a:ext cx="9003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2" name="Rectangle 3"/>
                      <wps:cNvSpPr/>
                      <wps:spPr>
                        <a:xfrm>
                          <a:off x="1869" y="1006"/>
                          <a:ext cx="8280" cy="5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楷体" w:hAnsi="华文楷体" w:eastAsia="华文楷体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  <w:b/>
                                <w:bCs/>
                                <w:spacing w:val="20"/>
                                <w:sz w:val="33"/>
                              </w:rPr>
                              <w:t>华 中 科 技 大 学 课 程 实 验 报 告</w:t>
                            </w:r>
                          </w:p>
                        </w:txbxContent>
                      </wps:txbx>
                      <wps:bodyPr wrap="square" upright="1"/>
                    </wps:wsp>
                  </wpg:wgp>
                </a:graphicData>
              </a:graphic>
            </wp:anchor>
          </w:drawing>
        </mc:Choice>
        <mc:Fallback>
          <w:pict>
            <v:group id="Group 7" o:spid="_x0000_s1026" o:spt="203" style="position:absolute;left:0pt;margin-left:-2.9pt;margin-top:7.75pt;height:30.35pt;width:450.15pt;z-index:251659264;mso-width-relative:page;mso-height-relative:page;" coordorigin="1473,1006" coordsize="9003,607" o:gfxdata="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ARsMqV2QAAAAgBAAAPAAAAAAAAAAEAIAAAADgAAABkcnMvZG93bnJldi54&#10;bWxQSwECFAAUAAAACACHTuJAX1QAGI4CAAA9BgAADgAAAAAAAAABACAAAAA+AQAAZHJzL2Uyb0Rv&#10;Yy54bWxQSwUGAAAAAAYABgBZAQAAPgYAAAAA&#10;">
              <o:lock v:ext="edit" aspectratio="f"/>
              <v:line id="Line 2" o:spid="_x0000_s1026" o:spt="20" style="position:absolute;left:1473;top:1613;height:0;width:9003;" filled="f" stroked="t" coordsize="21600,21600" o:gfxdata="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iHFOIuQAAANsAAAAPAAAAAAAAAAEAIAAAADgAAABkcnMvZG93bnJldi54bWxQ&#10;SwECFAAUAAAACACHTuJAMy8FnjsAAAA5AAAAEAAAAAAAAAABACAAAAAeAQAAZHJzL3NoYXBleG1s&#10;LnhtbFBLBQYAAAAABgAGAFsBAADIAwAAAAA=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  <v:rect id="Rectangle 3" o:spid="_x0000_s1026" o:spt="1" style="position:absolute;left:1869;top:1006;height:544;width:8280;" filled="f" stroked="f" coordsize="21600,21600" o:gfxdata="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j6Gf/LoAAADbAAAADwAAAAAAAAABACAAAAA4AAAAZHJzL2Rvd25yZXYueG1s&#10;UEsBAhQAFAAAAAgAh07iQDMvBZ47AAAAOQAAABAAAAAAAAAAAQAgAAAAHwEAAGRycy9zaGFwZXht&#10;bC54bWxQSwUGAAAAAAYABgBbAQAAyQM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楷体" w:hAnsi="华文楷体" w:eastAsia="华文楷体"/>
                        </w:rPr>
                      </w:pPr>
                      <w:r>
                        <w:rPr>
                          <w:rFonts w:hint="eastAsia" w:ascii="华文楷体" w:hAnsi="华文楷体" w:eastAsia="华文楷体"/>
                          <w:b/>
                          <w:bCs/>
                          <w:spacing w:val="20"/>
                          <w:sz w:val="33"/>
                        </w:rPr>
                        <w:t>华 中 科 技 大 学 课 程 实 验 报 告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pBdr>
        <w:bottom w:val="none" w:color="auto" w:sz="0" w:space="0"/>
      </w:pBdr>
    </w:pPr>
  </w:p>
  <w:p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120650</wp:posOffset>
              </wp:positionH>
              <wp:positionV relativeFrom="paragraph">
                <wp:posOffset>17145</wp:posOffset>
              </wp:positionV>
              <wp:extent cx="5257800" cy="421640"/>
              <wp:effectExtent l="0" t="0" r="0" b="0"/>
              <wp:wrapNone/>
              <wp:docPr id="17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57800" cy="4216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华文楷体" w:hAnsi="华文楷体" w:eastAsia="华文楷体"/>
                            </w:rPr>
                          </w:pPr>
                          <w:r>
                            <w:rPr>
                              <w:rFonts w:hint="default" w:ascii="华文楷体" w:hAnsi="华文楷体" w:eastAsia="华文楷体"/>
                              <w:b/>
                              <w:bCs/>
                              <w:spacing w:val="20"/>
                              <w:sz w:val="33"/>
                            </w:rPr>
                            <w:t xml:space="preserve"> </w:t>
                          </w:r>
                          <w:r>
                            <w:rPr>
                              <w:rFonts w:hint="eastAsia" w:ascii="华文楷体" w:hAnsi="华文楷体" w:eastAsia="华文楷体"/>
                              <w:b/>
                              <w:bCs/>
                              <w:spacing w:val="20"/>
                              <w:sz w:val="33"/>
                            </w:rPr>
                            <w:t>华 中 科 技 大 学 课 程 实 验 报 告</w:t>
                          </w:r>
                        </w:p>
                        <w:p/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rect id="Rectangle 16" o:spid="_x0000_s1026" o:spt="1" style="position:absolute;left:0pt;margin-left:9.5pt;margin-top:1.35pt;height:33.2pt;width:414pt;z-index:251662336;mso-width-relative:page;mso-height-relative:page;" filled="f" stroked="f" coordsize="21600,21600" o:gfxdata="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WAAAAZHJzL1BLAQIUABQAAAAIAIdO4kDDqpJ52AAAAAcBAAAP&#10;AAAAAAAAAAEAIAAAADgAAABkcnMvZG93bnJldi54bWxQSwECFAAUAAAACACHTuJAErh48pABAAAP&#10;AwAADgAAAAAAAAABACAAAAA9AQAAZHJzL2Uyb0RvYy54bWxQSwUGAAAAAAYABgBZAQAAPw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华文楷体" w:hAnsi="华文楷体" w:eastAsia="华文楷体"/>
                      </w:rPr>
                    </w:pPr>
                    <w:r>
                      <w:rPr>
                        <w:rFonts w:hint="default" w:ascii="华文楷体" w:hAnsi="华文楷体" w:eastAsia="华文楷体"/>
                        <w:b/>
                        <w:bCs/>
                        <w:spacing w:val="20"/>
                        <w:sz w:val="33"/>
                      </w:rPr>
                      <w:t xml:space="preserve"> </w:t>
                    </w:r>
                    <w:r>
                      <w:rPr>
                        <w:rFonts w:hint="eastAsia" w:ascii="华文楷体" w:hAnsi="华文楷体" w:eastAsia="华文楷体"/>
                        <w:b/>
                        <w:bCs/>
                        <w:spacing w:val="20"/>
                        <w:sz w:val="33"/>
                      </w:rPr>
                      <w:t>华 中 科 技 大 学 课 程 实 验 报 告</w:t>
                    </w:r>
                  </w:p>
                  <w:p/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-106045</wp:posOffset>
              </wp:positionH>
              <wp:positionV relativeFrom="paragraph">
                <wp:posOffset>535940</wp:posOffset>
              </wp:positionV>
              <wp:extent cx="5760085" cy="0"/>
              <wp:effectExtent l="0" t="19050" r="12065" b="19050"/>
              <wp:wrapNone/>
              <wp:docPr id="18" name="Lin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ln w="38100" cap="flat" cmpd="dbl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17" o:spid="_x0000_s1026" o:spt="20" style="position:absolute;left:0pt;margin-left:-8.35pt;margin-top:42.2pt;height:0pt;width:453.55pt;z-index:251663360;mso-width-relative:page;mso-height-relative:page;" filled="f" stroked="t" coordsize="21600,21600" o:gfxdata="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AoE1aE1wAAAAkBAAAPAAAAAAAA&#10;AAEAIAAAADgAAABkcnMvZG93bnJldi54bWxQSwECFAAUAAAACACHTuJAvbLXxcQBAACOAwAADgAA&#10;AAAAAAABACAAAAA8AQAAZHJzL2Uyb0RvYy54bWxQSwUGAAAAAAYABgBZAQAAcgUAAAAA&#10;">
              <v:fill on="f" focussize="0,0"/>
              <v:stroke weight="3pt" color="#000000" linestyle="thinThin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FF6C7F"/>
    <w:multiLevelType w:val="singleLevel"/>
    <w:tmpl w:val="9EFF6C7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FFC2340"/>
    <w:multiLevelType w:val="singleLevel"/>
    <w:tmpl w:val="9FFC234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A655D17D"/>
    <w:multiLevelType w:val="singleLevel"/>
    <w:tmpl w:val="A655D17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B2DF11B3"/>
    <w:multiLevelType w:val="multilevel"/>
    <w:tmpl w:val="B2DF11B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D7EEABBD"/>
    <w:multiLevelType w:val="singleLevel"/>
    <w:tmpl w:val="D7EEABB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DF9AA8DE"/>
    <w:multiLevelType w:val="singleLevel"/>
    <w:tmpl w:val="DF9AA8D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F73E76ED"/>
    <w:multiLevelType w:val="singleLevel"/>
    <w:tmpl w:val="F73E76E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FF3EE4DD"/>
    <w:multiLevelType w:val="multilevel"/>
    <w:tmpl w:val="FF3EE4D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FF9D97F8"/>
    <w:multiLevelType w:val="multilevel"/>
    <w:tmpl w:val="FF9D97F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FFFC586D"/>
    <w:multiLevelType w:val="multilevel"/>
    <w:tmpl w:val="FFFC586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00000001"/>
    <w:multiLevelType w:val="singleLevel"/>
    <w:tmpl w:val="00000001"/>
    <w:lvl w:ilvl="0" w:tentative="0">
      <w:start w:val="1"/>
      <w:numFmt w:val="bullet"/>
      <w:pStyle w:val="27"/>
      <w:lvlText w:val=""/>
      <w:lvlJc w:val="left"/>
      <w:pPr>
        <w:tabs>
          <w:tab w:val="left" w:pos="902"/>
        </w:tabs>
        <w:ind w:left="902" w:hanging="420"/>
      </w:pPr>
      <w:rPr>
        <w:rFonts w:hint="default" w:ascii="Wingdings" w:hAnsi="Wingdings"/>
      </w:rPr>
    </w:lvl>
  </w:abstractNum>
  <w:abstractNum w:abstractNumId="11">
    <w:nsid w:val="00000008"/>
    <w:multiLevelType w:val="multilevel"/>
    <w:tmpl w:val="00000008"/>
    <w:lvl w:ilvl="0" w:tentative="0">
      <w:start w:val="1"/>
      <w:numFmt w:val="decimal"/>
      <w:pStyle w:val="60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0000000E"/>
    <w:multiLevelType w:val="multilevel"/>
    <w:tmpl w:val="0000000E"/>
    <w:lvl w:ilvl="0" w:tentative="0">
      <w:start w:val="1"/>
      <w:numFmt w:val="decimal"/>
      <w:pStyle w:val="55"/>
      <w:lvlText w:val="[%1]"/>
      <w:lvlJc w:val="left"/>
      <w:pPr>
        <w:tabs>
          <w:tab w:val="left" w:pos="900"/>
        </w:tabs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00000010"/>
    <w:multiLevelType w:val="singleLevel"/>
    <w:tmpl w:val="00000010"/>
    <w:lvl w:ilvl="0" w:tentative="0">
      <w:start w:val="1"/>
      <w:numFmt w:val="decimal"/>
      <w:pStyle w:val="18"/>
      <w:lvlText w:val="[%1]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/>
        <w:sz w:val="24"/>
        <w:szCs w:val="24"/>
      </w:rPr>
    </w:lvl>
  </w:abstractNum>
  <w:abstractNum w:abstractNumId="14">
    <w:nsid w:val="00000011"/>
    <w:multiLevelType w:val="multilevel"/>
    <w:tmpl w:val="0000001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58"/>
      <w:lvlText w:val="%1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5">
    <w:nsid w:val="00000014"/>
    <w:multiLevelType w:val="multilevel"/>
    <w:tmpl w:val="00000014"/>
    <w:lvl w:ilvl="0" w:tentative="0">
      <w:start w:val="1"/>
      <w:numFmt w:val="decimal"/>
      <w:pStyle w:val="2"/>
      <w:lvlText w:val="%1"/>
      <w:lvlJc w:val="left"/>
      <w:pPr>
        <w:tabs>
          <w:tab w:val="left" w:pos="601"/>
        </w:tabs>
        <w:ind w:left="601" w:hanging="601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145"/>
        </w:tabs>
        <w:ind w:left="1001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4."/>
      <w:lvlJc w:val="left"/>
      <w:pPr>
        <w:tabs>
          <w:tab w:val="left" w:pos="3558"/>
        </w:tabs>
        <w:ind w:left="3558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6">
    <w:nsid w:val="33BE92DA"/>
    <w:multiLevelType w:val="singleLevel"/>
    <w:tmpl w:val="33BE92D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12"/>
  </w:num>
  <w:num w:numId="5">
    <w:abstractNumId w:val="14"/>
  </w:num>
  <w:num w:numId="6">
    <w:abstractNumId w:val="11"/>
  </w:num>
  <w:num w:numId="7">
    <w:abstractNumId w:val="4"/>
  </w:num>
  <w:num w:numId="8">
    <w:abstractNumId w:val="5"/>
  </w:num>
  <w:num w:numId="9">
    <w:abstractNumId w:val="7"/>
  </w:num>
  <w:num w:numId="10">
    <w:abstractNumId w:val="9"/>
  </w:num>
  <w:num w:numId="11">
    <w:abstractNumId w:val="8"/>
  </w:num>
  <w:num w:numId="12">
    <w:abstractNumId w:val="3"/>
  </w:num>
  <w:num w:numId="13">
    <w:abstractNumId w:val="0"/>
  </w:num>
  <w:num w:numId="14">
    <w:abstractNumId w:val="6"/>
  </w:num>
  <w:num w:numId="15">
    <w:abstractNumId w:val="16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doNotValidateAgainstSchema/>
  <w:doNotDemarcateInvalidXml/>
  <w:footnotePr>
    <w:numRestart w:val="eachPage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E8D"/>
    <w:rsid w:val="000349F6"/>
    <w:rsid w:val="000425AB"/>
    <w:rsid w:val="00086216"/>
    <w:rsid w:val="000C5960"/>
    <w:rsid w:val="00116870"/>
    <w:rsid w:val="00140BB2"/>
    <w:rsid w:val="00186A26"/>
    <w:rsid w:val="001A10E8"/>
    <w:rsid w:val="001C5F4B"/>
    <w:rsid w:val="0020007E"/>
    <w:rsid w:val="00207D8A"/>
    <w:rsid w:val="002113B0"/>
    <w:rsid w:val="00217EE9"/>
    <w:rsid w:val="00220015"/>
    <w:rsid w:val="002370A2"/>
    <w:rsid w:val="00244457"/>
    <w:rsid w:val="00251310"/>
    <w:rsid w:val="00260946"/>
    <w:rsid w:val="00262EA4"/>
    <w:rsid w:val="0026497A"/>
    <w:rsid w:val="00294C2D"/>
    <w:rsid w:val="002B45CE"/>
    <w:rsid w:val="002C2482"/>
    <w:rsid w:val="002F77AC"/>
    <w:rsid w:val="003279EE"/>
    <w:rsid w:val="00342864"/>
    <w:rsid w:val="003462FA"/>
    <w:rsid w:val="00377DB8"/>
    <w:rsid w:val="00380928"/>
    <w:rsid w:val="003A2CB6"/>
    <w:rsid w:val="003A566F"/>
    <w:rsid w:val="003E16EA"/>
    <w:rsid w:val="0044137D"/>
    <w:rsid w:val="00452240"/>
    <w:rsid w:val="004868D4"/>
    <w:rsid w:val="004A59A7"/>
    <w:rsid w:val="00513BC6"/>
    <w:rsid w:val="00515E1E"/>
    <w:rsid w:val="00516C7B"/>
    <w:rsid w:val="00517FB0"/>
    <w:rsid w:val="00540570"/>
    <w:rsid w:val="00590089"/>
    <w:rsid w:val="005A6CFA"/>
    <w:rsid w:val="005A7DE6"/>
    <w:rsid w:val="0061174A"/>
    <w:rsid w:val="006241B3"/>
    <w:rsid w:val="0063251C"/>
    <w:rsid w:val="0067778B"/>
    <w:rsid w:val="006B313D"/>
    <w:rsid w:val="007301FD"/>
    <w:rsid w:val="00741A92"/>
    <w:rsid w:val="007604BB"/>
    <w:rsid w:val="0079589D"/>
    <w:rsid w:val="007E12D0"/>
    <w:rsid w:val="007E66CC"/>
    <w:rsid w:val="008237E9"/>
    <w:rsid w:val="008238D0"/>
    <w:rsid w:val="008500E9"/>
    <w:rsid w:val="008938DA"/>
    <w:rsid w:val="008B28F4"/>
    <w:rsid w:val="008B606E"/>
    <w:rsid w:val="008F3AB4"/>
    <w:rsid w:val="009170F2"/>
    <w:rsid w:val="00925317"/>
    <w:rsid w:val="0093739E"/>
    <w:rsid w:val="00987260"/>
    <w:rsid w:val="009A20BE"/>
    <w:rsid w:val="009B5B12"/>
    <w:rsid w:val="009E5D66"/>
    <w:rsid w:val="009F4396"/>
    <w:rsid w:val="00A24657"/>
    <w:rsid w:val="00A53231"/>
    <w:rsid w:val="00AA50A1"/>
    <w:rsid w:val="00AD752A"/>
    <w:rsid w:val="00AE5471"/>
    <w:rsid w:val="00AE7CDE"/>
    <w:rsid w:val="00B5427A"/>
    <w:rsid w:val="00B60798"/>
    <w:rsid w:val="00B74C5F"/>
    <w:rsid w:val="00B91A6F"/>
    <w:rsid w:val="00B949F8"/>
    <w:rsid w:val="00BD59DA"/>
    <w:rsid w:val="00BF0CCA"/>
    <w:rsid w:val="00C3471B"/>
    <w:rsid w:val="00C43794"/>
    <w:rsid w:val="00C6058E"/>
    <w:rsid w:val="00CB2392"/>
    <w:rsid w:val="00CC375F"/>
    <w:rsid w:val="00CC727B"/>
    <w:rsid w:val="00CE7FBA"/>
    <w:rsid w:val="00D00130"/>
    <w:rsid w:val="00D067A2"/>
    <w:rsid w:val="00D21C3E"/>
    <w:rsid w:val="00D319EF"/>
    <w:rsid w:val="00D337FA"/>
    <w:rsid w:val="00D61E74"/>
    <w:rsid w:val="00D844AD"/>
    <w:rsid w:val="00D84516"/>
    <w:rsid w:val="00D87DBA"/>
    <w:rsid w:val="00DE1F85"/>
    <w:rsid w:val="00E05066"/>
    <w:rsid w:val="00E4054C"/>
    <w:rsid w:val="00EB1C29"/>
    <w:rsid w:val="00EB7723"/>
    <w:rsid w:val="00ED1259"/>
    <w:rsid w:val="00F10F46"/>
    <w:rsid w:val="00F16182"/>
    <w:rsid w:val="00F21128"/>
    <w:rsid w:val="00F5775D"/>
    <w:rsid w:val="00F85593"/>
    <w:rsid w:val="00FA0683"/>
    <w:rsid w:val="00FB25D5"/>
    <w:rsid w:val="00FC18B6"/>
    <w:rsid w:val="00FF7CA6"/>
    <w:rsid w:val="0E3BF901"/>
    <w:rsid w:val="0F7E2B3B"/>
    <w:rsid w:val="0FED13AE"/>
    <w:rsid w:val="136F52EB"/>
    <w:rsid w:val="1ED72CF3"/>
    <w:rsid w:val="1FB6AC6A"/>
    <w:rsid w:val="1FBF3A67"/>
    <w:rsid w:val="235DB58B"/>
    <w:rsid w:val="25DBA741"/>
    <w:rsid w:val="27FF8F93"/>
    <w:rsid w:val="2CFFEEF8"/>
    <w:rsid w:val="2DFF4F41"/>
    <w:rsid w:val="2EFD6B41"/>
    <w:rsid w:val="346B0D12"/>
    <w:rsid w:val="36E5405C"/>
    <w:rsid w:val="3B9B36B1"/>
    <w:rsid w:val="3BE6D35B"/>
    <w:rsid w:val="3C7FA538"/>
    <w:rsid w:val="3CFB0EA2"/>
    <w:rsid w:val="3D5FA415"/>
    <w:rsid w:val="3D7F34FF"/>
    <w:rsid w:val="3E77E6DD"/>
    <w:rsid w:val="3E9D3B52"/>
    <w:rsid w:val="3EBA898A"/>
    <w:rsid w:val="3EFF058B"/>
    <w:rsid w:val="3FBDBB01"/>
    <w:rsid w:val="3FBFEE29"/>
    <w:rsid w:val="3FDB7631"/>
    <w:rsid w:val="3FDF9647"/>
    <w:rsid w:val="3FE7C497"/>
    <w:rsid w:val="3FEBAEFB"/>
    <w:rsid w:val="3FF44B70"/>
    <w:rsid w:val="3FF69FDA"/>
    <w:rsid w:val="3FFEF022"/>
    <w:rsid w:val="3FFF91D2"/>
    <w:rsid w:val="3FFFFCFD"/>
    <w:rsid w:val="476BE0CE"/>
    <w:rsid w:val="47772F24"/>
    <w:rsid w:val="47FFA2A5"/>
    <w:rsid w:val="4BFBCE7A"/>
    <w:rsid w:val="4BFFFAF0"/>
    <w:rsid w:val="4D324DB8"/>
    <w:rsid w:val="4E7C25B4"/>
    <w:rsid w:val="4F7F6F2A"/>
    <w:rsid w:val="4FF9CC2C"/>
    <w:rsid w:val="52F8C624"/>
    <w:rsid w:val="53FF3382"/>
    <w:rsid w:val="57A32AF5"/>
    <w:rsid w:val="58FC9E1B"/>
    <w:rsid w:val="5A5FAAC9"/>
    <w:rsid w:val="5ADF9710"/>
    <w:rsid w:val="5BB53E10"/>
    <w:rsid w:val="5EBDFE31"/>
    <w:rsid w:val="5EF77058"/>
    <w:rsid w:val="5F4BC2B2"/>
    <w:rsid w:val="5F7E3067"/>
    <w:rsid w:val="5FB2C532"/>
    <w:rsid w:val="5FB72588"/>
    <w:rsid w:val="5FDEEC79"/>
    <w:rsid w:val="5FFFEF6F"/>
    <w:rsid w:val="617435E7"/>
    <w:rsid w:val="63FEB510"/>
    <w:rsid w:val="65BE0983"/>
    <w:rsid w:val="673B87E2"/>
    <w:rsid w:val="67E5B038"/>
    <w:rsid w:val="67F9BBAD"/>
    <w:rsid w:val="6ACFEDFB"/>
    <w:rsid w:val="6BFF9EFA"/>
    <w:rsid w:val="6D477653"/>
    <w:rsid w:val="6EFFC8CB"/>
    <w:rsid w:val="6F969DC1"/>
    <w:rsid w:val="6FAB232A"/>
    <w:rsid w:val="6FEE7E9A"/>
    <w:rsid w:val="6FFF0C8A"/>
    <w:rsid w:val="71F73C05"/>
    <w:rsid w:val="73BF5ECD"/>
    <w:rsid w:val="756D31DA"/>
    <w:rsid w:val="75CC7D9A"/>
    <w:rsid w:val="75DF23A1"/>
    <w:rsid w:val="76737429"/>
    <w:rsid w:val="76976C70"/>
    <w:rsid w:val="76BF1EE6"/>
    <w:rsid w:val="77A70FC7"/>
    <w:rsid w:val="77DEC8F0"/>
    <w:rsid w:val="77F7FADE"/>
    <w:rsid w:val="77FB2672"/>
    <w:rsid w:val="7957C046"/>
    <w:rsid w:val="7A3E1DD6"/>
    <w:rsid w:val="7A7681C2"/>
    <w:rsid w:val="7A970637"/>
    <w:rsid w:val="7A9E5772"/>
    <w:rsid w:val="7AF3C5AB"/>
    <w:rsid w:val="7BFBE6DA"/>
    <w:rsid w:val="7CEF7089"/>
    <w:rsid w:val="7D7C2320"/>
    <w:rsid w:val="7DDF0948"/>
    <w:rsid w:val="7DEF2D47"/>
    <w:rsid w:val="7DEF2DA9"/>
    <w:rsid w:val="7DF5826A"/>
    <w:rsid w:val="7DF6006A"/>
    <w:rsid w:val="7DFF95BF"/>
    <w:rsid w:val="7DFFF1C1"/>
    <w:rsid w:val="7E67813D"/>
    <w:rsid w:val="7EDCDF51"/>
    <w:rsid w:val="7F4B8545"/>
    <w:rsid w:val="7F56BF82"/>
    <w:rsid w:val="7F6FC881"/>
    <w:rsid w:val="7F7680B2"/>
    <w:rsid w:val="7F7F1103"/>
    <w:rsid w:val="7F8DB1FA"/>
    <w:rsid w:val="7FBD0510"/>
    <w:rsid w:val="7FBD3360"/>
    <w:rsid w:val="7FBF9D6C"/>
    <w:rsid w:val="7FC70FC7"/>
    <w:rsid w:val="7FDD2369"/>
    <w:rsid w:val="7FDFE619"/>
    <w:rsid w:val="7FE3F860"/>
    <w:rsid w:val="7FE9DEDA"/>
    <w:rsid w:val="7FEB0A65"/>
    <w:rsid w:val="7FF1F6E8"/>
    <w:rsid w:val="7FFCA7EC"/>
    <w:rsid w:val="7FFE6AB6"/>
    <w:rsid w:val="7FFFEF98"/>
    <w:rsid w:val="8DF79B05"/>
    <w:rsid w:val="916F974D"/>
    <w:rsid w:val="957C286B"/>
    <w:rsid w:val="9B9B8C4F"/>
    <w:rsid w:val="9DAFB26F"/>
    <w:rsid w:val="9DB96596"/>
    <w:rsid w:val="9EFF9B6D"/>
    <w:rsid w:val="9F7F87CD"/>
    <w:rsid w:val="9FD31EBF"/>
    <w:rsid w:val="9FDF5A70"/>
    <w:rsid w:val="ABF3708D"/>
    <w:rsid w:val="ADFF6B4E"/>
    <w:rsid w:val="AF63DB01"/>
    <w:rsid w:val="AFD594BE"/>
    <w:rsid w:val="AFEF832E"/>
    <w:rsid w:val="B066109F"/>
    <w:rsid w:val="B3DD33D4"/>
    <w:rsid w:val="B4F738C6"/>
    <w:rsid w:val="B67F3C98"/>
    <w:rsid w:val="BAE7A165"/>
    <w:rsid w:val="BBDA82B3"/>
    <w:rsid w:val="BDF34A82"/>
    <w:rsid w:val="BEB56E4D"/>
    <w:rsid w:val="BEC72A10"/>
    <w:rsid w:val="BEFB5BCA"/>
    <w:rsid w:val="BF65E794"/>
    <w:rsid w:val="BFBD7279"/>
    <w:rsid w:val="BFBF046B"/>
    <w:rsid w:val="BFF735C0"/>
    <w:rsid w:val="BFFD6EED"/>
    <w:rsid w:val="BFFEE192"/>
    <w:rsid w:val="CD7F5A37"/>
    <w:rsid w:val="CDFBE471"/>
    <w:rsid w:val="CF1D0E83"/>
    <w:rsid w:val="CFBBCEBE"/>
    <w:rsid w:val="CFFE170C"/>
    <w:rsid w:val="D3EA832C"/>
    <w:rsid w:val="D7BF1F6A"/>
    <w:rsid w:val="D87B89B5"/>
    <w:rsid w:val="DBE5F9FD"/>
    <w:rsid w:val="DCF7DEF4"/>
    <w:rsid w:val="DDBEAF99"/>
    <w:rsid w:val="DDFF5CD7"/>
    <w:rsid w:val="DE9CB916"/>
    <w:rsid w:val="DFB1C195"/>
    <w:rsid w:val="DFBE998F"/>
    <w:rsid w:val="DFCEF585"/>
    <w:rsid w:val="DFD726CB"/>
    <w:rsid w:val="DFEF068A"/>
    <w:rsid w:val="DFF730C0"/>
    <w:rsid w:val="DFFB17E4"/>
    <w:rsid w:val="DFFF898C"/>
    <w:rsid w:val="E6DE9766"/>
    <w:rsid w:val="E6FBB994"/>
    <w:rsid w:val="E7DE3F06"/>
    <w:rsid w:val="E8FEA6D2"/>
    <w:rsid w:val="EABFA266"/>
    <w:rsid w:val="EB1DB7EA"/>
    <w:rsid w:val="EBBF8F96"/>
    <w:rsid w:val="EBFF93AC"/>
    <w:rsid w:val="ECBC73A4"/>
    <w:rsid w:val="ED5B4D6F"/>
    <w:rsid w:val="EF7B0CE5"/>
    <w:rsid w:val="EF8EDF8A"/>
    <w:rsid w:val="EFBF82FC"/>
    <w:rsid w:val="EFFB6576"/>
    <w:rsid w:val="F37E2774"/>
    <w:rsid w:val="F3FF61AA"/>
    <w:rsid w:val="F3FF9266"/>
    <w:rsid w:val="F5A7E41C"/>
    <w:rsid w:val="F6F8B6CD"/>
    <w:rsid w:val="F6FC5286"/>
    <w:rsid w:val="F71DEBF7"/>
    <w:rsid w:val="F77D802D"/>
    <w:rsid w:val="F77F068D"/>
    <w:rsid w:val="F7BF658D"/>
    <w:rsid w:val="F7DB1BD8"/>
    <w:rsid w:val="F7FED0C2"/>
    <w:rsid w:val="F9DD4B69"/>
    <w:rsid w:val="F9EB5417"/>
    <w:rsid w:val="F9FFED36"/>
    <w:rsid w:val="FA955C37"/>
    <w:rsid w:val="FB1D91E1"/>
    <w:rsid w:val="FBB74C98"/>
    <w:rsid w:val="FBBF2D4F"/>
    <w:rsid w:val="FBBFC74C"/>
    <w:rsid w:val="FBE91072"/>
    <w:rsid w:val="FC5F27BF"/>
    <w:rsid w:val="FCAF4D81"/>
    <w:rsid w:val="FD1F747F"/>
    <w:rsid w:val="FD3D60ED"/>
    <w:rsid w:val="FD5B83D9"/>
    <w:rsid w:val="FD78A015"/>
    <w:rsid w:val="FD7C93E8"/>
    <w:rsid w:val="FD8D39A2"/>
    <w:rsid w:val="FD8F7235"/>
    <w:rsid w:val="FD9F13DD"/>
    <w:rsid w:val="FDBF847F"/>
    <w:rsid w:val="FDEF05F1"/>
    <w:rsid w:val="FDEFF89B"/>
    <w:rsid w:val="FDF3F7AE"/>
    <w:rsid w:val="FDFAF61E"/>
    <w:rsid w:val="FDFB2DAC"/>
    <w:rsid w:val="FDFB92B5"/>
    <w:rsid w:val="FDFB980C"/>
    <w:rsid w:val="FDFF9066"/>
    <w:rsid w:val="FE5FBF1C"/>
    <w:rsid w:val="FE720BE1"/>
    <w:rsid w:val="FEDB5EEA"/>
    <w:rsid w:val="FEE89BB3"/>
    <w:rsid w:val="FEF4F11F"/>
    <w:rsid w:val="FEF9B79E"/>
    <w:rsid w:val="FF5F8BA3"/>
    <w:rsid w:val="FF6C740D"/>
    <w:rsid w:val="FF741541"/>
    <w:rsid w:val="FF7B3121"/>
    <w:rsid w:val="FF7E9CEF"/>
    <w:rsid w:val="FF7F946E"/>
    <w:rsid w:val="FFB31D9A"/>
    <w:rsid w:val="FFBD441F"/>
    <w:rsid w:val="FFBD8F1B"/>
    <w:rsid w:val="FFBF9EC1"/>
    <w:rsid w:val="FFCFD61E"/>
    <w:rsid w:val="FFCFF9FA"/>
    <w:rsid w:val="FFDFCAC5"/>
    <w:rsid w:val="FFEB3FD8"/>
    <w:rsid w:val="FFEFE44C"/>
    <w:rsid w:val="FFF7A075"/>
    <w:rsid w:val="FFF8A04F"/>
    <w:rsid w:val="FFFB0A63"/>
    <w:rsid w:val="FFFBB116"/>
    <w:rsid w:val="FFFC480D"/>
    <w:rsid w:val="FFFF73CE"/>
    <w:rsid w:val="FFFFDF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nhideWhenUsed="0" w:uiPriority="0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iPriority="99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qFormat="1" w:unhideWhenUsed="0" w:uiPriority="0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pageBreakBefore/>
      <w:numPr>
        <w:ilvl w:val="0"/>
        <w:numId w:val="1"/>
      </w:numPr>
      <w:spacing w:before="480" w:after="480"/>
      <w:jc w:val="center"/>
      <w:outlineLvl w:val="0"/>
    </w:pPr>
    <w:rPr>
      <w:rFonts w:ascii="Times New Roman" w:hAnsi="Times New Roman" w:eastAsia="SimSun"/>
      <w:sz w:val="32"/>
    </w:rPr>
  </w:style>
  <w:style w:type="paragraph" w:styleId="3">
    <w:name w:val="heading 2"/>
    <w:basedOn w:val="1"/>
    <w:next w:val="4"/>
    <w:qFormat/>
    <w:uiPriority w:val="0"/>
    <w:pPr>
      <w:keepNext/>
      <w:numPr>
        <w:ilvl w:val="1"/>
        <w:numId w:val="1"/>
      </w:numPr>
      <w:tabs>
        <w:tab w:val="left" w:pos="567"/>
        <w:tab w:val="clear" w:pos="1145"/>
      </w:tabs>
      <w:snapToGrid w:val="0"/>
      <w:spacing w:before="459" w:after="459"/>
      <w:ind w:left="567" w:hanging="567"/>
      <w:jc w:val="left"/>
      <w:outlineLvl w:val="1"/>
    </w:pPr>
    <w:rPr>
      <w:rFonts w:ascii="Arial" w:hAnsi="Arial" w:eastAsia="SimHei"/>
      <w:sz w:val="28"/>
    </w:rPr>
  </w:style>
  <w:style w:type="paragraph" w:styleId="5">
    <w:name w:val="heading 3"/>
    <w:basedOn w:val="1"/>
    <w:next w:val="4"/>
    <w:link w:val="80"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50" w:beforeLines="50" w:after="50" w:afterLines="50"/>
      <w:outlineLvl w:val="2"/>
    </w:pPr>
    <w:rPr>
      <w:rFonts w:ascii="Arial" w:hAnsi="Arial" w:eastAsia="SimHei"/>
      <w:bCs/>
      <w:kern w:val="2"/>
      <w:sz w:val="24"/>
      <w:szCs w:val="32"/>
    </w:rPr>
  </w:style>
  <w:style w:type="paragraph" w:styleId="6">
    <w:name w:val="heading 4"/>
    <w:basedOn w:val="1"/>
    <w:next w:val="4"/>
    <w:link w:val="72"/>
    <w:qFormat/>
    <w:uiPriority w:val="0"/>
    <w:pPr>
      <w:keepNext/>
      <w:keepLines/>
      <w:numPr>
        <w:ilvl w:val="3"/>
        <w:numId w:val="1"/>
      </w:numPr>
      <w:spacing w:beforeLines="0" w:beforeAutospacing="1" w:afterLines="0" w:afterAutospacing="1"/>
      <w:ind w:left="1062" w:leftChars="200" w:firstLine="0"/>
      <w:outlineLvl w:val="3"/>
    </w:pPr>
    <w:rPr>
      <w:bCs/>
      <w:szCs w:val="28"/>
    </w:rPr>
  </w:style>
  <w:style w:type="paragraph" w:styleId="7">
    <w:name w:val="heading 5"/>
    <w:basedOn w:val="1"/>
    <w:next w:val="4"/>
    <w:qFormat/>
    <w:uiPriority w:val="0"/>
    <w:pPr>
      <w:keepNext/>
      <w:keepLines/>
      <w:spacing w:beforeLines="0" w:beforeAutospacing="1" w:after="0" w:afterLines="0" w:afterAutospacing="1"/>
      <w:ind w:left="0" w:leftChars="0"/>
      <w:outlineLvl w:val="4"/>
    </w:pPr>
    <w:rPr>
      <w:bCs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beforeLines="0" w:after="64" w:afterLines="0" w:line="317" w:lineRule="auto"/>
      <w:outlineLvl w:val="5"/>
    </w:pPr>
    <w:rPr>
      <w:rFonts w:ascii="Arial" w:hAnsi="Arial" w:eastAsia="SimHei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beforeLines="0" w:after="64" w:afterLines="0" w:line="317" w:lineRule="auto"/>
      <w:outlineLvl w:val="6"/>
    </w:pPr>
    <w:rPr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beforeLines="0" w:after="64" w:afterLines="0" w:line="317" w:lineRule="auto"/>
      <w:outlineLvl w:val="7"/>
    </w:pPr>
    <w:rPr>
      <w:rFonts w:ascii="Arial" w:hAnsi="Arial" w:eastAsia="SimHei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beforeLines="0" w:after="64" w:afterLines="0" w:line="317" w:lineRule="auto"/>
      <w:outlineLvl w:val="8"/>
    </w:pPr>
    <w:rPr>
      <w:rFonts w:ascii="Arial" w:hAnsi="Arial" w:eastAsia="SimHei"/>
      <w:szCs w:val="21"/>
    </w:rPr>
  </w:style>
  <w:style w:type="character" w:default="1" w:styleId="39">
    <w:name w:val="Default Paragraph Font"/>
    <w:uiPriority w:val="0"/>
  </w:style>
  <w:style w:type="table" w:default="1" w:styleId="4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link w:val="68"/>
    <w:uiPriority w:val="0"/>
    <w:pPr>
      <w:ind w:firstLine="420" w:firstLineChars="200"/>
    </w:pPr>
    <w:rPr>
      <w:kern w:val="2"/>
      <w:sz w:val="24"/>
      <w:szCs w:val="24"/>
    </w:rPr>
  </w:style>
  <w:style w:type="paragraph" w:styleId="12">
    <w:name w:val="Balloon Text"/>
    <w:basedOn w:val="1"/>
    <w:link w:val="79"/>
    <w:uiPriority w:val="0"/>
    <w:rPr>
      <w:kern w:val="2"/>
      <w:sz w:val="18"/>
      <w:szCs w:val="18"/>
    </w:rPr>
  </w:style>
  <w:style w:type="paragraph" w:styleId="13">
    <w:name w:val="Body Text"/>
    <w:basedOn w:val="1"/>
    <w:qFormat/>
    <w:uiPriority w:val="0"/>
    <w:rPr>
      <w:b/>
      <w:bCs/>
      <w:i/>
      <w:iCs/>
      <w:sz w:val="28"/>
    </w:rPr>
  </w:style>
  <w:style w:type="paragraph" w:styleId="14">
    <w:name w:val="Body Text 2"/>
    <w:basedOn w:val="1"/>
    <w:qFormat/>
    <w:uiPriority w:val="0"/>
    <w:rPr>
      <w:i/>
      <w:iCs/>
      <w:sz w:val="30"/>
    </w:rPr>
  </w:style>
  <w:style w:type="paragraph" w:styleId="15">
    <w:name w:val="Body Text 3"/>
    <w:basedOn w:val="1"/>
    <w:uiPriority w:val="0"/>
    <w:rPr>
      <w:i/>
      <w:iCs/>
      <w:sz w:val="28"/>
    </w:rPr>
  </w:style>
  <w:style w:type="paragraph" w:styleId="16">
    <w:name w:val="Body Text Indent"/>
    <w:basedOn w:val="1"/>
    <w:link w:val="84"/>
    <w:qFormat/>
    <w:uiPriority w:val="0"/>
    <w:pPr>
      <w:spacing w:after="120" w:afterLines="0"/>
      <w:ind w:left="420" w:leftChars="200"/>
    </w:pPr>
    <w:rPr>
      <w:kern w:val="2"/>
      <w:sz w:val="21"/>
      <w:szCs w:val="24"/>
    </w:rPr>
  </w:style>
  <w:style w:type="paragraph" w:styleId="17">
    <w:name w:val="Body Text Indent 2"/>
    <w:basedOn w:val="1"/>
    <w:link w:val="69"/>
    <w:qFormat/>
    <w:uiPriority w:val="0"/>
    <w:pPr>
      <w:spacing w:after="120" w:afterLines="0" w:line="480" w:lineRule="auto"/>
      <w:ind w:left="420" w:leftChars="200"/>
    </w:pPr>
    <w:rPr>
      <w:kern w:val="2"/>
      <w:sz w:val="21"/>
      <w:szCs w:val="24"/>
    </w:rPr>
  </w:style>
  <w:style w:type="paragraph" w:styleId="18">
    <w:name w:val="Body Text Indent 3"/>
    <w:basedOn w:val="1"/>
    <w:link w:val="87"/>
    <w:qFormat/>
    <w:uiPriority w:val="0"/>
    <w:pPr>
      <w:numPr>
        <w:ilvl w:val="0"/>
        <w:numId w:val="2"/>
      </w:numPr>
    </w:pPr>
    <w:rPr>
      <w:kern w:val="2"/>
      <w:sz w:val="24"/>
      <w:szCs w:val="24"/>
    </w:rPr>
  </w:style>
  <w:style w:type="paragraph" w:styleId="19">
    <w:name w:val="caption"/>
    <w:basedOn w:val="1"/>
    <w:next w:val="1"/>
    <w:link w:val="76"/>
    <w:qFormat/>
    <w:uiPriority w:val="0"/>
    <w:pPr>
      <w:adjustRightInd w:val="0"/>
      <w:snapToGrid w:val="0"/>
      <w:spacing w:before="62" w:beforeLines="20" w:after="62" w:afterLines="20"/>
      <w:jc w:val="center"/>
    </w:pPr>
    <w:rPr>
      <w:rFonts w:ascii="SimHei" w:hAnsi="SimHei" w:eastAsia="SimHei" w:cs="Arial"/>
      <w:kern w:val="2"/>
      <w:sz w:val="21"/>
    </w:rPr>
  </w:style>
  <w:style w:type="paragraph" w:styleId="20">
    <w:name w:val="annotation text"/>
    <w:basedOn w:val="1"/>
    <w:link w:val="70"/>
    <w:qFormat/>
    <w:uiPriority w:val="0"/>
    <w:pPr>
      <w:jc w:val="left"/>
    </w:pPr>
    <w:rPr>
      <w:kern w:val="2"/>
      <w:sz w:val="24"/>
      <w:szCs w:val="24"/>
    </w:rPr>
  </w:style>
  <w:style w:type="paragraph" w:styleId="21">
    <w:name w:val="annotation subject"/>
    <w:basedOn w:val="20"/>
    <w:next w:val="20"/>
    <w:link w:val="86"/>
    <w:uiPriority w:val="0"/>
    <w:rPr>
      <w:b/>
      <w:bCs/>
      <w:kern w:val="2"/>
      <w:sz w:val="24"/>
      <w:szCs w:val="24"/>
    </w:rPr>
  </w:style>
  <w:style w:type="paragraph" w:styleId="22">
    <w:name w:val="Document Map"/>
    <w:basedOn w:val="1"/>
    <w:uiPriority w:val="0"/>
    <w:pPr>
      <w:shd w:val="clear" w:color="auto" w:fill="000080"/>
    </w:pPr>
  </w:style>
  <w:style w:type="paragraph" w:styleId="23">
    <w:name w:val="endnote text"/>
    <w:basedOn w:val="1"/>
    <w:qFormat/>
    <w:uiPriority w:val="0"/>
    <w:pPr>
      <w:snapToGrid w:val="0"/>
      <w:jc w:val="left"/>
    </w:pPr>
    <w:rPr>
      <w:sz w:val="24"/>
    </w:rPr>
  </w:style>
  <w:style w:type="paragraph" w:styleId="2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5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2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7">
    <w:name w:val="List Bullet"/>
    <w:basedOn w:val="4"/>
    <w:uiPriority w:val="0"/>
    <w:pPr>
      <w:numPr>
        <w:ilvl w:val="0"/>
        <w:numId w:val="3"/>
      </w:numPr>
      <w:ind w:firstLineChars="0"/>
    </w:pPr>
  </w:style>
  <w:style w:type="paragraph" w:styleId="28">
    <w:name w:val="Plain Text"/>
    <w:basedOn w:val="1"/>
    <w:link w:val="77"/>
    <w:qFormat/>
    <w:uiPriority w:val="0"/>
    <w:pPr>
      <w:widowControl/>
      <w:jc w:val="left"/>
    </w:pPr>
    <w:rPr>
      <w:rFonts w:ascii="SimSun" w:hAnsi="Courier New"/>
      <w:sz w:val="21"/>
    </w:rPr>
  </w:style>
  <w:style w:type="paragraph" w:styleId="29">
    <w:name w:val="table of figures"/>
    <w:basedOn w:val="1"/>
    <w:next w:val="1"/>
    <w:uiPriority w:val="0"/>
    <w:pPr>
      <w:ind w:left="840" w:leftChars="200" w:hanging="420" w:hangingChars="200"/>
    </w:pPr>
  </w:style>
  <w:style w:type="paragraph" w:styleId="30">
    <w:name w:val="toc 1"/>
    <w:basedOn w:val="1"/>
    <w:next w:val="1"/>
    <w:qFormat/>
    <w:uiPriority w:val="39"/>
    <w:pPr>
      <w:spacing w:before="120" w:beforeLines="0" w:after="120" w:afterLines="0"/>
      <w:jc w:val="left"/>
    </w:pPr>
    <w:rPr>
      <w:rFonts w:ascii="Calibri" w:hAnsi="Calibri" w:cs="Calibri"/>
      <w:b/>
      <w:bCs/>
      <w:caps/>
      <w:sz w:val="28"/>
      <w:szCs w:val="20"/>
    </w:rPr>
  </w:style>
  <w:style w:type="paragraph" w:styleId="31">
    <w:name w:val="toc 2"/>
    <w:basedOn w:val="1"/>
    <w:next w:val="1"/>
    <w:qFormat/>
    <w:uiPriority w:val="39"/>
    <w:pPr>
      <w:ind w:left="240"/>
      <w:jc w:val="left"/>
    </w:pPr>
    <w:rPr>
      <w:rFonts w:ascii="Calibri" w:hAnsi="Calibri" w:cs="Calibri"/>
      <w:smallCaps/>
      <w:sz w:val="28"/>
      <w:szCs w:val="20"/>
    </w:rPr>
  </w:style>
  <w:style w:type="paragraph" w:styleId="32">
    <w:name w:val="toc 3"/>
    <w:basedOn w:val="1"/>
    <w:next w:val="1"/>
    <w:qFormat/>
    <w:uiPriority w:val="0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33">
    <w:name w:val="toc 4"/>
    <w:basedOn w:val="1"/>
    <w:next w:val="1"/>
    <w:qFormat/>
    <w:uiPriority w:val="0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34">
    <w:name w:val="toc 5"/>
    <w:basedOn w:val="1"/>
    <w:next w:val="1"/>
    <w:uiPriority w:val="0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35">
    <w:name w:val="toc 6"/>
    <w:basedOn w:val="1"/>
    <w:next w:val="1"/>
    <w:qFormat/>
    <w:uiPriority w:val="0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36">
    <w:name w:val="toc 7"/>
    <w:basedOn w:val="1"/>
    <w:next w:val="1"/>
    <w:uiPriority w:val="0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37">
    <w:name w:val="toc 8"/>
    <w:basedOn w:val="1"/>
    <w:next w:val="1"/>
    <w:uiPriority w:val="0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38">
    <w:name w:val="toc 9"/>
    <w:basedOn w:val="1"/>
    <w:next w:val="1"/>
    <w:uiPriority w:val="0"/>
    <w:pPr>
      <w:ind w:left="1920"/>
      <w:jc w:val="left"/>
    </w:pPr>
    <w:rPr>
      <w:rFonts w:ascii="Calibri" w:hAnsi="Calibri" w:cs="Calibri"/>
      <w:sz w:val="18"/>
      <w:szCs w:val="18"/>
    </w:rPr>
  </w:style>
  <w:style w:type="character" w:styleId="40">
    <w:name w:val="annotation reference"/>
    <w:qFormat/>
    <w:uiPriority w:val="0"/>
    <w:rPr>
      <w:sz w:val="21"/>
      <w:szCs w:val="21"/>
    </w:rPr>
  </w:style>
  <w:style w:type="character" w:styleId="41">
    <w:name w:val="endnote reference"/>
    <w:qFormat/>
    <w:uiPriority w:val="0"/>
    <w:rPr>
      <w:rFonts w:eastAsia="SimSun"/>
      <w:sz w:val="24"/>
      <w:szCs w:val="24"/>
      <w:vertAlign w:val="superscript"/>
      <w:lang w:val="en-US" w:eastAsia="zh-CN" w:bidi="ar-SA"/>
    </w:rPr>
  </w:style>
  <w:style w:type="character" w:styleId="42">
    <w:name w:val="FollowedHyperlink"/>
    <w:qFormat/>
    <w:uiPriority w:val="0"/>
    <w:rPr>
      <w:color w:val="800080"/>
      <w:u w:val="single"/>
    </w:rPr>
  </w:style>
  <w:style w:type="character" w:styleId="43">
    <w:name w:val="footnote reference"/>
    <w:qFormat/>
    <w:uiPriority w:val="0"/>
    <w:rPr>
      <w:vertAlign w:val="superscript"/>
    </w:rPr>
  </w:style>
  <w:style w:type="character" w:styleId="44">
    <w:name w:val="HTML Code"/>
    <w:basedOn w:val="39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45">
    <w:name w:val="Hyperlink"/>
    <w:uiPriority w:val="99"/>
    <w:rPr>
      <w:color w:val="auto"/>
      <w:u w:val="none"/>
    </w:rPr>
  </w:style>
  <w:style w:type="character" w:styleId="46">
    <w:name w:val="page number"/>
    <w:basedOn w:val="39"/>
    <w:uiPriority w:val="0"/>
  </w:style>
  <w:style w:type="character" w:styleId="47">
    <w:name w:val="Strong"/>
    <w:basedOn w:val="39"/>
    <w:qFormat/>
    <w:uiPriority w:val="22"/>
    <w:rPr>
      <w:b/>
      <w:bCs/>
    </w:rPr>
  </w:style>
  <w:style w:type="table" w:styleId="49">
    <w:name w:val="Table Grid"/>
    <w:basedOn w:val="48"/>
    <w:unhideWhenUsed/>
    <w:qFormat/>
    <w:uiPriority w:val="99"/>
    <w:pPr>
      <w:widowControl w:val="0"/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0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SimSun" w:cs="Times New Roman"/>
      <w:color w:val="000000"/>
      <w:sz w:val="24"/>
      <w:szCs w:val="24"/>
      <w:lang w:val="en-US" w:eastAsia="zh-CN" w:bidi="ar-SA"/>
    </w:rPr>
  </w:style>
  <w:style w:type="paragraph" w:customStyle="1" w:styleId="51">
    <w:name w:val="图表文字"/>
    <w:basedOn w:val="1"/>
    <w:uiPriority w:val="0"/>
    <w:rPr>
      <w:sz w:val="21"/>
    </w:rPr>
  </w:style>
  <w:style w:type="paragraph" w:styleId="52">
    <w:name w:val="Quote"/>
    <w:basedOn w:val="1"/>
    <w:next w:val="1"/>
    <w:link w:val="71"/>
    <w:qFormat/>
    <w:uiPriority w:val="0"/>
    <w:rPr>
      <w:i/>
      <w:iCs/>
      <w:color w:val="000000"/>
      <w:kern w:val="2"/>
      <w:sz w:val="21"/>
      <w:szCs w:val="24"/>
    </w:rPr>
  </w:style>
  <w:style w:type="paragraph" w:customStyle="1" w:styleId="53">
    <w:name w:val="样式2"/>
    <w:basedOn w:val="19"/>
    <w:qFormat/>
    <w:uiPriority w:val="0"/>
    <w:pPr>
      <w:spacing w:before="93" w:beforeLines="30"/>
    </w:pPr>
    <w:rPr>
      <w:rFonts w:ascii="Cambria" w:hAnsi="Cambria" w:eastAsia="SimSun" w:cs="Times New Roman"/>
      <w:szCs w:val="21"/>
    </w:rPr>
  </w:style>
  <w:style w:type="paragraph" w:customStyle="1" w:styleId="54">
    <w:name w:val=" Char Char Char Char Char Char Char Char Char Char Char Char Char"/>
    <w:basedOn w:val="1"/>
    <w:qFormat/>
    <w:uiPriority w:val="0"/>
    <w:rPr>
      <w:rFonts w:ascii="Tahoma" w:hAnsi="Tahoma"/>
      <w:szCs w:val="20"/>
    </w:rPr>
  </w:style>
  <w:style w:type="paragraph" w:customStyle="1" w:styleId="55">
    <w:name w:val="参考文献"/>
    <w:uiPriority w:val="0"/>
    <w:pPr>
      <w:widowControl w:val="0"/>
      <w:numPr>
        <w:ilvl w:val="0"/>
        <w:numId w:val="4"/>
      </w:numPr>
      <w:spacing w:line="324" w:lineRule="auto"/>
    </w:pPr>
    <w:rPr>
      <w:rFonts w:ascii="Times New Roman" w:hAnsi="Times New Roman" w:eastAsia="SimSun" w:cs="SimSun"/>
      <w:sz w:val="24"/>
      <w:szCs w:val="24"/>
      <w:lang w:val="en-US" w:eastAsia="zh-CN" w:bidi="ar-SA"/>
    </w:rPr>
  </w:style>
  <w:style w:type="paragraph" w:styleId="56">
    <w:name w:val="List Paragraph"/>
    <w:basedOn w:val="1"/>
    <w:qFormat/>
    <w:uiPriority w:val="0"/>
    <w:pPr>
      <w:ind w:firstLine="420" w:firstLineChars="200"/>
    </w:pPr>
    <w:rPr>
      <w:rFonts w:ascii="Calibri" w:hAnsi="Calibri" w:eastAsia="SimSun" w:cs="Times New Roman"/>
      <w:sz w:val="21"/>
      <w:szCs w:val="22"/>
    </w:rPr>
  </w:style>
  <w:style w:type="paragraph" w:customStyle="1" w:styleId="57">
    <w:name w:val="图1"/>
    <w:basedOn w:val="1"/>
    <w:next w:val="1"/>
    <w:uiPriority w:val="0"/>
    <w:pPr>
      <w:tabs>
        <w:tab w:val="left" w:pos="420"/>
      </w:tabs>
      <w:spacing w:before="156" w:beforeLines="50" w:after="312" w:afterLines="100" w:line="360" w:lineRule="auto"/>
      <w:ind w:left="1105" w:hanging="748"/>
      <w:jc w:val="center"/>
    </w:pPr>
    <w:rPr>
      <w:kern w:val="0"/>
    </w:rPr>
  </w:style>
  <w:style w:type="paragraph" w:customStyle="1" w:styleId="58">
    <w:name w:val="样式1"/>
    <w:basedOn w:val="1"/>
    <w:uiPriority w:val="0"/>
    <w:pPr>
      <w:numPr>
        <w:ilvl w:val="1"/>
        <w:numId w:val="5"/>
      </w:numPr>
    </w:pPr>
    <w:rPr>
      <w:sz w:val="21"/>
    </w:rPr>
  </w:style>
  <w:style w:type="paragraph" w:customStyle="1" w:styleId="59">
    <w:name w:val="论文正文"/>
    <w:basedOn w:val="1"/>
    <w:link w:val="67"/>
    <w:uiPriority w:val="0"/>
    <w:pPr>
      <w:spacing w:line="300" w:lineRule="auto"/>
      <w:ind w:firstLine="420"/>
      <w:jc w:val="left"/>
    </w:pPr>
    <w:rPr>
      <w:rFonts w:ascii="Cambria Math" w:hAnsi="Cambria Math"/>
      <w:kern w:val="2"/>
      <w:sz w:val="24"/>
      <w:szCs w:val="22"/>
    </w:rPr>
  </w:style>
  <w:style w:type="paragraph" w:customStyle="1" w:styleId="60">
    <w:name w:val="列表编号：参考文献"/>
    <w:basedOn w:val="1"/>
    <w:uiPriority w:val="0"/>
    <w:pPr>
      <w:numPr>
        <w:ilvl w:val="0"/>
        <w:numId w:val="6"/>
      </w:numPr>
    </w:pPr>
    <w:rPr>
      <w:sz w:val="24"/>
    </w:rPr>
  </w:style>
  <w:style w:type="paragraph" w:customStyle="1" w:styleId="61">
    <w:name w:val=" Char1 Char Char Char"/>
    <w:basedOn w:val="1"/>
    <w:uiPriority w:val="0"/>
    <w:rPr>
      <w:sz w:val="21"/>
      <w:szCs w:val="20"/>
    </w:rPr>
  </w:style>
  <w:style w:type="paragraph" w:customStyle="1" w:styleId="62">
    <w:name w:val="图题注"/>
    <w:basedOn w:val="19"/>
    <w:link w:val="81"/>
    <w:uiPriority w:val="0"/>
    <w:pPr>
      <w:spacing w:before="78" w:beforeLines="25" w:after="78" w:afterLines="25"/>
    </w:pPr>
  </w:style>
  <w:style w:type="paragraph" w:customStyle="1" w:styleId="63">
    <w:name w:val="样式 首行缩进:  0.85 厘米"/>
    <w:basedOn w:val="1"/>
    <w:link w:val="82"/>
    <w:uiPriority w:val="0"/>
    <w:pPr>
      <w:spacing w:line="324" w:lineRule="auto"/>
      <w:ind w:firstLine="482"/>
    </w:pPr>
    <w:rPr>
      <w:rFonts w:ascii="SimSun" w:hAnsi="SimSun" w:cs="SimSun"/>
      <w:kern w:val="2"/>
      <w:sz w:val="24"/>
      <w:szCs w:val="24"/>
    </w:rPr>
  </w:style>
  <w:style w:type="paragraph" w:customStyle="1" w:styleId="64">
    <w:name w:val="_Style 60"/>
    <w:basedOn w:val="2"/>
    <w:next w:val="1"/>
    <w:qFormat/>
    <w:uiPriority w:val="0"/>
    <w:pPr>
      <w:keepLines/>
      <w:pageBreakBefore w:val="0"/>
      <w:widowControl/>
      <w:numPr>
        <w:ilvl w:val="0"/>
        <w:numId w:val="0"/>
      </w:numPr>
      <w:spacing w:before="480" w:beforeLines="0" w:after="0" w:afterLines="0" w:line="276" w:lineRule="auto"/>
      <w:jc w:val="left"/>
      <w:outlineLvl w:val="9"/>
    </w:pPr>
    <w:rPr>
      <w:rFonts w:ascii="Cambria" w:hAnsi="Cambria" w:eastAsia="SimSun" w:cs="Times New Roman"/>
      <w:b/>
      <w:bCs/>
      <w:color w:val="365F91"/>
      <w:kern w:val="0"/>
      <w:sz w:val="28"/>
      <w:szCs w:val="28"/>
    </w:rPr>
  </w:style>
  <w:style w:type="paragraph" w:styleId="65">
    <w:name w:val="No Spacing"/>
    <w:link w:val="73"/>
    <w:qFormat/>
    <w:uiPriority w:val="0"/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customStyle="1" w:styleId="66">
    <w:name w:val="正文：程序代码"/>
    <w:uiPriority w:val="0"/>
    <w:rPr>
      <w:rFonts w:ascii="MS Gothic" w:hAnsi="MS Gothic" w:eastAsia="仿宋_GB2312"/>
    </w:rPr>
  </w:style>
  <w:style w:type="character" w:customStyle="1" w:styleId="67">
    <w:name w:val="论文正文 Char Char"/>
    <w:link w:val="59"/>
    <w:uiPriority w:val="0"/>
    <w:rPr>
      <w:rFonts w:ascii="Cambria Math" w:hAnsi="Cambria Math"/>
      <w:kern w:val="2"/>
      <w:sz w:val="24"/>
      <w:szCs w:val="22"/>
    </w:rPr>
  </w:style>
  <w:style w:type="character" w:customStyle="1" w:styleId="68">
    <w:name w:val="正文缩进 Char"/>
    <w:link w:val="4"/>
    <w:uiPriority w:val="0"/>
    <w:rPr>
      <w:kern w:val="2"/>
      <w:sz w:val="24"/>
      <w:szCs w:val="24"/>
    </w:rPr>
  </w:style>
  <w:style w:type="character" w:customStyle="1" w:styleId="69">
    <w:name w:val="正文文本缩进 2 Char"/>
    <w:link w:val="17"/>
    <w:uiPriority w:val="0"/>
    <w:rPr>
      <w:kern w:val="2"/>
      <w:sz w:val="21"/>
      <w:szCs w:val="24"/>
    </w:rPr>
  </w:style>
  <w:style w:type="character" w:customStyle="1" w:styleId="70">
    <w:name w:val="批注文字 Char"/>
    <w:link w:val="20"/>
    <w:uiPriority w:val="0"/>
    <w:rPr>
      <w:kern w:val="2"/>
      <w:sz w:val="24"/>
      <w:szCs w:val="24"/>
    </w:rPr>
  </w:style>
  <w:style w:type="character" w:customStyle="1" w:styleId="71">
    <w:name w:val="引用 Char"/>
    <w:link w:val="52"/>
    <w:uiPriority w:val="0"/>
    <w:rPr>
      <w:i/>
      <w:iCs/>
      <w:color w:val="000000"/>
      <w:kern w:val="2"/>
      <w:sz w:val="21"/>
      <w:szCs w:val="24"/>
    </w:rPr>
  </w:style>
  <w:style w:type="character" w:customStyle="1" w:styleId="72">
    <w:name w:val="标题 4 Char"/>
    <w:link w:val="6"/>
    <w:uiPriority w:val="0"/>
    <w:rPr>
      <w:rFonts w:ascii="Times New Roman" w:hAnsi="Times New Roman" w:eastAsia="SimSun"/>
      <w:bCs/>
      <w:sz w:val="24"/>
      <w:szCs w:val="28"/>
    </w:rPr>
  </w:style>
  <w:style w:type="character" w:customStyle="1" w:styleId="73">
    <w:name w:val="无间隔 Char"/>
    <w:link w:val="65"/>
    <w:uiPriority w:val="0"/>
    <w:rPr>
      <w:rFonts w:ascii="Calibri" w:hAnsi="Calibri"/>
      <w:sz w:val="22"/>
      <w:szCs w:val="22"/>
      <w:lang w:bidi="ar-SA"/>
    </w:rPr>
  </w:style>
  <w:style w:type="character" w:customStyle="1" w:styleId="74">
    <w:name w:val="正文：英文强调"/>
    <w:uiPriority w:val="0"/>
    <w:rPr>
      <w:rFonts w:ascii="Times New Roman" w:hAnsi="Times New Roman"/>
      <w:i/>
    </w:rPr>
  </w:style>
  <w:style w:type="character" w:customStyle="1" w:styleId="75">
    <w:name w:val="正文：中文强调"/>
    <w:uiPriority w:val="0"/>
    <w:rPr>
      <w:rFonts w:eastAsia="楷体_GB2312"/>
    </w:rPr>
  </w:style>
  <w:style w:type="character" w:customStyle="1" w:styleId="76">
    <w:name w:val="题注 Char"/>
    <w:link w:val="19"/>
    <w:qFormat/>
    <w:uiPriority w:val="0"/>
    <w:rPr>
      <w:rFonts w:ascii="SimHei" w:hAnsi="SimHei" w:eastAsia="SimHei" w:cs="Arial"/>
      <w:kern w:val="2"/>
      <w:sz w:val="21"/>
    </w:rPr>
  </w:style>
  <w:style w:type="character" w:customStyle="1" w:styleId="77">
    <w:name w:val="纯文本 Char"/>
    <w:link w:val="28"/>
    <w:uiPriority w:val="0"/>
    <w:rPr>
      <w:rFonts w:ascii="SimSun" w:hAnsi="Courier New"/>
      <w:sz w:val="21"/>
    </w:rPr>
  </w:style>
  <w:style w:type="character" w:customStyle="1" w:styleId="78">
    <w:name w:val="题注 Char1"/>
    <w:uiPriority w:val="0"/>
    <w:rPr>
      <w:rFonts w:hAnsi="SimSun" w:eastAsia="SimHei"/>
      <w:kern w:val="2"/>
      <w:sz w:val="21"/>
      <w:szCs w:val="24"/>
      <w:lang w:val="en-US" w:eastAsia="zh-CN" w:bidi="ar-SA"/>
    </w:rPr>
  </w:style>
  <w:style w:type="character" w:customStyle="1" w:styleId="79">
    <w:name w:val="批注框文本 Char"/>
    <w:link w:val="12"/>
    <w:uiPriority w:val="0"/>
    <w:rPr>
      <w:kern w:val="2"/>
      <w:sz w:val="18"/>
      <w:szCs w:val="18"/>
    </w:rPr>
  </w:style>
  <w:style w:type="character" w:customStyle="1" w:styleId="80">
    <w:name w:val="标题 3 Char"/>
    <w:link w:val="5"/>
    <w:qFormat/>
    <w:uiPriority w:val="0"/>
    <w:rPr>
      <w:rFonts w:ascii="Arial" w:hAnsi="Arial" w:eastAsia="SimHei"/>
      <w:bCs/>
      <w:kern w:val="2"/>
      <w:sz w:val="24"/>
      <w:szCs w:val="32"/>
    </w:rPr>
  </w:style>
  <w:style w:type="character" w:customStyle="1" w:styleId="81">
    <w:name w:val="图题注 Char Char"/>
    <w:link w:val="62"/>
    <w:uiPriority w:val="0"/>
  </w:style>
  <w:style w:type="character" w:customStyle="1" w:styleId="82">
    <w:name w:val="样式 首行缩进:  0.85 厘米 Char Char"/>
    <w:link w:val="63"/>
    <w:qFormat/>
    <w:uiPriority w:val="0"/>
    <w:rPr>
      <w:rFonts w:ascii="SimSun" w:hAnsi="SimSun" w:cs="SimSun"/>
      <w:kern w:val="2"/>
      <w:sz w:val="24"/>
      <w:szCs w:val="24"/>
    </w:rPr>
  </w:style>
  <w:style w:type="character" w:customStyle="1" w:styleId="83">
    <w:name w:val="纯文本 Char Char"/>
    <w:qFormat/>
    <w:uiPriority w:val="0"/>
    <w:rPr>
      <w:rFonts w:ascii="SimSun" w:hAnsi="Courier New" w:cs="Courier New"/>
      <w:kern w:val="2"/>
      <w:sz w:val="21"/>
      <w:szCs w:val="21"/>
    </w:rPr>
  </w:style>
  <w:style w:type="character" w:customStyle="1" w:styleId="84">
    <w:name w:val="正文文本缩进 Char"/>
    <w:link w:val="16"/>
    <w:qFormat/>
    <w:uiPriority w:val="0"/>
    <w:rPr>
      <w:kern w:val="2"/>
      <w:sz w:val="21"/>
      <w:szCs w:val="24"/>
    </w:rPr>
  </w:style>
  <w:style w:type="character" w:customStyle="1" w:styleId="85">
    <w:name w:val="llyf141"/>
    <w:qFormat/>
    <w:uiPriority w:val="0"/>
    <w:rPr>
      <w:rFonts w:eastAsia="SimSun"/>
      <w:spacing w:val="300"/>
      <w:sz w:val="21"/>
      <w:szCs w:val="21"/>
      <w:lang w:val="en-US" w:eastAsia="zh-CN" w:bidi="ar-SA"/>
    </w:rPr>
  </w:style>
  <w:style w:type="character" w:customStyle="1" w:styleId="86">
    <w:name w:val="批注主题 Char"/>
    <w:link w:val="21"/>
    <w:uiPriority w:val="0"/>
    <w:rPr>
      <w:b/>
      <w:bCs/>
      <w:kern w:val="2"/>
      <w:sz w:val="24"/>
      <w:szCs w:val="24"/>
    </w:rPr>
  </w:style>
  <w:style w:type="character" w:customStyle="1" w:styleId="87">
    <w:name w:val="正文文本缩进 3 Char"/>
    <w:link w:val="18"/>
    <w:uiPriority w:val="0"/>
    <w:rPr>
      <w:kern w:val="2"/>
      <w:sz w:val="24"/>
      <w:szCs w:val="24"/>
    </w:rPr>
  </w:style>
  <w:style w:type="paragraph" w:customStyle="1" w:styleId="88">
    <w:name w:val="QWE"/>
    <w:basedOn w:val="29"/>
    <w:qFormat/>
    <w:uiPriority w:val="0"/>
  </w:style>
  <w:style w:type="paragraph" w:customStyle="1" w:styleId="89">
    <w:name w:val="Graph"/>
    <w:basedOn w:val="1"/>
    <w:uiPriority w:val="0"/>
    <w:pPr>
      <w:jc w:val="center"/>
    </w:pPr>
    <w:rPr>
      <w:rFonts w:eastAsia="SimSun"/>
      <w:b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14C51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42</Pages>
  <Words>6658</Words>
  <Characters>8753</Characters>
  <Lines>79</Lines>
  <Paragraphs>22</Paragraphs>
  <TotalTime>2</TotalTime>
  <ScaleCrop>false</ScaleCrop>
  <LinksUpToDate>false</LinksUpToDate>
  <CharactersWithSpaces>9549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2018-12-08T07:14:00Z</dcterms:created>
  <dc:creator>xmdong</dc:creator>
  <cp:lastModifiedBy>hover</cp:lastModifiedBy>
  <cp:lastPrinted>2015-03-05T00:26:00Z</cp:lastPrinted>
  <dcterms:modified xsi:type="dcterms:W3CDTF">2019-03-25T01:11:44Z</dcterms:modified>
  <dc:title>计算机组成原理  课程设计报告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  <property fmtid="{D5CDD505-2E9C-101B-9397-08002B2CF9AE}" pid="3" name="KSOVERGUID">
    <vt:lpwstr>cf2129d59073f39bbce42aa061d59bc0</vt:lpwstr>
  </property>
  <property fmtid="{D5CDD505-2E9C-101B-9397-08002B2CF9AE}" pid="4" name="KSOVERCOUNTS">
    <vt:lpwstr>20</vt:lpwstr>
  </property>
</Properties>
</file>