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jc w:val="center"/>
      </w:pPr>
      <w:r>
        <w:rPr>
          <w:lang w:val="zh-CN" w:eastAsia="zh-CN"/>
        </w:rPr>
        <w:drawing>
          <wp:inline distT="0" distB="0" distL="114300" distR="114300">
            <wp:extent cx="4843780" cy="883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843780" cy="883920"/>
                    </a:xfrm>
                    <a:prstGeom prst="rect">
                      <a:avLst/>
                    </a:prstGeom>
                    <a:noFill/>
                    <a:ln w="9525">
                      <a:noFill/>
                      <a:miter/>
                    </a:ln>
                  </pic:spPr>
                </pic:pic>
              </a:graphicData>
            </a:graphic>
          </wp:inline>
        </w:drawing>
      </w:r>
    </w:p>
    <w:p>
      <w:pPr>
        <w:spacing w:line="360" w:lineRule="auto"/>
      </w:pPr>
    </w:p>
    <w:p>
      <w:pPr>
        <w:spacing w:line="360" w:lineRule="auto"/>
      </w:pPr>
    </w:p>
    <w:p>
      <w:pPr>
        <w:spacing w:line="360" w:lineRule="auto"/>
        <w:jc w:val="center"/>
        <w:rPr>
          <w:b/>
          <w:bCs/>
          <w:sz w:val="52"/>
        </w:rPr>
      </w:pPr>
      <w:r>
        <w:rPr>
          <w:rFonts w:hint="default"/>
          <w:b/>
          <w:bCs/>
          <w:sz w:val="52"/>
        </w:rPr>
        <w:t>软件工程</w:t>
      </w:r>
      <w:r>
        <w:rPr>
          <w:rFonts w:hint="eastAsia"/>
          <w:b/>
          <w:bCs/>
          <w:sz w:val="52"/>
        </w:rPr>
        <w:t>报告</w:t>
      </w:r>
    </w:p>
    <w:p>
      <w:pPr>
        <w:spacing w:line="360" w:lineRule="auto"/>
      </w:pPr>
    </w:p>
    <w:tbl>
      <w:tblPr>
        <w:tblStyle w:val="24"/>
        <w:tblW w:w="7608" w:type="dxa"/>
        <w:jc w:val="center"/>
        <w:tblInd w:w="-447" w:type="dxa"/>
        <w:tblLayout w:type="fixed"/>
        <w:tblCellMar>
          <w:top w:w="0" w:type="dxa"/>
          <w:left w:w="108" w:type="dxa"/>
          <w:bottom w:w="0" w:type="dxa"/>
          <w:right w:w="108" w:type="dxa"/>
        </w:tblCellMar>
      </w:tblPr>
      <w:tblGrid>
        <w:gridCol w:w="2388"/>
        <w:gridCol w:w="5220"/>
      </w:tblGrid>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rFonts w:hint="eastAsia"/>
                <w:sz w:val="32"/>
                <w:szCs w:val="32"/>
              </w:rPr>
            </w:pPr>
            <w:r>
              <w:rPr>
                <w:rFonts w:hint="eastAsia"/>
                <w:sz w:val="32"/>
                <w:szCs w:val="32"/>
              </w:rPr>
              <w:t>综合</w:t>
            </w:r>
            <w:r>
              <w:rPr>
                <w:sz w:val="32"/>
                <w:szCs w:val="32"/>
              </w:rPr>
              <w:t>设计</w:t>
            </w:r>
            <w:r>
              <w:rPr>
                <w:rFonts w:hint="eastAsia"/>
                <w:sz w:val="32"/>
                <w:szCs w:val="32"/>
              </w:rPr>
              <w:t>题目：</w:t>
            </w:r>
          </w:p>
        </w:tc>
        <w:tc>
          <w:tcPr>
            <w:tcW w:w="5220" w:type="dxa"/>
            <w:vAlign w:val="top"/>
          </w:tcPr>
          <w:p>
            <w:pPr>
              <w:spacing w:line="360" w:lineRule="auto"/>
              <w:jc w:val="left"/>
              <w:rPr>
                <w:rFonts w:hint="eastAsia"/>
                <w:sz w:val="32"/>
                <w:szCs w:val="32"/>
              </w:rPr>
            </w:pPr>
            <w:r>
              <w:rPr>
                <w:rFonts w:hint="default"/>
                <w:sz w:val="32"/>
                <w:szCs w:val="32"/>
              </w:rPr>
              <w:t>航班信息管理系统</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姓    名：</w:t>
            </w:r>
          </w:p>
        </w:tc>
        <w:tc>
          <w:tcPr>
            <w:tcW w:w="5220" w:type="dxa"/>
            <w:vAlign w:val="top"/>
          </w:tcPr>
          <w:p>
            <w:pPr>
              <w:spacing w:line="360" w:lineRule="auto"/>
              <w:jc w:val="left"/>
              <w:rPr>
                <w:sz w:val="32"/>
                <w:szCs w:val="32"/>
              </w:rPr>
            </w:pPr>
            <w:r>
              <w:rPr>
                <w:sz w:val="32"/>
                <w:szCs w:val="32"/>
              </w:rPr>
              <w:t>潘翔</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rFonts w:hint="eastAsia"/>
                <w:sz w:val="32"/>
                <w:szCs w:val="32"/>
              </w:rPr>
            </w:pPr>
            <w:r>
              <w:rPr>
                <w:rFonts w:hint="eastAsia"/>
                <w:sz w:val="32"/>
                <w:szCs w:val="32"/>
              </w:rPr>
              <w:t>学    院：</w:t>
            </w:r>
          </w:p>
        </w:tc>
        <w:tc>
          <w:tcPr>
            <w:tcW w:w="5220" w:type="dxa"/>
            <w:vAlign w:val="top"/>
          </w:tcPr>
          <w:p>
            <w:pPr>
              <w:spacing w:line="360" w:lineRule="auto"/>
              <w:jc w:val="left"/>
              <w:rPr>
                <w:sz w:val="32"/>
                <w:szCs w:val="32"/>
              </w:rPr>
            </w:pPr>
            <w:r>
              <w:rPr>
                <w:rFonts w:hint="eastAsia"/>
                <w:sz w:val="32"/>
                <w:szCs w:val="32"/>
              </w:rPr>
              <w:t>计算机</w:t>
            </w:r>
            <w:r>
              <w:rPr>
                <w:sz w:val="32"/>
                <w:szCs w:val="32"/>
              </w:rPr>
              <w:t>科学与技术学院</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专    业：</w:t>
            </w:r>
          </w:p>
        </w:tc>
        <w:tc>
          <w:tcPr>
            <w:tcW w:w="5220" w:type="dxa"/>
            <w:vAlign w:val="top"/>
          </w:tcPr>
          <w:p>
            <w:pPr>
              <w:spacing w:line="360" w:lineRule="auto"/>
              <w:jc w:val="left"/>
              <w:rPr>
                <w:sz w:val="32"/>
                <w:szCs w:val="32"/>
              </w:rPr>
            </w:pPr>
            <w:r>
              <w:rPr>
                <w:rFonts w:hint="default"/>
                <w:sz w:val="32"/>
                <w:szCs w:val="32"/>
              </w:rPr>
              <w:t>物联网工程</w:t>
            </w:r>
            <w:r>
              <w:rPr>
                <w:rFonts w:hint="eastAsia"/>
                <w:sz w:val="32"/>
                <w:szCs w:val="32"/>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班    级：</w:t>
            </w:r>
          </w:p>
        </w:tc>
        <w:tc>
          <w:tcPr>
            <w:tcW w:w="5220" w:type="dxa"/>
            <w:vAlign w:val="top"/>
          </w:tcPr>
          <w:p>
            <w:pPr>
              <w:spacing w:line="360" w:lineRule="auto"/>
              <w:jc w:val="left"/>
              <w:rPr>
                <w:sz w:val="32"/>
                <w:szCs w:val="32"/>
              </w:rPr>
            </w:pPr>
            <w:r>
              <w:rPr>
                <w:rFonts w:hint="default"/>
                <w:sz w:val="32"/>
                <w:szCs w:val="32"/>
              </w:rPr>
              <w:t>IOT1601</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学    号：</w:t>
            </w:r>
          </w:p>
        </w:tc>
        <w:tc>
          <w:tcPr>
            <w:tcW w:w="5220" w:type="dxa"/>
            <w:vAlign w:val="top"/>
          </w:tcPr>
          <w:p>
            <w:pPr>
              <w:spacing w:line="360" w:lineRule="auto"/>
              <w:jc w:val="left"/>
              <w:rPr>
                <w:sz w:val="32"/>
                <w:szCs w:val="32"/>
              </w:rPr>
            </w:pPr>
            <w:r>
              <w:rPr>
                <w:rFonts w:hint="default"/>
                <w:sz w:val="32"/>
                <w:szCs w:val="32"/>
              </w:rPr>
              <w:t>U20161489</w:t>
            </w:r>
            <w:r>
              <w:rPr>
                <w:rFonts w:hint="eastAsia"/>
                <w:sz w:val="32"/>
                <w:szCs w:val="32"/>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指导教师：</w:t>
            </w:r>
          </w:p>
        </w:tc>
        <w:tc>
          <w:tcPr>
            <w:tcW w:w="5220" w:type="dxa"/>
            <w:vAlign w:val="top"/>
          </w:tcPr>
          <w:p>
            <w:pPr>
              <w:spacing w:line="360" w:lineRule="auto"/>
              <w:jc w:val="left"/>
              <w:rPr>
                <w:sz w:val="32"/>
                <w:szCs w:val="32"/>
              </w:rPr>
            </w:pPr>
            <w:r>
              <w:rPr>
                <w:rFonts w:hint="eastAsia"/>
                <w:sz w:val="32"/>
                <w:szCs w:val="32"/>
              </w:rPr>
              <w:t xml:space="preserve">      </w:t>
            </w:r>
          </w:p>
        </w:tc>
      </w:tr>
    </w:tbl>
    <w:p>
      <w:pPr>
        <w:spacing w:line="360" w:lineRule="auto"/>
        <w:rPr>
          <w:sz w:val="32"/>
          <w:szCs w:val="32"/>
        </w:rPr>
      </w:pPr>
    </w:p>
    <w:tbl>
      <w:tblPr>
        <w:tblStyle w:val="24"/>
        <w:tblpPr w:leftFromText="180" w:rightFromText="180" w:vertAnchor="text" w:horzAnchor="page" w:tblpX="6125" w:tblpY="543"/>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分数</w:t>
            </w:r>
          </w:p>
        </w:tc>
        <w:tc>
          <w:tcPr>
            <w:tcW w:w="2340" w:type="dxa"/>
            <w:shd w:val="clear" w:color="auto" w:fill="auto"/>
            <w:vAlign w:val="top"/>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教师签名</w:t>
            </w:r>
          </w:p>
        </w:tc>
        <w:tc>
          <w:tcPr>
            <w:tcW w:w="2340" w:type="dxa"/>
            <w:shd w:val="clear" w:color="auto" w:fill="auto"/>
            <w:vAlign w:val="top"/>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rFonts w:hint="eastAsia"/>
          <w:sz w:val="32"/>
          <w:szCs w:val="32"/>
        </w:rPr>
      </w:pPr>
      <w:r>
        <w:rPr>
          <w:rFonts w:hint="eastAsia"/>
          <w:sz w:val="32"/>
          <w:szCs w:val="32"/>
        </w:rPr>
        <w:t>20</w:t>
      </w:r>
      <w:r>
        <w:rPr>
          <w:rFonts w:hint="default"/>
          <w:sz w:val="32"/>
          <w:szCs w:val="32"/>
        </w:rPr>
        <w:t>18</w:t>
      </w:r>
      <w:r>
        <w:rPr>
          <w:sz w:val="32"/>
          <w:szCs w:val="32"/>
        </w:rPr>
        <w:t xml:space="preserve"> </w:t>
      </w:r>
      <w:r>
        <w:rPr>
          <w:rFonts w:hint="eastAsia"/>
          <w:sz w:val="32"/>
          <w:szCs w:val="32"/>
        </w:rPr>
        <w:t xml:space="preserve">年 </w:t>
      </w:r>
      <w:r>
        <w:rPr>
          <w:rFonts w:hint="default"/>
          <w:sz w:val="32"/>
          <w:szCs w:val="32"/>
        </w:rPr>
        <w:t>9</w:t>
      </w:r>
      <w:r>
        <w:rPr>
          <w:rFonts w:hint="eastAsia"/>
          <w:sz w:val="32"/>
          <w:szCs w:val="32"/>
        </w:rPr>
        <w:t xml:space="preserve">月 </w:t>
      </w:r>
      <w:r>
        <w:rPr>
          <w:rFonts w:hint="default"/>
          <w:sz w:val="32"/>
          <w:szCs w:val="32"/>
        </w:rPr>
        <w:t>22</w:t>
      </w:r>
      <w:r>
        <w:rPr>
          <w:rFonts w:hint="eastAsia"/>
          <w:sz w:val="32"/>
          <w:szCs w:val="32"/>
        </w:rPr>
        <w:t>日</w:t>
      </w:r>
    </w:p>
    <w:p>
      <w:pPr>
        <w:spacing w:line="360" w:lineRule="auto"/>
        <w:jc w:val="center"/>
        <w:rPr>
          <w:rFonts w:hint="default"/>
          <w:b/>
          <w:bCs/>
          <w:sz w:val="32"/>
          <w:szCs w:val="32"/>
        </w:rPr>
        <w:sectPr>
          <w:headerReference r:id="rId3" w:type="default"/>
          <w:footerReference r:id="rId4" w:type="default"/>
          <w:pgSz w:w="11906" w:h="16838"/>
          <w:pgMar w:top="1440" w:right="1800" w:bottom="1440" w:left="1800" w:header="851" w:footer="992" w:gutter="0"/>
          <w:pgNumType w:fmt="upperRoman"/>
          <w:cols w:space="425" w:num="1"/>
          <w:docGrid w:type="lines" w:linePitch="312" w:charSpace="0"/>
        </w:sectPr>
      </w:pPr>
    </w:p>
    <w:p>
      <w:pPr>
        <w:spacing w:line="360" w:lineRule="auto"/>
        <w:jc w:val="center"/>
        <w:rPr>
          <w:rFonts w:hint="eastAsia"/>
          <w:b/>
          <w:bCs/>
          <w:sz w:val="32"/>
          <w:szCs w:val="32"/>
        </w:rPr>
      </w:pPr>
      <w:r>
        <w:rPr>
          <w:rFonts w:hint="default"/>
          <w:b/>
          <w:bCs/>
          <w:sz w:val="32"/>
          <w:szCs w:val="32"/>
        </w:rPr>
        <w:t>目  录</w:t>
      </w:r>
    </w:p>
    <w:p>
      <w:pPr>
        <w:pStyle w:val="12"/>
        <w:tabs>
          <w:tab w:val="right" w:leader="dot" w:pos="8306"/>
        </w:tabs>
      </w:pPr>
      <w:r>
        <w:fldChar w:fldCharType="begin"/>
      </w:r>
      <w:r>
        <w:instrText xml:space="preserve">TOC \o "1-3" \h \u </w:instrText>
      </w:r>
      <w:r>
        <w:fldChar w:fldCharType="separate"/>
      </w:r>
      <w:r>
        <w:fldChar w:fldCharType="begin"/>
      </w:r>
      <w:r>
        <w:instrText xml:space="preserve"> HYPERLINK \l _Toc357089206 </w:instrText>
      </w:r>
      <w:r>
        <w:fldChar w:fldCharType="separate"/>
      </w:r>
      <w:r>
        <w:t xml:space="preserve">1 </w:t>
      </w:r>
      <w:r>
        <w:rPr>
          <w:rFonts w:hint="default"/>
        </w:rPr>
        <w:t>选题</w:t>
      </w:r>
      <w:r>
        <w:tab/>
      </w:r>
      <w:r>
        <w:fldChar w:fldCharType="begin"/>
      </w:r>
      <w:r>
        <w:instrText xml:space="preserve"> PAGEREF _Toc357089206 </w:instrText>
      </w:r>
      <w:r>
        <w:fldChar w:fldCharType="separate"/>
      </w:r>
      <w:r>
        <w:t>1</w:t>
      </w:r>
      <w:r>
        <w:fldChar w:fldCharType="end"/>
      </w:r>
      <w: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_Toc1386587006 </w:instrText>
      </w:r>
      <w:r>
        <w:rPr>
          <w:rFonts w:ascii="Times New Roman" w:hAnsi="Times New Roman" w:eastAsiaTheme="minorEastAsia" w:cstheme="minorBidi"/>
          <w:szCs w:val="24"/>
          <w:lang w:val="en-US" w:eastAsia="zh-CN" w:bidi="ar-SA"/>
        </w:rPr>
        <w:fldChar w:fldCharType="separate"/>
      </w:r>
      <w:r>
        <w:rPr>
          <w:rFonts w:hint="default"/>
        </w:rPr>
        <w:t xml:space="preserve">1.1 </w:t>
      </w:r>
      <w:r>
        <w:t>教材</w:t>
      </w:r>
      <w:r>
        <w:tab/>
      </w:r>
      <w:r>
        <w:fldChar w:fldCharType="begin"/>
      </w:r>
      <w:r>
        <w:instrText xml:space="preserve"> PAGEREF _Toc1386587006 </w:instrText>
      </w:r>
      <w:r>
        <w:fldChar w:fldCharType="separate"/>
      </w:r>
      <w:r>
        <w:t>1</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_Toc33601545 </w:instrText>
      </w:r>
      <w:r>
        <w:rPr>
          <w:rFonts w:ascii="Times New Roman" w:hAnsi="Times New Roman" w:eastAsiaTheme="minorEastAsia" w:cstheme="minorBidi"/>
          <w:szCs w:val="24"/>
          <w:lang w:val="en-US" w:eastAsia="zh-CN" w:bidi="ar-SA"/>
        </w:rPr>
        <w:fldChar w:fldCharType="separate"/>
      </w:r>
      <w:r>
        <w:rPr>
          <w:rFonts w:hint="default"/>
          <w:lang w:eastAsia="zh-CN"/>
        </w:rPr>
        <w:t>1.2 作业选题背景知识</w:t>
      </w:r>
      <w:r>
        <w:tab/>
      </w:r>
      <w:r>
        <w:fldChar w:fldCharType="begin"/>
      </w:r>
      <w:r>
        <w:instrText xml:space="preserve"> PAGEREF _Toc33601545 </w:instrText>
      </w:r>
      <w:r>
        <w:fldChar w:fldCharType="separate"/>
      </w:r>
      <w:r>
        <w:t>1</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_Toc1729044793 </w:instrText>
      </w:r>
      <w:r>
        <w:rPr>
          <w:rFonts w:ascii="Times New Roman" w:hAnsi="Times New Roman" w:eastAsiaTheme="minorEastAsia" w:cstheme="minorBidi"/>
          <w:szCs w:val="24"/>
          <w:lang w:val="en-US" w:eastAsia="zh-CN" w:bidi="ar-SA"/>
        </w:rPr>
        <w:fldChar w:fldCharType="separate"/>
      </w:r>
      <w:r>
        <w:rPr>
          <w:rFonts w:hint="default"/>
          <w:lang w:eastAsia="zh-CN"/>
        </w:rPr>
        <w:t>1.3 辅助工具软件</w:t>
      </w:r>
      <w:r>
        <w:tab/>
      </w:r>
      <w:r>
        <w:fldChar w:fldCharType="begin"/>
      </w:r>
      <w:r>
        <w:instrText xml:space="preserve"> PAGEREF _Toc1729044793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_Toc1843019683 </w:instrText>
      </w:r>
      <w:r>
        <w:rPr>
          <w:rFonts w:ascii="Times New Roman" w:hAnsi="Times New Roman" w:eastAsiaTheme="minorEastAsia" w:cstheme="minorBidi"/>
          <w:szCs w:val="24"/>
          <w:lang w:val="en-US" w:eastAsia="zh-CN" w:bidi="ar-SA"/>
        </w:rPr>
        <w:fldChar w:fldCharType="separate"/>
      </w:r>
      <w:r>
        <w:rPr>
          <w:rFonts w:hint="default"/>
          <w:lang w:eastAsia="zh-CN"/>
        </w:rPr>
        <w:t>1.3.1 需求分析</w:t>
      </w:r>
      <w:r>
        <w:tab/>
      </w:r>
      <w:r>
        <w:fldChar w:fldCharType="begin"/>
      </w:r>
      <w:r>
        <w:instrText xml:space="preserve"> PAGEREF _Toc1843019683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_Toc867106700 </w:instrText>
      </w:r>
      <w:r>
        <w:rPr>
          <w:rFonts w:ascii="Times New Roman" w:hAnsi="Times New Roman" w:eastAsiaTheme="minorEastAsia" w:cstheme="minorBidi"/>
          <w:szCs w:val="24"/>
          <w:lang w:val="en-US" w:eastAsia="zh-CN" w:bidi="ar-SA"/>
        </w:rPr>
        <w:fldChar w:fldCharType="separate"/>
      </w:r>
      <w:r>
        <w:rPr>
          <w:rFonts w:hint="default"/>
          <w:lang w:eastAsia="zh-CN"/>
        </w:rPr>
        <w:t>1.3.2 工程管理</w:t>
      </w:r>
      <w:r>
        <w:tab/>
      </w:r>
      <w:r>
        <w:fldChar w:fldCharType="begin"/>
      </w:r>
      <w:r>
        <w:instrText xml:space="preserve"> PAGEREF _Toc867106700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_Toc934331246 </w:instrText>
      </w:r>
      <w:r>
        <w:rPr>
          <w:rFonts w:ascii="Times New Roman" w:hAnsi="Times New Roman" w:eastAsiaTheme="minorEastAsia" w:cstheme="minorBidi"/>
          <w:szCs w:val="24"/>
          <w:lang w:val="en-US" w:eastAsia="zh-CN" w:bidi="ar-SA"/>
        </w:rPr>
        <w:fldChar w:fldCharType="separate"/>
      </w:r>
      <w:r>
        <w:rPr>
          <w:rFonts w:hint="default"/>
          <w:lang w:eastAsia="zh-CN"/>
        </w:rPr>
        <w:t>1.3.3 软件建模</w:t>
      </w:r>
      <w:r>
        <w:tab/>
      </w:r>
      <w:r>
        <w:fldChar w:fldCharType="begin"/>
      </w:r>
      <w:r>
        <w:instrText xml:space="preserve"> PAGEREF _Toc934331246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_Toc1749503630 </w:instrText>
      </w:r>
      <w:r>
        <w:rPr>
          <w:rFonts w:ascii="Times New Roman" w:hAnsi="Times New Roman" w:eastAsiaTheme="minorEastAsia" w:cstheme="minorBidi"/>
          <w:szCs w:val="24"/>
          <w:lang w:val="en-US" w:eastAsia="zh-CN" w:bidi="ar-SA"/>
        </w:rPr>
        <w:fldChar w:fldCharType="separate"/>
      </w:r>
      <w:r>
        <w:rPr>
          <w:rFonts w:hint="default"/>
          <w:lang w:eastAsia="zh-CN"/>
        </w:rPr>
        <w:t>1.3.4 版本管理</w:t>
      </w:r>
      <w:r>
        <w:tab/>
      </w:r>
      <w:r>
        <w:fldChar w:fldCharType="begin"/>
      </w:r>
      <w:r>
        <w:instrText xml:space="preserve"> PAGEREF _Toc1749503630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_Toc1852285566 </w:instrText>
      </w:r>
      <w:r>
        <w:rPr>
          <w:rFonts w:ascii="Times New Roman" w:hAnsi="Times New Roman" w:eastAsiaTheme="minorEastAsia" w:cstheme="minorBidi"/>
          <w:szCs w:val="24"/>
          <w:lang w:val="en-US" w:eastAsia="zh-CN" w:bidi="ar-SA"/>
        </w:rPr>
        <w:fldChar w:fldCharType="separate"/>
      </w:r>
      <w:r>
        <w:rPr>
          <w:rFonts w:hint="default"/>
          <w:lang w:eastAsia="zh-CN"/>
        </w:rPr>
        <w:t>1.3.5 自动化测试工具</w:t>
      </w:r>
      <w:r>
        <w:tab/>
      </w:r>
      <w:r>
        <w:fldChar w:fldCharType="begin"/>
      </w:r>
      <w:r>
        <w:instrText xml:space="preserve"> PAGEREF _Toc1852285566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_Toc272940872 </w:instrText>
      </w:r>
      <w:r>
        <w:rPr>
          <w:rFonts w:ascii="Times New Roman" w:hAnsi="Times New Roman" w:eastAsiaTheme="minorEastAsia" w:cstheme="minorBidi"/>
          <w:szCs w:val="24"/>
          <w:lang w:val="en-US" w:eastAsia="zh-CN" w:bidi="ar-SA"/>
        </w:rPr>
        <w:fldChar w:fldCharType="separate"/>
      </w:r>
      <w:r>
        <w:rPr>
          <w:rFonts w:hint="default"/>
          <w:lang w:eastAsia="zh-CN"/>
        </w:rPr>
        <w:t>1.4 编程语言和集成调试环境</w:t>
      </w:r>
      <w:r>
        <w:tab/>
      </w:r>
      <w:r>
        <w:fldChar w:fldCharType="begin"/>
      </w:r>
      <w:r>
        <w:instrText xml:space="preserve"> PAGEREF _Toc272940872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_Toc734156082 </w:instrText>
      </w:r>
      <w:r>
        <w:rPr>
          <w:rFonts w:ascii="Times New Roman" w:hAnsi="Times New Roman" w:eastAsiaTheme="minorEastAsia" w:cstheme="minorBidi"/>
          <w:szCs w:val="24"/>
          <w:lang w:val="en-US" w:eastAsia="zh-CN" w:bidi="ar-SA"/>
        </w:rPr>
        <w:fldChar w:fldCharType="separate"/>
      </w:r>
      <w:r>
        <w:t xml:space="preserve">2 </w:t>
      </w:r>
      <w:r>
        <w:rPr>
          <w:rFonts w:hint="eastAsia"/>
        </w:rPr>
        <w:t>问题定义及可行性分析</w:t>
      </w:r>
      <w:r>
        <w:tab/>
      </w:r>
      <w:r>
        <w:fldChar w:fldCharType="begin"/>
      </w:r>
      <w:r>
        <w:instrText xml:space="preserve"> PAGEREF _Toc734156082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_Toc20968306 </w:instrText>
      </w:r>
      <w:r>
        <w:rPr>
          <w:rFonts w:ascii="Times New Roman" w:hAnsi="Times New Roman" w:eastAsiaTheme="minorEastAsia" w:cstheme="minorBidi"/>
          <w:szCs w:val="24"/>
          <w:lang w:val="en-US" w:eastAsia="zh-CN" w:bidi="ar-SA"/>
        </w:rPr>
        <w:fldChar w:fldCharType="separate"/>
      </w:r>
      <w:r>
        <w:rPr>
          <w:rFonts w:hint="default"/>
          <w:lang w:eastAsia="zh-CN"/>
        </w:rPr>
        <w:t xml:space="preserve">2.1 </w:t>
      </w:r>
      <w:r>
        <w:rPr>
          <w:rFonts w:hint="eastAsia"/>
          <w:lang w:val="en-US" w:eastAsia="zh-CN"/>
        </w:rPr>
        <w:t>界面</w:t>
      </w:r>
      <w:r>
        <w:rPr>
          <w:rFonts w:hint="eastAsia"/>
        </w:rPr>
        <w:t>操作形式</w:t>
      </w:r>
      <w:r>
        <w:tab/>
      </w:r>
      <w:r>
        <w:fldChar w:fldCharType="begin"/>
      </w:r>
      <w:r>
        <w:instrText xml:space="preserve"> PAGEREF _Toc20968306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_Toc1796258110 </w:instrText>
      </w:r>
      <w:r>
        <w:rPr>
          <w:rFonts w:ascii="Times New Roman" w:hAnsi="Times New Roman" w:eastAsiaTheme="minorEastAsia" w:cstheme="minorBidi"/>
          <w:szCs w:val="24"/>
          <w:lang w:val="en-US" w:eastAsia="zh-CN" w:bidi="ar-SA"/>
        </w:rPr>
        <w:fldChar w:fldCharType="separate"/>
      </w:r>
      <w:r>
        <w:rPr>
          <w:rFonts w:hint="default"/>
        </w:rPr>
        <w:t>2.2 预期达到功能</w:t>
      </w:r>
      <w:r>
        <w:tab/>
      </w:r>
      <w:r>
        <w:fldChar w:fldCharType="begin"/>
      </w:r>
      <w:r>
        <w:instrText xml:space="preserve"> PAGEREF _Toc1796258110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_Toc844640925 </w:instrText>
      </w:r>
      <w:r>
        <w:rPr>
          <w:rFonts w:ascii="Times New Roman" w:hAnsi="Times New Roman" w:eastAsiaTheme="minorEastAsia" w:cstheme="minorBidi"/>
          <w:szCs w:val="24"/>
          <w:lang w:val="en-US" w:eastAsia="zh-CN" w:bidi="ar-SA"/>
        </w:rPr>
        <w:fldChar w:fldCharType="separate"/>
      </w:r>
      <w:r>
        <w:rPr>
          <w:rFonts w:hint="default"/>
        </w:rPr>
        <w:t xml:space="preserve">2.3 </w:t>
      </w:r>
      <w:r>
        <w:rPr>
          <w:rFonts w:hint="eastAsia"/>
        </w:rPr>
        <w:t>使用</w:t>
      </w:r>
      <w:r>
        <w:rPr>
          <w:rFonts w:hint="default"/>
        </w:rPr>
        <w:t>者</w:t>
      </w:r>
      <w:r>
        <w:rPr>
          <w:rFonts w:hint="eastAsia"/>
        </w:rPr>
        <w:t>角色描述</w:t>
      </w:r>
      <w:r>
        <w:rPr>
          <w:rFonts w:hint="default"/>
        </w:rPr>
        <w:t>(用户画像)</w:t>
      </w:r>
      <w:r>
        <w:tab/>
      </w:r>
      <w:r>
        <w:fldChar w:fldCharType="begin"/>
      </w:r>
      <w:r>
        <w:instrText xml:space="preserve"> PAGEREF _Toc844640925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_Toc933432425 </w:instrText>
      </w:r>
      <w:r>
        <w:rPr>
          <w:rFonts w:ascii="Times New Roman" w:hAnsi="Times New Roman" w:eastAsiaTheme="minorEastAsia" w:cstheme="minorBidi"/>
          <w:szCs w:val="24"/>
          <w:lang w:val="en-US" w:eastAsia="zh-CN" w:bidi="ar-SA"/>
        </w:rPr>
        <w:fldChar w:fldCharType="separate"/>
      </w:r>
      <w:r>
        <w:rPr>
          <w:rFonts w:hint="default"/>
        </w:rPr>
        <w:t>2.3.1 常规使用人员</w:t>
      </w:r>
      <w:r>
        <w:tab/>
      </w:r>
      <w:r>
        <w:fldChar w:fldCharType="begin"/>
      </w:r>
      <w:r>
        <w:instrText xml:space="preserve"> PAGEREF _Toc933432425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_Toc2050681719 </w:instrText>
      </w:r>
      <w:r>
        <w:rPr>
          <w:rFonts w:ascii="Times New Roman" w:hAnsi="Times New Roman" w:eastAsiaTheme="minorEastAsia" w:cstheme="minorBidi"/>
          <w:szCs w:val="24"/>
          <w:lang w:val="en-US" w:eastAsia="zh-CN" w:bidi="ar-SA"/>
        </w:rPr>
        <w:fldChar w:fldCharType="separate"/>
      </w:r>
      <w:r>
        <w:rPr>
          <w:rFonts w:hint="default"/>
        </w:rPr>
        <w:t>2.3.2 数据统计人员</w:t>
      </w:r>
      <w:r>
        <w:tab/>
      </w:r>
      <w:r>
        <w:fldChar w:fldCharType="begin"/>
      </w:r>
      <w:r>
        <w:instrText xml:space="preserve"> PAGEREF _Toc2050681719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_Toc1238942749 </w:instrText>
      </w:r>
      <w:r>
        <w:rPr>
          <w:rFonts w:ascii="Times New Roman" w:hAnsi="Times New Roman" w:eastAsiaTheme="minorEastAsia" w:cstheme="minorBidi"/>
          <w:szCs w:val="24"/>
          <w:lang w:val="en-US" w:eastAsia="zh-CN" w:bidi="ar-SA"/>
        </w:rPr>
        <w:fldChar w:fldCharType="separate"/>
      </w:r>
      <w:r>
        <w:rPr>
          <w:rFonts w:hint="default"/>
        </w:rPr>
        <w:t>2.3.3 软件维护人员</w:t>
      </w:r>
      <w:r>
        <w:tab/>
      </w:r>
      <w:r>
        <w:fldChar w:fldCharType="begin"/>
      </w:r>
      <w:r>
        <w:instrText xml:space="preserve"> PAGEREF _Toc1238942749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_Toc1519454817 </w:instrText>
      </w:r>
      <w:r>
        <w:rPr>
          <w:rFonts w:ascii="Times New Roman" w:hAnsi="Times New Roman" w:eastAsiaTheme="minorEastAsia" w:cstheme="minorBidi"/>
          <w:szCs w:val="24"/>
          <w:lang w:val="en-US" w:eastAsia="zh-CN" w:bidi="ar-SA"/>
        </w:rPr>
        <w:fldChar w:fldCharType="separate"/>
      </w:r>
      <w:r>
        <w:rPr>
          <w:rFonts w:hint="default"/>
        </w:rPr>
        <w:t xml:space="preserve">2.4 </w:t>
      </w:r>
      <w:r>
        <w:rPr>
          <w:rFonts w:hint="eastAsia"/>
        </w:rPr>
        <w:t>系统环境描述</w:t>
      </w:r>
      <w:r>
        <w:tab/>
      </w:r>
      <w:r>
        <w:fldChar w:fldCharType="begin"/>
      </w:r>
      <w:r>
        <w:instrText xml:space="preserve"> PAGEREF _Toc1519454817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_Toc99231480 </w:instrText>
      </w:r>
      <w:r>
        <w:rPr>
          <w:rFonts w:ascii="Times New Roman" w:hAnsi="Times New Roman" w:eastAsiaTheme="minorEastAsia" w:cstheme="minorBidi"/>
          <w:szCs w:val="24"/>
          <w:lang w:val="en-US" w:eastAsia="zh-CN" w:bidi="ar-SA"/>
        </w:rPr>
        <w:fldChar w:fldCharType="separate"/>
      </w:r>
      <w:r>
        <w:rPr>
          <w:rFonts w:hint="default"/>
        </w:rPr>
        <w:t>2.4.1 硬件环境</w:t>
      </w:r>
      <w:r>
        <w:tab/>
      </w:r>
      <w:r>
        <w:fldChar w:fldCharType="begin"/>
      </w:r>
      <w:r>
        <w:instrText xml:space="preserve"> PAGEREF _Toc99231480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_Toc977182726 </w:instrText>
      </w:r>
      <w:r>
        <w:rPr>
          <w:rFonts w:ascii="Times New Roman" w:hAnsi="Times New Roman" w:eastAsiaTheme="minorEastAsia" w:cstheme="minorBidi"/>
          <w:szCs w:val="24"/>
          <w:lang w:val="en-US" w:eastAsia="zh-CN" w:bidi="ar-SA"/>
        </w:rPr>
        <w:fldChar w:fldCharType="separate"/>
      </w:r>
      <w:r>
        <w:rPr>
          <w:rFonts w:hint="default"/>
        </w:rPr>
        <w:t>2.4.2 软件环境</w:t>
      </w:r>
      <w:r>
        <w:tab/>
      </w:r>
      <w:r>
        <w:fldChar w:fldCharType="begin"/>
      </w:r>
      <w:r>
        <w:instrText xml:space="preserve"> PAGEREF _Toc977182726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_Toc2105400059 </w:instrText>
      </w:r>
      <w:r>
        <w:rPr>
          <w:rFonts w:ascii="Times New Roman" w:hAnsi="Times New Roman" w:eastAsiaTheme="minorEastAsia" w:cstheme="minorBidi"/>
          <w:szCs w:val="24"/>
          <w:lang w:val="en-US" w:eastAsia="zh-CN" w:bidi="ar-SA"/>
        </w:rPr>
        <w:fldChar w:fldCharType="separate"/>
      </w:r>
      <w:r>
        <w:rPr>
          <w:rFonts w:hint="default"/>
        </w:rPr>
        <w:t xml:space="preserve">2.5 </w:t>
      </w:r>
      <w:r>
        <w:rPr>
          <w:rFonts w:hint="eastAsia"/>
        </w:rPr>
        <w:t>系统的性能需求</w:t>
      </w:r>
      <w:r>
        <w:tab/>
      </w:r>
      <w:r>
        <w:fldChar w:fldCharType="begin"/>
      </w:r>
      <w:r>
        <w:instrText xml:space="preserve"> PAGEREF _Toc2105400059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_Toc1550167072 </w:instrText>
      </w:r>
      <w:r>
        <w:rPr>
          <w:rFonts w:ascii="Times New Roman" w:hAnsi="Times New Roman" w:eastAsiaTheme="minorEastAsia" w:cstheme="minorBidi"/>
          <w:szCs w:val="24"/>
          <w:lang w:val="en-US" w:eastAsia="zh-CN" w:bidi="ar-SA"/>
        </w:rPr>
        <w:fldChar w:fldCharType="separate"/>
      </w:r>
      <w:r>
        <w:rPr>
          <w:rFonts w:hint="default"/>
        </w:rPr>
        <w:t>2.5.1 数据库</w:t>
      </w:r>
      <w:r>
        <w:rPr>
          <w:lang w:val="en-US" w:eastAsia="zh-CN"/>
        </w:rPr>
        <w:t>任务/交易分布</w:t>
      </w:r>
      <w:r>
        <w:rPr>
          <w:lang w:eastAsia="zh-CN"/>
        </w:rPr>
        <w:t>表</w:t>
      </w:r>
      <w:r>
        <w:tab/>
      </w:r>
      <w:r>
        <w:fldChar w:fldCharType="begin"/>
      </w:r>
      <w:r>
        <w:instrText xml:space="preserve"> PAGEREF _Toc1550167072 </w:instrText>
      </w:r>
      <w:r>
        <w:fldChar w:fldCharType="separate"/>
      </w:r>
      <w:r>
        <w:t>5</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_Toc1590383373 </w:instrText>
      </w:r>
      <w:r>
        <w:rPr>
          <w:rFonts w:ascii="Times New Roman" w:hAnsi="Times New Roman" w:eastAsiaTheme="minorEastAsia" w:cstheme="minorBidi"/>
          <w:szCs w:val="24"/>
          <w:lang w:val="en-US" w:eastAsia="zh-CN" w:bidi="ar-SA"/>
        </w:rPr>
        <w:fldChar w:fldCharType="separate"/>
      </w:r>
      <w:r>
        <w:rPr>
          <w:lang w:eastAsia="zh-CN"/>
        </w:rPr>
        <w:t xml:space="preserve">2.5.2 </w:t>
      </w:r>
      <w:r>
        <w:rPr>
          <w:lang w:val="en-US" w:eastAsia="zh-CN"/>
        </w:rPr>
        <w:t>交易混合</w:t>
      </w:r>
      <w:r>
        <w:rPr>
          <w:lang w:eastAsia="zh-CN"/>
        </w:rPr>
        <w:t>表</w:t>
      </w:r>
      <w:r>
        <w:tab/>
      </w:r>
      <w:r>
        <w:fldChar w:fldCharType="begin"/>
      </w:r>
      <w:r>
        <w:instrText xml:space="preserve"> PAGEREF _Toc1590383373 </w:instrText>
      </w:r>
      <w:r>
        <w:fldChar w:fldCharType="separate"/>
      </w:r>
      <w:r>
        <w:t>6</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_Toc2145733652 </w:instrText>
      </w:r>
      <w:r>
        <w:rPr>
          <w:rFonts w:ascii="Times New Roman" w:hAnsi="Times New Roman" w:eastAsiaTheme="minorEastAsia" w:cstheme="minorBidi"/>
          <w:szCs w:val="24"/>
          <w:lang w:val="en-US" w:eastAsia="zh-CN" w:bidi="ar-SA"/>
        </w:rPr>
        <w:fldChar w:fldCharType="separate"/>
      </w:r>
      <w:r>
        <w:rPr>
          <w:lang w:eastAsia="zh-CN"/>
        </w:rPr>
        <w:t>2.5.3 数据库性能指标</w:t>
      </w:r>
      <w:r>
        <w:tab/>
      </w:r>
      <w:r>
        <w:fldChar w:fldCharType="begin"/>
      </w:r>
      <w:r>
        <w:instrText xml:space="preserve"> PAGEREF _Toc2145733652 </w:instrText>
      </w:r>
      <w:r>
        <w:fldChar w:fldCharType="separate"/>
      </w:r>
      <w:r>
        <w:t>6</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_Toc6468733 </w:instrText>
      </w:r>
      <w:r>
        <w:rPr>
          <w:rFonts w:ascii="Times New Roman" w:hAnsi="Times New Roman" w:eastAsiaTheme="minorEastAsia" w:cstheme="minorBidi"/>
          <w:szCs w:val="24"/>
          <w:lang w:val="en-US" w:eastAsia="zh-CN" w:bidi="ar-SA"/>
        </w:rPr>
        <w:fldChar w:fldCharType="separate"/>
      </w:r>
      <w:r>
        <w:rPr>
          <w:rFonts w:hint="default"/>
        </w:rPr>
        <w:t xml:space="preserve">2.6 </w:t>
      </w:r>
      <w:r>
        <w:rPr>
          <w:rFonts w:hint="eastAsia"/>
        </w:rPr>
        <w:t>可行性分析</w:t>
      </w:r>
      <w:r>
        <w:tab/>
      </w:r>
      <w:r>
        <w:fldChar w:fldCharType="begin"/>
      </w:r>
      <w:r>
        <w:instrText xml:space="preserve"> PAGEREF _Toc6468733 </w:instrText>
      </w:r>
      <w:r>
        <w:fldChar w:fldCharType="separate"/>
      </w:r>
      <w:r>
        <w:t>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_Toc942062017 </w:instrText>
      </w:r>
      <w:r>
        <w:rPr>
          <w:rFonts w:ascii="Times New Roman" w:hAnsi="Times New Roman" w:eastAsiaTheme="minorEastAsia" w:cstheme="minorBidi"/>
          <w:szCs w:val="24"/>
          <w:lang w:val="en-US" w:eastAsia="zh-CN" w:bidi="ar-SA"/>
        </w:rPr>
        <w:fldChar w:fldCharType="separate"/>
      </w:r>
      <w:r>
        <w:rPr>
          <w:rFonts w:hint="default"/>
        </w:rPr>
        <w:t xml:space="preserve">3 </w:t>
      </w:r>
      <w:r>
        <w:rPr>
          <w:rFonts w:hint="eastAsia"/>
        </w:rPr>
        <w:t>需求分析</w:t>
      </w:r>
      <w:r>
        <w:tab/>
      </w:r>
      <w:r>
        <w:fldChar w:fldCharType="begin"/>
      </w:r>
      <w:r>
        <w:instrText xml:space="preserve"> PAGEREF _Toc942062017 </w:instrText>
      </w:r>
      <w:r>
        <w:fldChar w:fldCharType="separate"/>
      </w:r>
      <w:r>
        <w:t>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_Toc1671506899 </w:instrText>
      </w:r>
      <w:r>
        <w:rPr>
          <w:rFonts w:ascii="Times New Roman" w:hAnsi="Times New Roman" w:eastAsiaTheme="minorEastAsia" w:cstheme="minorBidi"/>
          <w:szCs w:val="24"/>
          <w:lang w:val="en-US" w:eastAsia="zh-CN" w:bidi="ar-SA"/>
        </w:rPr>
        <w:fldChar w:fldCharType="separate"/>
      </w:r>
      <w:r>
        <w:rPr>
          <w:rFonts w:hint="default"/>
        </w:rPr>
        <w:t xml:space="preserve">3.1 </w:t>
      </w:r>
      <w:r>
        <w:rPr>
          <w:rFonts w:hint="eastAsia"/>
        </w:rPr>
        <w:t>功能定义</w:t>
      </w:r>
      <w:r>
        <w:tab/>
      </w:r>
      <w:r>
        <w:fldChar w:fldCharType="begin"/>
      </w:r>
      <w:r>
        <w:instrText xml:space="preserve"> PAGEREF _Toc1671506899 </w:instrText>
      </w:r>
      <w:r>
        <w:fldChar w:fldCharType="separate"/>
      </w:r>
      <w:r>
        <w:t>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_Toc206888428 </w:instrText>
      </w:r>
      <w:r>
        <w:rPr>
          <w:rFonts w:ascii="Times New Roman" w:hAnsi="Times New Roman" w:eastAsiaTheme="minorEastAsia" w:cstheme="minorBidi"/>
          <w:szCs w:val="24"/>
          <w:lang w:val="en-US" w:eastAsia="zh-CN" w:bidi="ar-SA"/>
        </w:rPr>
        <w:fldChar w:fldCharType="separate"/>
      </w:r>
      <w:r>
        <w:rPr>
          <w:rFonts w:hint="eastAsia"/>
          <w:szCs w:val="24"/>
        </w:rPr>
        <w:t>说明和优先级</w:t>
      </w:r>
      <w:r>
        <w:tab/>
      </w:r>
      <w:r>
        <w:fldChar w:fldCharType="begin"/>
      </w:r>
      <w:r>
        <w:instrText xml:space="preserve"> PAGEREF _Toc206888428 </w:instrText>
      </w:r>
      <w:r>
        <w:fldChar w:fldCharType="separate"/>
      </w:r>
      <w:r>
        <w:t>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_Toc281614693 </w:instrText>
      </w:r>
      <w:r>
        <w:rPr>
          <w:rFonts w:ascii="Times New Roman" w:hAnsi="Times New Roman" w:eastAsiaTheme="minorEastAsia" w:cstheme="minorBidi"/>
          <w:szCs w:val="24"/>
          <w:lang w:val="en-US" w:eastAsia="zh-CN" w:bidi="ar-SA"/>
        </w:rPr>
        <w:fldChar w:fldCharType="separate"/>
      </w:r>
      <w:r>
        <w:rPr>
          <w:rFonts w:hint="eastAsia"/>
          <w:szCs w:val="24"/>
        </w:rPr>
        <w:t>激励／响应序列</w:t>
      </w:r>
      <w:r>
        <w:tab/>
      </w:r>
      <w:r>
        <w:fldChar w:fldCharType="begin"/>
      </w:r>
      <w:r>
        <w:instrText xml:space="preserve"> PAGEREF _Toc281614693 </w:instrText>
      </w:r>
      <w:r>
        <w:fldChar w:fldCharType="separate"/>
      </w:r>
      <w:r>
        <w:t>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_Toc351534783 </w:instrText>
      </w:r>
      <w:r>
        <w:rPr>
          <w:rFonts w:ascii="Times New Roman" w:hAnsi="Times New Roman" w:eastAsiaTheme="minorEastAsia" w:cstheme="minorBidi"/>
          <w:szCs w:val="24"/>
          <w:lang w:val="en-US" w:eastAsia="zh-CN" w:bidi="ar-SA"/>
        </w:rPr>
        <w:fldChar w:fldCharType="separate"/>
      </w:r>
      <w:r>
        <w:rPr>
          <w:rFonts w:hint="eastAsia"/>
          <w:szCs w:val="24"/>
        </w:rPr>
        <w:t>输入／输出数据</w:t>
      </w:r>
      <w:r>
        <w:tab/>
      </w:r>
      <w:r>
        <w:fldChar w:fldCharType="begin"/>
      </w:r>
      <w:r>
        <w:instrText xml:space="preserve"> PAGEREF _Toc351534783 </w:instrText>
      </w:r>
      <w:r>
        <w:fldChar w:fldCharType="separate"/>
      </w:r>
      <w:r>
        <w:t>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_Toc1853475871 </w:instrText>
      </w:r>
      <w:r>
        <w:rPr>
          <w:rFonts w:ascii="Times New Roman" w:hAnsi="Times New Roman" w:eastAsiaTheme="minorEastAsia" w:cstheme="minorBidi"/>
          <w:szCs w:val="24"/>
          <w:lang w:val="en-US" w:eastAsia="zh-CN" w:bidi="ar-SA"/>
        </w:rPr>
        <w:fldChar w:fldCharType="separate"/>
      </w:r>
      <w:r>
        <w:rPr>
          <w:rFonts w:hint="default"/>
        </w:rPr>
        <w:t xml:space="preserve">3.2 </w:t>
      </w:r>
      <w:r>
        <w:rPr>
          <w:rFonts w:hint="eastAsia"/>
        </w:rPr>
        <w:t>角色定义</w:t>
      </w:r>
      <w:r>
        <w:tab/>
      </w:r>
      <w:r>
        <w:fldChar w:fldCharType="begin"/>
      </w:r>
      <w:r>
        <w:instrText xml:space="preserve"> PAGEREF _Toc1853475871 </w:instrText>
      </w:r>
      <w:r>
        <w:fldChar w:fldCharType="separate"/>
      </w:r>
      <w:r>
        <w:t>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_Toc638703899 </w:instrText>
      </w:r>
      <w:r>
        <w:rPr>
          <w:rFonts w:ascii="Times New Roman" w:hAnsi="Times New Roman" w:eastAsiaTheme="minorEastAsia" w:cstheme="minorBidi"/>
          <w:szCs w:val="24"/>
          <w:lang w:val="en-US" w:eastAsia="zh-CN" w:bidi="ar-SA"/>
        </w:rPr>
        <w:fldChar w:fldCharType="separate"/>
      </w:r>
      <w:r>
        <w:rPr>
          <w:rFonts w:hint="default"/>
        </w:rPr>
        <w:t xml:space="preserve">3.3 </w:t>
      </w:r>
      <w:r>
        <w:rPr>
          <w:rFonts w:hint="eastAsia"/>
        </w:rPr>
        <w:t>设计系统的逻辑关系</w:t>
      </w:r>
      <w:r>
        <w:tab/>
      </w:r>
      <w:r>
        <w:fldChar w:fldCharType="begin"/>
      </w:r>
      <w:r>
        <w:instrText xml:space="preserve"> PAGEREF _Toc638703899 </w:instrText>
      </w:r>
      <w:r>
        <w:fldChar w:fldCharType="separate"/>
      </w:r>
      <w:r>
        <w:t>9</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_Toc1738121789 </w:instrText>
      </w:r>
      <w:r>
        <w:rPr>
          <w:rFonts w:ascii="Times New Roman" w:hAnsi="Times New Roman" w:eastAsiaTheme="minorEastAsia" w:cstheme="minorBidi"/>
          <w:szCs w:val="24"/>
          <w:lang w:val="en-US" w:eastAsia="zh-CN" w:bidi="ar-SA"/>
        </w:rPr>
        <w:fldChar w:fldCharType="separate"/>
      </w:r>
      <w:r>
        <w:rPr>
          <w:rFonts w:hint="default"/>
        </w:rPr>
        <w:t xml:space="preserve">3.4 </w:t>
      </w:r>
      <w:r>
        <w:rPr>
          <w:rFonts w:hint="eastAsia"/>
        </w:rPr>
        <w:t>系统接口</w:t>
      </w:r>
      <w:r>
        <w:tab/>
      </w:r>
      <w:r>
        <w:fldChar w:fldCharType="begin"/>
      </w:r>
      <w:r>
        <w:instrText xml:space="preserve"> PAGEREF _Toc1738121789 </w:instrText>
      </w:r>
      <w:r>
        <w:fldChar w:fldCharType="separate"/>
      </w:r>
      <w:r>
        <w:t>9</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_Toc1887077416 </w:instrText>
      </w:r>
      <w:r>
        <w:rPr>
          <w:rFonts w:ascii="Times New Roman" w:hAnsi="Times New Roman" w:eastAsiaTheme="minorEastAsia" w:cstheme="minorBidi"/>
          <w:szCs w:val="24"/>
          <w:lang w:val="en-US" w:eastAsia="zh-CN" w:bidi="ar-SA"/>
        </w:rPr>
        <w:fldChar w:fldCharType="separate"/>
      </w:r>
      <w:r>
        <w:rPr>
          <w:rFonts w:hint="default"/>
        </w:rPr>
        <w:t>3.4.1 图形接口(用户界面)</w:t>
      </w:r>
      <w:r>
        <w:tab/>
      </w:r>
      <w:r>
        <w:fldChar w:fldCharType="begin"/>
      </w:r>
      <w:r>
        <w:instrText xml:space="preserve"> PAGEREF _Toc1887077416 </w:instrText>
      </w:r>
      <w:r>
        <w:fldChar w:fldCharType="separate"/>
      </w:r>
      <w:r>
        <w:t>9</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_Toc220265045 </w:instrText>
      </w:r>
      <w:r>
        <w:rPr>
          <w:rFonts w:ascii="Times New Roman" w:hAnsi="Times New Roman" w:eastAsiaTheme="minorEastAsia" w:cstheme="minorBidi"/>
          <w:szCs w:val="24"/>
          <w:lang w:val="en-US" w:eastAsia="zh-CN" w:bidi="ar-SA"/>
        </w:rPr>
        <w:fldChar w:fldCharType="separate"/>
      </w:r>
      <w:r>
        <w:rPr>
          <w:rFonts w:hint="default"/>
        </w:rPr>
        <w:t>3.4.2 软件接口</w:t>
      </w:r>
      <w:r>
        <w:tab/>
      </w:r>
      <w:r>
        <w:fldChar w:fldCharType="begin"/>
      </w:r>
      <w:r>
        <w:instrText xml:space="preserve"> PAGEREF _Toc220265045 </w:instrText>
      </w:r>
      <w:r>
        <w:fldChar w:fldCharType="separate"/>
      </w:r>
      <w:r>
        <w:t>10</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_Toc1433657825 </w:instrText>
      </w:r>
      <w:r>
        <w:rPr>
          <w:rFonts w:ascii="Times New Roman" w:hAnsi="Times New Roman" w:eastAsiaTheme="minorEastAsia" w:cstheme="minorBidi"/>
          <w:szCs w:val="24"/>
          <w:lang w:val="en-US" w:eastAsia="zh-CN" w:bidi="ar-SA"/>
        </w:rPr>
        <w:fldChar w:fldCharType="separate"/>
      </w:r>
      <w:r>
        <w:rPr>
          <w:rFonts w:hint="default"/>
        </w:rPr>
        <w:t>3.4.3 通讯接口</w:t>
      </w:r>
      <w:r>
        <w:tab/>
      </w:r>
      <w:r>
        <w:fldChar w:fldCharType="begin"/>
      </w:r>
      <w:r>
        <w:instrText xml:space="preserve"> PAGEREF _Toc1433657825 </w:instrText>
      </w:r>
      <w:r>
        <w:fldChar w:fldCharType="separate"/>
      </w:r>
      <w:r>
        <w:t>11</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_Toc606700469 </w:instrText>
      </w:r>
      <w:r>
        <w:rPr>
          <w:rFonts w:ascii="Times New Roman" w:hAnsi="Times New Roman" w:eastAsiaTheme="minorEastAsia" w:cstheme="minorBidi"/>
          <w:szCs w:val="24"/>
          <w:lang w:val="en-US" w:eastAsia="zh-CN" w:bidi="ar-SA"/>
        </w:rPr>
        <w:fldChar w:fldCharType="separate"/>
      </w:r>
      <w:r>
        <w:rPr>
          <w:rFonts w:hint="default"/>
        </w:rPr>
        <w:t xml:space="preserve">3.5 </w:t>
      </w:r>
      <w:r>
        <w:rPr>
          <w:rFonts w:hint="eastAsia"/>
        </w:rPr>
        <w:t>系统接口</w:t>
      </w:r>
      <w:r>
        <w:tab/>
      </w:r>
      <w:r>
        <w:fldChar w:fldCharType="begin"/>
      </w:r>
      <w:r>
        <w:instrText xml:space="preserve"> PAGEREF _Toc606700469 </w:instrText>
      </w:r>
      <w:r>
        <w:fldChar w:fldCharType="separate"/>
      </w:r>
      <w:r>
        <w:t>11</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_Toc1154596291 </w:instrText>
      </w:r>
      <w:r>
        <w:rPr>
          <w:rFonts w:ascii="Times New Roman" w:hAnsi="Times New Roman" w:eastAsiaTheme="minorEastAsia" w:cstheme="minorBidi"/>
          <w:szCs w:val="24"/>
          <w:lang w:val="en-US" w:eastAsia="zh-CN" w:bidi="ar-SA"/>
        </w:rPr>
        <w:fldChar w:fldCharType="separate"/>
      </w:r>
      <w:r>
        <w:rPr>
          <w:rFonts w:hint="default"/>
        </w:rPr>
        <w:t xml:space="preserve">3.6 </w:t>
      </w:r>
      <w:r>
        <w:rPr>
          <w:rFonts w:hint="eastAsia"/>
        </w:rPr>
        <w:t>结构化分析</w:t>
      </w:r>
      <w:r>
        <w:tab/>
      </w:r>
      <w:r>
        <w:fldChar w:fldCharType="begin"/>
      </w:r>
      <w:r>
        <w:instrText xml:space="preserve"> PAGEREF _Toc1154596291 </w:instrText>
      </w:r>
      <w:r>
        <w:fldChar w:fldCharType="separate"/>
      </w:r>
      <w:r>
        <w:t>11</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_Toc1035677807 </w:instrText>
      </w:r>
      <w:r>
        <w:rPr>
          <w:rFonts w:ascii="Times New Roman" w:hAnsi="Times New Roman" w:eastAsiaTheme="minorEastAsia" w:cstheme="minorBidi"/>
          <w:szCs w:val="24"/>
          <w:lang w:val="en-US" w:eastAsia="zh-CN" w:bidi="ar-SA"/>
        </w:rPr>
        <w:fldChar w:fldCharType="separate"/>
      </w:r>
      <w:r>
        <w:rPr>
          <w:rFonts w:hint="default"/>
        </w:rPr>
        <w:t>3.6.1 数据库逻辑结构设计</w:t>
      </w:r>
      <w:r>
        <w:tab/>
      </w:r>
      <w:r>
        <w:fldChar w:fldCharType="begin"/>
      </w:r>
      <w:r>
        <w:instrText xml:space="preserve"> PAGEREF _Toc1035677807 </w:instrText>
      </w:r>
      <w:r>
        <w:fldChar w:fldCharType="separate"/>
      </w:r>
      <w:r>
        <w:t>11</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_Toc311502387 </w:instrText>
      </w:r>
      <w:r>
        <w:rPr>
          <w:rFonts w:ascii="Times New Roman" w:hAnsi="Times New Roman" w:eastAsiaTheme="minorEastAsia" w:cstheme="minorBidi"/>
          <w:szCs w:val="24"/>
          <w:lang w:val="en-US" w:eastAsia="zh-CN" w:bidi="ar-SA"/>
        </w:rPr>
        <w:fldChar w:fldCharType="separate"/>
      </w:r>
      <w:r>
        <w:rPr>
          <w:rFonts w:hint="default"/>
        </w:rPr>
        <w:t>3.6.2 数据字典表格</w:t>
      </w:r>
      <w:r>
        <w:tab/>
      </w:r>
      <w:r>
        <w:fldChar w:fldCharType="begin"/>
      </w:r>
      <w:r>
        <w:instrText xml:space="preserve"> PAGEREF _Toc311502387 </w:instrText>
      </w:r>
      <w:r>
        <w:fldChar w:fldCharType="separate"/>
      </w:r>
      <w:r>
        <w:t>12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_Toc1427537164 </w:instrText>
      </w:r>
      <w:r>
        <w:rPr>
          <w:rFonts w:ascii="Times New Roman" w:hAnsi="Times New Roman" w:eastAsiaTheme="minorEastAsia" w:cstheme="minorBidi"/>
          <w:szCs w:val="24"/>
          <w:lang w:val="en-US" w:eastAsia="zh-CN" w:bidi="ar-SA"/>
        </w:rPr>
        <w:fldChar w:fldCharType="separate"/>
      </w:r>
      <w:r>
        <w:rPr>
          <w:rFonts w:hint="default"/>
        </w:rPr>
        <w:t>3.6.3 数据流图</w:t>
      </w:r>
      <w:r>
        <w:tab/>
      </w:r>
      <w:r>
        <w:fldChar w:fldCharType="begin"/>
      </w:r>
      <w:r>
        <w:instrText xml:space="preserve"> PAGEREF _Toc1427537164 </w:instrText>
      </w:r>
      <w:r>
        <w:fldChar w:fldCharType="separate"/>
      </w:r>
      <w:r>
        <w:t>16</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_Toc1769833889 </w:instrText>
      </w:r>
      <w:r>
        <w:rPr>
          <w:rFonts w:ascii="Times New Roman" w:hAnsi="Times New Roman" w:eastAsiaTheme="minorEastAsia" w:cstheme="minorBidi"/>
          <w:szCs w:val="24"/>
          <w:lang w:val="en-US" w:eastAsia="zh-CN" w:bidi="ar-SA"/>
        </w:rPr>
        <w:fldChar w:fldCharType="separate"/>
      </w:r>
      <w:r>
        <w:rPr>
          <w:rFonts w:hint="default"/>
        </w:rPr>
        <w:t>3.6.4 E-R图</w:t>
      </w:r>
      <w:r>
        <w:tab/>
      </w:r>
      <w:r>
        <w:fldChar w:fldCharType="begin"/>
      </w:r>
      <w:r>
        <w:instrText xml:space="preserve"> PAGEREF _Toc1769833889 </w:instrText>
      </w:r>
      <w:r>
        <w:fldChar w:fldCharType="separate"/>
      </w:r>
      <w:r>
        <w:t>17</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_Toc332470693 </w:instrText>
      </w:r>
      <w:r>
        <w:rPr>
          <w:rFonts w:ascii="Times New Roman" w:hAnsi="Times New Roman" w:eastAsiaTheme="minorEastAsia" w:cstheme="minorBidi"/>
          <w:szCs w:val="24"/>
          <w:lang w:val="en-US" w:eastAsia="zh-CN" w:bidi="ar-SA"/>
        </w:rPr>
        <w:fldChar w:fldCharType="separate"/>
      </w:r>
      <w:r>
        <w:rPr>
          <w:rFonts w:hint="default"/>
        </w:rPr>
        <w:t>3.6.5 系统状态转换图</w:t>
      </w:r>
      <w:r>
        <w:tab/>
      </w:r>
      <w:r>
        <w:fldChar w:fldCharType="begin"/>
      </w:r>
      <w:r>
        <w:instrText xml:space="preserve"> PAGEREF _Toc332470693 </w:instrText>
      </w:r>
      <w:r>
        <w:fldChar w:fldCharType="separate"/>
      </w:r>
      <w:r>
        <w:t>17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_Toc1076311626 </w:instrText>
      </w:r>
      <w:r>
        <w:rPr>
          <w:rFonts w:ascii="Times New Roman" w:hAnsi="Times New Roman" w:eastAsiaTheme="minorEastAsia" w:cstheme="minorBidi"/>
          <w:szCs w:val="24"/>
          <w:lang w:val="en-US" w:eastAsia="zh-CN" w:bidi="ar-SA"/>
        </w:rPr>
        <w:fldChar w:fldCharType="separate"/>
      </w:r>
      <w:r>
        <w:rPr>
          <w:rFonts w:hint="default"/>
        </w:rPr>
        <w:t xml:space="preserve">3.7 </w:t>
      </w:r>
      <w:r>
        <w:rPr>
          <w:rFonts w:hint="eastAsia"/>
        </w:rPr>
        <w:t>系统性能</w:t>
      </w:r>
      <w:r>
        <w:tab/>
      </w:r>
      <w:r>
        <w:fldChar w:fldCharType="begin"/>
      </w:r>
      <w:r>
        <w:instrText xml:space="preserve"> PAGEREF _Toc1076311626 </w:instrText>
      </w:r>
      <w:r>
        <w:fldChar w:fldCharType="separate"/>
      </w:r>
      <w:r>
        <w:t>18</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_Toc466991167 </w:instrText>
      </w:r>
      <w:r>
        <w:rPr>
          <w:rFonts w:ascii="Times New Roman" w:hAnsi="Times New Roman" w:eastAsiaTheme="minorEastAsia" w:cstheme="minorBidi"/>
          <w:szCs w:val="24"/>
          <w:lang w:val="en-US" w:eastAsia="zh-CN" w:bidi="ar-SA"/>
        </w:rPr>
        <w:fldChar w:fldCharType="separate"/>
      </w:r>
      <w:r>
        <w:rPr>
          <w:rFonts w:hint="default"/>
        </w:rPr>
        <w:t xml:space="preserve">4 </w:t>
      </w:r>
      <w:r>
        <w:rPr>
          <w:rFonts w:hint="eastAsia"/>
        </w:rPr>
        <w:t>概要设计与详细设计</w:t>
      </w:r>
      <w:r>
        <w:tab/>
      </w:r>
      <w:r>
        <w:fldChar w:fldCharType="begin"/>
      </w:r>
      <w:r>
        <w:instrText xml:space="preserve"> PAGEREF _Toc466991167 </w:instrText>
      </w:r>
      <w:r>
        <w:fldChar w:fldCharType="separate"/>
      </w:r>
      <w:r>
        <w:t>19</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_Toc1265903118 </w:instrText>
      </w:r>
      <w:r>
        <w:rPr>
          <w:rFonts w:ascii="Times New Roman" w:hAnsi="Times New Roman" w:eastAsiaTheme="minorEastAsia" w:cstheme="minorBidi"/>
          <w:szCs w:val="24"/>
          <w:lang w:val="en-US" w:eastAsia="zh-CN" w:bidi="ar-SA"/>
        </w:rPr>
        <w:fldChar w:fldCharType="separate"/>
      </w:r>
      <w:r>
        <w:rPr>
          <w:rFonts w:hint="default"/>
        </w:rPr>
        <w:t>4.1 系统功能模块划分</w:t>
      </w:r>
      <w:r>
        <w:tab/>
      </w:r>
      <w:r>
        <w:fldChar w:fldCharType="begin"/>
      </w:r>
      <w:r>
        <w:instrText xml:space="preserve"> PAGEREF _Toc1265903118 </w:instrText>
      </w:r>
      <w:r>
        <w:fldChar w:fldCharType="separate"/>
      </w:r>
      <w:r>
        <w:t>19</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_Toc979509698 </w:instrText>
      </w:r>
      <w:r>
        <w:rPr>
          <w:rFonts w:ascii="Times New Roman" w:hAnsi="Times New Roman" w:eastAsiaTheme="minorEastAsia" w:cstheme="minorBidi"/>
          <w:szCs w:val="24"/>
          <w:lang w:val="en-US" w:eastAsia="zh-CN" w:bidi="ar-SA"/>
        </w:rPr>
        <w:fldChar w:fldCharType="separate"/>
      </w:r>
      <w:r>
        <w:rPr>
          <w:rFonts w:hint="default"/>
        </w:rPr>
        <w:t>4.2 系统架构方案</w:t>
      </w:r>
      <w:r>
        <w:tab/>
      </w:r>
      <w:r>
        <w:fldChar w:fldCharType="begin"/>
      </w:r>
      <w:r>
        <w:instrText xml:space="preserve"> PAGEREF _Toc979509698 </w:instrText>
      </w:r>
      <w:r>
        <w:fldChar w:fldCharType="separate"/>
      </w:r>
      <w:r>
        <w:t>19</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_Toc1705933916 </w:instrText>
      </w:r>
      <w:r>
        <w:rPr>
          <w:rFonts w:ascii="Times New Roman" w:hAnsi="Times New Roman" w:eastAsiaTheme="minorEastAsia" w:cstheme="minorBidi"/>
          <w:szCs w:val="24"/>
          <w:lang w:val="en-US" w:eastAsia="zh-CN" w:bidi="ar-SA"/>
        </w:rPr>
        <w:fldChar w:fldCharType="separate"/>
      </w:r>
      <w:r>
        <w:rPr>
          <w:rFonts w:hint="default"/>
        </w:rPr>
        <w:t>4.3 系统操作流程</w:t>
      </w:r>
      <w:r>
        <w:tab/>
      </w:r>
      <w:r>
        <w:fldChar w:fldCharType="begin"/>
      </w:r>
      <w:r>
        <w:instrText xml:space="preserve"> PAGEREF _Toc1705933916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_Toc637874288 </w:instrText>
      </w:r>
      <w:r>
        <w:rPr>
          <w:rFonts w:ascii="Times New Roman" w:hAnsi="Times New Roman" w:eastAsiaTheme="minorEastAsia" w:cstheme="minorBidi"/>
          <w:szCs w:val="24"/>
          <w:lang w:val="en-US" w:eastAsia="zh-CN" w:bidi="ar-SA"/>
        </w:rPr>
        <w:fldChar w:fldCharType="separate"/>
      </w:r>
      <w:r>
        <w:rPr>
          <w:rFonts w:hint="default"/>
        </w:rPr>
        <w:t>4.3.1 系统总体操作流程图</w:t>
      </w:r>
      <w:r>
        <w:tab/>
      </w:r>
      <w:r>
        <w:fldChar w:fldCharType="begin"/>
      </w:r>
      <w:r>
        <w:instrText xml:space="preserve"> PAGEREF _Toc637874288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_Toc1078741178 </w:instrText>
      </w:r>
      <w:r>
        <w:rPr>
          <w:rFonts w:ascii="Times New Roman" w:hAnsi="Times New Roman" w:eastAsiaTheme="minorEastAsia" w:cstheme="minorBidi"/>
          <w:szCs w:val="24"/>
          <w:lang w:val="en-US" w:eastAsia="zh-CN" w:bidi="ar-SA"/>
        </w:rPr>
        <w:fldChar w:fldCharType="separate"/>
      </w:r>
      <w:r>
        <w:rPr>
          <w:rFonts w:hint="default"/>
        </w:rPr>
        <w:t>4.3.2 系统各部分操作流程图</w:t>
      </w:r>
      <w:r>
        <w:tab/>
      </w:r>
      <w:r>
        <w:fldChar w:fldCharType="begin"/>
      </w:r>
      <w:r>
        <w:instrText xml:space="preserve"> PAGEREF _Toc1078741178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_Toc535632994 </w:instrText>
      </w:r>
      <w:r>
        <w:rPr>
          <w:rFonts w:ascii="Times New Roman" w:hAnsi="Times New Roman" w:eastAsiaTheme="minorEastAsia" w:cstheme="minorBidi"/>
          <w:szCs w:val="24"/>
          <w:lang w:val="en-US" w:eastAsia="zh-CN" w:bidi="ar-SA"/>
        </w:rPr>
        <w:fldChar w:fldCharType="separate"/>
      </w:r>
      <w:r>
        <w:rPr>
          <w:rFonts w:hint="default"/>
        </w:rPr>
        <w:t>4.4 前端实现方案</w:t>
      </w:r>
      <w:r>
        <w:tab/>
      </w:r>
      <w:r>
        <w:fldChar w:fldCharType="begin"/>
      </w:r>
      <w:r>
        <w:instrText xml:space="preserve"> PAGEREF _Toc535632994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_Toc595790699 </w:instrText>
      </w:r>
      <w:r>
        <w:rPr>
          <w:rFonts w:ascii="Times New Roman" w:hAnsi="Times New Roman" w:eastAsiaTheme="minorEastAsia" w:cstheme="minorBidi"/>
          <w:szCs w:val="24"/>
          <w:lang w:val="en-US" w:eastAsia="zh-CN" w:bidi="ar-SA"/>
        </w:rPr>
        <w:fldChar w:fldCharType="separate"/>
      </w:r>
      <w:r>
        <w:rPr>
          <w:rFonts w:hint="default"/>
        </w:rPr>
        <w:t>4.5 后端实现方案</w:t>
      </w:r>
      <w:r>
        <w:tab/>
      </w:r>
      <w:r>
        <w:fldChar w:fldCharType="begin"/>
      </w:r>
      <w:r>
        <w:instrText xml:space="preserve"> PAGEREF _Toc595790699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_Toc481424602 </w:instrText>
      </w:r>
      <w:r>
        <w:rPr>
          <w:rFonts w:ascii="Times New Roman" w:hAnsi="Times New Roman" w:eastAsiaTheme="minorEastAsia" w:cstheme="minorBidi"/>
          <w:szCs w:val="24"/>
          <w:lang w:val="en-US" w:eastAsia="zh-CN" w:bidi="ar-SA"/>
        </w:rPr>
        <w:fldChar w:fldCharType="separate"/>
      </w:r>
      <w:r>
        <w:rPr>
          <w:rFonts w:hint="default"/>
        </w:rPr>
        <w:t>4.5.1 数据表格设计</w:t>
      </w:r>
      <w:r>
        <w:tab/>
      </w:r>
      <w:r>
        <w:fldChar w:fldCharType="begin"/>
      </w:r>
      <w:r>
        <w:instrText xml:space="preserve"> PAGEREF _Toc481424602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_Toc2126016368 </w:instrText>
      </w:r>
      <w:r>
        <w:rPr>
          <w:rFonts w:ascii="Times New Roman" w:hAnsi="Times New Roman" w:eastAsiaTheme="minorEastAsia" w:cstheme="minorBidi"/>
          <w:szCs w:val="24"/>
          <w:lang w:val="en-US" w:eastAsia="zh-CN" w:bidi="ar-SA"/>
        </w:rPr>
        <w:fldChar w:fldCharType="separate"/>
      </w:r>
      <w:r>
        <w:rPr>
          <w:rFonts w:hint="default"/>
        </w:rPr>
        <w:t>4.5.2 数据库事务管理</w:t>
      </w:r>
      <w:r>
        <w:tab/>
      </w:r>
      <w:r>
        <w:fldChar w:fldCharType="begin"/>
      </w:r>
      <w:r>
        <w:instrText xml:space="preserve"> PAGEREF _Toc2126016368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_Toc594040703 </w:instrText>
      </w:r>
      <w:r>
        <w:rPr>
          <w:rFonts w:ascii="Times New Roman" w:hAnsi="Times New Roman" w:eastAsiaTheme="minorEastAsia" w:cstheme="minorBidi"/>
          <w:szCs w:val="24"/>
          <w:lang w:val="en-US" w:eastAsia="zh-CN" w:bidi="ar-SA"/>
        </w:rPr>
        <w:fldChar w:fldCharType="separate"/>
      </w:r>
      <w:r>
        <w:rPr>
          <w:rFonts w:hint="default"/>
        </w:rPr>
        <w:t>4.5.3 历史数据管理</w:t>
      </w:r>
      <w:r>
        <w:tab/>
      </w:r>
      <w:r>
        <w:fldChar w:fldCharType="begin"/>
      </w:r>
      <w:r>
        <w:instrText xml:space="preserve"> PAGEREF _Toc594040703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_Toc487893335 </w:instrText>
      </w:r>
      <w:r>
        <w:rPr>
          <w:rFonts w:ascii="Times New Roman" w:hAnsi="Times New Roman" w:eastAsiaTheme="minorEastAsia" w:cstheme="minorBidi"/>
          <w:szCs w:val="24"/>
          <w:lang w:val="en-US" w:eastAsia="zh-CN" w:bidi="ar-SA"/>
        </w:rPr>
        <w:fldChar w:fldCharType="separate"/>
      </w:r>
      <w:r>
        <w:rPr>
          <w:rFonts w:hint="default"/>
        </w:rPr>
        <w:t>4.6 部件详细设计</w:t>
      </w:r>
      <w:r>
        <w:tab/>
      </w:r>
      <w:r>
        <w:fldChar w:fldCharType="begin"/>
      </w:r>
      <w:r>
        <w:instrText xml:space="preserve"> PAGEREF _Toc487893335 </w:instrText>
      </w:r>
      <w:r>
        <w:fldChar w:fldCharType="separate"/>
      </w:r>
      <w:r>
        <w:t>21</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_Toc920594737 </w:instrText>
      </w:r>
      <w:r>
        <w:rPr>
          <w:rFonts w:ascii="Times New Roman" w:hAnsi="Times New Roman" w:eastAsiaTheme="minorEastAsia" w:cstheme="minorBidi"/>
          <w:szCs w:val="24"/>
          <w:lang w:val="en-US" w:eastAsia="zh-CN" w:bidi="ar-SA"/>
        </w:rPr>
        <w:fldChar w:fldCharType="separate"/>
      </w:r>
      <w:r>
        <w:rPr>
          <w:rFonts w:hint="default"/>
        </w:rPr>
        <w:t>4.5.3 订单事务管理</w:t>
      </w:r>
      <w:r>
        <w:tab/>
      </w:r>
      <w:r>
        <w:fldChar w:fldCharType="begin"/>
      </w:r>
      <w:r>
        <w:instrText xml:space="preserve"> PAGEREF _Toc920594737 </w:instrText>
      </w:r>
      <w:r>
        <w:fldChar w:fldCharType="separate"/>
      </w:r>
      <w:r>
        <w:t>22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_Toc118063954 </w:instrText>
      </w:r>
      <w:r>
        <w:rPr>
          <w:rFonts w:ascii="Times New Roman" w:hAnsi="Times New Roman" w:eastAsiaTheme="minorEastAsia" w:cstheme="minorBidi"/>
          <w:szCs w:val="24"/>
          <w:lang w:val="en-US" w:eastAsia="zh-CN" w:bidi="ar-SA"/>
        </w:rPr>
        <w:fldChar w:fldCharType="separate"/>
      </w:r>
      <w:r>
        <w:rPr>
          <w:rFonts w:hint="default"/>
        </w:rPr>
        <w:t>4.5.4 权限系统</w:t>
      </w:r>
      <w:r>
        <w:tab/>
      </w:r>
      <w:r>
        <w:fldChar w:fldCharType="begin"/>
      </w:r>
      <w:r>
        <w:instrText xml:space="preserve"> PAGEREF _Toc118063954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_Toc694781764 </w:instrText>
      </w:r>
      <w:r>
        <w:rPr>
          <w:rFonts w:ascii="Times New Roman" w:hAnsi="Times New Roman" w:eastAsiaTheme="minorEastAsia" w:cstheme="minorBidi"/>
          <w:szCs w:val="24"/>
          <w:lang w:val="en-US" w:eastAsia="zh-CN" w:bidi="ar-SA"/>
        </w:rPr>
        <w:fldChar w:fldCharType="separate"/>
      </w:r>
      <w:r>
        <w:rPr>
          <w:rFonts w:hint="default"/>
        </w:rPr>
        <w:t>4.5.5 报表系统</w:t>
      </w:r>
      <w:r>
        <w:tab/>
      </w:r>
      <w:r>
        <w:fldChar w:fldCharType="begin"/>
      </w:r>
      <w:r>
        <w:instrText xml:space="preserve"> PAGEREF _Toc694781764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_Toc1202209430 </w:instrText>
      </w:r>
      <w:r>
        <w:rPr>
          <w:rFonts w:ascii="Times New Roman" w:hAnsi="Times New Roman" w:eastAsiaTheme="minorEastAsia" w:cstheme="minorBidi"/>
          <w:szCs w:val="24"/>
          <w:lang w:val="en-US" w:eastAsia="zh-CN" w:bidi="ar-SA"/>
        </w:rPr>
        <w:fldChar w:fldCharType="separate"/>
      </w:r>
      <w:r>
        <w:rPr>
          <w:rFonts w:hint="default"/>
        </w:rPr>
        <w:t>4.5.6 通用数据显示模块</w:t>
      </w:r>
      <w:r>
        <w:tab/>
      </w:r>
      <w:r>
        <w:fldChar w:fldCharType="begin"/>
      </w:r>
      <w:r>
        <w:instrText xml:space="preserve"> PAGEREF _Toc1202209430 </w:instrText>
      </w:r>
      <w:r>
        <w:fldChar w:fldCharType="separate"/>
      </w:r>
      <w:r>
        <w:t>25</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_Toc469598737 </w:instrText>
      </w:r>
      <w:r>
        <w:rPr>
          <w:rFonts w:ascii="Times New Roman" w:hAnsi="Times New Roman" w:eastAsiaTheme="minorEastAsia" w:cstheme="minorBidi"/>
          <w:szCs w:val="24"/>
          <w:lang w:val="en-US" w:eastAsia="zh-CN" w:bidi="ar-SA"/>
        </w:rPr>
        <w:fldChar w:fldCharType="separate"/>
      </w:r>
      <w:r>
        <w:rPr>
          <w:rFonts w:hint="default"/>
        </w:rPr>
        <w:t>4.7 设计模式</w:t>
      </w:r>
      <w:r>
        <w:tab/>
      </w:r>
      <w:r>
        <w:fldChar w:fldCharType="begin"/>
      </w:r>
      <w:r>
        <w:instrText xml:space="preserve"> PAGEREF _Toc469598737 </w:instrText>
      </w:r>
      <w:r>
        <w:fldChar w:fldCharType="separate"/>
      </w:r>
      <w:r>
        <w:t>26</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_Toc400773987 </w:instrText>
      </w:r>
      <w:r>
        <w:rPr>
          <w:rFonts w:ascii="Times New Roman" w:hAnsi="Times New Roman" w:eastAsiaTheme="minorEastAsia" w:cstheme="minorBidi"/>
          <w:szCs w:val="24"/>
          <w:lang w:val="en-US" w:eastAsia="zh-CN" w:bidi="ar-SA"/>
        </w:rPr>
        <w:fldChar w:fldCharType="separate"/>
      </w:r>
      <w:r>
        <w:rPr>
          <w:rFonts w:hint="default"/>
        </w:rPr>
        <w:t>4.8 注释及命名规范</w:t>
      </w:r>
      <w:r>
        <w:tab/>
      </w:r>
      <w:r>
        <w:fldChar w:fldCharType="begin"/>
      </w:r>
      <w:r>
        <w:instrText xml:space="preserve"> PAGEREF _Toc400773987 </w:instrText>
      </w:r>
      <w:r>
        <w:fldChar w:fldCharType="separate"/>
      </w:r>
      <w:r>
        <w:t>26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_Toc1840913329 </w:instrText>
      </w:r>
      <w:r>
        <w:rPr>
          <w:rFonts w:ascii="Times New Roman" w:hAnsi="Times New Roman" w:eastAsiaTheme="minorEastAsia" w:cstheme="minorBidi"/>
          <w:szCs w:val="24"/>
          <w:lang w:val="en-US" w:eastAsia="zh-CN" w:bidi="ar-SA"/>
        </w:rPr>
        <w:fldChar w:fldCharType="separate"/>
      </w:r>
      <w:r>
        <w:rPr>
          <w:rFonts w:hint="default"/>
        </w:rPr>
        <w:t xml:space="preserve">5 </w:t>
      </w:r>
      <w:r>
        <w:rPr>
          <w:rFonts w:hint="eastAsia"/>
        </w:rPr>
        <w:t>测试报告</w:t>
      </w:r>
      <w:r>
        <w:tab/>
      </w:r>
      <w:r>
        <w:fldChar w:fldCharType="begin"/>
      </w:r>
      <w:r>
        <w:instrText xml:space="preserve"> PAGEREF _Toc1840913329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_Toc60236879 </w:instrText>
      </w:r>
      <w:r>
        <w:rPr>
          <w:rFonts w:ascii="Times New Roman" w:hAnsi="Times New Roman" w:eastAsiaTheme="minorEastAsia" w:cstheme="minorBidi"/>
          <w:szCs w:val="24"/>
          <w:lang w:val="en-US" w:eastAsia="zh-CN" w:bidi="ar-SA"/>
        </w:rPr>
        <w:fldChar w:fldCharType="separate"/>
      </w:r>
      <w:r>
        <w:rPr>
          <w:rFonts w:hint="default"/>
        </w:rPr>
        <w:t>5.1 测试环境</w:t>
      </w:r>
      <w:r>
        <w:tab/>
      </w:r>
      <w:r>
        <w:fldChar w:fldCharType="begin"/>
      </w:r>
      <w:r>
        <w:instrText xml:space="preserve"> PAGEREF _Toc60236879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_Toc140367755 </w:instrText>
      </w:r>
      <w:r>
        <w:rPr>
          <w:rFonts w:ascii="Times New Roman" w:hAnsi="Times New Roman" w:eastAsiaTheme="minorEastAsia" w:cstheme="minorBidi"/>
          <w:szCs w:val="24"/>
          <w:lang w:val="en-US" w:eastAsia="zh-CN" w:bidi="ar-SA"/>
        </w:rPr>
        <w:fldChar w:fldCharType="separate"/>
      </w:r>
      <w:r>
        <w:rPr>
          <w:rFonts w:hint="default"/>
        </w:rPr>
        <w:t>5.2 软件文档测试</w:t>
      </w:r>
      <w:r>
        <w:tab/>
      </w:r>
      <w:r>
        <w:fldChar w:fldCharType="begin"/>
      </w:r>
      <w:r>
        <w:instrText xml:space="preserve"> PAGEREF _Toc140367755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_Toc2061178374 </w:instrText>
      </w:r>
      <w:r>
        <w:rPr>
          <w:rFonts w:ascii="Times New Roman" w:hAnsi="Times New Roman" w:eastAsiaTheme="minorEastAsia" w:cstheme="minorBidi"/>
          <w:szCs w:val="24"/>
          <w:lang w:val="en-US" w:eastAsia="zh-CN" w:bidi="ar-SA"/>
        </w:rPr>
        <w:fldChar w:fldCharType="separate"/>
      </w:r>
      <w:r>
        <w:rPr>
          <w:rFonts w:hint="default"/>
        </w:rPr>
        <w:t xml:space="preserve">5.3 </w:t>
      </w:r>
      <w:r>
        <w:rPr>
          <w:rFonts w:hint="eastAsia"/>
        </w:rPr>
        <w:t>源代码</w:t>
      </w:r>
      <w:r>
        <w:rPr>
          <w:rFonts w:hint="default"/>
        </w:rPr>
        <w:t>一致性</w:t>
      </w:r>
      <w:r>
        <w:rPr>
          <w:rFonts w:hint="eastAsia"/>
        </w:rPr>
        <w:t>检查</w:t>
      </w:r>
      <w:r>
        <w:tab/>
      </w:r>
      <w:r>
        <w:fldChar w:fldCharType="begin"/>
      </w:r>
      <w:r>
        <w:instrText xml:space="preserve"> PAGEREF _Toc2061178374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_Toc1493894704 </w:instrText>
      </w:r>
      <w:r>
        <w:rPr>
          <w:rFonts w:ascii="Times New Roman" w:hAnsi="Times New Roman" w:eastAsiaTheme="minorEastAsia" w:cstheme="minorBidi"/>
          <w:szCs w:val="24"/>
          <w:lang w:val="en-US" w:eastAsia="zh-CN" w:bidi="ar-SA"/>
        </w:rPr>
        <w:fldChar w:fldCharType="separate"/>
      </w:r>
      <w:r>
        <w:rPr>
          <w:rFonts w:hint="default"/>
        </w:rPr>
        <w:t xml:space="preserve">5.4 </w:t>
      </w:r>
      <w:r>
        <w:rPr>
          <w:rFonts w:hint="eastAsia"/>
        </w:rPr>
        <w:t>界面(外观)测试</w:t>
      </w:r>
      <w:r>
        <w:tab/>
      </w:r>
      <w:r>
        <w:fldChar w:fldCharType="begin"/>
      </w:r>
      <w:r>
        <w:instrText xml:space="preserve"> PAGEREF _Toc1493894704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_Toc747068224 </w:instrText>
      </w:r>
      <w:r>
        <w:rPr>
          <w:rFonts w:ascii="Times New Roman" w:hAnsi="Times New Roman" w:eastAsiaTheme="minorEastAsia" w:cstheme="minorBidi"/>
          <w:szCs w:val="24"/>
          <w:lang w:val="en-US" w:eastAsia="zh-CN" w:bidi="ar-SA"/>
        </w:rPr>
        <w:fldChar w:fldCharType="separate"/>
      </w:r>
      <w:r>
        <w:rPr>
          <w:rFonts w:hint="default"/>
        </w:rPr>
        <w:t xml:space="preserve">5.5 </w:t>
      </w:r>
      <w:r>
        <w:rPr>
          <w:rFonts w:hint="eastAsia"/>
        </w:rPr>
        <w:t>功能测试</w:t>
      </w:r>
      <w:r>
        <w:tab/>
      </w:r>
      <w:r>
        <w:fldChar w:fldCharType="begin"/>
      </w:r>
      <w:r>
        <w:instrText xml:space="preserve"> PAGEREF _Toc747068224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_Toc1068291018 </w:instrText>
      </w:r>
      <w:r>
        <w:rPr>
          <w:rFonts w:ascii="Times New Roman" w:hAnsi="Times New Roman" w:eastAsiaTheme="minorEastAsia" w:cstheme="minorBidi"/>
          <w:szCs w:val="24"/>
          <w:lang w:val="en-US" w:eastAsia="zh-CN" w:bidi="ar-SA"/>
        </w:rPr>
        <w:fldChar w:fldCharType="separate"/>
      </w:r>
      <w:r>
        <w:rPr>
          <w:rFonts w:hint="default"/>
        </w:rPr>
        <w:t>5.5.1 航班事务测试</w:t>
      </w:r>
      <w:r>
        <w:tab/>
      </w:r>
      <w:r>
        <w:fldChar w:fldCharType="begin"/>
      </w:r>
      <w:r>
        <w:instrText xml:space="preserve"> PAGEREF _Toc1068291018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_Toc382088863 </w:instrText>
      </w:r>
      <w:r>
        <w:rPr>
          <w:rFonts w:ascii="Times New Roman" w:hAnsi="Times New Roman" w:eastAsiaTheme="minorEastAsia" w:cstheme="minorBidi"/>
          <w:szCs w:val="24"/>
          <w:lang w:val="en-US" w:eastAsia="zh-CN" w:bidi="ar-SA"/>
        </w:rPr>
        <w:fldChar w:fldCharType="separate"/>
      </w:r>
      <w:r>
        <w:rPr>
          <w:rFonts w:hint="default"/>
        </w:rPr>
        <w:t>5.5.2 订单事务测试</w:t>
      </w:r>
      <w:r>
        <w:tab/>
      </w:r>
      <w:r>
        <w:fldChar w:fldCharType="begin"/>
      </w:r>
      <w:r>
        <w:instrText xml:space="preserve"> PAGEREF _Toc382088863 </w:instrText>
      </w:r>
      <w:r>
        <w:fldChar w:fldCharType="separate"/>
      </w:r>
      <w:r>
        <w:t>31</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_Toc1058570611 </w:instrText>
      </w:r>
      <w:r>
        <w:rPr>
          <w:rFonts w:ascii="Times New Roman" w:hAnsi="Times New Roman" w:eastAsiaTheme="minorEastAsia" w:cstheme="minorBidi"/>
          <w:szCs w:val="24"/>
          <w:lang w:val="en-US" w:eastAsia="zh-CN" w:bidi="ar-SA"/>
        </w:rPr>
        <w:fldChar w:fldCharType="separate"/>
      </w:r>
      <w:r>
        <w:rPr>
          <w:rFonts w:hint="default"/>
        </w:rPr>
        <w:t>4.6.3 报表测试</w:t>
      </w:r>
      <w:r>
        <w:tab/>
      </w:r>
      <w:r>
        <w:fldChar w:fldCharType="begin"/>
      </w:r>
      <w:r>
        <w:instrText xml:space="preserve"> PAGEREF _Toc1058570611 </w:instrText>
      </w:r>
      <w:r>
        <w:fldChar w:fldCharType="separate"/>
      </w:r>
      <w:r>
        <w:t>35</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_Toc348344534 </w:instrText>
      </w:r>
      <w:r>
        <w:rPr>
          <w:rFonts w:ascii="Times New Roman" w:hAnsi="Times New Roman" w:eastAsiaTheme="minorEastAsia" w:cstheme="minorBidi"/>
          <w:szCs w:val="24"/>
          <w:lang w:val="en-US" w:eastAsia="zh-CN" w:bidi="ar-SA"/>
        </w:rPr>
        <w:fldChar w:fldCharType="separate"/>
      </w:r>
      <w:r>
        <w:rPr>
          <w:rFonts w:hint="default"/>
        </w:rPr>
        <w:t xml:space="preserve">5.6 </w:t>
      </w:r>
      <w:r>
        <w:rPr>
          <w:rFonts w:hint="eastAsia"/>
        </w:rPr>
        <w:t>稳定性(强度)测试</w:t>
      </w:r>
      <w:r>
        <w:tab/>
      </w:r>
      <w:r>
        <w:fldChar w:fldCharType="begin"/>
      </w:r>
      <w:r>
        <w:instrText xml:space="preserve"> PAGEREF _Toc348344534 </w:instrText>
      </w:r>
      <w:r>
        <w:fldChar w:fldCharType="separate"/>
      </w:r>
      <w:r>
        <w:t>35</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_Toc4439104 </w:instrText>
      </w:r>
      <w:r>
        <w:rPr>
          <w:rFonts w:ascii="Times New Roman" w:hAnsi="Times New Roman" w:eastAsiaTheme="minorEastAsia" w:cstheme="minorBidi"/>
          <w:szCs w:val="24"/>
          <w:lang w:val="en-US" w:eastAsia="zh-CN" w:bidi="ar-SA"/>
        </w:rPr>
        <w:fldChar w:fldCharType="separate"/>
      </w:r>
      <w:r>
        <w:rPr>
          <w:rFonts w:hint="default"/>
        </w:rPr>
        <w:t xml:space="preserve">5.7 </w:t>
      </w:r>
      <w:r>
        <w:rPr>
          <w:rFonts w:hint="eastAsia"/>
        </w:rPr>
        <w:t>性能测试</w:t>
      </w:r>
      <w:r>
        <w:tab/>
      </w:r>
      <w:r>
        <w:fldChar w:fldCharType="begin"/>
      </w:r>
      <w:r>
        <w:instrText xml:space="preserve"> PAGEREF _Toc4439104 </w:instrText>
      </w:r>
      <w:r>
        <w:fldChar w:fldCharType="separate"/>
      </w:r>
      <w:r>
        <w:t>35</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_Toc1391041304 </w:instrText>
      </w:r>
      <w:r>
        <w:rPr>
          <w:rFonts w:ascii="Times New Roman" w:hAnsi="Times New Roman" w:eastAsiaTheme="minorEastAsia" w:cstheme="minorBidi"/>
          <w:szCs w:val="24"/>
          <w:lang w:val="en-US" w:eastAsia="zh-CN" w:bidi="ar-SA"/>
        </w:rPr>
        <w:fldChar w:fldCharType="separate"/>
      </w:r>
      <w:r>
        <w:rPr>
          <w:rFonts w:hint="default"/>
        </w:rPr>
        <w:t xml:space="preserve">5.8 </w:t>
      </w:r>
      <w:r>
        <w:rPr>
          <w:rFonts w:hint="eastAsia"/>
        </w:rPr>
        <w:t>强壮性(恢复)测试</w:t>
      </w:r>
      <w:r>
        <w:tab/>
      </w:r>
      <w:r>
        <w:fldChar w:fldCharType="begin"/>
      </w:r>
      <w:r>
        <w:instrText xml:space="preserve"> PAGEREF _Toc1391041304 </w:instrText>
      </w:r>
      <w:r>
        <w:fldChar w:fldCharType="separate"/>
      </w:r>
      <w:r>
        <w:t>36</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_Toc1424656160 </w:instrText>
      </w:r>
      <w:r>
        <w:rPr>
          <w:rFonts w:ascii="Times New Roman" w:hAnsi="Times New Roman" w:eastAsiaTheme="minorEastAsia" w:cstheme="minorBidi"/>
          <w:szCs w:val="24"/>
          <w:lang w:val="en-US" w:eastAsia="zh-CN" w:bidi="ar-SA"/>
        </w:rPr>
        <w:fldChar w:fldCharType="separate"/>
      </w:r>
      <w:r>
        <w:rPr>
          <w:rFonts w:hint="default"/>
        </w:rPr>
        <w:t xml:space="preserve">5.9 </w:t>
      </w:r>
      <w:r>
        <w:rPr>
          <w:rFonts w:hint="eastAsia"/>
        </w:rPr>
        <w:t>逻辑性测试</w:t>
      </w:r>
      <w:r>
        <w:tab/>
      </w:r>
      <w:r>
        <w:fldChar w:fldCharType="begin"/>
      </w:r>
      <w:r>
        <w:instrText xml:space="preserve"> PAGEREF _Toc1424656160 </w:instrText>
      </w:r>
      <w:r>
        <w:fldChar w:fldCharType="separate"/>
      </w:r>
      <w:r>
        <w:t>36</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_Toc471430271 </w:instrText>
      </w:r>
      <w:r>
        <w:rPr>
          <w:rFonts w:ascii="Times New Roman" w:hAnsi="Times New Roman" w:eastAsiaTheme="minorEastAsia" w:cstheme="minorBidi"/>
          <w:szCs w:val="24"/>
          <w:lang w:val="en-US" w:eastAsia="zh-CN" w:bidi="ar-SA"/>
        </w:rPr>
        <w:fldChar w:fldCharType="separate"/>
      </w:r>
      <w:r>
        <w:rPr>
          <w:rFonts w:hint="default"/>
        </w:rPr>
        <w:t xml:space="preserve">5.9 </w:t>
      </w:r>
      <w:r>
        <w:rPr>
          <w:rFonts w:hint="eastAsia"/>
        </w:rPr>
        <w:t>破坏性测试</w:t>
      </w:r>
      <w:r>
        <w:tab/>
      </w:r>
      <w:r>
        <w:fldChar w:fldCharType="begin"/>
      </w:r>
      <w:r>
        <w:instrText xml:space="preserve"> PAGEREF _Toc471430271 </w:instrText>
      </w:r>
      <w:r>
        <w:fldChar w:fldCharType="separate"/>
      </w:r>
      <w:r>
        <w:t>36</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_Toc509460775 </w:instrText>
      </w:r>
      <w:r>
        <w:rPr>
          <w:rFonts w:ascii="Times New Roman" w:hAnsi="Times New Roman" w:eastAsiaTheme="minorEastAsia" w:cstheme="minorBidi"/>
          <w:szCs w:val="24"/>
          <w:lang w:val="en-US" w:eastAsia="zh-CN" w:bidi="ar-SA"/>
        </w:rPr>
        <w:fldChar w:fldCharType="separate"/>
      </w:r>
      <w:r>
        <w:rPr>
          <w:rFonts w:hint="default"/>
        </w:rPr>
        <w:t xml:space="preserve">5.10 </w:t>
      </w:r>
      <w:r>
        <w:rPr>
          <w:rFonts w:hint="eastAsia"/>
        </w:rPr>
        <w:t>安全性测试</w:t>
      </w:r>
      <w:r>
        <w:tab/>
      </w:r>
      <w:r>
        <w:fldChar w:fldCharType="begin"/>
      </w:r>
      <w:r>
        <w:instrText xml:space="preserve"> PAGEREF _Toc509460775 </w:instrText>
      </w:r>
      <w:r>
        <w:fldChar w:fldCharType="separate"/>
      </w:r>
      <w:r>
        <w:t>36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_Toc256682210 </w:instrText>
      </w:r>
      <w:r>
        <w:rPr>
          <w:rFonts w:ascii="Times New Roman" w:hAnsi="Times New Roman" w:eastAsiaTheme="minorEastAsia" w:cstheme="minorBidi"/>
          <w:szCs w:val="24"/>
          <w:lang w:val="en-US" w:eastAsia="zh-CN" w:bidi="ar-SA"/>
        </w:rPr>
        <w:fldChar w:fldCharType="separate"/>
      </w:r>
      <w:r>
        <w:rPr>
          <w:rFonts w:hint="default" w:ascii="SimSun" w:hAnsi="SimSun"/>
          <w:szCs w:val="28"/>
        </w:rPr>
        <w:t xml:space="preserve">6 </w:t>
      </w:r>
      <w:r>
        <w:rPr>
          <w:rFonts w:hint="eastAsia" w:ascii="SimSun" w:hAnsi="SimSun"/>
          <w:szCs w:val="28"/>
        </w:rPr>
        <w:t>项目管理</w:t>
      </w:r>
      <w:r>
        <w:tab/>
      </w:r>
      <w:r>
        <w:fldChar w:fldCharType="begin"/>
      </w:r>
      <w:r>
        <w:instrText xml:space="preserve"> PAGEREF _Toc256682210 </w:instrText>
      </w:r>
      <w:r>
        <w:fldChar w:fldCharType="separate"/>
      </w:r>
      <w:r>
        <w:t>37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_Toc29880539 </w:instrText>
      </w:r>
      <w:r>
        <w:rPr>
          <w:rFonts w:ascii="Times New Roman" w:hAnsi="Times New Roman" w:eastAsiaTheme="minorEastAsia" w:cstheme="minorBidi"/>
          <w:szCs w:val="24"/>
          <w:lang w:val="en-US" w:eastAsia="zh-CN" w:bidi="ar-SA"/>
        </w:rPr>
        <w:fldChar w:fldCharType="separate"/>
      </w:r>
      <w:r>
        <w:rPr>
          <w:rFonts w:hint="default"/>
        </w:rPr>
        <w:t>6.1 项目计划</w:t>
      </w:r>
      <w:r>
        <w:tab/>
      </w:r>
      <w:r>
        <w:fldChar w:fldCharType="begin"/>
      </w:r>
      <w:r>
        <w:instrText xml:space="preserve"> PAGEREF _Toc29880539 </w:instrText>
      </w:r>
      <w:r>
        <w:fldChar w:fldCharType="separate"/>
      </w:r>
      <w:r>
        <w:t>37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_Toc1147335063 </w:instrText>
      </w:r>
      <w:r>
        <w:rPr>
          <w:rFonts w:ascii="Times New Roman" w:hAnsi="Times New Roman" w:eastAsiaTheme="minorEastAsia" w:cstheme="minorBidi"/>
          <w:szCs w:val="24"/>
          <w:lang w:val="en-US" w:eastAsia="zh-CN" w:bidi="ar-SA"/>
        </w:rPr>
        <w:fldChar w:fldCharType="separate"/>
      </w:r>
      <w:r>
        <w:rPr>
          <w:rFonts w:hint="default"/>
        </w:rPr>
        <w:t>6.2 项目实际执行状况</w:t>
      </w:r>
      <w:r>
        <w:tab/>
      </w:r>
      <w:r>
        <w:fldChar w:fldCharType="begin"/>
      </w:r>
      <w:r>
        <w:instrText xml:space="preserve"> PAGEREF _Toc1147335063 </w:instrText>
      </w:r>
      <w:r>
        <w:fldChar w:fldCharType="separate"/>
      </w:r>
      <w:r>
        <w:t>38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_Toc1335423388 </w:instrText>
      </w:r>
      <w:r>
        <w:rPr>
          <w:rFonts w:ascii="Times New Roman" w:hAnsi="Times New Roman" w:eastAsiaTheme="minorEastAsia" w:cstheme="minorBidi"/>
          <w:szCs w:val="24"/>
          <w:lang w:val="en-US" w:eastAsia="zh-CN" w:bidi="ar-SA"/>
        </w:rPr>
        <w:fldChar w:fldCharType="separate"/>
      </w:r>
      <w:r>
        <w:rPr>
          <w:rFonts w:hint="default"/>
        </w:rPr>
        <w:t>6.3 版本迭代情况</w:t>
      </w:r>
      <w:r>
        <w:tab/>
      </w:r>
      <w:r>
        <w:fldChar w:fldCharType="begin"/>
      </w:r>
      <w:r>
        <w:instrText xml:space="preserve"> PAGEREF _Toc1335423388 </w:instrText>
      </w:r>
      <w:r>
        <w:fldChar w:fldCharType="separate"/>
      </w:r>
      <w:r>
        <w:t>38</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_Toc565513534 </w:instrText>
      </w:r>
      <w:r>
        <w:rPr>
          <w:rFonts w:ascii="Times New Roman" w:hAnsi="Times New Roman" w:eastAsiaTheme="minorEastAsia" w:cstheme="minorBidi"/>
          <w:szCs w:val="24"/>
          <w:lang w:val="en-US" w:eastAsia="zh-CN" w:bidi="ar-SA"/>
        </w:rPr>
        <w:fldChar w:fldCharType="separate"/>
      </w:r>
      <w:r>
        <w:rPr>
          <w:rFonts w:hint="default"/>
        </w:rPr>
        <w:t>6.3.1 代码迭代情况</w:t>
      </w:r>
      <w:r>
        <w:tab/>
      </w:r>
      <w:r>
        <w:fldChar w:fldCharType="begin"/>
      </w:r>
      <w:r>
        <w:instrText xml:space="preserve"> PAGEREF _Toc565513534 </w:instrText>
      </w:r>
      <w:r>
        <w:fldChar w:fldCharType="separate"/>
      </w:r>
      <w:r>
        <w:t>38</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_Toc1743125762 </w:instrText>
      </w:r>
      <w:r>
        <w:rPr>
          <w:rFonts w:ascii="Times New Roman" w:hAnsi="Times New Roman" w:eastAsiaTheme="minorEastAsia" w:cstheme="minorBidi"/>
          <w:szCs w:val="24"/>
          <w:lang w:val="en-US" w:eastAsia="zh-CN" w:bidi="ar-SA"/>
        </w:rPr>
        <w:fldChar w:fldCharType="separate"/>
      </w:r>
      <w:r>
        <w:rPr>
          <w:rFonts w:hint="default"/>
        </w:rPr>
        <w:t>6.3.2 文档迭代情况</w:t>
      </w:r>
      <w:r>
        <w:tab/>
      </w:r>
      <w:r>
        <w:fldChar w:fldCharType="begin"/>
      </w:r>
      <w:r>
        <w:instrText xml:space="preserve"> PAGEREF _Toc1743125762 </w:instrText>
      </w:r>
      <w:r>
        <w:fldChar w:fldCharType="separate"/>
      </w:r>
      <w:r>
        <w:t>38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_Toc1816847991 </w:instrText>
      </w:r>
      <w:r>
        <w:rPr>
          <w:rFonts w:ascii="Times New Roman" w:hAnsi="Times New Roman" w:eastAsiaTheme="minorEastAsia" w:cstheme="minorBidi"/>
          <w:szCs w:val="24"/>
          <w:lang w:val="en-US" w:eastAsia="zh-CN" w:bidi="ar-SA"/>
        </w:rPr>
        <w:fldChar w:fldCharType="separate"/>
      </w:r>
      <w:r>
        <w:rPr>
          <w:rFonts w:hint="default"/>
        </w:rPr>
        <w:t>6.4 资源使用情况</w:t>
      </w:r>
      <w:r>
        <w:tab/>
      </w:r>
      <w:r>
        <w:fldChar w:fldCharType="begin"/>
      </w:r>
      <w:r>
        <w:instrText xml:space="preserve"> PAGEREF _Toc1816847991 </w:instrText>
      </w:r>
      <w:r>
        <w:fldChar w:fldCharType="separate"/>
      </w:r>
      <w:r>
        <w:t>38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_Toc544046254 </w:instrText>
      </w:r>
      <w:r>
        <w:rPr>
          <w:rFonts w:ascii="Times New Roman" w:hAnsi="Times New Roman" w:eastAsiaTheme="minorEastAsia" w:cstheme="minorBidi"/>
          <w:szCs w:val="24"/>
          <w:lang w:val="en-US" w:eastAsia="zh-CN" w:bidi="ar-SA"/>
        </w:rPr>
        <w:fldChar w:fldCharType="separate"/>
      </w:r>
      <w:r>
        <w:rPr>
          <w:rFonts w:hint="default"/>
        </w:rPr>
        <w:t>6.5 项目交付情况</w:t>
      </w:r>
      <w:r>
        <w:tab/>
      </w:r>
      <w:r>
        <w:fldChar w:fldCharType="begin"/>
      </w:r>
      <w:r>
        <w:instrText xml:space="preserve"> PAGEREF _Toc544046254 </w:instrText>
      </w:r>
      <w:r>
        <w:fldChar w:fldCharType="separate"/>
      </w:r>
      <w:r>
        <w:t>38</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_Toc189682817 </w:instrText>
      </w:r>
      <w:r>
        <w:rPr>
          <w:rFonts w:ascii="Times New Roman" w:hAnsi="Times New Roman" w:eastAsiaTheme="minorEastAsia" w:cstheme="minorBidi"/>
          <w:szCs w:val="24"/>
          <w:lang w:val="en-US" w:eastAsia="zh-CN" w:bidi="ar-SA"/>
        </w:rPr>
        <w:fldChar w:fldCharType="separate"/>
      </w:r>
      <w:r>
        <w:rPr>
          <w:rFonts w:hint="default"/>
        </w:rPr>
        <w:t>7 课程总结</w:t>
      </w:r>
      <w:r>
        <w:tab/>
      </w:r>
      <w:r>
        <w:fldChar w:fldCharType="begin"/>
      </w:r>
      <w:r>
        <w:instrText xml:space="preserve"> PAGEREF _Toc189682817 </w:instrText>
      </w:r>
      <w:r>
        <w:fldChar w:fldCharType="separate"/>
      </w:r>
      <w:r>
        <w:t>39</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_Toc157257678 </w:instrText>
      </w:r>
      <w:r>
        <w:rPr>
          <w:rFonts w:ascii="Times New Roman" w:hAnsi="Times New Roman" w:eastAsiaTheme="minorEastAsia" w:cstheme="minorBidi"/>
          <w:szCs w:val="24"/>
          <w:lang w:val="en-US" w:eastAsia="zh-CN" w:bidi="ar-SA"/>
        </w:rPr>
        <w:fldChar w:fldCharType="separate"/>
      </w:r>
      <w:r>
        <w:t>参考文献</w:t>
      </w:r>
      <w:r>
        <w:tab/>
      </w:r>
      <w:r>
        <w:fldChar w:fldCharType="begin"/>
      </w:r>
      <w:r>
        <w:instrText xml:space="preserve"> PAGEREF _Toc157257678 </w:instrText>
      </w:r>
      <w:r>
        <w:fldChar w:fldCharType="separate"/>
      </w:r>
      <w:r>
        <w:t>40</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_Toc1464640991 </w:instrText>
      </w:r>
      <w:r>
        <w:rPr>
          <w:rFonts w:ascii="Times New Roman" w:hAnsi="Times New Roman" w:eastAsiaTheme="minorEastAsia" w:cstheme="minorBidi"/>
          <w:szCs w:val="24"/>
          <w:lang w:val="en-US" w:eastAsia="zh-CN" w:bidi="ar-SA"/>
        </w:rPr>
        <w:fldChar w:fldCharType="separate"/>
      </w:r>
      <w:r>
        <w:t>附录</w:t>
      </w:r>
      <w:r>
        <w:tab/>
      </w:r>
      <w:r>
        <w:fldChar w:fldCharType="begin"/>
      </w:r>
      <w:r>
        <w:instrText xml:space="preserve"> PAGEREF _Toc1464640991 </w:instrText>
      </w:r>
      <w:r>
        <w:fldChar w:fldCharType="separate"/>
      </w:r>
      <w:r>
        <w:t>41</w:t>
      </w:r>
      <w:r>
        <w:fldChar w:fldCharType="end"/>
      </w:r>
      <w:r>
        <w:rPr>
          <w:rFonts w:ascii="Times New Roman" w:hAnsi="Times New Roman" w:eastAsiaTheme="minorEastAsia" w:cstheme="minorBidi"/>
          <w:szCs w:val="24"/>
          <w:lang w:val="en-US" w:eastAsia="zh-CN" w:bidi="ar-SA"/>
        </w:rPr>
        <w:fldChar w:fldCharType="end"/>
      </w:r>
    </w:p>
    <w:p>
      <w:r>
        <w:rPr>
          <w:rFonts w:ascii="Times New Roman" w:hAnsi="Times New Roman" w:eastAsiaTheme="minorEastAsia" w:cstheme="minorBidi"/>
          <w:szCs w:val="24"/>
          <w:lang w:val="en-US" w:eastAsia="zh-CN" w:bidi="ar-SA"/>
        </w:rPr>
        <w:fldChar w:fldCharType="end"/>
      </w:r>
    </w:p>
    <w:p>
      <w:pPr>
        <w:pStyle w:val="4"/>
        <w:snapToGrid w:val="0"/>
        <w:spacing w:line="240" w:lineRule="auto"/>
        <w:sectPr>
          <w:footerReference r:id="rId5" w:type="default"/>
          <w:pgSz w:w="11906" w:h="16838"/>
          <w:pgMar w:top="1440" w:right="1800" w:bottom="1440" w:left="1800" w:header="851" w:footer="992" w:gutter="0"/>
          <w:pgNumType w:fmt="upperRoman" w:start="1"/>
          <w:cols w:space="425" w:num="1"/>
          <w:docGrid w:type="lines" w:linePitch="312" w:charSpace="0"/>
        </w:sectPr>
      </w:pPr>
      <w:bookmarkStart w:id="0" w:name="_Toc1330741392"/>
    </w:p>
    <w:bookmarkEnd w:id="0"/>
    <w:p>
      <w:pPr>
        <w:pStyle w:val="4"/>
        <w:snapToGrid w:val="0"/>
        <w:spacing w:line="240" w:lineRule="auto"/>
      </w:pPr>
      <w:bookmarkStart w:id="1" w:name="_Toc864948815"/>
      <w:bookmarkStart w:id="2" w:name="_Toc357089206"/>
      <w:r>
        <w:t xml:space="preserve">1 </w:t>
      </w:r>
      <w:bookmarkEnd w:id="1"/>
      <w:r>
        <w:rPr>
          <w:rFonts w:hint="default"/>
        </w:rPr>
        <w:t>选题</w:t>
      </w:r>
      <w:bookmarkEnd w:id="2"/>
    </w:p>
    <w:p>
      <w:pPr>
        <w:pStyle w:val="5"/>
        <w:numPr>
          <w:ilvl w:val="1"/>
          <w:numId w:val="1"/>
        </w:numPr>
      </w:pPr>
      <w:bookmarkStart w:id="3" w:name="_Toc1850194817"/>
      <w:bookmarkStart w:id="4" w:name="_Toc1386587006"/>
      <w:r>
        <w:t>教材</w:t>
      </w:r>
      <w:bookmarkEnd w:id="3"/>
      <w:bookmarkEnd w:id="4"/>
    </w:p>
    <w:p>
      <w:pPr>
        <w:rPr>
          <w:rFonts w:hint="default"/>
        </w:rPr>
      </w:pPr>
      <w:r>
        <w:t>教材：</w:t>
      </w:r>
      <w:r>
        <w:tab/>
      </w:r>
      <w:r>
        <w:t xml:space="preserve">   《</w:t>
      </w:r>
      <w:r>
        <w:rPr>
          <w:rFonts w:hint="default"/>
        </w:rPr>
        <w:t>软件工程(第4版)》</w:t>
      </w:r>
    </w:p>
    <w:p>
      <w:pPr>
        <w:rPr>
          <w:rFonts w:hint="default"/>
          <w:lang w:eastAsia="zh-CN"/>
        </w:rPr>
      </w:pPr>
      <w:r>
        <w:rPr>
          <w:rFonts w:hint="default"/>
        </w:rPr>
        <w:t>课外阅读：《</w:t>
      </w:r>
      <w:r>
        <w:rPr>
          <w:rFonts w:hint="eastAsia"/>
          <w:lang w:val="en-US" w:eastAsia="zh-CN"/>
        </w:rPr>
        <w:t>设计模式：可复用面向对象软件的基础</w:t>
      </w:r>
      <w:r>
        <w:rPr>
          <w:rFonts w:hint="default"/>
          <w:lang w:eastAsia="zh-CN"/>
        </w:rPr>
        <w:t>》</w:t>
      </w:r>
    </w:p>
    <w:p>
      <w:pPr>
        <w:pStyle w:val="5"/>
        <w:numPr>
          <w:ilvl w:val="1"/>
          <w:numId w:val="1"/>
        </w:numPr>
        <w:ind w:left="0" w:leftChars="0" w:firstLine="0" w:firstLineChars="0"/>
        <w:rPr>
          <w:rFonts w:hint="default"/>
          <w:lang w:eastAsia="zh-CN"/>
        </w:rPr>
      </w:pPr>
      <w:bookmarkStart w:id="5" w:name="_Toc509834412"/>
      <w:bookmarkStart w:id="6" w:name="_Toc33601545"/>
      <w:r>
        <w:rPr>
          <w:rFonts w:hint="default"/>
          <w:lang w:eastAsia="zh-CN"/>
        </w:rPr>
        <w:t>作业选题背景知识</w:t>
      </w:r>
      <w:bookmarkEnd w:id="5"/>
      <w:bookmarkEnd w:id="6"/>
    </w:p>
    <w:p>
      <w:pPr>
        <w:numPr>
          <w:ilvl w:val="0"/>
          <w:numId w:val="2"/>
        </w:numPr>
        <w:ind w:left="425" w:leftChars="0" w:hanging="425" w:firstLineChars="0"/>
        <w:rPr>
          <w:rFonts w:hint="default"/>
          <w:lang w:eastAsia="zh-CN"/>
        </w:rPr>
      </w:pPr>
      <w:r>
        <w:rPr>
          <w:rFonts w:hint="default"/>
          <w:lang w:eastAsia="zh-CN"/>
        </w:rPr>
        <w:t>选题题目：航班信息管理系统</w:t>
      </w:r>
    </w:p>
    <w:p>
      <w:pPr>
        <w:numPr>
          <w:ilvl w:val="0"/>
          <w:numId w:val="2"/>
        </w:numPr>
        <w:ind w:left="425" w:leftChars="0" w:hanging="425" w:firstLineChars="0"/>
        <w:rPr>
          <w:rFonts w:hint="default"/>
          <w:lang w:eastAsia="zh-CN"/>
        </w:rPr>
      </w:pPr>
      <w:r>
        <w:rPr>
          <w:rFonts w:hint="default"/>
          <w:lang w:eastAsia="zh-CN"/>
        </w:rPr>
        <w:t>所需知识：</w:t>
      </w:r>
    </w:p>
    <w:p>
      <w:pPr>
        <w:numPr>
          <w:ilvl w:val="1"/>
          <w:numId w:val="2"/>
        </w:numPr>
        <w:ind w:left="840" w:leftChars="0" w:hanging="420" w:firstLineChars="0"/>
        <w:rPr>
          <w:rFonts w:hint="default"/>
          <w:lang w:eastAsia="zh-CN"/>
        </w:rPr>
      </w:pPr>
      <w:r>
        <w:rPr>
          <w:rFonts w:hint="default"/>
          <w:lang w:eastAsia="zh-CN"/>
        </w:rPr>
        <w:t>不同航空公司的航班编号格式</w:t>
      </w:r>
    </w:p>
    <w:p>
      <w:pPr>
        <w:numPr>
          <w:ilvl w:val="1"/>
          <w:numId w:val="2"/>
        </w:numPr>
        <w:ind w:left="840" w:leftChars="0" w:hanging="420" w:firstLineChars="0"/>
        <w:rPr>
          <w:rFonts w:hint="default"/>
          <w:lang w:eastAsia="zh-CN"/>
        </w:rPr>
      </w:pPr>
      <w:r>
        <w:rPr>
          <w:rFonts w:hint="default"/>
          <w:lang w:eastAsia="zh-CN"/>
        </w:rPr>
        <w:t>航班预订流程</w:t>
      </w:r>
    </w:p>
    <w:p>
      <w:pPr>
        <w:numPr>
          <w:ilvl w:val="1"/>
          <w:numId w:val="2"/>
        </w:numPr>
        <w:ind w:left="840" w:leftChars="0" w:hanging="420" w:firstLineChars="0"/>
        <w:rPr>
          <w:rFonts w:hint="default"/>
          <w:lang w:eastAsia="zh-CN"/>
        </w:rPr>
      </w:pPr>
      <w:r>
        <w:rPr>
          <w:rFonts w:hint="default"/>
          <w:lang w:eastAsia="zh-CN"/>
        </w:rPr>
        <w:t>航班退票流程</w:t>
      </w:r>
    </w:p>
    <w:p>
      <w:pPr>
        <w:numPr>
          <w:ilvl w:val="1"/>
          <w:numId w:val="2"/>
        </w:numPr>
        <w:ind w:left="840" w:leftChars="0" w:hanging="420" w:firstLineChars="0"/>
        <w:rPr>
          <w:rFonts w:hint="default"/>
          <w:lang w:eastAsia="zh-CN"/>
        </w:rPr>
      </w:pPr>
      <w:r>
        <w:rPr>
          <w:rFonts w:hint="default"/>
          <w:lang w:eastAsia="zh-CN"/>
        </w:rPr>
        <w:t>航班选座流程</w:t>
      </w:r>
    </w:p>
    <w:p>
      <w:pPr>
        <w:numPr>
          <w:ilvl w:val="1"/>
          <w:numId w:val="2"/>
        </w:numPr>
        <w:ind w:left="840" w:leftChars="0" w:hanging="420" w:firstLineChars="0"/>
        <w:rPr>
          <w:rFonts w:hint="default"/>
          <w:lang w:eastAsia="zh-CN"/>
        </w:rPr>
      </w:pPr>
      <w:r>
        <w:rPr>
          <w:rFonts w:hint="default"/>
          <w:lang w:eastAsia="zh-CN"/>
        </w:rPr>
        <w:t>联程航空的查询及购买</w:t>
      </w:r>
    </w:p>
    <w:p>
      <w:pPr>
        <w:numPr>
          <w:ilvl w:val="1"/>
          <w:numId w:val="2"/>
        </w:numPr>
        <w:ind w:left="840" w:leftChars="0" w:hanging="420" w:firstLineChars="0"/>
        <w:rPr>
          <w:rFonts w:hint="default"/>
          <w:lang w:eastAsia="zh-CN"/>
        </w:rPr>
      </w:pPr>
      <w:r>
        <w:rPr>
          <w:rFonts w:hint="default"/>
          <w:lang w:eastAsia="zh-CN"/>
        </w:rPr>
        <w:t>航班管理系统不同的模块</w:t>
      </w:r>
    </w:p>
    <w:p>
      <w:pPr>
        <w:numPr>
          <w:ilvl w:val="1"/>
          <w:numId w:val="2"/>
        </w:numPr>
        <w:ind w:left="840" w:leftChars="0" w:hanging="420" w:firstLineChars="0"/>
        <w:rPr>
          <w:rFonts w:hint="default"/>
          <w:lang w:eastAsia="zh-CN"/>
        </w:rPr>
      </w:pPr>
      <w:r>
        <w:rPr>
          <w:rFonts w:hint="default"/>
          <w:lang w:eastAsia="zh-CN"/>
        </w:rPr>
        <w:t>航空公司对于用户信息的分析处理</w:t>
      </w:r>
    </w:p>
    <w:p>
      <w:pPr>
        <w:numPr>
          <w:ilvl w:val="0"/>
          <w:numId w:val="2"/>
        </w:numPr>
        <w:ind w:left="425" w:leftChars="0" w:hanging="425" w:firstLineChars="0"/>
        <w:rPr>
          <w:rFonts w:hint="default"/>
          <w:lang w:eastAsia="zh-CN"/>
        </w:rPr>
      </w:pPr>
      <w:r>
        <w:rPr>
          <w:rFonts w:hint="default"/>
          <w:lang w:eastAsia="zh-CN"/>
        </w:rPr>
        <w:t>了解途径</w:t>
      </w:r>
    </w:p>
    <w:p>
      <w:pPr>
        <w:numPr>
          <w:ilvl w:val="1"/>
          <w:numId w:val="2"/>
        </w:numPr>
        <w:ind w:left="840" w:leftChars="0" w:hanging="420" w:firstLineChars="0"/>
        <w:rPr>
          <w:rFonts w:hint="default"/>
          <w:lang w:eastAsia="zh-CN"/>
        </w:rPr>
      </w:pPr>
      <w:r>
        <w:rPr>
          <w:rFonts w:hint="default"/>
          <w:lang w:eastAsia="zh-CN"/>
        </w:rPr>
        <w:t>自身航班工具的使用经理</w:t>
      </w:r>
    </w:p>
    <w:p>
      <w:pPr>
        <w:numPr>
          <w:ilvl w:val="1"/>
          <w:numId w:val="2"/>
        </w:numPr>
        <w:ind w:left="840" w:leftChars="0" w:hanging="420" w:firstLineChars="0"/>
        <w:rPr>
          <w:rFonts w:hint="default"/>
          <w:lang w:eastAsia="zh-CN"/>
        </w:rPr>
      </w:pPr>
      <w:r>
        <w:rPr>
          <w:rFonts w:hint="default"/>
          <w:lang w:eastAsia="zh-CN"/>
        </w:rPr>
        <w:t>不同APP和网站的体验使用</w:t>
      </w:r>
    </w:p>
    <w:p>
      <w:pPr>
        <w:numPr>
          <w:ilvl w:val="1"/>
          <w:numId w:val="2"/>
        </w:numPr>
        <w:ind w:left="840" w:leftChars="0" w:hanging="420" w:firstLineChars="0"/>
        <w:rPr>
          <w:rFonts w:hint="default"/>
          <w:lang w:eastAsia="zh-CN"/>
        </w:rPr>
      </w:pPr>
      <w:r>
        <w:rPr>
          <w:rFonts w:hint="default"/>
          <w:lang w:eastAsia="zh-CN"/>
        </w:rPr>
        <w:t>已有航班管理系统的调研</w:t>
      </w:r>
    </w:p>
    <w:p>
      <w:pPr>
        <w:numPr>
          <w:ilvl w:val="1"/>
          <w:numId w:val="2"/>
        </w:numPr>
        <w:ind w:left="840" w:leftChars="0" w:hanging="420" w:firstLineChars="0"/>
        <w:rPr>
          <w:rFonts w:hint="default"/>
          <w:lang w:eastAsia="zh-CN"/>
        </w:rPr>
      </w:pPr>
      <w:r>
        <w:rPr>
          <w:rFonts w:hint="default"/>
          <w:lang w:eastAsia="zh-CN"/>
        </w:rPr>
        <w:t>航班管理系统的相关设计文档和论文</w:t>
      </w:r>
    </w:p>
    <w:p>
      <w:pPr>
        <w:numPr>
          <w:ilvl w:val="1"/>
          <w:numId w:val="2"/>
        </w:numPr>
        <w:ind w:left="840" w:leftChars="0" w:hanging="420" w:firstLineChars="0"/>
        <w:rPr>
          <w:rFonts w:hint="default"/>
          <w:lang w:eastAsia="zh-CN"/>
        </w:rPr>
      </w:pPr>
      <w:r>
        <w:rPr>
          <w:rFonts w:hint="default"/>
          <w:lang w:eastAsia="zh-CN"/>
        </w:rPr>
        <w:t>对于能够接触到的航班工作人员的调查访问</w:t>
      </w:r>
    </w:p>
    <w:p>
      <w:pPr>
        <w:numPr>
          <w:ilvl w:val="0"/>
          <w:numId w:val="2"/>
        </w:numPr>
        <w:ind w:left="425" w:leftChars="0" w:hanging="425" w:firstLineChars="0"/>
        <w:rPr>
          <w:rFonts w:hint="default"/>
          <w:lang w:eastAsia="zh-CN"/>
        </w:rPr>
      </w:pPr>
      <w:r>
        <w:rPr>
          <w:rFonts w:hint="default"/>
          <w:lang w:eastAsia="zh-CN"/>
        </w:rPr>
        <w:t>需求分析</w:t>
      </w:r>
    </w:p>
    <w:p>
      <w:pPr>
        <w:numPr>
          <w:ilvl w:val="1"/>
          <w:numId w:val="2"/>
        </w:numPr>
        <w:tabs>
          <w:tab w:val="left" w:pos="425"/>
          <w:tab w:val="clear" w:pos="840"/>
        </w:tabs>
        <w:ind w:left="840" w:leftChars="0" w:hanging="420" w:firstLineChars="0"/>
        <w:rPr>
          <w:rFonts w:hint="default"/>
          <w:lang w:eastAsia="zh-CN"/>
        </w:rPr>
      </w:pPr>
      <w:r>
        <w:rPr>
          <w:rFonts w:hint="default"/>
          <w:lang w:eastAsia="zh-CN"/>
        </w:rPr>
        <w:t>进行用户行为约束， 对于普通用户， 某些操作一旦进行无法更改：</w:t>
      </w:r>
    </w:p>
    <w:p>
      <w:pPr>
        <w:numPr>
          <w:ilvl w:val="2"/>
          <w:numId w:val="2"/>
        </w:numPr>
        <w:tabs>
          <w:tab w:val="left" w:pos="425"/>
          <w:tab w:val="clear" w:pos="1260"/>
        </w:tabs>
        <w:ind w:left="1260" w:leftChars="0" w:hanging="420" w:firstLineChars="0"/>
        <w:rPr>
          <w:rFonts w:hint="default"/>
          <w:lang w:eastAsia="zh-CN"/>
        </w:rPr>
      </w:pPr>
      <w:r>
        <w:rPr>
          <w:rFonts w:hint="default"/>
          <w:lang w:eastAsia="zh-CN"/>
        </w:rPr>
        <w:t>航班选座</w:t>
      </w:r>
    </w:p>
    <w:p>
      <w:pPr>
        <w:numPr>
          <w:ilvl w:val="2"/>
          <w:numId w:val="2"/>
        </w:numPr>
        <w:tabs>
          <w:tab w:val="left" w:pos="425"/>
          <w:tab w:val="clear" w:pos="1260"/>
        </w:tabs>
        <w:ind w:left="1260" w:leftChars="0" w:hanging="420" w:firstLineChars="0"/>
        <w:rPr>
          <w:rFonts w:hint="default"/>
          <w:lang w:eastAsia="zh-CN"/>
        </w:rPr>
      </w:pPr>
      <w:r>
        <w:rPr>
          <w:rFonts w:hint="default"/>
          <w:lang w:eastAsia="zh-CN"/>
        </w:rPr>
        <w:t>订单确认</w:t>
      </w:r>
    </w:p>
    <w:p>
      <w:pPr>
        <w:numPr>
          <w:ilvl w:val="1"/>
          <w:numId w:val="2"/>
        </w:numPr>
        <w:tabs>
          <w:tab w:val="left" w:pos="425"/>
          <w:tab w:val="clear" w:pos="840"/>
        </w:tabs>
        <w:ind w:left="840" w:leftChars="0" w:hanging="420" w:firstLineChars="0"/>
        <w:rPr>
          <w:rFonts w:hint="default"/>
          <w:lang w:eastAsia="zh-CN"/>
        </w:rPr>
      </w:pPr>
      <w:r>
        <w:rPr>
          <w:rFonts w:hint="default"/>
          <w:lang w:eastAsia="zh-CN"/>
        </w:rPr>
        <w:t>用户行为的时间约束：</w:t>
      </w:r>
    </w:p>
    <w:p>
      <w:pPr>
        <w:numPr>
          <w:ilvl w:val="2"/>
          <w:numId w:val="2"/>
        </w:numPr>
        <w:tabs>
          <w:tab w:val="left" w:pos="425"/>
          <w:tab w:val="clear" w:pos="1260"/>
        </w:tabs>
        <w:ind w:left="1260" w:leftChars="0" w:hanging="420" w:firstLineChars="0"/>
        <w:rPr>
          <w:rFonts w:hint="default"/>
          <w:lang w:eastAsia="zh-CN"/>
        </w:rPr>
      </w:pPr>
      <w:r>
        <w:rPr>
          <w:rFonts w:hint="default"/>
          <w:lang w:eastAsia="zh-CN"/>
        </w:rPr>
        <w:t>旅客在飞机起飞前一天凭取票通知交款取票</w:t>
      </w:r>
    </w:p>
    <w:p>
      <w:pPr>
        <w:numPr>
          <w:ilvl w:val="2"/>
          <w:numId w:val="2"/>
        </w:numPr>
        <w:tabs>
          <w:tab w:val="left" w:pos="425"/>
          <w:tab w:val="clear" w:pos="1260"/>
        </w:tabs>
        <w:ind w:left="1260" w:leftChars="0" w:hanging="420" w:firstLineChars="0"/>
        <w:rPr>
          <w:rFonts w:hint="default"/>
          <w:lang w:eastAsia="zh-CN"/>
        </w:rPr>
      </w:pPr>
      <w:r>
        <w:rPr>
          <w:rFonts w:hint="default"/>
          <w:lang w:eastAsia="zh-CN"/>
        </w:rPr>
        <w:t>用户检票时间约束</w:t>
      </w:r>
    </w:p>
    <w:p>
      <w:pPr>
        <w:numPr>
          <w:ilvl w:val="1"/>
          <w:numId w:val="2"/>
        </w:numPr>
        <w:tabs>
          <w:tab w:val="left" w:pos="425"/>
          <w:tab w:val="clear" w:pos="840"/>
        </w:tabs>
        <w:ind w:left="840" w:leftChars="0" w:hanging="420" w:firstLineChars="0"/>
        <w:rPr>
          <w:rFonts w:hint="default"/>
          <w:lang w:eastAsia="zh-CN"/>
        </w:rPr>
      </w:pPr>
      <w:r>
        <w:rPr>
          <w:rFonts w:hint="default"/>
          <w:lang w:eastAsia="zh-CN"/>
        </w:rPr>
        <w:t>系统查询设计， 完成满足指定要求的查询如航班查询： 进行航班的查询操作</w:t>
      </w:r>
    </w:p>
    <w:p>
      <w:pPr>
        <w:numPr>
          <w:ilvl w:val="2"/>
          <w:numId w:val="2"/>
        </w:numPr>
        <w:tabs>
          <w:tab w:val="left" w:pos="425"/>
          <w:tab w:val="clear" w:pos="1260"/>
        </w:tabs>
        <w:ind w:left="1260" w:leftChars="0" w:hanging="420" w:firstLineChars="0"/>
        <w:rPr>
          <w:rFonts w:hint="default"/>
          <w:lang w:eastAsia="zh-CN"/>
        </w:rPr>
      </w:pPr>
      <w:r>
        <w:rPr>
          <w:rFonts w:hint="default"/>
          <w:lang w:eastAsia="zh-CN"/>
        </w:rPr>
        <w:t>模糊查询： 利用时间， 地点， 价格等条件查询航班</w:t>
      </w:r>
    </w:p>
    <w:p>
      <w:pPr>
        <w:numPr>
          <w:ilvl w:val="2"/>
          <w:numId w:val="2"/>
        </w:numPr>
        <w:tabs>
          <w:tab w:val="left" w:pos="425"/>
          <w:tab w:val="clear" w:pos="1260"/>
        </w:tabs>
        <w:ind w:left="1260" w:leftChars="0" w:hanging="420" w:firstLineChars="0"/>
        <w:rPr>
          <w:rFonts w:hint="default"/>
          <w:lang w:eastAsia="zh-CN"/>
        </w:rPr>
      </w:pPr>
      <w:r>
        <w:rPr>
          <w:rFonts w:hint="default"/>
          <w:lang w:eastAsia="zh-CN"/>
        </w:rPr>
        <w:t>精确查询： 利用航班号查询</w:t>
      </w:r>
    </w:p>
    <w:p>
      <w:pPr>
        <w:numPr>
          <w:ilvl w:val="1"/>
          <w:numId w:val="2"/>
        </w:numPr>
        <w:tabs>
          <w:tab w:val="left" w:pos="425"/>
          <w:tab w:val="clear" w:pos="840"/>
        </w:tabs>
        <w:ind w:left="840" w:leftChars="0" w:hanging="420" w:firstLineChars="0"/>
        <w:rPr>
          <w:rFonts w:hint="default"/>
          <w:lang w:eastAsia="zh-CN"/>
        </w:rPr>
      </w:pPr>
      <w:r>
        <w:rPr>
          <w:rFonts w:hint="default"/>
          <w:lang w:eastAsia="zh-CN"/>
        </w:rPr>
        <w:t>航班预订： 进行航班预订的相关操作</w:t>
      </w:r>
    </w:p>
    <w:p>
      <w:pPr>
        <w:numPr>
          <w:ilvl w:val="2"/>
          <w:numId w:val="2"/>
        </w:numPr>
        <w:tabs>
          <w:tab w:val="left" w:pos="425"/>
          <w:tab w:val="clear" w:pos="1260"/>
        </w:tabs>
        <w:ind w:left="1260" w:leftChars="0" w:hanging="420" w:firstLineChars="0"/>
        <w:rPr>
          <w:rFonts w:hint="default"/>
          <w:lang w:eastAsia="zh-CN"/>
        </w:rPr>
      </w:pPr>
      <w:r>
        <w:rPr>
          <w:rFonts w:hint="default"/>
          <w:lang w:eastAsia="zh-CN"/>
        </w:rPr>
        <w:t>座位选取</w:t>
      </w:r>
    </w:p>
    <w:p>
      <w:pPr>
        <w:numPr>
          <w:ilvl w:val="2"/>
          <w:numId w:val="2"/>
        </w:numPr>
        <w:tabs>
          <w:tab w:val="left" w:pos="425"/>
          <w:tab w:val="clear" w:pos="1260"/>
        </w:tabs>
        <w:ind w:left="1260" w:leftChars="0" w:hanging="420" w:firstLineChars="0"/>
        <w:rPr>
          <w:rFonts w:hint="default"/>
          <w:lang w:eastAsia="zh-CN"/>
        </w:rPr>
      </w:pPr>
      <w:r>
        <w:rPr>
          <w:rFonts w:hint="default"/>
          <w:lang w:eastAsia="zh-CN"/>
        </w:rPr>
        <w:t>订单生成和确认</w:t>
      </w:r>
    </w:p>
    <w:p>
      <w:pPr>
        <w:numPr>
          <w:ilvl w:val="2"/>
          <w:numId w:val="2"/>
        </w:numPr>
        <w:tabs>
          <w:tab w:val="left" w:pos="425"/>
          <w:tab w:val="clear" w:pos="1260"/>
        </w:tabs>
        <w:ind w:left="1260" w:leftChars="0" w:hanging="420" w:firstLineChars="0"/>
        <w:rPr>
          <w:rFonts w:hint="default"/>
          <w:lang w:eastAsia="zh-CN"/>
        </w:rPr>
      </w:pPr>
      <w:r>
        <w:rPr>
          <w:rFonts w:hint="default"/>
          <w:lang w:eastAsia="zh-CN"/>
        </w:rPr>
        <w:t>与订单管理模块， 账单管理模块交互</w:t>
      </w:r>
    </w:p>
    <w:p>
      <w:pPr>
        <w:numPr>
          <w:ilvl w:val="1"/>
          <w:numId w:val="2"/>
        </w:numPr>
        <w:tabs>
          <w:tab w:val="left" w:pos="425"/>
          <w:tab w:val="clear" w:pos="840"/>
        </w:tabs>
        <w:ind w:left="840" w:leftChars="0" w:hanging="420" w:firstLineChars="0"/>
        <w:rPr>
          <w:rFonts w:hint="default"/>
          <w:lang w:eastAsia="zh-CN"/>
        </w:rPr>
      </w:pPr>
      <w:r>
        <w:rPr>
          <w:rFonts w:hint="default"/>
          <w:lang w:eastAsia="zh-CN"/>
        </w:rPr>
        <w:t>订单管理： 进行订单的相关操作</w:t>
      </w:r>
    </w:p>
    <w:p>
      <w:pPr>
        <w:numPr>
          <w:ilvl w:val="2"/>
          <w:numId w:val="2"/>
        </w:numPr>
        <w:tabs>
          <w:tab w:val="left" w:pos="425"/>
          <w:tab w:val="clear" w:pos="1260"/>
        </w:tabs>
        <w:ind w:left="1260" w:leftChars="0" w:hanging="420" w:firstLineChars="0"/>
        <w:rPr>
          <w:rFonts w:hint="default"/>
          <w:lang w:eastAsia="zh-CN"/>
        </w:rPr>
      </w:pPr>
      <w:r>
        <w:rPr>
          <w:rFonts w:hint="default"/>
          <w:lang w:eastAsia="zh-CN"/>
        </w:rPr>
        <w:t>管理订单状态， 已经完成的订单和约束订单无法操作</w:t>
      </w:r>
    </w:p>
    <w:p>
      <w:pPr>
        <w:numPr>
          <w:ilvl w:val="2"/>
          <w:numId w:val="2"/>
        </w:numPr>
        <w:tabs>
          <w:tab w:val="left" w:pos="425"/>
          <w:tab w:val="clear" w:pos="1260"/>
        </w:tabs>
        <w:ind w:left="1260" w:leftChars="0" w:hanging="420" w:firstLineChars="0"/>
        <w:rPr>
          <w:rFonts w:hint="default"/>
          <w:lang w:eastAsia="zh-CN"/>
        </w:rPr>
      </w:pPr>
      <w:r>
        <w:rPr>
          <w:rFonts w:hint="default"/>
          <w:lang w:eastAsia="zh-CN"/>
        </w:rPr>
        <w:t>更新订单状态</w:t>
      </w:r>
    </w:p>
    <w:p>
      <w:pPr>
        <w:numPr>
          <w:ilvl w:val="1"/>
          <w:numId w:val="2"/>
        </w:numPr>
        <w:tabs>
          <w:tab w:val="left" w:pos="425"/>
          <w:tab w:val="clear" w:pos="840"/>
        </w:tabs>
        <w:ind w:left="840" w:leftChars="0" w:hanging="420" w:firstLineChars="0"/>
        <w:rPr>
          <w:rFonts w:hint="default"/>
          <w:lang w:eastAsia="zh-CN"/>
        </w:rPr>
      </w:pPr>
      <w:r>
        <w:rPr>
          <w:rFonts w:hint="default"/>
          <w:lang w:eastAsia="zh-CN"/>
        </w:rPr>
        <w:t xml:space="preserve"> 账单管理： 生成系统的账单</w:t>
      </w:r>
    </w:p>
    <w:p>
      <w:pPr>
        <w:pStyle w:val="5"/>
        <w:numPr>
          <w:ilvl w:val="1"/>
          <w:numId w:val="1"/>
        </w:numPr>
        <w:ind w:left="0" w:leftChars="0" w:firstLine="0" w:firstLineChars="0"/>
        <w:rPr>
          <w:rFonts w:hint="default"/>
          <w:lang w:eastAsia="zh-CN"/>
        </w:rPr>
      </w:pPr>
      <w:bookmarkStart w:id="7" w:name="_Toc949684583"/>
      <w:bookmarkStart w:id="8" w:name="_Toc1729044793"/>
      <w:r>
        <w:rPr>
          <w:rFonts w:hint="default"/>
          <w:lang w:eastAsia="zh-CN"/>
        </w:rPr>
        <w:t>辅助工具软件</w:t>
      </w:r>
      <w:bookmarkEnd w:id="7"/>
      <w:bookmarkEnd w:id="8"/>
    </w:p>
    <w:p>
      <w:pPr>
        <w:pStyle w:val="6"/>
        <w:numPr>
          <w:ilvl w:val="2"/>
          <w:numId w:val="1"/>
        </w:numPr>
        <w:rPr>
          <w:rFonts w:hint="default"/>
          <w:lang w:eastAsia="zh-CN"/>
        </w:rPr>
      </w:pPr>
      <w:bookmarkStart w:id="9" w:name="_Toc910150905"/>
      <w:bookmarkStart w:id="10" w:name="_Toc1843019683"/>
      <w:bookmarkStart w:id="133" w:name="_GoBack"/>
      <w:bookmarkEnd w:id="133"/>
      <w:r>
        <w:rPr>
          <w:rFonts w:hint="default"/>
          <w:lang w:eastAsia="zh-CN"/>
        </w:rPr>
        <w:t>需求分析</w:t>
      </w:r>
      <w:bookmarkEnd w:id="9"/>
      <w:bookmarkEnd w:id="10"/>
    </w:p>
    <w:p>
      <w:pPr>
        <w:rPr>
          <w:rFonts w:hint="default"/>
          <w:lang w:eastAsia="zh-CN"/>
        </w:rPr>
      </w:pPr>
      <w:r>
        <w:rPr>
          <w:rFonts w:hint="default"/>
          <w:lang w:eastAsia="zh-CN"/>
        </w:rPr>
        <w:t>思维导图：XMind 8</w:t>
      </w:r>
    </w:p>
    <w:p>
      <w:pPr>
        <w:pStyle w:val="6"/>
        <w:numPr>
          <w:ilvl w:val="2"/>
          <w:numId w:val="1"/>
        </w:numPr>
        <w:rPr>
          <w:rFonts w:hint="default"/>
          <w:lang w:eastAsia="zh-CN"/>
        </w:rPr>
      </w:pPr>
      <w:bookmarkStart w:id="11" w:name="_Toc507129264"/>
      <w:bookmarkStart w:id="12" w:name="_Toc867106700"/>
      <w:r>
        <w:rPr>
          <w:rFonts w:hint="default"/>
          <w:lang w:eastAsia="zh-CN"/>
        </w:rPr>
        <w:t>工程管理</w:t>
      </w:r>
      <w:bookmarkEnd w:id="11"/>
      <w:bookmarkEnd w:id="12"/>
    </w:p>
    <w:p>
      <w:pPr>
        <w:rPr>
          <w:rFonts w:hint="default"/>
          <w:lang w:eastAsia="zh-CN"/>
        </w:rPr>
      </w:pPr>
      <w:r>
        <w:rPr>
          <w:rFonts w:hint="default"/>
          <w:lang w:eastAsia="zh-CN"/>
        </w:rPr>
        <w:t>MS Project</w:t>
      </w:r>
    </w:p>
    <w:p>
      <w:pPr>
        <w:pStyle w:val="6"/>
        <w:numPr>
          <w:ilvl w:val="2"/>
          <w:numId w:val="1"/>
        </w:numPr>
        <w:rPr>
          <w:rFonts w:hint="default"/>
          <w:lang w:eastAsia="zh-CN"/>
        </w:rPr>
      </w:pPr>
      <w:bookmarkStart w:id="13" w:name="_Toc1417398058"/>
      <w:bookmarkStart w:id="14" w:name="_Toc934331246"/>
      <w:r>
        <w:rPr>
          <w:rFonts w:hint="default"/>
          <w:lang w:eastAsia="zh-CN"/>
        </w:rPr>
        <w:t>软件建模</w:t>
      </w:r>
      <w:bookmarkEnd w:id="13"/>
      <w:bookmarkEnd w:id="14"/>
    </w:p>
    <w:p>
      <w:pPr>
        <w:rPr>
          <w:rFonts w:hint="default"/>
          <w:lang w:eastAsia="zh-CN"/>
        </w:rPr>
      </w:pPr>
      <w:r>
        <w:rPr>
          <w:rFonts w:hint="default"/>
          <w:lang w:eastAsia="zh-CN"/>
        </w:rPr>
        <w:t>MS Visio：UML</w:t>
      </w:r>
      <w:r>
        <w:rPr>
          <w:rFonts w:hint="default" w:ascii="Microsoft YaHei" w:hAnsi="Microsoft YaHei" w:eastAsia="Microsoft YaHei"/>
          <w:sz w:val="22"/>
        </w:rPr>
        <w:t>，</w:t>
      </w:r>
      <w:r>
        <w:rPr>
          <w:rFonts w:hint="eastAsia" w:ascii="Microsoft YaHei" w:hAnsi="Microsoft YaHei" w:eastAsia="Microsoft YaHei"/>
          <w:sz w:val="22"/>
        </w:rPr>
        <w:t>数据流图</w:t>
      </w:r>
      <w:r>
        <w:rPr>
          <w:rFonts w:hint="default" w:ascii="Microsoft YaHei" w:hAnsi="Microsoft YaHei" w:eastAsia="Microsoft YaHei"/>
          <w:sz w:val="22"/>
        </w:rPr>
        <w:t>，</w:t>
      </w:r>
      <w:r>
        <w:rPr>
          <w:rFonts w:hint="eastAsia" w:ascii="Microsoft YaHei" w:hAnsi="Microsoft YaHei" w:eastAsia="Microsoft YaHei"/>
          <w:sz w:val="22"/>
        </w:rPr>
        <w:t>算法流程图</w:t>
      </w:r>
      <w:r>
        <w:rPr>
          <w:rFonts w:hint="default" w:ascii="Microsoft YaHei" w:hAnsi="Microsoft YaHei" w:eastAsia="Microsoft YaHei"/>
          <w:sz w:val="22"/>
        </w:rPr>
        <w:t>等</w:t>
      </w:r>
    </w:p>
    <w:p>
      <w:pPr>
        <w:pStyle w:val="6"/>
        <w:numPr>
          <w:ilvl w:val="2"/>
          <w:numId w:val="1"/>
        </w:numPr>
        <w:rPr>
          <w:rFonts w:hint="default"/>
          <w:lang w:eastAsia="zh-CN"/>
        </w:rPr>
      </w:pPr>
      <w:bookmarkStart w:id="15" w:name="_Toc1828338328"/>
      <w:bookmarkStart w:id="16" w:name="_Toc1749503630"/>
      <w:r>
        <w:rPr>
          <w:rFonts w:hint="default"/>
          <w:lang w:eastAsia="zh-CN"/>
        </w:rPr>
        <w:t>版本管理</w:t>
      </w:r>
      <w:bookmarkEnd w:id="15"/>
      <w:bookmarkEnd w:id="16"/>
    </w:p>
    <w:p>
      <w:pPr>
        <w:rPr>
          <w:rFonts w:hint="default"/>
          <w:lang w:eastAsia="zh-CN"/>
        </w:rPr>
      </w:pPr>
      <w:r>
        <w:rPr>
          <w:rFonts w:hint="default"/>
          <w:lang w:eastAsia="zh-CN"/>
        </w:rPr>
        <w:t>如果是团队集成开发小型采用ant而大型团队使用</w:t>
      </w:r>
      <w:r>
        <w:rPr>
          <w:rFonts w:hint="default"/>
        </w:rPr>
        <w:fldChar w:fldCharType="begin"/>
      </w:r>
      <w:r>
        <w:rPr>
          <w:rFonts w:hint="default"/>
        </w:rPr>
        <w:instrText xml:space="preserve"> HYPERLINK "https://sourceforge.net/projects/cruisecontrol/" </w:instrText>
      </w:r>
      <w:r>
        <w:rPr>
          <w:rFonts w:hint="default"/>
        </w:rPr>
        <w:fldChar w:fldCharType="separate"/>
      </w:r>
      <w:r>
        <w:rPr>
          <w:rFonts w:hint="default"/>
        </w:rPr>
        <w:t>cruisecontrol</w:t>
      </w:r>
      <w:r>
        <w:rPr>
          <w:rFonts w:hint="default"/>
        </w:rPr>
        <w:fldChar w:fldCharType="end"/>
      </w:r>
      <w:r>
        <w:rPr>
          <w:rFonts w:hint="default"/>
        </w:rPr>
        <w:t>，</w:t>
      </w:r>
      <w:r>
        <w:rPr>
          <w:rFonts w:hint="default"/>
          <w:lang w:eastAsia="zh-CN"/>
        </w:rPr>
        <w:t>对于单人开发的项目，通常git足够使用</w:t>
      </w:r>
    </w:p>
    <w:p>
      <w:pPr>
        <w:numPr>
          <w:ilvl w:val="0"/>
          <w:numId w:val="3"/>
        </w:numPr>
        <w:ind w:left="0" w:leftChars="0" w:firstLine="0" w:firstLineChars="0"/>
      </w:pPr>
      <w:r>
        <w:rPr>
          <w:lang w:eastAsia="zh-CN"/>
        </w:rPr>
        <w:t>本地：</w:t>
      </w:r>
      <w:r>
        <w:rPr>
          <w:lang w:val="en-US" w:eastAsia="zh-CN"/>
        </w:rPr>
        <w:t>git version 2.18.0</w:t>
      </w:r>
    </w:p>
    <w:p>
      <w:pPr>
        <w:numPr>
          <w:ilvl w:val="0"/>
          <w:numId w:val="3"/>
        </w:numPr>
        <w:ind w:left="0" w:leftChars="0" w:firstLine="0" w:firstLineChars="0"/>
        <w:rPr>
          <w:rFonts w:hint="default"/>
          <w:lang w:eastAsia="zh-CN"/>
        </w:rPr>
      </w:pPr>
      <w:r>
        <w:t>在线：GitHub</w:t>
      </w:r>
    </w:p>
    <w:p>
      <w:pPr>
        <w:pStyle w:val="6"/>
        <w:numPr>
          <w:ilvl w:val="2"/>
          <w:numId w:val="1"/>
        </w:numPr>
        <w:rPr>
          <w:rFonts w:hint="default"/>
          <w:lang w:eastAsia="zh-CN"/>
        </w:rPr>
      </w:pPr>
      <w:bookmarkStart w:id="17" w:name="_Toc321480330"/>
      <w:bookmarkStart w:id="18" w:name="_Toc1852285566"/>
      <w:r>
        <w:rPr>
          <w:rFonts w:hint="default"/>
          <w:lang w:eastAsia="zh-CN"/>
        </w:rPr>
        <w:t>自动化测试工具</w:t>
      </w:r>
      <w:bookmarkEnd w:id="17"/>
      <w:bookmarkEnd w:id="18"/>
    </w:p>
    <w:p>
      <w:pPr>
        <w:numPr>
          <w:ilvl w:val="-2"/>
          <w:numId w:val="0"/>
        </w:numPr>
        <w:ind w:left="0" w:leftChars="0"/>
        <w:rPr>
          <w:rFonts w:hint="default"/>
          <w:lang w:eastAsia="zh-CN"/>
        </w:rPr>
      </w:pPr>
      <w:r>
        <w:rPr>
          <w:rFonts w:hint="default"/>
          <w:lang w:eastAsia="zh-CN"/>
        </w:rPr>
        <w:t>对于QT/C++来说，常见的自动化测试工具为以下，因为不涉及B/S架构，故无须大规模访问的web压力测试，使用数据库，需要对数据库的压力进行一定程度的测试，但由于数据库底层实现的安全机制，故数据安全性和一致性有一定的保障</w:t>
      </w:r>
    </w:p>
    <w:p>
      <w:pPr>
        <w:numPr>
          <w:ilvl w:val="0"/>
          <w:numId w:val="4"/>
        </w:numPr>
        <w:ind w:left="425" w:leftChars="0" w:hanging="425" w:firstLineChars="0"/>
        <w:rPr>
          <w:rFonts w:hint="default"/>
          <w:lang w:eastAsia="zh-CN"/>
        </w:rPr>
      </w:pPr>
      <w:r>
        <w:rPr>
          <w:rFonts w:hint="default"/>
          <w:lang w:eastAsia="zh-CN"/>
        </w:rPr>
        <w:t>QTest</w:t>
      </w:r>
    </w:p>
    <w:p>
      <w:pPr>
        <w:numPr>
          <w:ilvl w:val="0"/>
          <w:numId w:val="4"/>
        </w:numPr>
        <w:ind w:left="425" w:leftChars="0" w:hanging="425" w:firstLineChars="0"/>
        <w:rPr>
          <w:rFonts w:hint="default"/>
          <w:lang w:eastAsia="zh-CN"/>
        </w:rPr>
      </w:pPr>
      <w:r>
        <w:rPr>
          <w:rFonts w:hint="default"/>
          <w:lang w:eastAsia="zh-CN"/>
        </w:rPr>
        <w:t>Google Test</w:t>
      </w:r>
    </w:p>
    <w:p>
      <w:pPr>
        <w:numPr>
          <w:ilvl w:val="0"/>
          <w:numId w:val="0"/>
        </w:numPr>
        <w:rPr>
          <w:rFonts w:hint="default"/>
          <w:lang w:eastAsia="zh-CN"/>
        </w:rPr>
      </w:pPr>
    </w:p>
    <w:p>
      <w:pPr>
        <w:pStyle w:val="5"/>
        <w:numPr>
          <w:ilvl w:val="1"/>
          <w:numId w:val="1"/>
        </w:numPr>
        <w:rPr>
          <w:rFonts w:hint="default"/>
          <w:lang w:eastAsia="zh-CN"/>
        </w:rPr>
      </w:pPr>
      <w:bookmarkStart w:id="19" w:name="_Toc1307736911"/>
      <w:bookmarkStart w:id="20" w:name="_Toc272940872"/>
      <w:r>
        <w:rPr>
          <w:rFonts w:hint="default"/>
          <w:lang w:eastAsia="zh-CN"/>
        </w:rPr>
        <w:t>编程语言和集成调试环境</w:t>
      </w:r>
      <w:bookmarkEnd w:id="19"/>
      <w:bookmarkEnd w:id="20"/>
    </w:p>
    <w:p>
      <w:pPr>
        <w:rPr>
          <w:rFonts w:hint="default"/>
          <w:lang w:eastAsia="zh-CN"/>
        </w:rPr>
      </w:pPr>
      <w:r>
        <w:rPr>
          <w:rFonts w:hint="default"/>
          <w:lang w:eastAsia="zh-CN"/>
        </w:rPr>
        <w:t>编程语言：</w:t>
      </w:r>
      <w:r>
        <w:rPr>
          <w:rFonts w:hint="default"/>
          <w:lang w:eastAsia="zh-CN"/>
        </w:rPr>
        <w:tab/>
      </w:r>
      <w:r>
        <w:rPr>
          <w:rFonts w:hint="default"/>
          <w:lang w:eastAsia="zh-CN"/>
        </w:rPr>
        <w:t>C++</w:t>
      </w:r>
    </w:p>
    <w:p>
      <w:pPr>
        <w:rPr>
          <w:rFonts w:hint="default"/>
          <w:lang w:eastAsia="zh-CN"/>
        </w:rPr>
      </w:pPr>
      <w:r>
        <w:rPr>
          <w:rFonts w:hint="default"/>
          <w:lang w:eastAsia="zh-CN"/>
        </w:rPr>
        <w:t>操作系统：</w:t>
      </w:r>
      <w:r>
        <w:rPr>
          <w:rFonts w:hint="default"/>
          <w:lang w:eastAsia="zh-CN"/>
        </w:rPr>
        <w:tab/>
      </w:r>
      <w:r>
        <w:rPr>
          <w:rFonts w:hint="default"/>
          <w:lang w:eastAsia="zh-CN"/>
        </w:rPr>
        <w:t>ArchLinux x64</w:t>
      </w:r>
    </w:p>
    <w:p>
      <w:pPr>
        <w:rPr>
          <w:rFonts w:hint="default"/>
          <w:lang w:eastAsia="zh-CN"/>
        </w:rPr>
      </w:pPr>
      <w:r>
        <w:rPr>
          <w:rFonts w:hint="default"/>
          <w:lang w:eastAsia="zh-CN"/>
        </w:rPr>
        <w:t>IDE:</w:t>
      </w:r>
      <w:r>
        <w:rPr>
          <w:rFonts w:hint="default"/>
          <w:lang w:eastAsia="zh-CN"/>
        </w:rPr>
        <w:tab/>
      </w:r>
      <w:r>
        <w:rPr>
          <w:rFonts w:hint="default"/>
          <w:lang w:eastAsia="zh-CN"/>
        </w:rPr>
        <w:tab/>
      </w:r>
      <w:r>
        <w:rPr>
          <w:rFonts w:hint="default"/>
          <w:lang w:eastAsia="zh-CN"/>
        </w:rPr>
        <w:t>Qt Creator</w:t>
      </w:r>
    </w:p>
    <w:p>
      <w:pPr>
        <w:rPr>
          <w:rFonts w:hint="default"/>
          <w:lang w:eastAsia="zh-CN"/>
        </w:rPr>
      </w:pPr>
      <w:r>
        <w:rPr>
          <w:rFonts w:hint="default"/>
          <w:lang w:eastAsia="zh-CN"/>
        </w:rPr>
        <w:t>编译器：</w:t>
      </w:r>
      <w:r>
        <w:rPr>
          <w:rFonts w:hint="default"/>
          <w:lang w:eastAsia="zh-CN"/>
        </w:rPr>
        <w:tab/>
      </w:r>
      <w:r>
        <w:rPr>
          <w:rFonts w:hint="default"/>
          <w:lang w:eastAsia="zh-CN"/>
        </w:rPr>
        <w:t>8.1.1 20180531 (GCC)</w:t>
      </w:r>
    </w:p>
    <w:p>
      <w:pPr>
        <w:rPr>
          <w:rFonts w:hint="default"/>
          <w:lang w:eastAsia="zh-CN"/>
        </w:rPr>
      </w:pPr>
      <w:r>
        <w:rPr>
          <w:rFonts w:hint="default"/>
          <w:lang w:eastAsia="zh-CN"/>
        </w:rPr>
        <w:t>数据库：</w:t>
      </w:r>
      <w:r>
        <w:rPr>
          <w:rFonts w:hint="default"/>
          <w:lang w:eastAsia="zh-CN"/>
        </w:rPr>
        <w:tab/>
      </w:r>
      <w:r>
        <w:rPr>
          <w:rFonts w:hint="default"/>
          <w:lang w:eastAsia="zh-CN"/>
        </w:rPr>
        <w:t>10.1.33-MariaDB MariaDB Server</w:t>
      </w:r>
    </w:p>
    <w:p>
      <w:pPr>
        <w:rPr>
          <w:rFonts w:hint="default"/>
          <w:lang w:eastAsia="zh-CN"/>
        </w:rPr>
      </w:pPr>
      <w:r>
        <w:rPr>
          <w:rFonts w:hint="default"/>
          <w:lang w:eastAsia="zh-CN"/>
        </w:rPr>
        <w:t>因 Qt 框架的跨平台特性， 可以发行各平台的发行版本</w:t>
      </w:r>
    </w:p>
    <w:p>
      <w:pPr>
        <w:ind w:firstLine="480" w:firstLineChars="200"/>
        <w:rPr>
          <w:rFonts w:cs="SimSun"/>
        </w:rPr>
      </w:pPr>
    </w:p>
    <w:p>
      <w:pPr>
        <w:pStyle w:val="4"/>
      </w:pPr>
      <w:bookmarkStart w:id="21" w:name="_Toc734156082"/>
      <w:r>
        <w:t xml:space="preserve">2 </w:t>
      </w:r>
      <w:r>
        <w:rPr>
          <w:rFonts w:hint="eastAsia"/>
        </w:rPr>
        <w:t>问题定义及可行性分析</w:t>
      </w:r>
      <w:bookmarkEnd w:id="21"/>
      <w:r>
        <w:t xml:space="preserve"> </w:t>
      </w:r>
    </w:p>
    <w:p>
      <w:pPr>
        <w:pStyle w:val="5"/>
        <w:rPr>
          <w:rFonts w:hint="eastAsia"/>
        </w:rPr>
      </w:pPr>
      <w:bookmarkStart w:id="22" w:name="_Toc20968306"/>
      <w:r>
        <w:rPr>
          <w:rFonts w:hint="default"/>
          <w:lang w:eastAsia="zh-CN"/>
        </w:rPr>
        <w:t xml:space="preserve">2.1 </w:t>
      </w:r>
      <w:r>
        <w:rPr>
          <w:rFonts w:hint="eastAsia"/>
          <w:lang w:val="en-US" w:eastAsia="zh-CN"/>
        </w:rPr>
        <w:t>界面</w:t>
      </w:r>
      <w:r>
        <w:rPr>
          <w:rFonts w:hint="eastAsia"/>
        </w:rPr>
        <w:t>操作形式</w:t>
      </w:r>
      <w:bookmarkEnd w:id="22"/>
    </w:p>
    <w:p>
      <w:pPr>
        <w:rPr>
          <w:rFonts w:hint="default"/>
        </w:rPr>
      </w:pPr>
      <w:r>
        <w:tab/>
      </w:r>
      <w:r>
        <w:rPr>
          <w:rFonts w:hint="eastAsia"/>
        </w:rPr>
        <w:t>本</w:t>
      </w:r>
      <w:r>
        <w:rPr>
          <w:rFonts w:hint="default"/>
        </w:rPr>
        <w:t>航班管理系统</w:t>
      </w:r>
      <w:r>
        <w:rPr>
          <w:rFonts w:hint="eastAsia"/>
        </w:rPr>
        <w:t>作为面向</w:t>
      </w:r>
      <w:r>
        <w:rPr>
          <w:rFonts w:hint="default"/>
        </w:rPr>
        <w:t>航班客服人员的管理软件</w:t>
      </w:r>
      <w:r>
        <w:rPr>
          <w:rFonts w:hint="eastAsia"/>
        </w:rPr>
        <w:t>，</w:t>
      </w:r>
      <w:r>
        <w:rPr>
          <w:rFonts w:hint="default"/>
        </w:rPr>
        <w:t>为图形化界面，采用常规的PC端UI设计，并提供清晰的UI接口，操作流程符合直觉，登录需输入用户名和密码，之后点击上方各个功能栏目进行相应的功能操作，同时规范化tab键操作，可以使用tab键进行下一个个选项填写，同时回车点击，故在无鼠标情况下可以使用。</w:t>
      </w:r>
    </w:p>
    <w:p>
      <w:pPr>
        <w:rPr>
          <w:rFonts w:hint="eastAsia"/>
        </w:rPr>
      </w:pPr>
    </w:p>
    <w:p>
      <w:pPr>
        <w:pStyle w:val="5"/>
        <w:rPr>
          <w:rFonts w:hint="default"/>
        </w:rPr>
      </w:pPr>
      <w:bookmarkStart w:id="23" w:name="_Toc1796258110"/>
      <w:r>
        <w:rPr>
          <w:rFonts w:hint="default"/>
        </w:rPr>
        <w:t>2.2 预期达到功能</w:t>
      </w:r>
      <w:bookmarkEnd w:id="23"/>
    </w:p>
    <w:p>
      <w:pPr>
        <w:numPr>
          <w:ilvl w:val="0"/>
          <w:numId w:val="5"/>
        </w:numPr>
        <w:ind w:left="425" w:leftChars="0" w:hanging="425" w:firstLineChars="0"/>
        <w:rPr>
          <w:rFonts w:ascii="SimSun" w:hAnsi="SimSun"/>
          <w:szCs w:val="22"/>
        </w:rPr>
      </w:pPr>
      <w:r>
        <w:rPr>
          <w:rFonts w:hint="eastAsia" w:ascii="SimSun" w:hAnsi="SimSun"/>
          <w:szCs w:val="22"/>
        </w:rPr>
        <w:t>每个航班信息的输入。</w:t>
      </w:r>
    </w:p>
    <w:p>
      <w:pPr>
        <w:numPr>
          <w:ilvl w:val="0"/>
          <w:numId w:val="5"/>
        </w:numPr>
        <w:ind w:left="425" w:leftChars="0" w:hanging="425" w:firstLineChars="0"/>
        <w:rPr>
          <w:rFonts w:ascii="SimSun" w:hAnsi="SimSun"/>
          <w:szCs w:val="22"/>
        </w:rPr>
      </w:pPr>
      <w:r>
        <w:rPr>
          <w:rFonts w:hint="eastAsia" w:ascii="SimSun" w:hAnsi="SimSun"/>
          <w:szCs w:val="22"/>
        </w:rPr>
        <w:t>每个航班的坐位信息的输入；</w:t>
      </w:r>
    </w:p>
    <w:p>
      <w:pPr>
        <w:numPr>
          <w:ilvl w:val="0"/>
          <w:numId w:val="5"/>
        </w:numPr>
        <w:ind w:left="425" w:leftChars="0" w:hanging="425" w:firstLineChars="0"/>
        <w:rPr>
          <w:rFonts w:ascii="SimSun" w:hAnsi="SimSun"/>
          <w:szCs w:val="22"/>
        </w:rPr>
      </w:pPr>
      <w:r>
        <w:rPr>
          <w:rFonts w:hint="eastAsia" w:ascii="SimSun" w:hAnsi="SimSun"/>
          <w:szCs w:val="22"/>
        </w:rPr>
        <w:t>当旅客进行机票预定时，输入旅客基本信息，系统为旅客安排航班，打印取票通知和帐单；</w:t>
      </w:r>
    </w:p>
    <w:p>
      <w:pPr>
        <w:numPr>
          <w:ilvl w:val="0"/>
          <w:numId w:val="5"/>
        </w:numPr>
        <w:ind w:left="425" w:leftChars="0" w:hanging="425" w:firstLineChars="0"/>
        <w:rPr>
          <w:rFonts w:ascii="SimSun" w:hAnsi="SimSun"/>
          <w:szCs w:val="22"/>
        </w:rPr>
      </w:pPr>
      <w:r>
        <w:rPr>
          <w:rFonts w:hint="eastAsia" w:ascii="SimSun" w:hAnsi="SimSun"/>
          <w:szCs w:val="22"/>
        </w:rPr>
        <w:t>旅客在飞机起飞前一天凭取票通知交款取票；</w:t>
      </w:r>
    </w:p>
    <w:p>
      <w:pPr>
        <w:numPr>
          <w:ilvl w:val="0"/>
          <w:numId w:val="5"/>
        </w:numPr>
        <w:ind w:left="425" w:leftChars="0" w:hanging="425" w:firstLineChars="0"/>
        <w:rPr>
          <w:rFonts w:ascii="SimSun" w:hAnsi="SimSun"/>
          <w:szCs w:val="22"/>
        </w:rPr>
      </w:pPr>
      <w:r>
        <w:rPr>
          <w:rFonts w:hint="eastAsia" w:ascii="SimSun" w:hAnsi="SimSun"/>
          <w:szCs w:val="22"/>
        </w:rPr>
        <w:t>旅客能够退订机票；</w:t>
      </w:r>
    </w:p>
    <w:p>
      <w:pPr>
        <w:numPr>
          <w:ilvl w:val="0"/>
          <w:numId w:val="5"/>
        </w:numPr>
        <w:ind w:left="425" w:leftChars="0" w:hanging="425" w:firstLineChars="0"/>
        <w:rPr>
          <w:rFonts w:hint="default"/>
        </w:rPr>
      </w:pPr>
      <w:r>
        <w:rPr>
          <w:rFonts w:hint="eastAsia" w:ascii="SimSun" w:hAnsi="SimSun"/>
          <w:szCs w:val="22"/>
        </w:rPr>
        <w:t>能够查询每个航班的预定情况、计算航班的满座率。</w:t>
      </w:r>
    </w:p>
    <w:p>
      <w:pPr>
        <w:numPr>
          <w:ilvl w:val="0"/>
          <w:numId w:val="0"/>
        </w:numPr>
        <w:ind w:leftChars="0"/>
        <w:rPr>
          <w:rFonts w:hint="default"/>
        </w:rPr>
      </w:pPr>
    </w:p>
    <w:p>
      <w:pPr>
        <w:pStyle w:val="5"/>
        <w:rPr>
          <w:rFonts w:hint="default"/>
        </w:rPr>
      </w:pPr>
      <w:bookmarkStart w:id="24" w:name="_Toc844640925"/>
      <w:r>
        <w:rPr>
          <w:rFonts w:hint="default"/>
        </w:rPr>
        <w:t xml:space="preserve">2.3 </w:t>
      </w:r>
      <w:r>
        <w:rPr>
          <w:rFonts w:hint="eastAsia"/>
        </w:rPr>
        <w:t>使用</w:t>
      </w:r>
      <w:r>
        <w:rPr>
          <w:rFonts w:hint="default"/>
        </w:rPr>
        <w:t>者</w:t>
      </w:r>
      <w:r>
        <w:rPr>
          <w:rFonts w:hint="eastAsia"/>
        </w:rPr>
        <w:t>角色描述</w:t>
      </w:r>
      <w:r>
        <w:rPr>
          <w:rFonts w:hint="default"/>
        </w:rPr>
        <w:t>(用户画像)</w:t>
      </w:r>
      <w:bookmarkEnd w:id="24"/>
    </w:p>
    <w:p>
      <w:pPr>
        <w:pStyle w:val="6"/>
        <w:rPr>
          <w:rFonts w:hint="default"/>
        </w:rPr>
      </w:pPr>
      <w:bookmarkStart w:id="25" w:name="_Toc933432425"/>
      <w:r>
        <w:rPr>
          <w:rFonts w:hint="default"/>
        </w:rPr>
        <w:t>2.3.1 常规使用人员</w:t>
      </w:r>
      <w:bookmarkEnd w:id="25"/>
    </w:p>
    <w:p>
      <w:pPr>
        <w:rPr>
          <w:rFonts w:hint="default"/>
        </w:rPr>
      </w:pPr>
      <w:r>
        <w:rPr>
          <w:rFonts w:hint="default"/>
        </w:rPr>
        <w:t>常规使用人员为机场的客服人员，具有基本的计算机使用技能，能够使用软件完成乘客需求。</w:t>
      </w:r>
    </w:p>
    <w:p>
      <w:pPr>
        <w:pStyle w:val="6"/>
        <w:rPr>
          <w:rFonts w:hint="default"/>
        </w:rPr>
      </w:pPr>
      <w:bookmarkStart w:id="26" w:name="_Toc2050681719"/>
      <w:r>
        <w:rPr>
          <w:rFonts w:hint="default"/>
        </w:rPr>
        <w:t>2.3.2 数据统计人员</w:t>
      </w:r>
      <w:bookmarkEnd w:id="26"/>
    </w:p>
    <w:p>
      <w:pPr>
        <w:rPr>
          <w:rFonts w:hint="default"/>
        </w:rPr>
      </w:pPr>
      <w:r>
        <w:rPr>
          <w:rFonts w:hint="default"/>
        </w:rPr>
        <w:t>数据统计人员为专人或机场管理人员，能够使用软件进行统计报表分析，财务状况分析，机场运营分析</w:t>
      </w:r>
    </w:p>
    <w:p>
      <w:pPr>
        <w:pStyle w:val="6"/>
        <w:rPr>
          <w:rFonts w:hint="default"/>
        </w:rPr>
      </w:pPr>
      <w:bookmarkStart w:id="27" w:name="_Toc1238942749"/>
      <w:r>
        <w:rPr>
          <w:rFonts w:hint="default"/>
        </w:rPr>
        <w:t>2.3.3 软件维护人员</w:t>
      </w:r>
      <w:bookmarkEnd w:id="27"/>
    </w:p>
    <w:p>
      <w:pPr>
        <w:rPr>
          <w:rFonts w:hint="default"/>
        </w:rPr>
      </w:pPr>
      <w:r>
        <w:rPr>
          <w:rFonts w:hint="default"/>
        </w:rPr>
        <w:t>软件维护人员应掌握基本的数据库管理技能，在软件发生故障的时候，能够利用软件的备份对关键数据进行恢复，同时根据数据库数据对于硬件进行调整。</w:t>
      </w:r>
    </w:p>
    <w:p>
      <w:pPr>
        <w:rPr>
          <w:rFonts w:hint="default"/>
        </w:rPr>
      </w:pPr>
    </w:p>
    <w:p>
      <w:pPr>
        <w:rPr>
          <w:rFonts w:hint="default"/>
        </w:rPr>
      </w:pPr>
    </w:p>
    <w:p>
      <w:pPr>
        <w:rPr>
          <w:rFonts w:hint="default"/>
        </w:rPr>
      </w:pPr>
    </w:p>
    <w:p>
      <w:pPr>
        <w:rPr>
          <w:rFonts w:hint="default"/>
        </w:rPr>
      </w:pPr>
    </w:p>
    <w:p>
      <w:pPr>
        <w:pStyle w:val="5"/>
        <w:rPr>
          <w:rFonts w:hint="eastAsia"/>
        </w:rPr>
      </w:pPr>
      <w:bookmarkStart w:id="28" w:name="_Toc1519454817"/>
      <w:r>
        <w:rPr>
          <w:rFonts w:hint="default"/>
        </w:rPr>
        <w:t xml:space="preserve">2.4 </w:t>
      </w:r>
      <w:r>
        <w:rPr>
          <w:rFonts w:hint="eastAsia"/>
        </w:rPr>
        <w:t>系统环境描述</w:t>
      </w:r>
      <w:bookmarkEnd w:id="28"/>
    </w:p>
    <w:p>
      <w:pPr>
        <w:pStyle w:val="6"/>
        <w:rPr>
          <w:rFonts w:hint="default"/>
        </w:rPr>
      </w:pPr>
      <w:bookmarkStart w:id="29" w:name="_Toc99231480"/>
      <w:r>
        <w:rPr>
          <w:rFonts w:hint="default"/>
        </w:rPr>
        <w:t>2.4.1 硬件环境</w:t>
      </w:r>
      <w:bookmarkEnd w:id="29"/>
    </w:p>
    <w:p>
      <w:pPr>
        <w:numPr>
          <w:ilvl w:val="0"/>
          <w:numId w:val="6"/>
        </w:numPr>
        <w:ind w:left="425" w:leftChars="0" w:hanging="425" w:firstLineChars="0"/>
        <w:rPr>
          <w:rFonts w:hint="default"/>
        </w:rPr>
      </w:pPr>
      <w:r>
        <w:rPr>
          <w:rFonts w:hint="default"/>
        </w:rPr>
        <w:t>服务器硬件环境</w:t>
      </w:r>
    </w:p>
    <w:p>
      <w:pPr>
        <w:numPr>
          <w:ilvl w:val="0"/>
          <w:numId w:val="0"/>
        </w:numPr>
        <w:ind w:leftChars="0"/>
        <w:rPr>
          <w:rFonts w:hint="default"/>
        </w:rPr>
      </w:pPr>
      <w:r>
        <w:rPr>
          <w:rFonts w:hint="default"/>
        </w:rPr>
        <w:t>大于或等于下列参数配置</w:t>
      </w:r>
    </w:p>
    <w:p>
      <w:pPr>
        <w:rPr>
          <w:rFonts w:hint="eastAsia"/>
          <w:lang w:val="en-US" w:eastAsia="zh-CN"/>
        </w:rPr>
      </w:pPr>
      <w:r>
        <w:rPr>
          <w:rFonts w:hint="default"/>
          <w:lang w:eastAsia="zh-CN"/>
        </w:rPr>
        <w:t>CPU:</w:t>
      </w:r>
      <w:r>
        <w:rPr>
          <w:rFonts w:hint="default"/>
          <w:lang w:eastAsia="zh-CN"/>
        </w:rPr>
        <w:tab/>
      </w:r>
      <w:r>
        <w:rPr>
          <w:rFonts w:hint="default"/>
          <w:lang w:eastAsia="zh-CN"/>
        </w:rPr>
        <w:tab/>
      </w:r>
      <w:r>
        <w:rPr>
          <w:rFonts w:hint="eastAsia"/>
          <w:lang w:val="en-US" w:eastAsia="zh-CN"/>
        </w:rPr>
        <w:t>Xeon E5-2690×2</w:t>
      </w:r>
    </w:p>
    <w:p>
      <w:pPr>
        <w:rPr>
          <w:rFonts w:hint="eastAsia"/>
          <w:lang w:val="en-US" w:eastAsia="zh-CN"/>
        </w:rPr>
      </w:pPr>
      <w:r>
        <w:rPr>
          <w:rFonts w:hint="default"/>
          <w:lang w:eastAsia="zh-CN"/>
        </w:rPr>
        <w:t>Mem:</w:t>
      </w:r>
      <w:r>
        <w:rPr>
          <w:rFonts w:hint="default"/>
          <w:lang w:eastAsia="zh-CN"/>
        </w:rPr>
        <w:tab/>
      </w:r>
      <w:r>
        <w:rPr>
          <w:rFonts w:hint="default"/>
          <w:lang w:eastAsia="zh-CN"/>
        </w:rPr>
        <w:tab/>
      </w:r>
      <w:r>
        <w:rPr>
          <w:rFonts w:hint="eastAsia"/>
          <w:b w:val="0"/>
          <w:bCs w:val="0"/>
          <w:color w:val="auto"/>
          <w:lang w:val="en-US" w:eastAsia="zh-CN"/>
        </w:rPr>
        <w:t>32G </w:t>
      </w:r>
      <w:r>
        <w:rPr>
          <w:rFonts w:hint="eastAsia"/>
          <w:lang w:val="en-US" w:eastAsia="zh-CN"/>
        </w:rPr>
        <w:fldChar w:fldCharType="begin"/>
      </w:r>
      <w:r>
        <w:rPr>
          <w:rFonts w:hint="eastAsia"/>
          <w:lang w:val="en-US" w:eastAsia="zh-CN"/>
        </w:rPr>
        <w:instrText xml:space="preserve"> HYPERLINK "https://www.baidu.com/s?wd=DDR3&amp;tn=SE_PcZhidaonwhc_ngpagmjz&amp;rsv_dl=gh_pc_zhidao" \t "/home/hover/Documents\\x/_blank" </w:instrText>
      </w:r>
      <w:r>
        <w:rPr>
          <w:rFonts w:hint="eastAsia"/>
          <w:lang w:val="en-US" w:eastAsia="zh-CN"/>
        </w:rPr>
        <w:fldChar w:fldCharType="separate"/>
      </w:r>
      <w:r>
        <w:rPr>
          <w:rFonts w:hint="eastAsia"/>
        </w:rPr>
        <w:t>DDR3</w:t>
      </w:r>
      <w:r>
        <w:rPr>
          <w:rFonts w:hint="eastAsia"/>
          <w:lang w:val="en-US" w:eastAsia="zh-CN"/>
        </w:rPr>
        <w:fldChar w:fldCharType="end"/>
      </w:r>
      <w:r>
        <w:rPr>
          <w:rFonts w:hint="eastAsia"/>
          <w:b w:val="0"/>
          <w:bCs w:val="0"/>
          <w:color w:val="auto"/>
          <w:lang w:val="en-US" w:eastAsia="zh-CN"/>
        </w:rPr>
        <w:t> REG ECC</w:t>
      </w:r>
    </w:p>
    <w:p>
      <w:pPr>
        <w:rPr>
          <w:rFonts w:hint="eastAsia"/>
          <w:lang w:val="en-US" w:eastAsia="zh-CN"/>
        </w:rPr>
      </w:pPr>
      <w:r>
        <w:rPr>
          <w:rFonts w:hint="default"/>
          <w:lang w:eastAsia="zh-CN"/>
        </w:rPr>
        <w:t>Disk:</w:t>
      </w:r>
      <w:r>
        <w:rPr>
          <w:rFonts w:hint="default"/>
          <w:lang w:eastAsia="zh-CN"/>
        </w:rPr>
        <w:tab/>
      </w:r>
      <w:r>
        <w:rPr>
          <w:rFonts w:hint="default"/>
          <w:lang w:eastAsia="zh-CN"/>
        </w:rPr>
        <w:tab/>
      </w:r>
      <w:r>
        <w:rPr>
          <w:rFonts w:hint="eastAsia"/>
          <w:lang w:val="en-US" w:eastAsia="zh-CN"/>
        </w:rPr>
        <w:t>SSD 512G</w:t>
      </w:r>
    </w:p>
    <w:p>
      <w:pPr>
        <w:rPr>
          <w:rFonts w:hint="eastAsia"/>
          <w:lang w:val="en-US" w:eastAsia="zh-CN"/>
        </w:rPr>
      </w:pPr>
      <w:r>
        <w:rPr>
          <w:rFonts w:hint="default"/>
          <w:lang w:eastAsia="zh-CN"/>
        </w:rPr>
        <w:t>Structure:</w:t>
      </w:r>
      <w:r>
        <w:rPr>
          <w:rFonts w:hint="default"/>
          <w:lang w:eastAsia="zh-CN"/>
        </w:rPr>
        <w:tab/>
      </w:r>
      <w:r>
        <w:rPr>
          <w:rFonts w:hint="eastAsia"/>
          <w:lang w:val="en-US" w:eastAsia="zh-CN"/>
        </w:rPr>
        <w:t>2U机架式</w:t>
      </w:r>
    </w:p>
    <w:p>
      <w:r>
        <w:rPr>
          <w:rFonts w:hint="default"/>
          <w:lang w:eastAsia="zh-CN"/>
        </w:rPr>
        <w:t>Net:</w:t>
      </w:r>
      <w:r>
        <w:rPr>
          <w:rFonts w:hint="default"/>
          <w:lang w:eastAsia="zh-CN"/>
        </w:rPr>
        <w:tab/>
      </w:r>
      <w:r>
        <w:rPr>
          <w:rFonts w:hint="default"/>
          <w:lang w:eastAsia="zh-CN"/>
        </w:rPr>
        <w:tab/>
      </w:r>
      <w:r>
        <w:rPr>
          <w:rFonts w:hint="eastAsia"/>
          <w:lang w:val="en-US" w:eastAsia="zh-CN"/>
        </w:rPr>
        <w:t>百兆网卡+百兆局域网</w:t>
      </w:r>
    </w:p>
    <w:p>
      <w:pPr>
        <w:numPr>
          <w:ilvl w:val="0"/>
          <w:numId w:val="6"/>
        </w:numPr>
        <w:ind w:left="425" w:leftChars="0" w:hanging="425" w:firstLineChars="0"/>
        <w:rPr>
          <w:rFonts w:hint="default"/>
        </w:rPr>
      </w:pPr>
      <w:r>
        <w:rPr>
          <w:rFonts w:hint="default"/>
        </w:rPr>
        <w:t>客户机硬件环境</w:t>
      </w:r>
    </w:p>
    <w:p>
      <w:pPr>
        <w:rPr>
          <w:rFonts w:hint="eastAsia"/>
          <w:lang w:val="en-US" w:eastAsia="zh-CN"/>
        </w:rPr>
      </w:pPr>
      <w:r>
        <w:rPr>
          <w:rFonts w:hint="default"/>
          <w:lang w:eastAsia="zh-CN"/>
        </w:rPr>
        <w:t>CPU:</w:t>
      </w:r>
      <w:r>
        <w:rPr>
          <w:rFonts w:hint="default"/>
          <w:lang w:eastAsia="zh-CN"/>
        </w:rPr>
        <w:tab/>
      </w:r>
      <w:r>
        <w:rPr>
          <w:rFonts w:hint="eastAsia"/>
          <w:lang w:val="en-US" w:eastAsia="zh-CN"/>
        </w:rPr>
        <w:t>E7500</w:t>
      </w:r>
    </w:p>
    <w:p>
      <w:pPr>
        <w:rPr>
          <w:rFonts w:hint="eastAsia"/>
          <w:lang w:val="en-US" w:eastAsia="zh-CN"/>
        </w:rPr>
      </w:pPr>
      <w:r>
        <w:rPr>
          <w:rFonts w:hint="default"/>
          <w:lang w:eastAsia="zh-CN"/>
        </w:rPr>
        <w:t>Mem:</w:t>
      </w:r>
      <w:r>
        <w:rPr>
          <w:rFonts w:hint="default"/>
          <w:lang w:eastAsia="zh-CN"/>
        </w:rPr>
        <w:tab/>
      </w:r>
      <w:r>
        <w:rPr>
          <w:rFonts w:hint="default"/>
          <w:lang w:eastAsia="zh-CN"/>
        </w:rPr>
        <w:t>2</w:t>
      </w:r>
      <w:r>
        <w:rPr>
          <w:rFonts w:hint="eastAsia"/>
          <w:lang w:val="en-US" w:eastAsia="zh-CN"/>
        </w:rPr>
        <w:t>G内存</w:t>
      </w:r>
    </w:p>
    <w:p>
      <w:pPr>
        <w:rPr>
          <w:rFonts w:hint="eastAsia"/>
          <w:lang w:val="en-US" w:eastAsia="zh-CN"/>
        </w:rPr>
      </w:pPr>
      <w:r>
        <w:rPr>
          <w:rFonts w:hint="default"/>
          <w:lang w:eastAsia="zh-CN"/>
        </w:rPr>
        <w:t>Disk:</w:t>
      </w:r>
      <w:r>
        <w:rPr>
          <w:rFonts w:hint="default"/>
          <w:lang w:eastAsia="zh-CN"/>
        </w:rPr>
        <w:tab/>
      </w:r>
      <w:r>
        <w:rPr>
          <w:rFonts w:hint="default"/>
          <w:lang w:eastAsia="zh-CN"/>
        </w:rPr>
        <w:t>128</w:t>
      </w:r>
      <w:r>
        <w:rPr>
          <w:rFonts w:hint="eastAsia"/>
          <w:lang w:val="en-US" w:eastAsia="zh-CN"/>
        </w:rPr>
        <w:t>G硬盘</w:t>
      </w:r>
    </w:p>
    <w:p>
      <w:r>
        <w:rPr>
          <w:rFonts w:hint="default"/>
          <w:lang w:eastAsia="zh-CN"/>
        </w:rPr>
        <w:t>Net:</w:t>
      </w:r>
      <w:r>
        <w:rPr>
          <w:rFonts w:hint="default"/>
          <w:lang w:eastAsia="zh-CN"/>
        </w:rPr>
        <w:tab/>
      </w:r>
      <w:r>
        <w:rPr>
          <w:rFonts w:hint="default"/>
          <w:lang w:eastAsia="zh-CN"/>
        </w:rPr>
        <w:tab/>
      </w:r>
      <w:r>
        <w:rPr>
          <w:rFonts w:hint="eastAsia"/>
          <w:lang w:val="en-US" w:eastAsia="zh-CN"/>
        </w:rPr>
        <w:t>百兆网卡+百兆局域网</w:t>
      </w:r>
    </w:p>
    <w:p>
      <w:pPr>
        <w:pStyle w:val="6"/>
        <w:rPr>
          <w:rFonts w:hint="default"/>
        </w:rPr>
      </w:pPr>
      <w:bookmarkStart w:id="30" w:name="_Toc977182726"/>
      <w:r>
        <w:rPr>
          <w:rFonts w:hint="default"/>
        </w:rPr>
        <w:t>2.4.2 软件环境</w:t>
      </w:r>
      <w:bookmarkEnd w:id="30"/>
    </w:p>
    <w:p>
      <w:pPr>
        <w:widowControl w:val="0"/>
        <w:numPr>
          <w:ilvl w:val="0"/>
          <w:numId w:val="7"/>
        </w:numPr>
        <w:snapToGrid w:val="0"/>
        <w:spacing w:line="300" w:lineRule="auto"/>
        <w:ind w:left="425" w:leftChars="0" w:hanging="425" w:firstLineChars="0"/>
        <w:jc w:val="left"/>
        <w:rPr>
          <w:rFonts w:hint="default"/>
        </w:rPr>
      </w:pPr>
      <w:r>
        <w:rPr>
          <w:rFonts w:hint="default"/>
        </w:rPr>
        <w:t>服务器软件环境</w:t>
      </w:r>
    </w:p>
    <w:p>
      <w:pPr>
        <w:widowControl w:val="0"/>
        <w:numPr>
          <w:ilvl w:val="0"/>
          <w:numId w:val="0"/>
        </w:numPr>
        <w:snapToGrid w:val="0"/>
        <w:spacing w:line="300" w:lineRule="auto"/>
        <w:ind w:leftChars="0"/>
        <w:jc w:val="left"/>
      </w:pPr>
      <w:r>
        <w:t>操作系统：支持MariaDB的操作系统</w:t>
      </w:r>
    </w:p>
    <w:p>
      <w:pPr>
        <w:widowControl w:val="0"/>
        <w:numPr>
          <w:ilvl w:val="0"/>
          <w:numId w:val="0"/>
        </w:numPr>
        <w:snapToGrid w:val="0"/>
        <w:spacing w:line="300" w:lineRule="auto"/>
        <w:ind w:leftChars="0"/>
        <w:jc w:val="left"/>
      </w:pPr>
      <w:r>
        <w:t>数据库：</w:t>
      </w:r>
      <w:r>
        <w:tab/>
      </w:r>
      <w:r>
        <w:rPr>
          <w:lang w:val="en-US" w:eastAsia="zh-CN"/>
        </w:rPr>
        <w:t xml:space="preserve">mariadb 10.1.37-MariaDB </w:t>
      </w:r>
    </w:p>
    <w:p>
      <w:pPr>
        <w:widowControl w:val="0"/>
        <w:numPr>
          <w:ilvl w:val="0"/>
          <w:numId w:val="0"/>
        </w:numPr>
        <w:snapToGrid w:val="0"/>
        <w:spacing w:line="300" w:lineRule="auto"/>
        <w:ind w:leftChars="0"/>
        <w:jc w:val="left"/>
      </w:pPr>
      <w:r>
        <w:t>命令行：</w:t>
      </w:r>
      <w:r>
        <w:tab/>
      </w:r>
      <w:r>
        <w:rPr>
          <w:rFonts w:hint="default"/>
          <w:lang w:val="en-US" w:eastAsia="zh-CN"/>
        </w:rPr>
        <w:t>mycli 1.18.0</w:t>
      </w:r>
    </w:p>
    <w:p>
      <w:pPr>
        <w:rPr>
          <w:rFonts w:hint="default"/>
        </w:rPr>
      </w:pPr>
      <w:r>
        <w:rPr>
          <w:rFonts w:hint="default"/>
        </w:rPr>
        <w:t>网络环境：考虑多台客户端和数据库的局域网内远端同步</w:t>
      </w:r>
    </w:p>
    <w:p>
      <w:pPr>
        <w:ind w:left="840" w:leftChars="0" w:firstLine="420" w:firstLineChars="0"/>
        <w:rPr>
          <w:rFonts w:hint="default"/>
        </w:rPr>
      </w:pPr>
      <w:r>
        <w:rPr>
          <w:rFonts w:hint="eastAsia"/>
          <w:lang w:val="en-US" w:eastAsia="zh-CN"/>
        </w:rPr>
        <w:t>百兆局域</w:t>
      </w:r>
      <w:r>
        <w:rPr>
          <w:rFonts w:hint="default"/>
          <w:lang w:eastAsia="zh-CN"/>
        </w:rPr>
        <w:t>网络连接支持</w:t>
      </w:r>
    </w:p>
    <w:p>
      <w:pPr>
        <w:widowControl w:val="0"/>
        <w:numPr>
          <w:ilvl w:val="0"/>
          <w:numId w:val="0"/>
        </w:numPr>
        <w:snapToGrid w:val="0"/>
        <w:spacing w:line="300" w:lineRule="auto"/>
        <w:ind w:leftChars="0"/>
        <w:jc w:val="left"/>
        <w:rPr>
          <w:rFonts w:hint="default"/>
        </w:rPr>
      </w:pPr>
    </w:p>
    <w:p>
      <w:pPr>
        <w:widowControl w:val="0"/>
        <w:numPr>
          <w:ilvl w:val="0"/>
          <w:numId w:val="7"/>
        </w:numPr>
        <w:snapToGrid w:val="0"/>
        <w:spacing w:line="300" w:lineRule="auto"/>
        <w:ind w:left="425" w:leftChars="0" w:hanging="425" w:firstLineChars="0"/>
        <w:jc w:val="left"/>
        <w:rPr>
          <w:rFonts w:hint="default"/>
        </w:rPr>
      </w:pPr>
      <w:r>
        <w:rPr>
          <w:rFonts w:hint="default"/>
        </w:rPr>
        <w:t>客户机软件环境</w:t>
      </w:r>
    </w:p>
    <w:p>
      <w:pPr>
        <w:rPr>
          <w:rFonts w:hint="default"/>
        </w:rPr>
      </w:pPr>
      <w:r>
        <w:rPr>
          <w:rFonts w:hint="default"/>
        </w:rPr>
        <w:t>操作系统:</w:t>
      </w:r>
      <w:r>
        <w:rPr>
          <w:rFonts w:hint="default"/>
        </w:rPr>
        <w:tab/>
      </w:r>
      <w:r>
        <w:rPr>
          <w:rFonts w:hint="default"/>
        </w:rPr>
        <w:t>支持QT的桌面端操作系统(Windows/Linux/Mac)</w:t>
      </w:r>
    </w:p>
    <w:p>
      <w:pPr>
        <w:ind w:left="840" w:leftChars="0" w:firstLine="420" w:firstLineChars="0"/>
        <w:rPr>
          <w:rFonts w:hint="default"/>
        </w:rPr>
      </w:pPr>
      <w:r>
        <w:rPr>
          <w:rFonts w:hint="default"/>
        </w:rPr>
        <w:t>支持QT的基于Linux的嵌入式设备</w:t>
      </w:r>
    </w:p>
    <w:p>
      <w:pPr>
        <w:rPr>
          <w:rFonts w:hint="default"/>
        </w:rPr>
      </w:pPr>
      <w:r>
        <w:rPr>
          <w:rFonts w:hint="default"/>
        </w:rPr>
        <w:t>开发语言:</w:t>
      </w:r>
      <w:r>
        <w:rPr>
          <w:rFonts w:hint="default"/>
        </w:rPr>
        <w:tab/>
      </w:r>
      <w:r>
        <w:rPr>
          <w:rFonts w:hint="default"/>
        </w:rPr>
        <w:t>C/C++</w:t>
      </w:r>
    </w:p>
    <w:p>
      <w:pPr>
        <w:rPr>
          <w:rFonts w:hint="default"/>
        </w:rPr>
      </w:pPr>
      <w:r>
        <w:rPr>
          <w:rFonts w:hint="default"/>
        </w:rPr>
        <w:t>编辑器:</w:t>
      </w:r>
      <w:r>
        <w:rPr>
          <w:rFonts w:hint="default"/>
        </w:rPr>
        <w:tab/>
      </w:r>
      <w:r>
        <w:rPr>
          <w:rFonts w:hint="default"/>
        </w:rPr>
        <w:tab/>
      </w:r>
      <w:r>
        <w:rPr>
          <w:rFonts w:hint="default"/>
        </w:rPr>
        <w:t>Visual Studio Code 1.27.2 x64</w:t>
      </w:r>
    </w:p>
    <w:p>
      <w:pPr>
        <w:rPr>
          <w:lang w:val="en-US" w:eastAsia="zh-CN"/>
        </w:rPr>
      </w:pPr>
      <w:r>
        <w:rPr>
          <w:rFonts w:hint="default"/>
        </w:rPr>
        <w:t>编译器:</w:t>
      </w:r>
      <w:r>
        <w:rPr>
          <w:rFonts w:hint="default"/>
        </w:rPr>
        <w:tab/>
      </w:r>
      <w:r>
        <w:rPr>
          <w:rFonts w:hint="default"/>
        </w:rPr>
        <w:tab/>
      </w:r>
      <w:r>
        <w:rPr>
          <w:lang w:val="en-US" w:eastAsia="zh-CN"/>
        </w:rPr>
        <w:t>g++ (GCC) 8.2.1 20180831</w:t>
      </w:r>
    </w:p>
    <w:p>
      <w:pPr>
        <w:rPr>
          <w:lang w:val="en-US" w:eastAsia="zh-CN"/>
        </w:rPr>
      </w:pPr>
      <w:r>
        <w:rPr>
          <w:lang w:eastAsia="zh-CN"/>
        </w:rPr>
        <w:t>调试器:</w:t>
      </w:r>
      <w:r>
        <w:rPr>
          <w:lang w:eastAsia="zh-CN"/>
        </w:rPr>
        <w:tab/>
      </w:r>
      <w:r>
        <w:rPr>
          <w:lang w:eastAsia="zh-CN"/>
        </w:rPr>
        <w:tab/>
      </w:r>
      <w:r>
        <w:rPr>
          <w:lang w:val="en-US" w:eastAsia="zh-CN"/>
        </w:rPr>
        <w:t>GNU gdb (GDB) 8.2</w:t>
      </w:r>
    </w:p>
    <w:p>
      <w:pPr>
        <w:rPr>
          <w:rFonts w:hint="default"/>
        </w:rPr>
      </w:pPr>
      <w:r>
        <w:rPr>
          <w:lang w:eastAsia="zh-CN"/>
        </w:rPr>
        <w:t>构建工具:</w:t>
      </w:r>
      <w:r>
        <w:rPr>
          <w:lang w:eastAsia="zh-CN"/>
        </w:rPr>
        <w:tab/>
      </w:r>
      <w:r>
        <w:rPr>
          <w:lang w:val="en-US" w:eastAsia="zh-CN"/>
        </w:rPr>
        <w:t>GNU Make 4.2.1</w:t>
      </w:r>
    </w:p>
    <w:p>
      <w:pPr>
        <w:rPr>
          <w:rFonts w:hint="default"/>
        </w:rPr>
      </w:pPr>
      <w:r>
        <w:rPr>
          <w:rFonts w:hint="default"/>
        </w:rPr>
        <w:t>网络环境：考虑多台客户端和数据库的局域网内远端同步</w:t>
      </w:r>
    </w:p>
    <w:p>
      <w:pPr>
        <w:ind w:left="840" w:leftChars="0" w:firstLine="420" w:firstLineChars="0"/>
        <w:rPr>
          <w:rFonts w:hint="default"/>
        </w:rPr>
      </w:pPr>
      <w:r>
        <w:rPr>
          <w:rFonts w:hint="eastAsia"/>
          <w:lang w:val="en-US" w:eastAsia="zh-CN"/>
        </w:rPr>
        <w:t>百兆局域</w:t>
      </w:r>
      <w:r>
        <w:rPr>
          <w:rFonts w:hint="default"/>
          <w:lang w:eastAsia="zh-CN"/>
        </w:rPr>
        <w:t>网络连接支持</w:t>
      </w:r>
    </w:p>
    <w:p>
      <w:pPr>
        <w:ind w:firstLine="420" w:firstLineChars="0"/>
        <w:rPr>
          <w:rFonts w:hint="default"/>
        </w:rPr>
      </w:pPr>
    </w:p>
    <w:p>
      <w:pPr>
        <w:pStyle w:val="5"/>
        <w:rPr>
          <w:rFonts w:hint="eastAsia"/>
        </w:rPr>
      </w:pPr>
      <w:bookmarkStart w:id="31" w:name="_Toc2105400059"/>
      <w:r>
        <w:rPr>
          <w:rFonts w:hint="default"/>
        </w:rPr>
        <w:t xml:space="preserve">2.5 </w:t>
      </w:r>
      <w:r>
        <w:rPr>
          <w:rFonts w:hint="eastAsia"/>
        </w:rPr>
        <w:t>系统的性能需求</w:t>
      </w:r>
      <w:bookmarkEnd w:id="31"/>
    </w:p>
    <w:p>
      <w:pPr>
        <w:rPr>
          <w:rFonts w:hint="default"/>
        </w:rPr>
      </w:pPr>
      <w:r>
        <w:rPr>
          <w:rFonts w:hint="default"/>
        </w:rPr>
        <w:t>对于一个航班管理系统来说，所需要处理的通常为一个地区的航班信息，且面向客服人员，对于数据库的访问请求的并发处理机制由数据库进行处理。</w:t>
      </w:r>
    </w:p>
    <w:p>
      <w:pPr>
        <w:pStyle w:val="6"/>
        <w:rPr>
          <w:lang w:val="en-US" w:eastAsia="zh-CN"/>
        </w:rPr>
      </w:pPr>
      <w:bookmarkStart w:id="32" w:name="_Toc1550167072"/>
      <w:r>
        <w:rPr>
          <w:rFonts w:hint="default"/>
        </w:rPr>
        <w:t>2.5.1 数据库</w:t>
      </w:r>
      <w:r>
        <w:rPr>
          <w:lang w:val="en-US" w:eastAsia="zh-CN"/>
        </w:rPr>
        <w:t>任务/交易分布</w:t>
      </w:r>
      <w:r>
        <w:rPr>
          <w:lang w:eastAsia="zh-CN"/>
        </w:rPr>
        <w:t>表</w:t>
      </w:r>
      <w:bookmarkEnd w:id="32"/>
    </w:p>
    <w:p>
      <w:pPr>
        <w:rPr>
          <w:lang w:eastAsia="zh-CN"/>
        </w:rPr>
      </w:pPr>
      <w:r>
        <w:rPr>
          <w:lang w:eastAsia="zh-CN"/>
        </w:rPr>
        <w:t>删除操作为更改订单状态，订单仍然保留于数据库中</w:t>
      </w:r>
    </w:p>
    <w:p>
      <w:pPr>
        <w:rPr>
          <w:lang w:eastAsia="zh-CN"/>
        </w:rPr>
      </w:pPr>
      <w:r>
        <w:rPr>
          <w:lang w:eastAsia="zh-CN"/>
        </w:rPr>
        <w:t>对于一个机场进行数据统计：</w:t>
      </w:r>
    </w:p>
    <w:p>
      <w:pPr>
        <w:rPr>
          <w:lang w:eastAsia="zh-CN"/>
        </w:rPr>
      </w:pPr>
      <w:r>
        <w:rPr>
          <w:lang w:eastAsia="zh-CN"/>
        </w:rPr>
        <w:t>增加：为机场订票情况</w:t>
      </w:r>
    </w:p>
    <w:p>
      <w:pPr>
        <w:rPr>
          <w:lang w:eastAsia="zh-CN"/>
        </w:rPr>
      </w:pPr>
      <w:r>
        <w:rPr>
          <w:lang w:eastAsia="zh-CN"/>
        </w:rPr>
        <w:t>查询：为订票或者航班查询情况</w:t>
      </w:r>
    </w:p>
    <w:p>
      <w:pPr>
        <w:rPr>
          <w:lang w:eastAsia="zh-CN"/>
        </w:rPr>
      </w:pPr>
      <w:r>
        <w:rPr>
          <w:lang w:eastAsia="zh-CN"/>
        </w:rPr>
        <w:t>更改：为检票或者改签情况</w:t>
      </w:r>
    </w:p>
    <w:p>
      <w:pPr>
        <w:rPr>
          <w:lang w:eastAsia="zh-CN"/>
        </w:rPr>
      </w:pPr>
      <w:r>
        <w:rPr>
          <w:lang w:eastAsia="zh-CN"/>
        </w:rPr>
        <w:t>删除：为退订</w:t>
      </w:r>
    </w:p>
    <w:p>
      <w:pPr>
        <w:rPr>
          <w:lang w:eastAsia="zh-CN"/>
        </w:rPr>
      </w:pPr>
      <w:r>
        <w:rPr>
          <w:lang w:eastAsia="zh-CN"/>
        </w:rPr>
        <w:t>生成报表：为当日数据统计</w:t>
      </w:r>
    </w:p>
    <w:p>
      <w:pPr>
        <w:rPr>
          <w:lang w:eastAsia="zh-CN"/>
        </w:rPr>
      </w:pPr>
      <w:r>
        <w:rPr>
          <w:lang w:eastAsia="zh-CN"/>
        </w:rPr>
        <w:t>数据备份：为数据库系统备份</w:t>
      </w:r>
    </w:p>
    <w:p>
      <w:pPr>
        <w:pStyle w:val="29"/>
        <w:rPr>
          <w:lang w:val="en-US" w:eastAsia="zh-CN"/>
        </w:rPr>
      </w:pPr>
      <w:r>
        <w:rPr>
          <w:lang w:eastAsia="zh-CN"/>
        </w:rPr>
        <w:t xml:space="preserve">表2-1 </w:t>
      </w:r>
      <w:r>
        <w:rPr>
          <w:rFonts w:hint="default"/>
        </w:rPr>
        <w:t>数据库</w:t>
      </w:r>
      <w:r>
        <w:rPr>
          <w:lang w:val="en-US" w:eastAsia="zh-CN"/>
        </w:rPr>
        <w:t>任务/交易分布</w:t>
      </w:r>
      <w:r>
        <w:rPr>
          <w:lang w:eastAsia="zh-CN"/>
        </w:rPr>
        <w:t>表</w:t>
      </w:r>
    </w:p>
    <w:tbl>
      <w:tblPr>
        <w:tblStyle w:val="25"/>
        <w:tblW w:w="10519" w:type="dxa"/>
        <w:tblInd w:w="-117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
        <w:gridCol w:w="579"/>
        <w:gridCol w:w="608"/>
        <w:gridCol w:w="699"/>
        <w:gridCol w:w="801"/>
        <w:gridCol w:w="736"/>
        <w:gridCol w:w="699"/>
        <w:gridCol w:w="718"/>
        <w:gridCol w:w="782"/>
        <w:gridCol w:w="773"/>
        <w:gridCol w:w="911"/>
        <w:gridCol w:w="829"/>
        <w:gridCol w:w="837"/>
        <w:gridCol w:w="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829" w:type="dxa"/>
            <w:tcBorders>
              <w:top w:val="single" w:color="4F81BD" w:sz="8" w:space="0"/>
              <w:left w:val="single" w:color="4F81BD" w:sz="8" w:space="0"/>
              <w:bottom w:val="single" w:color="FFFFFF" w:sz="4" w:space="0"/>
              <w:right w:val="single" w:color="4F81BD" w:sz="8" w:space="0"/>
            </w:tcBorders>
            <w:shd w:val="clear" w:color="auto" w:fill="4F81BD"/>
          </w:tcPr>
          <w:p>
            <w:pPr>
              <w:jc w:val="right"/>
              <w:rPr>
                <w:color w:val="FFFFFF"/>
                <w:sz w:val="18"/>
                <w:szCs w:val="18"/>
                <w:vertAlign w:val="baseline"/>
                <w:lang w:eastAsia="zh-CN"/>
              </w:rPr>
            </w:pPr>
            <w:r>
              <w:rPr>
                <w:sz w:val="18"/>
              </w:rPr>
              <mc:AlternateContent>
                <mc:Choice Requires="wps">
                  <w:drawing>
                    <wp:anchor distT="0" distB="0" distL="114300" distR="114300" simplePos="0" relativeHeight="251659264" behindDoc="0" locked="0" layoutInCell="1" allowOverlap="1">
                      <wp:simplePos x="0" y="0"/>
                      <wp:positionH relativeFrom="column">
                        <wp:posOffset>130175</wp:posOffset>
                      </wp:positionH>
                      <wp:positionV relativeFrom="paragraph">
                        <wp:posOffset>6350</wp:posOffset>
                      </wp:positionV>
                      <wp:extent cx="333375" cy="485140"/>
                      <wp:effectExtent l="3810" t="2540" r="5715" b="7620"/>
                      <wp:wrapNone/>
                      <wp:docPr id="7" name="Straight Connector 7"/>
                      <wp:cNvGraphicFramePr/>
                      <a:graphic xmlns:a="http://schemas.openxmlformats.org/drawingml/2006/main">
                        <a:graphicData uri="http://schemas.microsoft.com/office/word/2010/wordprocessingShape">
                          <wps:wsp>
                            <wps:cNvCnPr/>
                            <wps:spPr>
                              <a:xfrm>
                                <a:off x="1431290" y="6816725"/>
                                <a:ext cx="333375" cy="485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0.25pt;margin-top:0.5pt;height:38.2pt;width:26.25pt;z-index:251659264;mso-width-relative:page;mso-height-relative:page;" filled="f" stroked="t" coordsize="21600,21600" o:gfxdata="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CJ9NEa1QAAAAYB&#10;AAAPAAAAAAAAAAEAIAAAADgAAABkcnMvZG93bnJldi54bWxQSwECFAAUAAAACACHTuJAizLg6M8B&#10;AAB2AwAADgAAAAAAAAABACAAAAA6AQAAZHJzL2Uyb0RvYy54bWxQSwUGAAAAAAYABgBZAQAAewUA&#10;AAAA&#10;">
                      <v:fill on="f" focussize="0,0"/>
                      <v:stroke weight="0.5pt" color="#5B9BD5 [3204]" miterlimit="8" joinstyle="miter"/>
                      <v:imagedata o:title=""/>
                      <o:lock v:ext="edit" aspectratio="f"/>
                    </v:line>
                  </w:pict>
                </mc:Fallback>
              </mc:AlternateContent>
            </w:r>
            <w:r>
              <w:rPr>
                <w:color w:val="FFFFFF"/>
                <w:sz w:val="18"/>
                <w:szCs w:val="18"/>
                <w:vertAlign w:val="baseline"/>
                <w:lang w:eastAsia="zh-CN"/>
              </w:rPr>
              <w:t xml:space="preserve">   </w:t>
            </w:r>
            <w:r>
              <w:rPr>
                <w:color w:val="FFFFFF"/>
                <w:sz w:val="16"/>
                <w:szCs w:val="16"/>
                <w:vertAlign w:val="baseline"/>
                <w:lang w:eastAsia="zh-CN"/>
              </w:rPr>
              <w:t>时间</w:t>
            </w:r>
          </w:p>
          <w:p>
            <w:pPr>
              <w:jc w:val="both"/>
              <w:rPr>
                <w:color w:val="FFFFFF"/>
                <w:sz w:val="16"/>
                <w:szCs w:val="16"/>
                <w:vertAlign w:val="baseline"/>
                <w:lang w:eastAsia="zh-CN"/>
              </w:rPr>
            </w:pPr>
            <w:r>
              <w:rPr>
                <w:sz w:val="16"/>
                <w:szCs w:val="22"/>
              </w:rPr>
              <mc:AlternateContent>
                <mc:Choice Requires="wps">
                  <w:drawing>
                    <wp:anchor distT="0" distB="0" distL="114300" distR="114300" simplePos="0" relativeHeight="251658240" behindDoc="0" locked="0" layoutInCell="1" allowOverlap="1">
                      <wp:simplePos x="0" y="0"/>
                      <wp:positionH relativeFrom="column">
                        <wp:posOffset>-97790</wp:posOffset>
                      </wp:positionH>
                      <wp:positionV relativeFrom="paragraph">
                        <wp:posOffset>122555</wp:posOffset>
                      </wp:positionV>
                      <wp:extent cx="614045" cy="233680"/>
                      <wp:effectExtent l="1905" t="4445" r="12700" b="9525"/>
                      <wp:wrapNone/>
                      <wp:docPr id="6" name="Straight Connector 6"/>
                      <wp:cNvGraphicFramePr/>
                      <a:graphic xmlns:a="http://schemas.openxmlformats.org/drawingml/2006/main">
                        <a:graphicData uri="http://schemas.microsoft.com/office/word/2010/wordprocessingShape">
                          <wps:wsp>
                            <wps:cNvCnPr/>
                            <wps:spPr>
                              <a:xfrm>
                                <a:off x="1068705" y="7155815"/>
                                <a:ext cx="614045"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7pt;margin-top:9.65pt;height:18.4pt;width:48.35pt;z-index:251658240;mso-width-relative:page;mso-height-relative:page;" filled="f" stroked="t" coordsize="21600,21600" o:gfxdata="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FgAAAGRycy9QSwECFAAUAAAACACHTuJAB4V5BtgA&#10;AAAIAQAADwAAAAAAAAABACAAAAA4AAAAZHJzL2Rvd25yZXYueG1sUEsBAhQAFAAAAAgAh07iQJha&#10;4W7QAQAAdgMAAA4AAAAAAAAAAQAgAAAAPQEAAGRycy9lMm9Eb2MueG1sUEsFBgAAAAAGAAYAWQEA&#10;AH8FAAAAAA==&#10;">
                      <v:fill on="f" focussize="0,0"/>
                      <v:stroke weight="0.5pt" color="#5B9BD5 [3204]" miterlimit="8" joinstyle="miter"/>
                      <v:imagedata o:title=""/>
                      <o:lock v:ext="edit" aspectratio="f"/>
                    </v:line>
                  </w:pict>
                </mc:Fallback>
              </mc:AlternateContent>
            </w:r>
            <w:r>
              <w:rPr>
                <w:color w:val="FFFFFF"/>
                <w:sz w:val="16"/>
                <w:szCs w:val="16"/>
                <w:vertAlign w:val="baseline"/>
                <w:lang w:eastAsia="zh-CN"/>
              </w:rPr>
              <w:t>交易量</w:t>
            </w:r>
          </w:p>
          <w:p>
            <w:pPr>
              <w:jc w:val="both"/>
              <w:rPr>
                <w:color w:val="FFFFFF"/>
                <w:sz w:val="4"/>
                <w:szCs w:val="4"/>
                <w:vertAlign w:val="baseline"/>
                <w:lang w:eastAsia="zh-CN"/>
              </w:rPr>
            </w:pPr>
          </w:p>
          <w:p>
            <w:pPr>
              <w:jc w:val="both"/>
              <w:rPr>
                <w:color w:val="FFFFFF"/>
                <w:sz w:val="20"/>
                <w:szCs w:val="20"/>
                <w:vertAlign w:val="baseline"/>
                <w:lang w:eastAsia="zh-CN"/>
              </w:rPr>
            </w:pPr>
            <w:r>
              <w:rPr>
                <w:color w:val="FFFFFF"/>
                <w:sz w:val="15"/>
                <w:szCs w:val="15"/>
                <w:vertAlign w:val="baseline"/>
                <w:lang w:eastAsia="zh-CN"/>
              </w:rPr>
              <w:t>事务</w:t>
            </w:r>
          </w:p>
        </w:tc>
        <w:tc>
          <w:tcPr>
            <w:tcW w:w="579" w:type="dxa"/>
            <w:tcBorders>
              <w:top w:val="single" w:color="4F81BD" w:sz="8" w:space="0"/>
              <w:left w:val="single" w:color="4F81BD" w:sz="8" w:space="0"/>
              <w:bottom w:val="single" w:color="FFFFFF" w:sz="4" w:space="0"/>
              <w:right w:val="single" w:color="4F81BD" w:sz="8" w:space="0"/>
            </w:tcBorders>
            <w:shd w:val="clear" w:color="auto" w:fill="4F81BD"/>
          </w:tcPr>
          <w:p>
            <w:pPr>
              <w:jc w:val="left"/>
              <w:rPr>
                <w:color w:val="FFFFFF"/>
                <w:vertAlign w:val="baseline"/>
                <w:lang w:eastAsia="zh-CN"/>
              </w:rPr>
            </w:pPr>
            <w:r>
              <w:rPr>
                <w:color w:val="FFFFFF"/>
                <w:vertAlign w:val="baseline"/>
                <w:lang w:eastAsia="zh-CN"/>
              </w:rPr>
              <w:t>1</w:t>
            </w:r>
          </w:p>
        </w:tc>
        <w:tc>
          <w:tcPr>
            <w:tcW w:w="608"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2</w:t>
            </w:r>
          </w:p>
        </w:tc>
        <w:tc>
          <w:tcPr>
            <w:tcW w:w="699"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4</w:t>
            </w:r>
          </w:p>
        </w:tc>
        <w:tc>
          <w:tcPr>
            <w:tcW w:w="801"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6</w:t>
            </w:r>
          </w:p>
        </w:tc>
        <w:tc>
          <w:tcPr>
            <w:tcW w:w="736"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8</w:t>
            </w:r>
          </w:p>
        </w:tc>
        <w:tc>
          <w:tcPr>
            <w:tcW w:w="699"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10</w:t>
            </w:r>
          </w:p>
        </w:tc>
        <w:tc>
          <w:tcPr>
            <w:tcW w:w="718"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12</w:t>
            </w:r>
          </w:p>
        </w:tc>
        <w:tc>
          <w:tcPr>
            <w:tcW w:w="782"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14</w:t>
            </w:r>
          </w:p>
        </w:tc>
        <w:tc>
          <w:tcPr>
            <w:tcW w:w="773"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16</w:t>
            </w:r>
          </w:p>
        </w:tc>
        <w:tc>
          <w:tcPr>
            <w:tcW w:w="911"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18</w:t>
            </w:r>
          </w:p>
        </w:tc>
        <w:tc>
          <w:tcPr>
            <w:tcW w:w="829"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20</w:t>
            </w:r>
          </w:p>
        </w:tc>
        <w:tc>
          <w:tcPr>
            <w:tcW w:w="837"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22</w:t>
            </w:r>
          </w:p>
        </w:tc>
        <w:tc>
          <w:tcPr>
            <w:tcW w:w="718"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增加</w:t>
            </w:r>
          </w:p>
        </w:tc>
        <w:tc>
          <w:tcPr>
            <w:tcW w:w="579"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08"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99"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01"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36"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100</w:t>
            </w:r>
          </w:p>
        </w:tc>
        <w:tc>
          <w:tcPr>
            <w:tcW w:w="699"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200</w:t>
            </w:r>
          </w:p>
        </w:tc>
        <w:tc>
          <w:tcPr>
            <w:tcW w:w="718"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450</w:t>
            </w:r>
          </w:p>
        </w:tc>
        <w:tc>
          <w:tcPr>
            <w:tcW w:w="782"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350</w:t>
            </w:r>
          </w:p>
        </w:tc>
        <w:tc>
          <w:tcPr>
            <w:tcW w:w="773"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w:t>
            </w:r>
          </w:p>
        </w:tc>
        <w:tc>
          <w:tcPr>
            <w:tcW w:w="911"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250</w:t>
            </w:r>
          </w:p>
        </w:tc>
        <w:tc>
          <w:tcPr>
            <w:tcW w:w="829"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37"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查询</w:t>
            </w:r>
          </w:p>
        </w:tc>
        <w:tc>
          <w:tcPr>
            <w:tcW w:w="57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0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0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3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w:t>
            </w: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390</w:t>
            </w: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450</w:t>
            </w:r>
          </w:p>
        </w:tc>
        <w:tc>
          <w:tcPr>
            <w:tcW w:w="7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240</w:t>
            </w:r>
          </w:p>
        </w:tc>
        <w:tc>
          <w:tcPr>
            <w:tcW w:w="77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360</w:t>
            </w:r>
          </w:p>
        </w:tc>
        <w:tc>
          <w:tcPr>
            <w:tcW w:w="91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w:t>
            </w:r>
          </w:p>
        </w:tc>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3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更改</w:t>
            </w:r>
          </w:p>
        </w:tc>
        <w:tc>
          <w:tcPr>
            <w:tcW w:w="57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w:t>
            </w:r>
          </w:p>
        </w:tc>
        <w:tc>
          <w:tcPr>
            <w:tcW w:w="60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400</w:t>
            </w: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600</w:t>
            </w:r>
          </w:p>
        </w:tc>
        <w:tc>
          <w:tcPr>
            <w:tcW w:w="80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1000</w:t>
            </w:r>
          </w:p>
        </w:tc>
        <w:tc>
          <w:tcPr>
            <w:tcW w:w="73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1500</w:t>
            </w: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3000</w:t>
            </w: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3000</w:t>
            </w:r>
          </w:p>
        </w:tc>
        <w:tc>
          <w:tcPr>
            <w:tcW w:w="7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3000</w:t>
            </w:r>
          </w:p>
        </w:tc>
        <w:tc>
          <w:tcPr>
            <w:tcW w:w="77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3000</w:t>
            </w:r>
          </w:p>
        </w:tc>
        <w:tc>
          <w:tcPr>
            <w:tcW w:w="91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r>
              <w:rPr>
                <w:color w:val="000000"/>
                <w:vertAlign w:val="baseline"/>
                <w:lang w:eastAsia="zh-CN"/>
              </w:rPr>
              <w:t>3000</w:t>
            </w:r>
          </w:p>
        </w:tc>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2000</w:t>
            </w:r>
          </w:p>
        </w:tc>
        <w:tc>
          <w:tcPr>
            <w:tcW w:w="83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1000</w:t>
            </w: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删除</w:t>
            </w:r>
          </w:p>
        </w:tc>
        <w:tc>
          <w:tcPr>
            <w:tcW w:w="57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0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0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3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7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91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3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生成报表</w:t>
            </w:r>
          </w:p>
        </w:tc>
        <w:tc>
          <w:tcPr>
            <w:tcW w:w="57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20</w:t>
            </w:r>
          </w:p>
        </w:tc>
        <w:tc>
          <w:tcPr>
            <w:tcW w:w="60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25</w:t>
            </w: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23</w:t>
            </w:r>
          </w:p>
        </w:tc>
        <w:tc>
          <w:tcPr>
            <w:tcW w:w="80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3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7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91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3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w:t>
            </w: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数据备份</w:t>
            </w:r>
          </w:p>
        </w:tc>
        <w:tc>
          <w:tcPr>
            <w:tcW w:w="57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10</w:t>
            </w:r>
          </w:p>
        </w:tc>
        <w:tc>
          <w:tcPr>
            <w:tcW w:w="60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20</w:t>
            </w: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w:t>
            </w:r>
          </w:p>
        </w:tc>
        <w:tc>
          <w:tcPr>
            <w:tcW w:w="80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50</w:t>
            </w:r>
          </w:p>
        </w:tc>
        <w:tc>
          <w:tcPr>
            <w:tcW w:w="73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7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91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3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r>
    </w:tbl>
    <w:p>
      <w:pPr>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6"/>
        <w:rPr>
          <w:lang w:eastAsia="zh-CN"/>
        </w:rPr>
      </w:pPr>
      <w:bookmarkStart w:id="33" w:name="_Toc1590383373"/>
      <w:r>
        <w:rPr>
          <w:lang w:eastAsia="zh-CN"/>
        </w:rPr>
        <w:t xml:space="preserve">2.5.2 </w:t>
      </w:r>
      <w:r>
        <w:rPr>
          <w:lang w:val="en-US" w:eastAsia="zh-CN"/>
        </w:rPr>
        <w:t>交易混合</w:t>
      </w:r>
      <w:r>
        <w:rPr>
          <w:lang w:eastAsia="zh-CN"/>
        </w:rPr>
        <w:t>表</w:t>
      </w:r>
      <w:bookmarkEnd w:id="33"/>
    </w:p>
    <w:p>
      <w:pPr>
        <w:pStyle w:val="29"/>
        <w:rPr>
          <w:rFonts w:hint="default"/>
        </w:rPr>
      </w:pPr>
      <w:r>
        <w:rPr>
          <w:lang w:eastAsia="zh-CN"/>
        </w:rPr>
        <w:t xml:space="preserve">表2-2 </w:t>
      </w:r>
      <w:r>
        <w:rPr>
          <w:rFonts w:hint="default"/>
        </w:rPr>
        <w:t>交易混合表</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121"/>
        <w:gridCol w:w="1313"/>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FFFFFF" w:sz="4" w:space="0"/>
              <w:right w:val="single" w:color="4F81BD" w:sz="8" w:space="0"/>
            </w:tcBorders>
            <w:shd w:val="clear" w:color="auto" w:fill="4F81BD"/>
          </w:tcPr>
          <w:p>
            <w:pPr>
              <w:pStyle w:val="29"/>
              <w:rPr>
                <w:rFonts w:hint="default"/>
                <w:color w:val="FFFFFF"/>
                <w:vertAlign w:val="baseline"/>
              </w:rPr>
            </w:pPr>
            <w:r>
              <w:rPr>
                <w:rFonts w:hint="default"/>
                <w:color w:val="FFFFFF"/>
                <w:vertAlign w:val="baseline"/>
              </w:rPr>
              <w:t>交易名称</w:t>
            </w:r>
          </w:p>
        </w:tc>
        <w:tc>
          <w:tcPr>
            <w:tcW w:w="1121" w:type="dxa"/>
            <w:tcBorders>
              <w:top w:val="single" w:color="4F81BD" w:sz="8" w:space="0"/>
              <w:left w:val="single" w:color="4F81BD" w:sz="8" w:space="0"/>
              <w:bottom w:val="single" w:color="FFFFFF" w:sz="4" w:space="0"/>
              <w:right w:val="single" w:color="4F81BD" w:sz="8" w:space="0"/>
            </w:tcBorders>
            <w:shd w:val="clear" w:color="auto" w:fill="4F81BD"/>
          </w:tcPr>
          <w:p>
            <w:pPr>
              <w:pStyle w:val="29"/>
              <w:rPr>
                <w:rFonts w:hint="default"/>
                <w:color w:val="FFFFFF"/>
                <w:vertAlign w:val="baseline"/>
              </w:rPr>
            </w:pPr>
            <w:r>
              <w:rPr>
                <w:rFonts w:hint="default"/>
                <w:color w:val="FFFFFF"/>
                <w:vertAlign w:val="baseline"/>
              </w:rPr>
              <w:t>日常业务</w:t>
            </w:r>
          </w:p>
        </w:tc>
        <w:tc>
          <w:tcPr>
            <w:tcW w:w="1313" w:type="dxa"/>
            <w:tcBorders>
              <w:top w:val="single" w:color="4F81BD" w:sz="8" w:space="0"/>
              <w:left w:val="single" w:color="4F81BD" w:sz="8" w:space="0"/>
              <w:bottom w:val="single" w:color="FFFFFF" w:sz="4" w:space="0"/>
              <w:right w:val="single" w:color="4F81BD" w:sz="8" w:space="0"/>
            </w:tcBorders>
            <w:shd w:val="clear" w:color="auto" w:fill="4F81BD"/>
          </w:tcPr>
          <w:p>
            <w:pPr>
              <w:pStyle w:val="29"/>
              <w:rPr>
                <w:rFonts w:hint="default"/>
                <w:color w:val="FFFFFF"/>
                <w:vertAlign w:val="baseline"/>
              </w:rPr>
            </w:pPr>
            <w:r>
              <w:rPr>
                <w:rFonts w:hint="default"/>
                <w:color w:val="FFFFFF"/>
                <w:vertAlign w:val="baseline"/>
              </w:rPr>
              <w:t>高峰期业务</w:t>
            </w:r>
          </w:p>
        </w:tc>
        <w:tc>
          <w:tcPr>
            <w:tcW w:w="1217" w:type="dxa"/>
            <w:tcBorders>
              <w:top w:val="single" w:color="4F81BD" w:sz="8" w:space="0"/>
              <w:left w:val="single" w:color="4F81BD" w:sz="8" w:space="0"/>
              <w:bottom w:val="single" w:color="FFFFFF" w:sz="4" w:space="0"/>
              <w:right w:val="single" w:color="4F81BD" w:sz="8" w:space="0"/>
            </w:tcBorders>
            <w:shd w:val="clear" w:color="auto" w:fill="4F81BD"/>
          </w:tcPr>
          <w:p>
            <w:pPr>
              <w:pStyle w:val="29"/>
              <w:rPr>
                <w:rFonts w:hint="default"/>
                <w:color w:val="FFFFFF"/>
                <w:vertAlign w:val="baseline"/>
              </w:rPr>
            </w:pPr>
            <w:r>
              <w:rPr>
                <w:rFonts w:hint="default"/>
                <w:color w:val="FFFFFF"/>
                <w:vertAlign w:val="baseline"/>
              </w:rPr>
              <w:t>客户机负载</w:t>
            </w:r>
          </w:p>
        </w:tc>
        <w:tc>
          <w:tcPr>
            <w:tcW w:w="1218" w:type="dxa"/>
            <w:tcBorders>
              <w:top w:val="single" w:color="4F81BD" w:sz="8" w:space="0"/>
              <w:left w:val="single" w:color="4F81BD" w:sz="8" w:space="0"/>
              <w:bottom w:val="single" w:color="FFFFFF" w:sz="4" w:space="0"/>
              <w:right w:val="single" w:color="4F81BD" w:sz="8" w:space="0"/>
            </w:tcBorders>
            <w:shd w:val="clear" w:color="auto" w:fill="4F81BD"/>
          </w:tcPr>
          <w:p>
            <w:pPr>
              <w:pStyle w:val="29"/>
              <w:rPr>
                <w:rFonts w:hint="default"/>
                <w:color w:val="FFFFFF"/>
                <w:vertAlign w:val="baseline"/>
              </w:rPr>
            </w:pPr>
            <w:r>
              <w:rPr>
                <w:rFonts w:hint="default"/>
                <w:color w:val="FFFFFF"/>
                <w:vertAlign w:val="baseline"/>
              </w:rPr>
              <w:t>数据库负载</w:t>
            </w:r>
          </w:p>
        </w:tc>
        <w:tc>
          <w:tcPr>
            <w:tcW w:w="1218" w:type="dxa"/>
            <w:tcBorders>
              <w:top w:val="single" w:color="4F81BD" w:sz="8" w:space="0"/>
              <w:left w:val="single" w:color="4F81BD" w:sz="8" w:space="0"/>
              <w:bottom w:val="single" w:color="FFFFFF" w:sz="4" w:space="0"/>
              <w:right w:val="single" w:color="4F81BD" w:sz="8" w:space="0"/>
            </w:tcBorders>
            <w:shd w:val="clear" w:color="auto" w:fill="4F81BD"/>
          </w:tcPr>
          <w:p>
            <w:pPr>
              <w:pStyle w:val="29"/>
              <w:rPr>
                <w:rFonts w:hint="default"/>
                <w:color w:val="FFFFFF"/>
                <w:vertAlign w:val="baseline"/>
              </w:rPr>
            </w:pPr>
            <w:r>
              <w:rPr>
                <w:rFonts w:hint="default"/>
                <w:color w:val="FFFFFF"/>
                <w:vertAlign w:val="baseline"/>
              </w:rPr>
              <w:t>数据机密</w:t>
            </w:r>
          </w:p>
        </w:tc>
        <w:tc>
          <w:tcPr>
            <w:tcW w:w="1218" w:type="dxa"/>
            <w:tcBorders>
              <w:top w:val="single" w:color="4F81BD" w:sz="8" w:space="0"/>
              <w:left w:val="single" w:color="4F81BD" w:sz="8" w:space="0"/>
              <w:bottom w:val="single" w:color="FFFFFF" w:sz="4" w:space="0"/>
              <w:right w:val="single" w:color="4F81BD" w:sz="8" w:space="0"/>
            </w:tcBorders>
            <w:shd w:val="clear" w:color="auto" w:fill="4F81BD"/>
          </w:tcPr>
          <w:p>
            <w:pPr>
              <w:pStyle w:val="29"/>
              <w:rPr>
                <w:rFonts w:hint="default"/>
                <w:color w:val="FFFFFF"/>
                <w:vertAlign w:val="baseline"/>
              </w:rPr>
            </w:pPr>
            <w:r>
              <w:rPr>
                <w:rFonts w:hint="default"/>
                <w:color w:val="FFFFFF"/>
                <w:vertAlign w:val="baseline"/>
              </w:rPr>
              <w:t>商业风险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登录</w:t>
            </w:r>
          </w:p>
        </w:tc>
        <w:tc>
          <w:tcPr>
            <w:tcW w:w="1121"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10/h</w:t>
            </w:r>
          </w:p>
        </w:tc>
        <w:tc>
          <w:tcPr>
            <w:tcW w:w="1313"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20/h</w:t>
            </w:r>
          </w:p>
        </w:tc>
        <w:tc>
          <w:tcPr>
            <w:tcW w:w="1217"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bCs w:val="0"/>
                <w:color w:val="000000"/>
                <w:vertAlign w:val="baseline"/>
              </w:rPr>
              <w:t>高</w:t>
            </w:r>
          </w:p>
        </w:tc>
        <w:tc>
          <w:tcPr>
            <w:tcW w:w="1218"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低</w:t>
            </w:r>
          </w:p>
        </w:tc>
        <w:tc>
          <w:tcPr>
            <w:tcW w:w="1218"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bCs w:val="0"/>
                <w:color w:val="000000"/>
                <w:vertAlign w:val="baseline"/>
              </w:rPr>
              <w:t>高</w:t>
            </w:r>
          </w:p>
        </w:tc>
        <w:tc>
          <w:tcPr>
            <w:tcW w:w="1218"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生成订单</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200/h</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500/h</w:t>
            </w:r>
          </w:p>
        </w:tc>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vAlign w:val="top"/>
          </w:tcPr>
          <w:p>
            <w:pPr>
              <w:pStyle w:val="29"/>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vAlign w:val="top"/>
          </w:tcPr>
          <w:p>
            <w:pPr>
              <w:pStyle w:val="29"/>
              <w:rPr>
                <w:rFonts w:hint="default"/>
                <w:b w:val="0"/>
                <w:bCs/>
                <w:color w:val="000000"/>
                <w:vertAlign w:val="baseline"/>
              </w:rPr>
            </w:pPr>
            <w:r>
              <w:rPr>
                <w:rFonts w:hint="default"/>
                <w:b w:val="0"/>
                <w:bCs/>
                <w:color w:val="000000"/>
                <w:vertAlign w:val="baseline"/>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更新订单</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2000/h</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3500/h</w:t>
            </w:r>
          </w:p>
        </w:tc>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vAlign w:val="top"/>
          </w:tcPr>
          <w:p>
            <w:pPr>
              <w:pStyle w:val="29"/>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vAlign w:val="top"/>
          </w:tcPr>
          <w:p>
            <w:pPr>
              <w:pStyle w:val="29"/>
              <w:rPr>
                <w:rFonts w:hint="default"/>
                <w:b w:val="0"/>
                <w:bCs/>
                <w:color w:val="000000"/>
                <w:vertAlign w:val="baseline"/>
              </w:rPr>
            </w:pPr>
            <w:r>
              <w:rPr>
                <w:rFonts w:hint="default"/>
                <w:b w:val="0"/>
                <w:bCs/>
                <w:color w:val="000000"/>
                <w:vertAlign w:val="baseline"/>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归档</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20/h</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30/h</w:t>
            </w:r>
          </w:p>
        </w:tc>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低</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bCs w:val="0"/>
                <w:color w:val="000000"/>
                <w:vertAlign w:val="baseline"/>
              </w:rPr>
              <w:t>高</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数据备份</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0/h</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2/h</w:t>
            </w:r>
          </w:p>
        </w:tc>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低</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bCs w:val="0"/>
                <w:color w:val="000000"/>
                <w:vertAlign w:val="baseline"/>
              </w:rPr>
              <w:t>高</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bCs w:val="0"/>
                <w:color w:val="000000"/>
                <w:vertAlign w:val="baseline"/>
              </w:rPr>
              <w:t>高</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小</w:t>
            </w:r>
          </w:p>
        </w:tc>
      </w:tr>
    </w:tbl>
    <w:p>
      <w:pPr>
        <w:keepNext w:val="0"/>
        <w:keepLines w:val="0"/>
        <w:widowControl/>
        <w:suppressLineNumbers w:val="0"/>
        <w:jc w:val="left"/>
        <w:rPr>
          <w:rFonts w:ascii="SimSun" w:hAnsi="SimSun" w:eastAsia="SimSun" w:cs="SimSun"/>
          <w:kern w:val="0"/>
          <w:sz w:val="24"/>
          <w:szCs w:val="24"/>
          <w:lang w:eastAsia="zh-CN" w:bidi="ar"/>
        </w:rPr>
      </w:pPr>
    </w:p>
    <w:p>
      <w:pPr>
        <w:pStyle w:val="6"/>
        <w:rPr>
          <w:lang w:eastAsia="zh-CN"/>
        </w:rPr>
      </w:pPr>
      <w:bookmarkStart w:id="34" w:name="_Toc2145733652"/>
      <w:r>
        <w:rPr>
          <w:lang w:eastAsia="zh-CN"/>
        </w:rPr>
        <w:t>2.5.3 数据库性能指标</w:t>
      </w:r>
      <w:bookmarkEnd w:id="34"/>
    </w:p>
    <w:p>
      <w:r>
        <w:t>MariaDB(MySql)的性能指标为：</w:t>
      </w:r>
    </w:p>
    <w:p>
      <w:pPr>
        <w:numPr>
          <w:ilvl w:val="0"/>
          <w:numId w:val="8"/>
        </w:numPr>
        <w:ind w:left="425" w:leftChars="0" w:hanging="425" w:firstLineChars="0"/>
      </w:pPr>
      <w:r>
        <w:rPr>
          <w:rFonts w:hint="default"/>
        </w:rPr>
        <w:t>Query：</w:t>
      </w:r>
      <w:r>
        <w:rPr>
          <w:rFonts w:hint="default"/>
        </w:rPr>
        <w:tab/>
      </w:r>
      <w:r>
        <w:rPr>
          <w:rFonts w:hint="default"/>
        </w:rPr>
        <w:t>3w/s</w:t>
      </w:r>
    </w:p>
    <w:p>
      <w:pPr>
        <w:numPr>
          <w:ilvl w:val="0"/>
          <w:numId w:val="8"/>
        </w:numPr>
        <w:ind w:left="425" w:leftChars="0" w:hanging="425" w:firstLineChars="0"/>
        <w:rPr>
          <w:rFonts w:hint="default"/>
        </w:rPr>
      </w:pPr>
      <w:r>
        <w:rPr>
          <w:rFonts w:hint="default"/>
        </w:rPr>
        <w:t>Insert：</w:t>
      </w:r>
      <w:r>
        <w:rPr>
          <w:rFonts w:hint="default"/>
        </w:rPr>
        <w:tab/>
      </w:r>
      <w:r>
        <w:rPr>
          <w:rFonts w:hint="default"/>
        </w:rPr>
        <w:tab/>
      </w:r>
      <w:r>
        <w:rPr>
          <w:rFonts w:hint="default"/>
        </w:rPr>
        <w:t>2w/s</w:t>
      </w:r>
    </w:p>
    <w:p>
      <w:pPr>
        <w:numPr>
          <w:ilvl w:val="0"/>
          <w:numId w:val="8"/>
        </w:numPr>
        <w:ind w:left="425" w:leftChars="0" w:hanging="425" w:firstLineChars="0"/>
        <w:rPr>
          <w:rFonts w:hint="default"/>
        </w:rPr>
      </w:pPr>
      <w:r>
        <w:rPr>
          <w:rFonts w:hint="default"/>
        </w:rPr>
        <w:t>Update：</w:t>
      </w:r>
      <w:r>
        <w:rPr>
          <w:rFonts w:hint="default"/>
        </w:rPr>
        <w:tab/>
      </w:r>
      <w:r>
        <w:rPr>
          <w:rFonts w:hint="default"/>
        </w:rPr>
        <w:t>8000/s</w:t>
      </w:r>
    </w:p>
    <w:p>
      <w:pPr>
        <w:numPr>
          <w:ilvl w:val="0"/>
          <w:numId w:val="8"/>
        </w:numPr>
        <w:ind w:left="425" w:leftChars="0" w:hanging="425" w:firstLineChars="0"/>
        <w:rPr>
          <w:rFonts w:hint="default"/>
        </w:rPr>
      </w:pPr>
      <w:r>
        <w:rPr>
          <w:rFonts w:hint="default"/>
        </w:rPr>
        <w:t>Delete：</w:t>
      </w:r>
      <w:r>
        <w:rPr>
          <w:rFonts w:hint="default"/>
        </w:rPr>
        <w:tab/>
      </w:r>
      <w:r>
        <w:rPr>
          <w:rFonts w:hint="default"/>
        </w:rPr>
        <w:t>8000/s</w:t>
      </w:r>
    </w:p>
    <w:p>
      <w:pPr>
        <w:rPr>
          <w:rFonts w:hint="default"/>
        </w:rPr>
      </w:pPr>
      <w:r>
        <w:rPr>
          <w:rFonts w:hint="default"/>
        </w:rPr>
        <w:t>故可以满足常规的业务需求</w:t>
      </w:r>
    </w:p>
    <w:p>
      <w:pPr>
        <w:rPr>
          <w:rFonts w:hint="eastAsia"/>
        </w:rPr>
      </w:pPr>
    </w:p>
    <w:p>
      <w:pPr>
        <w:rPr>
          <w:rFonts w:hint="eastAsia"/>
        </w:rPr>
      </w:pPr>
    </w:p>
    <w:p>
      <w:pPr>
        <w:rPr>
          <w:rFonts w:hint="eastAsia"/>
        </w:rPr>
      </w:pPr>
    </w:p>
    <w:p>
      <w:pPr>
        <w:rPr>
          <w:rFonts w:hint="eastAsia"/>
        </w:rPr>
      </w:pPr>
    </w:p>
    <w:p>
      <w:pPr>
        <w:pStyle w:val="5"/>
        <w:rPr>
          <w:rFonts w:hint="eastAsia"/>
        </w:rPr>
      </w:pPr>
      <w:bookmarkStart w:id="35" w:name="_Toc6468733"/>
      <w:r>
        <w:rPr>
          <w:rFonts w:hint="default"/>
        </w:rPr>
        <w:t xml:space="preserve">2.6 </w:t>
      </w:r>
      <w:r>
        <w:rPr>
          <w:rFonts w:hint="eastAsia"/>
        </w:rPr>
        <w:t>可行性分析</w:t>
      </w:r>
      <w:bookmarkEnd w:id="35"/>
    </w:p>
    <w:p>
      <w:pPr>
        <w:ind w:firstLine="420" w:firstLineChars="0"/>
        <w:rPr>
          <w:rFonts w:hint="default"/>
        </w:rPr>
      </w:pPr>
      <w:r>
        <w:rPr>
          <w:rFonts w:hint="default"/>
        </w:rPr>
        <w:t>软件采用QT进行开发，依赖mariadb作为数据库，基于QT</w:t>
      </w:r>
      <w:r>
        <w:rPr>
          <w:rFonts w:hint="default"/>
        </w:rPr>
        <w:tab/>
      </w:r>
      <w:r>
        <w:rPr>
          <w:rFonts w:hint="default"/>
        </w:rPr>
        <w:t>的控件支持和跨平台特性以及主流服务器操作系统对于mariadb的支持，能够较好的适应各种实际的应用场景。</w:t>
      </w:r>
    </w:p>
    <w:p>
      <w:pPr>
        <w:ind w:firstLine="420" w:firstLineChars="0"/>
        <w:rPr>
          <w:rFonts w:hint="eastAsia"/>
        </w:rPr>
      </w:pPr>
      <w:r>
        <w:rPr>
          <w:rFonts w:hint="default"/>
        </w:rPr>
        <w:t>对于业务压力，mariadb作为开源数据库，其性能能够满足正常需求，如果有更高的数据安全性需求，软件预留了清晰的接口，在不更换客户端程序的情况下，仅仅需要对于服务器进行数据迁移和客户端更新。</w:t>
      </w:r>
    </w:p>
    <w:p>
      <w:r>
        <w:br w:type="page"/>
      </w:r>
    </w:p>
    <w:p>
      <w:pPr>
        <w:pStyle w:val="4"/>
      </w:pPr>
      <w:bookmarkStart w:id="36" w:name="_Toc942062017"/>
      <w:r>
        <w:rPr>
          <w:rFonts w:hint="default"/>
        </w:rPr>
        <w:t xml:space="preserve">3 </w:t>
      </w:r>
      <w:r>
        <w:rPr>
          <w:rFonts w:hint="eastAsia"/>
        </w:rPr>
        <w:t>需求分析</w:t>
      </w:r>
      <w:bookmarkEnd w:id="36"/>
    </w:p>
    <w:p>
      <w:pPr>
        <w:rPr>
          <w:rFonts w:hint="eastAsia" w:ascii="SimSun" w:hAnsi="SimSun"/>
          <w:sz w:val="28"/>
          <w:szCs w:val="28"/>
        </w:rPr>
      </w:pPr>
      <w:r>
        <w:rPr>
          <w:rFonts w:hint="eastAsia"/>
        </w:rPr>
        <w:t>根据用户的需求，给出系统分析的结果，明确给出系统实现后的功能定义，角色定义等，设计系统的逻辑关系，系统接口以及达到系统性能的措施及解决办法等。采用结构化分析方法时要有系统的详细的数据流图和核心数据的数据字典，必要时进一步画出系统的E-R图和状态转换图。采用面向对象分析方法时画出系统详细的用例模型和对象模型，必要时进一步写出系统的动态脚本或画出系统的事件跟踪图。</w:t>
      </w:r>
    </w:p>
    <w:p>
      <w:pPr>
        <w:pStyle w:val="5"/>
        <w:rPr>
          <w:rFonts w:hint="eastAsia"/>
        </w:rPr>
      </w:pPr>
      <w:bookmarkStart w:id="37" w:name="_Toc1671506899"/>
      <w:r>
        <w:rPr>
          <w:rFonts w:hint="default"/>
        </w:rPr>
        <w:t xml:space="preserve">3.1 </w:t>
      </w:r>
      <w:r>
        <w:rPr>
          <w:rFonts w:hint="eastAsia"/>
        </w:rPr>
        <w:t>功能定义</w:t>
      </w:r>
      <w:bookmarkEnd w:id="37"/>
    </w:p>
    <w:p>
      <w:pPr>
        <w:rPr>
          <w:rFonts w:hint="default"/>
        </w:rPr>
      </w:pPr>
      <w:r>
        <w:rPr>
          <w:rFonts w:hint="default"/>
        </w:rPr>
        <w:t>系统总体分为：航班查询，航班预订，订单管理，账单管理，通知系统</w:t>
      </w:r>
    </w:p>
    <w:p>
      <w:pPr>
        <w:numPr>
          <w:ilvl w:val="0"/>
          <w:numId w:val="9"/>
        </w:numPr>
        <w:ind w:left="425" w:leftChars="0" w:hanging="425" w:firstLineChars="0"/>
        <w:rPr>
          <w:rFonts w:hint="default"/>
        </w:rPr>
      </w:pPr>
      <w:r>
        <w:rPr>
          <w:rFonts w:hint="default"/>
        </w:rPr>
        <w:t>航班查询：进行航班的查询操作</w:t>
      </w:r>
    </w:p>
    <w:p>
      <w:pPr>
        <w:numPr>
          <w:ilvl w:val="1"/>
          <w:numId w:val="9"/>
        </w:numPr>
        <w:ind w:left="840" w:leftChars="0" w:hanging="420" w:firstLineChars="0"/>
        <w:rPr>
          <w:rFonts w:hint="default"/>
        </w:rPr>
      </w:pPr>
      <w:r>
        <w:rPr>
          <w:rFonts w:hint="default"/>
        </w:rPr>
        <w:t>模糊查询：利用时间，地点，价格等条件查询航班</w:t>
      </w:r>
    </w:p>
    <w:p>
      <w:pPr>
        <w:numPr>
          <w:ilvl w:val="1"/>
          <w:numId w:val="9"/>
        </w:numPr>
        <w:ind w:left="840" w:leftChars="0" w:hanging="420" w:firstLineChars="0"/>
        <w:rPr>
          <w:rFonts w:hint="default"/>
        </w:rPr>
      </w:pPr>
      <w:r>
        <w:rPr>
          <w:rFonts w:hint="default"/>
        </w:rPr>
        <w:t>精确查询：利用航班号查询</w:t>
      </w:r>
    </w:p>
    <w:p>
      <w:pPr>
        <w:numPr>
          <w:ilvl w:val="0"/>
          <w:numId w:val="9"/>
        </w:numPr>
        <w:ind w:left="425" w:leftChars="0" w:hanging="425" w:firstLineChars="0"/>
        <w:rPr>
          <w:rFonts w:hint="default"/>
        </w:rPr>
      </w:pPr>
      <w:r>
        <w:rPr>
          <w:rFonts w:hint="default"/>
        </w:rPr>
        <w:t>航班预订：进行航班预订的相关操作</w:t>
      </w:r>
    </w:p>
    <w:p>
      <w:pPr>
        <w:numPr>
          <w:ilvl w:val="1"/>
          <w:numId w:val="9"/>
        </w:numPr>
        <w:ind w:left="840" w:leftChars="0" w:hanging="420" w:firstLineChars="0"/>
        <w:rPr>
          <w:rFonts w:hint="default"/>
        </w:rPr>
      </w:pPr>
      <w:r>
        <w:rPr>
          <w:rFonts w:hint="default"/>
        </w:rPr>
        <w:t>座位选取</w:t>
      </w:r>
    </w:p>
    <w:p>
      <w:pPr>
        <w:numPr>
          <w:ilvl w:val="1"/>
          <w:numId w:val="9"/>
        </w:numPr>
        <w:ind w:left="840" w:leftChars="0" w:hanging="420" w:firstLineChars="0"/>
        <w:rPr>
          <w:rFonts w:hint="default"/>
        </w:rPr>
      </w:pPr>
      <w:r>
        <w:rPr>
          <w:rFonts w:hint="default"/>
        </w:rPr>
        <w:t>订单生成和确认</w:t>
      </w:r>
    </w:p>
    <w:p>
      <w:pPr>
        <w:numPr>
          <w:ilvl w:val="1"/>
          <w:numId w:val="9"/>
        </w:numPr>
        <w:ind w:left="840" w:leftChars="0" w:hanging="420" w:firstLineChars="0"/>
        <w:rPr>
          <w:rFonts w:hint="default"/>
        </w:rPr>
      </w:pPr>
      <w:r>
        <w:rPr>
          <w:rFonts w:hint="default"/>
        </w:rPr>
        <w:t>于订单管理模块，账单管理模块交互</w:t>
      </w:r>
    </w:p>
    <w:p>
      <w:pPr>
        <w:numPr>
          <w:ilvl w:val="0"/>
          <w:numId w:val="9"/>
        </w:numPr>
        <w:ind w:left="425" w:leftChars="0" w:hanging="425" w:firstLineChars="0"/>
        <w:rPr>
          <w:rFonts w:hint="default"/>
        </w:rPr>
      </w:pPr>
      <w:r>
        <w:rPr>
          <w:rFonts w:hint="default"/>
        </w:rPr>
        <w:t>订单管理：进行订单的相关操作</w:t>
      </w:r>
    </w:p>
    <w:p>
      <w:pPr>
        <w:numPr>
          <w:ilvl w:val="1"/>
          <w:numId w:val="9"/>
        </w:numPr>
        <w:ind w:left="840" w:leftChars="0" w:hanging="420" w:firstLineChars="0"/>
        <w:rPr>
          <w:rFonts w:hint="default"/>
        </w:rPr>
      </w:pPr>
      <w:r>
        <w:rPr>
          <w:rFonts w:hint="default"/>
        </w:rPr>
        <w:t>管理订单状态，已经完成的订单和约束订单无法操作</w:t>
      </w:r>
    </w:p>
    <w:p>
      <w:pPr>
        <w:numPr>
          <w:ilvl w:val="1"/>
          <w:numId w:val="9"/>
        </w:numPr>
        <w:ind w:left="840" w:leftChars="0" w:hanging="420" w:firstLineChars="0"/>
        <w:rPr>
          <w:rFonts w:hint="default"/>
        </w:rPr>
      </w:pPr>
      <w:r>
        <w:rPr>
          <w:rFonts w:hint="default"/>
        </w:rPr>
        <w:t>更新订单状态</w:t>
      </w:r>
    </w:p>
    <w:p>
      <w:pPr>
        <w:numPr>
          <w:ilvl w:val="0"/>
          <w:numId w:val="9"/>
        </w:numPr>
        <w:ind w:left="425" w:leftChars="0" w:hanging="425" w:firstLineChars="0"/>
        <w:rPr>
          <w:rFonts w:hint="default"/>
        </w:rPr>
      </w:pPr>
      <w:r>
        <w:rPr>
          <w:rFonts w:hint="default"/>
        </w:rPr>
        <w:t>账单管理：生成系统的账单</w:t>
      </w:r>
    </w:p>
    <w:p>
      <w:pPr>
        <w:numPr>
          <w:ilvl w:val="0"/>
          <w:numId w:val="9"/>
        </w:numPr>
        <w:ind w:left="425" w:leftChars="0" w:hanging="425" w:firstLineChars="0"/>
        <w:rPr>
          <w:rFonts w:hint="eastAsia"/>
        </w:rPr>
      </w:pPr>
      <w:r>
        <w:rPr>
          <w:rFonts w:hint="default"/>
        </w:rPr>
        <w:t>通知系统：进行相关查询用户的状态提醒</w:t>
      </w:r>
    </w:p>
    <w:p>
      <w:pPr>
        <w:numPr>
          <w:numId w:val="0"/>
        </w:numPr>
        <w:ind w:leftChars="0"/>
        <w:rPr>
          <w:rFonts w:hint="eastAsia"/>
        </w:rPr>
      </w:pPr>
    </w:p>
    <w:p>
      <w:pPr>
        <w:pStyle w:val="2"/>
        <w:rPr>
          <w:rFonts w:hint="eastAsia"/>
        </w:rPr>
      </w:pPr>
    </w:p>
    <w:p>
      <w:pPr>
        <w:pStyle w:val="5"/>
        <w:ind w:left="180"/>
        <w:rPr>
          <w:rFonts w:hint="eastAsia"/>
          <w:szCs w:val="24"/>
        </w:rPr>
      </w:pPr>
      <w:bookmarkStart w:id="38" w:name="_Toc120307677"/>
      <w:bookmarkStart w:id="39" w:name="_Toc121128973"/>
      <w:bookmarkStart w:id="40" w:name="_Toc127799082"/>
      <w:bookmarkStart w:id="41" w:name="_Toc206888428"/>
      <w:r>
        <w:rPr>
          <w:rFonts w:hint="eastAsia"/>
          <w:szCs w:val="24"/>
        </w:rPr>
        <w:t>说明和优先级</w:t>
      </w:r>
      <w:bookmarkEnd w:id="38"/>
      <w:bookmarkEnd w:id="39"/>
      <w:bookmarkEnd w:id="40"/>
      <w:bookmarkEnd w:id="41"/>
    </w:p>
    <w:p>
      <w:pPr>
        <w:rPr>
          <w:rFonts w:hint="eastAsia"/>
        </w:rPr>
      </w:pPr>
      <w:r>
        <w:rPr>
          <w:rFonts w:hint="eastAsia"/>
        </w:rPr>
        <w:t>对该系统功能进行简短的说明，并且指出该系统功能的优先级是：高、中、还是低。需要的话，还可以包括对特定优先级部分的评价，例如：利益、损失、费用和风险，其相对优先等级可以从1(低)到9(高)。</w:t>
      </w:r>
    </w:p>
    <w:p>
      <w:pPr>
        <w:pStyle w:val="5"/>
        <w:ind w:left="180"/>
        <w:rPr>
          <w:rFonts w:hint="eastAsia"/>
          <w:szCs w:val="24"/>
        </w:rPr>
      </w:pPr>
      <w:bookmarkStart w:id="42" w:name="_Toc127799083"/>
      <w:bookmarkStart w:id="43" w:name="_Toc120307678"/>
      <w:bookmarkStart w:id="44" w:name="_Toc121128974"/>
      <w:bookmarkStart w:id="45" w:name="_Toc281614693"/>
      <w:r>
        <w:rPr>
          <w:rFonts w:hint="eastAsia"/>
          <w:szCs w:val="24"/>
        </w:rPr>
        <w:t>激励／响应序列</w:t>
      </w:r>
      <w:bookmarkEnd w:id="42"/>
      <w:bookmarkEnd w:id="43"/>
      <w:bookmarkEnd w:id="44"/>
      <w:bookmarkEnd w:id="45"/>
    </w:p>
    <w:p>
      <w:pPr>
        <w:rPr>
          <w:rFonts w:hint="eastAsia"/>
        </w:rPr>
      </w:pPr>
      <w:r>
        <w:rPr>
          <w:rFonts w:hint="eastAsia"/>
        </w:rPr>
        <w:t>列出输入激励(用户动作、来自外部设备的信号或者其它触发)并且定义针对这——功能行为的系统响应序列，这些序列将与使用实例中相关的对话元素相对应。</w:t>
      </w:r>
    </w:p>
    <w:p>
      <w:pPr>
        <w:rPr>
          <w:rFonts w:hint="eastAsia"/>
        </w:rPr>
      </w:pPr>
      <w:r>
        <w:rPr>
          <w:rFonts w:hint="eastAsia"/>
        </w:rPr>
        <w:t>描述激励／响应序列时，不仅需要描述基本过程，而且应该描述可选(扩充)过程，包括例外(引起任务不能顺序完成的情况称为例外)。疏忽了可选过程，有可能影响软件产品的功能；如果遗漏例外过程，则有可能会引发系统崩溃。</w:t>
      </w:r>
    </w:p>
    <w:p>
      <w:pPr>
        <w:rPr>
          <w:rFonts w:hint="eastAsia"/>
        </w:rPr>
      </w:pPr>
      <w:r>
        <w:rPr>
          <w:rFonts w:hint="eastAsia"/>
        </w:rPr>
        <w:t>如果采用流程图来描述激励／响应序列，比较容易让用户理解。</w:t>
      </w:r>
    </w:p>
    <w:p>
      <w:pPr>
        <w:pStyle w:val="5"/>
        <w:ind w:left="180"/>
        <w:rPr>
          <w:rFonts w:hint="eastAsia"/>
          <w:szCs w:val="24"/>
        </w:rPr>
      </w:pPr>
      <w:bookmarkStart w:id="46" w:name="_Toc127799084"/>
      <w:bookmarkStart w:id="47" w:name="_Toc120307679"/>
      <w:bookmarkStart w:id="48" w:name="_Toc121128975"/>
      <w:bookmarkStart w:id="49" w:name="_Toc351534783"/>
      <w:r>
        <w:rPr>
          <w:rFonts w:hint="eastAsia"/>
          <w:szCs w:val="24"/>
        </w:rPr>
        <w:t>输入／输出数据</w:t>
      </w:r>
      <w:bookmarkEnd w:id="46"/>
      <w:bookmarkEnd w:id="47"/>
      <w:bookmarkEnd w:id="48"/>
      <w:bookmarkEnd w:id="49"/>
    </w:p>
    <w:p>
      <w:pPr>
        <w:rPr>
          <w:rFonts w:hint="eastAsia"/>
        </w:rPr>
      </w:pPr>
      <w:r>
        <w:rPr>
          <w:rFonts w:hint="eastAsia"/>
        </w:rPr>
        <w:t>列出输入数据(用户输入、来自外部接口的输入或者其它输入)并且定义针对这些输入数据的处理(计算)方法，以及相应地输出数据，描述对应区别：输入数据和输出数据。</w:t>
      </w:r>
    </w:p>
    <w:p>
      <w:pPr>
        <w:rPr>
          <w:rFonts w:hint="eastAsia"/>
        </w:rPr>
      </w:pPr>
      <w:r>
        <w:rPr>
          <w:rFonts w:hint="eastAsia"/>
        </w:rPr>
        <w:t>当有大量数据需要描述时，也可以分类描述数据，并且注明各项数据的输入、输出属性。</w:t>
      </w:r>
    </w:p>
    <w:p>
      <w:pPr>
        <w:rPr>
          <w:rFonts w:hint="eastAsia"/>
        </w:rPr>
      </w:pPr>
      <w:r>
        <w:rPr>
          <w:rFonts w:hint="eastAsia"/>
        </w:rPr>
        <w:t>对于每一项数据，均需要描述：</w:t>
      </w:r>
    </w:p>
    <w:p>
      <w:pPr>
        <w:numPr>
          <w:ilvl w:val="0"/>
          <w:numId w:val="10"/>
        </w:numPr>
        <w:ind w:firstLineChars="0"/>
        <w:rPr>
          <w:rFonts w:hint="eastAsia"/>
        </w:rPr>
      </w:pPr>
      <w:r>
        <w:rPr>
          <w:rFonts w:hint="eastAsia"/>
        </w:rPr>
        <w:t>数据名称；</w:t>
      </w:r>
    </w:p>
    <w:p>
      <w:pPr>
        <w:numPr>
          <w:ilvl w:val="0"/>
          <w:numId w:val="10"/>
        </w:numPr>
        <w:ind w:firstLineChars="0"/>
        <w:rPr>
          <w:rFonts w:hint="eastAsia"/>
        </w:rPr>
      </w:pPr>
      <w:r>
        <w:rPr>
          <w:rFonts w:hint="eastAsia"/>
        </w:rPr>
        <w:t>实际含义；</w:t>
      </w:r>
    </w:p>
    <w:p>
      <w:pPr>
        <w:numPr>
          <w:ilvl w:val="0"/>
          <w:numId w:val="10"/>
        </w:numPr>
        <w:ind w:firstLineChars="0"/>
        <w:rPr>
          <w:rFonts w:hint="eastAsia"/>
        </w:rPr>
      </w:pPr>
      <w:r>
        <w:rPr>
          <w:rFonts w:hint="eastAsia"/>
        </w:rPr>
        <w:t>数据类型；</w:t>
      </w:r>
    </w:p>
    <w:p>
      <w:pPr>
        <w:numPr>
          <w:ilvl w:val="0"/>
          <w:numId w:val="10"/>
        </w:numPr>
        <w:ind w:firstLineChars="0"/>
        <w:rPr>
          <w:rFonts w:hint="eastAsia"/>
        </w:rPr>
      </w:pPr>
      <w:r>
        <w:rPr>
          <w:rFonts w:hint="eastAsia"/>
        </w:rPr>
        <w:t>数据格式；</w:t>
      </w:r>
    </w:p>
    <w:p>
      <w:pPr>
        <w:numPr>
          <w:ilvl w:val="0"/>
          <w:numId w:val="10"/>
        </w:numPr>
        <w:ind w:firstLineChars="0"/>
        <w:rPr>
          <w:rFonts w:hint="eastAsia"/>
        </w:rPr>
      </w:pPr>
      <w:r>
        <w:rPr>
          <w:rFonts w:hint="eastAsia"/>
        </w:rPr>
        <w:t>数据约束；</w:t>
      </w:r>
    </w:p>
    <w:p>
      <w:pPr>
        <w:rPr>
          <w:rFonts w:hint="eastAsia"/>
        </w:rPr>
      </w:pPr>
      <w:r>
        <w:rPr>
          <w:rFonts w:hint="eastAsia"/>
        </w:rPr>
        <w:t>对于复杂的处理方法，仅仅给出算法原理是不够的，必须描述详细的计算过程，并且列出每一步具体使用的实际算式；如果计算过程中涉及查表、判断、迭代等处理方法，应该给出处理依据和相关数据。如果计算方法很简单，也可以将其从略，不加描述。</w:t>
      </w:r>
    </w:p>
    <w:p>
      <w:pPr>
        <w:pStyle w:val="2"/>
        <w:ind w:left="0" w:leftChars="0" w:firstLine="0" w:firstLineChars="0"/>
        <w:rPr>
          <w:rFonts w:hint="eastAsia"/>
        </w:rPr>
      </w:pPr>
    </w:p>
    <w:p>
      <w:pPr>
        <w:pStyle w:val="5"/>
        <w:rPr>
          <w:rFonts w:hint="eastAsia"/>
        </w:rPr>
      </w:pPr>
      <w:bookmarkStart w:id="50" w:name="_Toc1853475871"/>
      <w:r>
        <w:rPr>
          <w:rFonts w:hint="default"/>
        </w:rPr>
        <w:t xml:space="preserve">3.2 </w:t>
      </w:r>
      <w:r>
        <w:rPr>
          <w:rFonts w:hint="eastAsia"/>
        </w:rPr>
        <w:t>角色定义</w:t>
      </w:r>
      <w:bookmarkEnd w:id="50"/>
    </w:p>
    <w:p>
      <w:pPr>
        <w:rPr>
          <w:rFonts w:hint="eastAsia"/>
        </w:rPr>
      </w:pPr>
      <w:r>
        <w:rPr>
          <w:rFonts w:hint="default"/>
        </w:rPr>
        <w:t>总共为三级角色权限</w:t>
      </w:r>
    </w:p>
    <w:p>
      <w:pPr>
        <w:pStyle w:val="29"/>
        <w:rPr>
          <w:rFonts w:hint="default"/>
        </w:rPr>
      </w:pPr>
      <w:r>
        <w:rPr>
          <w:rFonts w:hint="default"/>
        </w:rPr>
        <w:t>表3-1 角色定义表</w:t>
      </w:r>
    </w:p>
    <w:tbl>
      <w:tblPr>
        <w:tblStyle w:val="25"/>
        <w:tblpPr w:leftFromText="180" w:rightFromText="180" w:vertAnchor="text" w:horzAnchor="page" w:tblpX="2760" w:tblpY="198"/>
        <w:tblOverlap w:val="never"/>
        <w:tblW w:w="6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29"/>
              <w:ind w:firstLine="1054" w:firstLineChars="500"/>
              <w:jc w:val="center"/>
              <w:rPr>
                <w:rFonts w:hint="default"/>
                <w:color w:val="FFFFFF"/>
                <w:vertAlign w:val="baseline"/>
              </w:rPr>
            </w:pPr>
            <w:r>
              <w:rPr>
                <w:sz w:val="21"/>
              </w:rPr>
              <mc:AlternateContent>
                <mc:Choice Requires="wps">
                  <w:drawing>
                    <wp:anchor distT="0" distB="0" distL="114300" distR="114300" simplePos="0" relativeHeight="251662336" behindDoc="0" locked="0" layoutInCell="1" allowOverlap="1">
                      <wp:simplePos x="0" y="0"/>
                      <wp:positionH relativeFrom="column">
                        <wp:posOffset>-45085</wp:posOffset>
                      </wp:positionH>
                      <wp:positionV relativeFrom="paragraph">
                        <wp:posOffset>-8255</wp:posOffset>
                      </wp:positionV>
                      <wp:extent cx="1098550" cy="461645"/>
                      <wp:effectExtent l="1905" t="4445" r="4445" b="10160"/>
                      <wp:wrapNone/>
                      <wp:docPr id="5" name="Straight Connector 5"/>
                      <wp:cNvGraphicFramePr/>
                      <a:graphic xmlns:a="http://schemas.openxmlformats.org/drawingml/2006/main">
                        <a:graphicData uri="http://schemas.microsoft.com/office/word/2010/wordprocessingShape">
                          <wps:wsp>
                            <wps:cNvCnPr/>
                            <wps:spPr>
                              <a:xfrm>
                                <a:off x="1063625" y="1345565"/>
                                <a:ext cx="1098550" cy="461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5pt;margin-top:-0.65pt;height:36.35pt;width:86.5pt;z-index:251662336;mso-width-relative:page;mso-height-relative:page;" filled="f" stroked="t" coordsize="21600,21600" o:gfxdata="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DmpnPF2QAAAAgB&#10;AAAPAAAAAAAAAAEAIAAAADgAAABkcnMvZG93bnJldi54bWxQSwECFAAUAAAACACHTuJAbCWVt8sB&#10;AAB3AwAADgAAAAAAAAABACAAAAA+AQAAZHJzL2Uyb0RvYy54bWxQSwUGAAAAAAYABgBZAQAAewUA&#10;AAAA&#10;">
                      <v:fill on="f" focussize="0,0"/>
                      <v:stroke weight="0.5pt" color="#5B9BD5 [3204]" miterlimit="8" joinstyle="miter"/>
                      <v:imagedata o:title=""/>
                      <o:lock v:ext="edit" aspectratio="f"/>
                    </v:line>
                  </w:pict>
                </mc:Fallback>
              </mc:AlternateContent>
            </w:r>
            <w:r>
              <w:rPr>
                <w:rFonts w:hint="default"/>
                <w:color w:val="FFFFFF"/>
                <w:vertAlign w:val="baseline"/>
              </w:rPr>
              <w:t>功能</w:t>
            </w:r>
          </w:p>
          <w:p>
            <w:pPr>
              <w:pStyle w:val="29"/>
              <w:ind w:firstLine="105" w:firstLineChars="50"/>
              <w:jc w:val="left"/>
              <w:rPr>
                <w:rFonts w:hint="eastAsia"/>
                <w:color w:val="FFFFFF"/>
                <w:vertAlign w:val="baseline"/>
              </w:rPr>
            </w:pPr>
            <w:r>
              <w:rPr>
                <w:rFonts w:hint="default"/>
                <w:color w:val="FFFFFF"/>
                <w:vertAlign w:val="baseline"/>
              </w:rPr>
              <w:t>角色</w:t>
            </w:r>
          </w:p>
        </w:tc>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29"/>
              <w:jc w:val="center"/>
              <w:rPr>
                <w:rFonts w:hint="eastAsia"/>
                <w:color w:val="FFFFFF"/>
                <w:vertAlign w:val="baseline"/>
              </w:rPr>
            </w:pPr>
            <w:r>
              <w:rPr>
                <w:rFonts w:hint="default"/>
                <w:color w:val="FFFFFF"/>
                <w:vertAlign w:val="baseline"/>
              </w:rPr>
              <w:t>操纵方式</w:t>
            </w:r>
          </w:p>
        </w:tc>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29"/>
              <w:jc w:val="center"/>
              <w:rPr>
                <w:rFonts w:hint="eastAsia"/>
                <w:color w:val="FFFFFF"/>
                <w:vertAlign w:val="baseline"/>
              </w:rPr>
            </w:pPr>
            <w:r>
              <w:rPr>
                <w:rFonts w:hint="default"/>
                <w:color w:val="FFFFFF"/>
                <w:vertAlign w:val="baseline"/>
              </w:rPr>
              <w:t>物理对象</w:t>
            </w:r>
          </w:p>
        </w:tc>
        <w:tc>
          <w:tcPr>
            <w:tcW w:w="1705" w:type="dxa"/>
            <w:tcBorders>
              <w:top w:val="single" w:color="4F81BD" w:sz="8" w:space="0"/>
              <w:left w:val="single" w:color="4F81BD" w:sz="8" w:space="0"/>
              <w:bottom w:val="single" w:color="FFFFFF" w:sz="4" w:space="0"/>
              <w:right w:val="single" w:color="4F81BD" w:sz="8" w:space="0"/>
            </w:tcBorders>
            <w:shd w:val="clear" w:color="auto" w:fill="4F81BD"/>
          </w:tcPr>
          <w:p>
            <w:pPr>
              <w:pStyle w:val="29"/>
              <w:jc w:val="center"/>
              <w:rPr>
                <w:rFonts w:hint="eastAsia"/>
                <w:color w:val="FFFFFF"/>
                <w:vertAlign w:val="baseline"/>
              </w:rPr>
            </w:pPr>
            <w:r>
              <w:rPr>
                <w:rFonts w:hint="default"/>
                <w:color w:val="FFFFFF"/>
                <w:vertAlign w:val="baseline"/>
              </w:rPr>
              <w:t>数据对象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客服人员</w:t>
            </w:r>
          </w:p>
        </w:tc>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GUI</w:t>
            </w:r>
          </w:p>
        </w:tc>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客户机</w:t>
            </w:r>
          </w:p>
        </w:tc>
        <w:tc>
          <w:tcPr>
            <w:tcW w:w="1705"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所属地区数据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数据统计人员</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GUI</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客户机</w:t>
            </w: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所属地区数据/统计数据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r>
              <w:rPr>
                <w:rFonts w:hint="default"/>
                <w:b w:val="0"/>
                <w:bCs/>
              </w:rPr>
              <w:t>软件维护人员</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CLI/GUI</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客户机/服务器</w:t>
            </w: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所有数据</w:t>
            </w:r>
          </w:p>
        </w:tc>
      </w:tr>
    </w:tbl>
    <w:p>
      <w:pPr>
        <w:rPr>
          <w:rFonts w:hint="eastAsia"/>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9"/>
        <w:rPr>
          <w:rFonts w:hint="default"/>
        </w:rPr>
      </w:pPr>
      <w:r>
        <w:rPr>
          <w:rFonts w:hint="default"/>
        </w:rPr>
        <w:t>表3-2 角色权限表</w:t>
      </w:r>
    </w:p>
    <w:tbl>
      <w:tblPr>
        <w:tblStyle w:val="25"/>
        <w:tblpPr w:leftFromText="180" w:rightFromText="180" w:vertAnchor="text" w:horzAnchor="page" w:tblpX="2760" w:tblpY="198"/>
        <w:tblOverlap w:val="never"/>
        <w:tblW w:w="6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29"/>
              <w:ind w:firstLine="949" w:firstLineChars="450"/>
              <w:jc w:val="left"/>
              <w:rPr>
                <w:rFonts w:hint="default"/>
                <w:color w:val="FFFFFF"/>
                <w:vertAlign w:val="baseline"/>
              </w:rPr>
            </w:pPr>
            <w:r>
              <w:rPr>
                <w:rFonts w:hint="eastAsia"/>
                <w:color w:val="FFFFFF"/>
                <w:vertAlign w:val="baseline"/>
              </w:rPr>
              <mc:AlternateContent>
                <mc:Choice Requires="wps">
                  <w:drawing>
                    <wp:anchor distT="0" distB="0" distL="114300" distR="114300" simplePos="0" relativeHeight="251667456" behindDoc="0" locked="0" layoutInCell="1" allowOverlap="1">
                      <wp:simplePos x="0" y="0"/>
                      <wp:positionH relativeFrom="column">
                        <wp:posOffset>-45085</wp:posOffset>
                      </wp:positionH>
                      <wp:positionV relativeFrom="paragraph">
                        <wp:posOffset>-8255</wp:posOffset>
                      </wp:positionV>
                      <wp:extent cx="1098550" cy="461645"/>
                      <wp:effectExtent l="1905" t="4445" r="4445" b="10160"/>
                      <wp:wrapNone/>
                      <wp:docPr id="12" name="Straight Connector 12"/>
                      <wp:cNvGraphicFramePr/>
                      <a:graphic xmlns:a="http://schemas.openxmlformats.org/drawingml/2006/main">
                        <a:graphicData uri="http://schemas.microsoft.com/office/word/2010/wordprocessingShape">
                          <wps:wsp>
                            <wps:cNvCnPr/>
                            <wps:spPr>
                              <a:xfrm>
                                <a:off x="1063625" y="1345565"/>
                                <a:ext cx="1098550" cy="461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5pt;margin-top:-0.65pt;height:36.35pt;width:86.5pt;z-index:251667456;mso-width-relative:page;mso-height-relative:page;" filled="f" stroked="t" coordsize="21600,21600" o:gfxdata="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FgAAAGRycy9QSwECFAAUAAAACACHTuJA5qZzxdkAAAAI&#10;AQAADwAAAAAAAAABACAAAAA4AAAAZHJzL2Rvd25yZXYueG1sUEsBAhQAFAAAAAgAh07iQHR1GXnM&#10;AQAAeQMAAA4AAAAAAAAAAQAgAAAAPgEAAGRycy9lMm9Eb2MueG1sUEsFBgAAAAAGAAYAWQEAAHwF&#10;AAAAAA==&#10;">
                      <v:fill on="f" focussize="0,0"/>
                      <v:stroke weight="0.5pt" color="#5B9BD5 [3204]" miterlimit="8" joinstyle="miter"/>
                      <v:imagedata o:title=""/>
                      <o:lock v:ext="edit" aspectratio="f"/>
                    </v:line>
                  </w:pict>
                </mc:Fallback>
              </mc:AlternateContent>
            </w:r>
            <w:r>
              <w:rPr>
                <w:rFonts w:hint="eastAsia"/>
                <w:color w:val="FFFFFF"/>
                <w:vertAlign w:val="baseline"/>
              </w:rPr>
              <w:t>角色</w:t>
            </w:r>
          </w:p>
          <w:p>
            <w:pPr>
              <w:pStyle w:val="29"/>
              <w:ind w:firstLine="105" w:firstLineChars="50"/>
              <w:jc w:val="left"/>
              <w:rPr>
                <w:rFonts w:hint="eastAsia"/>
                <w:color w:val="FFFFFF"/>
                <w:vertAlign w:val="baseline"/>
              </w:rPr>
            </w:pPr>
            <w:r>
              <w:rPr>
                <w:rFonts w:hint="default"/>
                <w:color w:val="FFFFFF"/>
                <w:vertAlign w:val="baseline"/>
              </w:rPr>
              <w:t>权限</w:t>
            </w:r>
          </w:p>
        </w:tc>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29"/>
              <w:ind w:firstLine="105" w:firstLineChars="50"/>
              <w:jc w:val="left"/>
              <w:rPr>
                <w:rFonts w:hint="eastAsia"/>
                <w:color w:val="FFFFFF"/>
                <w:vertAlign w:val="baseline"/>
              </w:rPr>
            </w:pPr>
            <w:r>
              <w:rPr>
                <w:rFonts w:hint="default"/>
                <w:color w:val="FFFFFF"/>
                <w:vertAlign w:val="baseline"/>
              </w:rPr>
              <w:t>客服人员</w:t>
            </w:r>
          </w:p>
        </w:tc>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29"/>
              <w:ind w:firstLine="105" w:firstLineChars="50"/>
              <w:jc w:val="left"/>
              <w:rPr>
                <w:rFonts w:hint="default"/>
                <w:color w:val="FFFFFF"/>
                <w:vertAlign w:val="baseline"/>
              </w:rPr>
            </w:pPr>
            <w:r>
              <w:rPr>
                <w:rFonts w:hint="default"/>
                <w:color w:val="FFFFFF"/>
                <w:vertAlign w:val="baseline"/>
              </w:rPr>
              <w:t>数据统计人员</w:t>
            </w:r>
          </w:p>
          <w:p>
            <w:pPr>
              <w:pStyle w:val="29"/>
              <w:ind w:firstLine="105" w:firstLineChars="50"/>
              <w:jc w:val="center"/>
              <w:rPr>
                <w:rFonts w:hint="eastAsia"/>
                <w:color w:val="FFFFFF"/>
                <w:vertAlign w:val="baseline"/>
              </w:rPr>
            </w:pPr>
            <w:r>
              <w:rPr>
                <w:rFonts w:hint="default"/>
                <w:color w:val="FFFFFF"/>
                <w:vertAlign w:val="baseline"/>
              </w:rPr>
              <w:t>(主管)</w:t>
            </w:r>
          </w:p>
        </w:tc>
        <w:tc>
          <w:tcPr>
            <w:tcW w:w="1705" w:type="dxa"/>
            <w:tcBorders>
              <w:top w:val="single" w:color="4F81BD" w:sz="8" w:space="0"/>
              <w:left w:val="single" w:color="4F81BD" w:sz="8" w:space="0"/>
              <w:bottom w:val="single" w:color="FFFFFF" w:sz="4" w:space="0"/>
              <w:right w:val="single" w:color="4F81BD" w:sz="8" w:space="0"/>
            </w:tcBorders>
            <w:shd w:val="clear" w:color="auto" w:fill="4F81BD"/>
          </w:tcPr>
          <w:p>
            <w:pPr>
              <w:pStyle w:val="29"/>
              <w:ind w:firstLine="105" w:firstLineChars="50"/>
              <w:jc w:val="left"/>
              <w:rPr>
                <w:rFonts w:hint="eastAsia"/>
                <w:color w:val="FFFFFF"/>
                <w:vertAlign w:val="baseline"/>
              </w:rPr>
            </w:pPr>
            <w:r>
              <w:rPr>
                <w:rFonts w:hint="default"/>
                <w:color w:val="FFFFFF"/>
                <w:vertAlign w:val="baseline"/>
              </w:rPr>
              <w:t>软件维护人员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登录</w:t>
            </w:r>
          </w:p>
        </w:tc>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eastAsia"/>
              </w:rPr>
              <w:t>√</w:t>
            </w:r>
          </w:p>
        </w:tc>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eastAsia"/>
              </w:rPr>
              <w:t>√</w:t>
            </w:r>
          </w:p>
        </w:tc>
        <w:tc>
          <w:tcPr>
            <w:tcW w:w="1705"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当前地区信息</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eastAsia"/>
              </w:rPr>
              <w:t>√</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eastAsia"/>
              </w:rPr>
              <w:t>√</w:t>
            </w: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r>
              <w:rPr>
                <w:rFonts w:hint="default"/>
                <w:b w:val="0"/>
                <w:bCs/>
              </w:rPr>
              <w:t>全局地区信息</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eastAsia"/>
              </w:rPr>
              <w:t>√</w:t>
            </w: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r>
              <w:rPr>
                <w:rFonts w:hint="default"/>
                <w:b w:val="0"/>
                <w:bCs/>
              </w:rPr>
              <w:t>其他用户数据</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r>
              <w:rPr>
                <w:rFonts w:hint="eastAsia"/>
              </w:rPr>
              <w:t>√</w:t>
            </w: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r>
              <w:rPr>
                <w:rFonts w:hint="default"/>
                <w:b w:val="0"/>
                <w:bCs/>
              </w:rPr>
              <w:t>账户/密码</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r>
              <w:rPr>
                <w:rFonts w:hint="default"/>
                <w:b w:val="0"/>
                <w:bCs/>
              </w:rPr>
              <w:t>历史超时数据</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r>
              <w:rPr>
                <w:rFonts w:hint="eastAsia"/>
              </w:rPr>
              <w:t>√</w:t>
            </w:r>
          </w:p>
        </w:tc>
      </w:tr>
    </w:tbl>
    <w:p>
      <w:pPr>
        <w:rPr>
          <w:rFonts w:hint="default"/>
        </w:rPr>
      </w:pPr>
    </w:p>
    <w:p>
      <w:pPr>
        <w:pStyle w:val="5"/>
        <w:rPr>
          <w:rFonts w:hint="eastAsia"/>
        </w:rPr>
      </w:pPr>
      <w:bookmarkStart w:id="51" w:name="_Toc638703899"/>
      <w:r>
        <w:rPr>
          <w:rFonts w:hint="default"/>
        </w:rPr>
        <w:t xml:space="preserve">3.3 </w:t>
      </w:r>
      <w:r>
        <w:rPr>
          <w:rFonts w:hint="eastAsia"/>
        </w:rPr>
        <w:t>设计系统的逻辑关系</w:t>
      </w:r>
      <w:bookmarkEnd w:id="51"/>
    </w:p>
    <w:p>
      <w:pPr>
        <w:pStyle w:val="29"/>
      </w:pPr>
      <w:r>
        <w:drawing>
          <wp:inline distT="0" distB="0" distL="114300" distR="114300">
            <wp:extent cx="5267325" cy="5469255"/>
            <wp:effectExtent l="0" t="0" r="9525" b="171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9"/>
                    <a:stretch>
                      <a:fillRect/>
                    </a:stretch>
                  </pic:blipFill>
                  <pic:spPr>
                    <a:xfrm>
                      <a:off x="0" y="0"/>
                      <a:ext cx="5267325" cy="5469255"/>
                    </a:xfrm>
                    <a:prstGeom prst="rect">
                      <a:avLst/>
                    </a:prstGeom>
                    <a:noFill/>
                    <a:ln w="9525">
                      <a:noFill/>
                    </a:ln>
                  </pic:spPr>
                </pic:pic>
              </a:graphicData>
            </a:graphic>
          </wp:inline>
        </w:drawing>
      </w:r>
    </w:p>
    <w:p>
      <w:pPr>
        <w:pStyle w:val="29"/>
      </w:pPr>
      <w:r>
        <w:t xml:space="preserve">图3-1 </w:t>
      </w:r>
      <w:r>
        <w:rPr>
          <w:rFonts w:hint="default"/>
        </w:rPr>
        <w:t>系统整体架构图</w:t>
      </w:r>
    </w:p>
    <w:p>
      <w:pPr>
        <w:pStyle w:val="5"/>
        <w:rPr>
          <w:rFonts w:hint="eastAsia"/>
        </w:rPr>
      </w:pPr>
      <w:bookmarkStart w:id="52" w:name="_Toc1738121789"/>
      <w:r>
        <w:rPr>
          <w:rFonts w:hint="default"/>
        </w:rPr>
        <w:t xml:space="preserve">3.4 </w:t>
      </w:r>
      <w:r>
        <w:rPr>
          <w:rFonts w:hint="eastAsia"/>
        </w:rPr>
        <w:t>系统接口</w:t>
      </w:r>
      <w:bookmarkEnd w:id="52"/>
    </w:p>
    <w:p>
      <w:pPr>
        <w:pStyle w:val="6"/>
        <w:rPr>
          <w:rFonts w:hint="default"/>
        </w:rPr>
      </w:pPr>
      <w:bookmarkStart w:id="53" w:name="_Toc1887077416"/>
      <w:r>
        <w:rPr>
          <w:rFonts w:hint="default"/>
        </w:rPr>
        <w:t>3.4.1</w:t>
      </w:r>
      <w:r>
        <w:rPr>
          <w:rFonts w:hint="default"/>
        </w:rPr>
        <w:t xml:space="preserve"> </w:t>
      </w:r>
      <w:r>
        <w:rPr>
          <w:rFonts w:hint="default"/>
        </w:rPr>
        <w:t>图形接口</w:t>
      </w:r>
      <w:r>
        <w:rPr>
          <w:rFonts w:hint="default"/>
        </w:rPr>
        <w:t>(用户界面)</w:t>
      </w:r>
      <w:bookmarkEnd w:id="53"/>
    </w:p>
    <w:p>
      <w:pPr>
        <w:rPr>
          <w:rFonts w:hint="eastAsia"/>
        </w:rPr>
      </w:pPr>
      <w:r>
        <w:rPr>
          <w:rFonts w:hint="eastAsia"/>
        </w:rPr>
        <w:t>陈述需要使用在用户界面上的软件组件，描述每一个用户界面的逻辑特征。必须注意，这里需要描述的是用户界面的逻辑特征，而不是用户界面。以下是可能包括的一些特征：</w:t>
      </w:r>
    </w:p>
    <w:p>
      <w:pPr>
        <w:numPr>
          <w:ilvl w:val="0"/>
          <w:numId w:val="10"/>
        </w:numPr>
        <w:ind w:firstLineChars="0"/>
        <w:rPr>
          <w:rFonts w:hint="eastAsia"/>
        </w:rPr>
      </w:pPr>
      <w:r>
        <w:rPr>
          <w:rFonts w:hint="eastAsia"/>
        </w:rPr>
        <w:t>将要采用的图形用户界面(GUl)标准或者产品系列的风格；</w:t>
      </w:r>
    </w:p>
    <w:p>
      <w:pPr>
        <w:numPr>
          <w:ilvl w:val="0"/>
          <w:numId w:val="10"/>
        </w:numPr>
        <w:ind w:firstLineChars="0"/>
        <w:rPr>
          <w:rFonts w:hint="eastAsia"/>
        </w:rPr>
      </w:pPr>
      <w:r>
        <w:rPr>
          <w:rFonts w:hint="eastAsia"/>
        </w:rPr>
        <w:t>有关屏幕布局或者解决方案的限制；</w:t>
      </w:r>
    </w:p>
    <w:p>
      <w:pPr>
        <w:numPr>
          <w:ilvl w:val="0"/>
          <w:numId w:val="10"/>
        </w:numPr>
        <w:ind w:firstLineChars="0"/>
        <w:rPr>
          <w:rFonts w:hint="eastAsia"/>
        </w:rPr>
      </w:pPr>
      <w:r>
        <w:rPr>
          <w:rFonts w:hint="eastAsia"/>
        </w:rPr>
        <w:t>将要使用在每一个屏幕(图形用户界面)上的软件组件，可能包括：</w:t>
      </w:r>
    </w:p>
    <w:p>
      <w:pPr>
        <w:numPr>
          <w:ilvl w:val="1"/>
          <w:numId w:val="11"/>
        </w:numPr>
        <w:ind w:firstLineChars="0"/>
        <w:rPr>
          <w:rFonts w:hint="eastAsia"/>
        </w:rPr>
      </w:pPr>
      <w:r>
        <w:rPr>
          <w:rFonts w:hint="eastAsia"/>
        </w:rPr>
        <w:t>选单；</w:t>
      </w:r>
    </w:p>
    <w:p>
      <w:pPr>
        <w:numPr>
          <w:ilvl w:val="1"/>
          <w:numId w:val="11"/>
        </w:numPr>
        <w:ind w:firstLineChars="0"/>
        <w:rPr>
          <w:rFonts w:hint="eastAsia"/>
        </w:rPr>
      </w:pPr>
      <w:r>
        <w:rPr>
          <w:rFonts w:hint="eastAsia"/>
        </w:rPr>
        <w:t>标准按钮；</w:t>
      </w:r>
    </w:p>
    <w:p>
      <w:pPr>
        <w:numPr>
          <w:ilvl w:val="1"/>
          <w:numId w:val="11"/>
        </w:numPr>
        <w:ind w:firstLineChars="0"/>
        <w:rPr>
          <w:rFonts w:hint="eastAsia"/>
        </w:rPr>
      </w:pPr>
      <w:r>
        <w:rPr>
          <w:rFonts w:hint="eastAsia"/>
        </w:rPr>
        <w:t>导航链接；</w:t>
      </w:r>
    </w:p>
    <w:p>
      <w:pPr>
        <w:numPr>
          <w:ilvl w:val="1"/>
          <w:numId w:val="11"/>
        </w:numPr>
        <w:ind w:firstLineChars="0"/>
        <w:rPr>
          <w:rFonts w:hint="eastAsia"/>
        </w:rPr>
      </w:pPr>
      <w:r>
        <w:rPr>
          <w:rFonts w:hint="eastAsia"/>
        </w:rPr>
        <w:t>各种功能组件；</w:t>
      </w:r>
    </w:p>
    <w:p>
      <w:pPr>
        <w:numPr>
          <w:ilvl w:val="1"/>
          <w:numId w:val="11"/>
        </w:numPr>
        <w:ind w:firstLineChars="0"/>
        <w:rPr>
          <w:rFonts w:hint="eastAsia"/>
        </w:rPr>
      </w:pPr>
      <w:r>
        <w:rPr>
          <w:rFonts w:hint="eastAsia"/>
        </w:rPr>
        <w:t>消息栏；</w:t>
      </w:r>
    </w:p>
    <w:p>
      <w:pPr>
        <w:numPr>
          <w:ilvl w:val="0"/>
          <w:numId w:val="10"/>
        </w:numPr>
        <w:ind w:firstLineChars="0"/>
        <w:rPr>
          <w:rFonts w:hint="eastAsia"/>
        </w:rPr>
      </w:pPr>
      <w:r>
        <w:rPr>
          <w:rFonts w:hint="eastAsia"/>
        </w:rPr>
        <w:t>快捷键；</w:t>
      </w:r>
    </w:p>
    <w:p>
      <w:pPr>
        <w:numPr>
          <w:ilvl w:val="0"/>
          <w:numId w:val="10"/>
        </w:numPr>
        <w:ind w:firstLineChars="0"/>
        <w:rPr>
          <w:rFonts w:hint="eastAsia"/>
        </w:rPr>
      </w:pPr>
      <w:r>
        <w:rPr>
          <w:rFonts w:hint="eastAsia"/>
        </w:rPr>
        <w:t>各种显示格式的规定，可能包括：</w:t>
      </w:r>
    </w:p>
    <w:p>
      <w:pPr>
        <w:numPr>
          <w:ilvl w:val="1"/>
          <w:numId w:val="12"/>
        </w:numPr>
        <w:ind w:firstLineChars="0"/>
        <w:rPr>
          <w:rFonts w:hint="eastAsia"/>
        </w:rPr>
      </w:pPr>
      <w:r>
        <w:rPr>
          <w:rFonts w:hint="eastAsia"/>
        </w:rPr>
        <w:t>不同情况下文字的对齐方式；</w:t>
      </w:r>
    </w:p>
    <w:p>
      <w:pPr>
        <w:numPr>
          <w:ilvl w:val="1"/>
          <w:numId w:val="12"/>
        </w:numPr>
        <w:ind w:firstLineChars="0"/>
        <w:rPr>
          <w:rFonts w:hint="eastAsia"/>
        </w:rPr>
      </w:pPr>
      <w:r>
        <w:rPr>
          <w:rFonts w:hint="eastAsia"/>
        </w:rPr>
        <w:t>不同情况下数字的表现格式与对齐方式</w:t>
      </w:r>
    </w:p>
    <w:p>
      <w:pPr>
        <w:numPr>
          <w:ilvl w:val="1"/>
          <w:numId w:val="12"/>
        </w:numPr>
        <w:ind w:firstLineChars="0"/>
        <w:rPr>
          <w:rFonts w:hint="eastAsia"/>
        </w:rPr>
      </w:pPr>
      <w:r>
        <w:rPr>
          <w:rFonts w:hint="eastAsia"/>
        </w:rPr>
        <w:t>日期的表现方法与格式；</w:t>
      </w:r>
    </w:p>
    <w:p>
      <w:pPr>
        <w:numPr>
          <w:ilvl w:val="1"/>
          <w:numId w:val="12"/>
        </w:numPr>
        <w:ind w:firstLineChars="0"/>
        <w:rPr>
          <w:rFonts w:hint="eastAsia"/>
        </w:rPr>
      </w:pPr>
      <w:r>
        <w:rPr>
          <w:rFonts w:hint="eastAsia"/>
        </w:rPr>
        <w:t>计时方法与时间格式；</w:t>
      </w:r>
    </w:p>
    <w:p>
      <w:pPr>
        <w:numPr>
          <w:ilvl w:val="1"/>
          <w:numId w:val="12"/>
        </w:numPr>
        <w:ind w:firstLineChars="0"/>
        <w:rPr>
          <w:rFonts w:hint="eastAsia"/>
        </w:rPr>
      </w:pPr>
      <w:r>
        <w:rPr>
          <w:rFonts w:hint="eastAsia"/>
        </w:rPr>
        <w:t>等等。</w:t>
      </w:r>
    </w:p>
    <w:p>
      <w:pPr>
        <w:numPr>
          <w:ilvl w:val="0"/>
          <w:numId w:val="10"/>
        </w:numPr>
        <w:ind w:firstLineChars="0"/>
        <w:rPr>
          <w:rFonts w:hint="eastAsia"/>
        </w:rPr>
      </w:pPr>
      <w:r>
        <w:rPr>
          <w:rFonts w:hint="eastAsia"/>
        </w:rPr>
        <w:t>错误信息显示标准；</w:t>
      </w:r>
    </w:p>
    <w:p>
      <w:pPr>
        <w:rPr>
          <w:rFonts w:hint="eastAsia"/>
        </w:rPr>
      </w:pPr>
      <w:r>
        <w:rPr>
          <w:rFonts w:hint="eastAsia"/>
        </w:rPr>
        <w:t>对于用户界面的细节，例如：一个特定对话框的布局，应该写入具体的用户界面设计说明中，而不能写入软件需求规格说明中。</w:t>
      </w:r>
    </w:p>
    <w:p>
      <w:pPr>
        <w:rPr>
          <w:rFonts w:hint="eastAsia"/>
        </w:rPr>
      </w:pPr>
      <w:r>
        <w:rPr>
          <w:rFonts w:hint="eastAsia"/>
        </w:rPr>
        <w:t>如果采用现成的、合适的用户界面设计规范(标准)，或者另文描述，可以在这里直接说明，并且将其加入参考文献。</w:t>
      </w:r>
    </w:p>
    <w:p>
      <w:pPr>
        <w:rPr>
          <w:rFonts w:hint="default"/>
        </w:rPr>
      </w:pPr>
    </w:p>
    <w:p>
      <w:pPr>
        <w:pStyle w:val="6"/>
        <w:rPr>
          <w:rFonts w:hint="default"/>
        </w:rPr>
      </w:pPr>
      <w:bookmarkStart w:id="54" w:name="_Toc220265045"/>
      <w:r>
        <w:rPr>
          <w:rFonts w:hint="default"/>
        </w:rPr>
        <w:t xml:space="preserve">3.4.2 </w:t>
      </w:r>
      <w:r>
        <w:rPr>
          <w:rFonts w:hint="default"/>
        </w:rPr>
        <w:t>软件接口</w:t>
      </w:r>
      <w:bookmarkEnd w:id="54"/>
    </w:p>
    <w:p>
      <w:pPr>
        <w:rPr>
          <w:rFonts w:hint="eastAsia"/>
        </w:rPr>
      </w:pPr>
      <w:r>
        <w:rPr>
          <w:rFonts w:hint="eastAsia"/>
        </w:rPr>
        <w:t>描述该软件产品与其它外部组件的连接，这些外部组件必须明确它们的名称和版本号以资识别，可能的外部组件包括：</w:t>
      </w:r>
    </w:p>
    <w:p>
      <w:pPr>
        <w:numPr>
          <w:ilvl w:val="0"/>
          <w:numId w:val="10"/>
        </w:numPr>
        <w:ind w:firstLineChars="0"/>
        <w:rPr>
          <w:rFonts w:hint="eastAsia"/>
        </w:rPr>
      </w:pPr>
      <w:r>
        <w:rPr>
          <w:rFonts w:hint="eastAsia"/>
        </w:rPr>
        <w:t>操作系统；</w:t>
      </w:r>
    </w:p>
    <w:p>
      <w:pPr>
        <w:numPr>
          <w:ilvl w:val="0"/>
          <w:numId w:val="10"/>
        </w:numPr>
        <w:ind w:firstLineChars="0"/>
        <w:rPr>
          <w:rFonts w:hint="eastAsia"/>
        </w:rPr>
      </w:pPr>
      <w:r>
        <w:rPr>
          <w:rFonts w:hint="eastAsia"/>
        </w:rPr>
        <w:t>数据库；</w:t>
      </w:r>
    </w:p>
    <w:p>
      <w:pPr>
        <w:numPr>
          <w:ilvl w:val="0"/>
          <w:numId w:val="10"/>
        </w:numPr>
        <w:ind w:firstLineChars="0"/>
        <w:rPr>
          <w:rFonts w:hint="eastAsia"/>
        </w:rPr>
      </w:pPr>
      <w:r>
        <w:rPr>
          <w:rFonts w:hint="eastAsia"/>
        </w:rPr>
        <w:t>工具；</w:t>
      </w:r>
    </w:p>
    <w:p>
      <w:pPr>
        <w:numPr>
          <w:ilvl w:val="0"/>
          <w:numId w:val="10"/>
        </w:numPr>
        <w:ind w:firstLineChars="0"/>
        <w:rPr>
          <w:rFonts w:hint="eastAsia"/>
        </w:rPr>
      </w:pPr>
      <w:r>
        <w:rPr>
          <w:rFonts w:hint="eastAsia"/>
        </w:rPr>
        <w:t>函数库；</w:t>
      </w:r>
    </w:p>
    <w:p>
      <w:pPr>
        <w:numPr>
          <w:ilvl w:val="0"/>
          <w:numId w:val="10"/>
        </w:numPr>
        <w:ind w:firstLineChars="0"/>
        <w:rPr>
          <w:rFonts w:hint="eastAsia"/>
        </w:rPr>
      </w:pPr>
      <w:r>
        <w:rPr>
          <w:rFonts w:hint="eastAsia"/>
        </w:rPr>
        <w:t>集成的商业组件</w:t>
      </w:r>
    </w:p>
    <w:p>
      <w:pPr>
        <w:rPr>
          <w:rFonts w:hint="eastAsia"/>
        </w:rPr>
      </w:pPr>
      <w:r>
        <w:rPr>
          <w:rFonts w:hint="eastAsia"/>
        </w:rPr>
        <w:t>说明：这里所说的“集成的商业组件”，是指与系统集成的商业组件，而不是与软件产品集成的商业组件。例如：中间件、消息服务，等等。</w:t>
      </w:r>
    </w:p>
    <w:p>
      <w:pPr>
        <w:rPr>
          <w:rFonts w:hint="eastAsia"/>
        </w:rPr>
      </w:pPr>
      <w:r>
        <w:rPr>
          <w:rFonts w:hint="eastAsia"/>
        </w:rPr>
        <w:t>描述并且明确软件产品与软件组件之间交换数据或者消息的目的。描述所需要的服务，以及与内部组件通讯的性质。确定软件产品将与组件之间共享的数据。如果必须使用一种特殊的方法来实现数据共享机制，例如：在多用户系统中的一个全局数据区，那么就必须把它定义为一种实现上的限制。</w:t>
      </w:r>
    </w:p>
    <w:p>
      <w:pPr>
        <w:pStyle w:val="2"/>
        <w:rPr>
          <w:rFonts w:hint="eastAsia"/>
        </w:rPr>
      </w:pPr>
    </w:p>
    <w:p>
      <w:pPr>
        <w:pStyle w:val="6"/>
        <w:rPr>
          <w:rFonts w:hint="eastAsia"/>
        </w:rPr>
      </w:pPr>
      <w:bookmarkStart w:id="55" w:name="_Toc1433657825"/>
      <w:r>
        <w:rPr>
          <w:rFonts w:hint="default"/>
        </w:rPr>
        <w:t>3.4.3 通讯接口</w:t>
      </w:r>
      <w:bookmarkEnd w:id="55"/>
    </w:p>
    <w:p>
      <w:pPr>
        <w:rPr>
          <w:rFonts w:hint="eastAsia"/>
        </w:rPr>
      </w:pPr>
      <w:r>
        <w:rPr>
          <w:rFonts w:hint="eastAsia"/>
        </w:rPr>
        <w:t>描述与软件产品所使用的通讯功能相关的需求，包括：</w:t>
      </w:r>
    </w:p>
    <w:p>
      <w:pPr>
        <w:numPr>
          <w:ilvl w:val="0"/>
          <w:numId w:val="10"/>
        </w:numPr>
        <w:ind w:firstLineChars="0"/>
        <w:rPr>
          <w:rFonts w:hint="eastAsia"/>
        </w:rPr>
      </w:pPr>
      <w:r>
        <w:rPr>
          <w:rFonts w:hint="eastAsia"/>
        </w:rPr>
        <w:t>电子邮件；</w:t>
      </w:r>
    </w:p>
    <w:p>
      <w:pPr>
        <w:numPr>
          <w:ilvl w:val="0"/>
          <w:numId w:val="10"/>
        </w:numPr>
        <w:ind w:firstLineChars="0"/>
        <w:rPr>
          <w:rFonts w:hint="eastAsia"/>
        </w:rPr>
      </w:pPr>
      <w:r>
        <w:rPr>
          <w:rFonts w:hint="eastAsia"/>
        </w:rPr>
        <w:t>WEB浏览器；</w:t>
      </w:r>
    </w:p>
    <w:p>
      <w:pPr>
        <w:numPr>
          <w:ilvl w:val="0"/>
          <w:numId w:val="10"/>
        </w:numPr>
        <w:ind w:firstLineChars="0"/>
        <w:rPr>
          <w:rFonts w:hint="eastAsia"/>
        </w:rPr>
      </w:pPr>
      <w:r>
        <w:rPr>
          <w:rFonts w:hint="eastAsia"/>
        </w:rPr>
        <w:t>网络通讯标准或者协议；</w:t>
      </w:r>
    </w:p>
    <w:p>
      <w:pPr>
        <w:numPr>
          <w:ilvl w:val="0"/>
          <w:numId w:val="10"/>
        </w:numPr>
        <w:ind w:firstLineChars="0"/>
        <w:rPr>
          <w:rFonts w:hint="eastAsia"/>
        </w:rPr>
      </w:pPr>
      <w:r>
        <w:rPr>
          <w:rFonts w:hint="eastAsia"/>
        </w:rPr>
        <w:t>数据交互用电子表格；</w:t>
      </w:r>
    </w:p>
    <w:p>
      <w:pPr>
        <w:rPr>
          <w:rFonts w:hint="eastAsia"/>
        </w:rPr>
      </w:pPr>
      <w:r>
        <w:rPr>
          <w:rFonts w:hint="eastAsia"/>
        </w:rPr>
        <w:t>必须定义相关的：</w:t>
      </w:r>
    </w:p>
    <w:p>
      <w:pPr>
        <w:numPr>
          <w:ilvl w:val="0"/>
          <w:numId w:val="10"/>
        </w:numPr>
        <w:ind w:firstLineChars="0"/>
        <w:rPr>
          <w:rFonts w:hint="eastAsia"/>
        </w:rPr>
      </w:pPr>
      <w:r>
        <w:rPr>
          <w:rFonts w:hint="eastAsia"/>
        </w:rPr>
        <w:t>消息格式；</w:t>
      </w:r>
    </w:p>
    <w:p>
      <w:pPr>
        <w:numPr>
          <w:ilvl w:val="0"/>
          <w:numId w:val="10"/>
        </w:numPr>
        <w:ind w:firstLineChars="0"/>
        <w:rPr>
          <w:rFonts w:hint="eastAsia"/>
        </w:rPr>
      </w:pPr>
      <w:r>
        <w:rPr>
          <w:rFonts w:hint="eastAsia"/>
        </w:rPr>
        <w:t>通讯安全或加密问题；</w:t>
      </w:r>
    </w:p>
    <w:p>
      <w:pPr>
        <w:numPr>
          <w:ilvl w:val="0"/>
          <w:numId w:val="10"/>
        </w:numPr>
        <w:ind w:firstLineChars="0"/>
        <w:rPr>
          <w:rFonts w:hint="eastAsia"/>
        </w:rPr>
      </w:pPr>
      <w:r>
        <w:rPr>
          <w:rFonts w:hint="eastAsia"/>
        </w:rPr>
        <w:t>数据传输速率；</w:t>
      </w:r>
    </w:p>
    <w:p>
      <w:pPr>
        <w:numPr>
          <w:ilvl w:val="0"/>
          <w:numId w:val="10"/>
        </w:numPr>
        <w:ind w:firstLineChars="0"/>
        <w:rPr>
          <w:rFonts w:hint="eastAsia"/>
        </w:rPr>
      </w:pPr>
      <w:r>
        <w:rPr>
          <w:rFonts w:hint="eastAsia"/>
        </w:rPr>
        <w:t>同步和异步通讯机制；</w:t>
      </w:r>
    </w:p>
    <w:p>
      <w:pPr>
        <w:rPr>
          <w:rFonts w:hint="default"/>
        </w:rPr>
      </w:pPr>
    </w:p>
    <w:p>
      <w:pPr>
        <w:rPr>
          <w:rFonts w:hint="default"/>
        </w:rPr>
      </w:pPr>
    </w:p>
    <w:p>
      <w:pPr>
        <w:pStyle w:val="5"/>
        <w:rPr>
          <w:rFonts w:hint="eastAsia"/>
        </w:rPr>
      </w:pPr>
      <w:bookmarkStart w:id="56" w:name="_Toc606700469"/>
      <w:r>
        <w:rPr>
          <w:rFonts w:hint="default"/>
        </w:rPr>
        <w:t xml:space="preserve">3.5 </w:t>
      </w:r>
      <w:r>
        <w:rPr>
          <w:rFonts w:hint="eastAsia"/>
        </w:rPr>
        <w:t>系统接口</w:t>
      </w:r>
      <w:bookmarkEnd w:id="56"/>
    </w:p>
    <w:p>
      <w:pPr>
        <w:pStyle w:val="5"/>
        <w:rPr>
          <w:rFonts w:hint="eastAsia"/>
        </w:rPr>
      </w:pPr>
      <w:bookmarkStart w:id="57" w:name="_Toc1154596291"/>
      <w:r>
        <w:rPr>
          <w:rFonts w:hint="default"/>
        </w:rPr>
        <w:t xml:space="preserve">3.6 </w:t>
      </w:r>
      <w:r>
        <w:rPr>
          <w:rFonts w:hint="eastAsia"/>
        </w:rPr>
        <w:t>结构化分析</w:t>
      </w:r>
      <w:bookmarkEnd w:id="57"/>
    </w:p>
    <w:p>
      <w:pPr>
        <w:pStyle w:val="6"/>
        <w:rPr>
          <w:rFonts w:hint="default"/>
        </w:rPr>
      </w:pPr>
      <w:bookmarkStart w:id="58" w:name="_Toc1035677807"/>
      <w:r>
        <w:rPr>
          <w:rFonts w:hint="default"/>
        </w:rPr>
        <w:t>3.6.1 数据库逻辑结构设计</w:t>
      </w:r>
      <w:bookmarkEnd w:id="58"/>
    </w:p>
    <w:p>
      <w:pPr>
        <w:numPr>
          <w:ilvl w:val="0"/>
          <w:numId w:val="13"/>
        </w:numPr>
        <w:ind w:left="425" w:leftChars="0" w:hanging="425" w:firstLineChars="0"/>
        <w:rPr>
          <w:rFonts w:hint="default"/>
        </w:rPr>
      </w:pPr>
      <w:r>
        <w:rPr>
          <w:rFonts w:hint="default"/>
        </w:rPr>
        <w:t>用户权限表：对于用户的行为和权限进行约束管理，同时便于统计用户信息</w:t>
      </w:r>
    </w:p>
    <w:p>
      <w:pPr>
        <w:numPr>
          <w:ilvl w:val="1"/>
          <w:numId w:val="14"/>
        </w:numPr>
        <w:ind w:left="840" w:leftChars="0" w:hanging="420" w:firstLineChars="0"/>
        <w:rPr>
          <w:rFonts w:hint="default"/>
        </w:rPr>
      </w:pPr>
      <w:r>
        <w:rPr>
          <w:rFonts w:hint="default"/>
        </w:rPr>
        <w:t>用户名 UID</w:t>
      </w:r>
    </w:p>
    <w:p>
      <w:pPr>
        <w:numPr>
          <w:ilvl w:val="1"/>
          <w:numId w:val="14"/>
        </w:numPr>
        <w:ind w:left="840" w:leftChars="0" w:hanging="420" w:firstLineChars="0"/>
        <w:rPr>
          <w:rFonts w:hint="default"/>
        </w:rPr>
      </w:pPr>
      <w:r>
        <w:rPr>
          <w:rFonts w:hint="default"/>
        </w:rPr>
        <w:t>用户姓名 UNAME</w:t>
      </w:r>
    </w:p>
    <w:p>
      <w:pPr>
        <w:numPr>
          <w:ilvl w:val="1"/>
          <w:numId w:val="14"/>
        </w:numPr>
        <w:ind w:left="840" w:leftChars="0" w:hanging="420" w:firstLineChars="0"/>
        <w:rPr>
          <w:rFonts w:hint="default"/>
        </w:rPr>
      </w:pPr>
      <w:r>
        <w:rPr>
          <w:rFonts w:hint="default"/>
        </w:rPr>
        <w:t>密码</w:t>
      </w:r>
      <w:r>
        <w:rPr>
          <w:rFonts w:hint="default"/>
        </w:rPr>
        <w:tab/>
      </w:r>
      <w:r>
        <w:rPr>
          <w:rFonts w:hint="default"/>
        </w:rPr>
        <w:t>PASSWORD</w:t>
      </w:r>
    </w:p>
    <w:p>
      <w:pPr>
        <w:numPr>
          <w:ilvl w:val="1"/>
          <w:numId w:val="14"/>
        </w:numPr>
        <w:ind w:left="840" w:leftChars="0" w:hanging="420" w:firstLineChars="0"/>
        <w:rPr>
          <w:rFonts w:hint="default"/>
        </w:rPr>
      </w:pPr>
      <w:r>
        <w:rPr>
          <w:rFonts w:hint="default"/>
        </w:rPr>
        <w:t xml:space="preserve">用户权限 </w:t>
      </w:r>
    </w:p>
    <w:p>
      <w:pPr>
        <w:numPr>
          <w:ilvl w:val="0"/>
          <w:numId w:val="14"/>
        </w:numPr>
        <w:ind w:left="425" w:leftChars="0" w:hanging="425" w:firstLineChars="0"/>
        <w:rPr>
          <w:rFonts w:hint="default"/>
        </w:rPr>
      </w:pPr>
      <w:r>
        <w:rPr>
          <w:rFonts w:hint="default"/>
        </w:rPr>
        <w:t>航班信息表：用于航班信息的管理</w:t>
      </w:r>
    </w:p>
    <w:p>
      <w:pPr>
        <w:numPr>
          <w:ilvl w:val="1"/>
          <w:numId w:val="14"/>
        </w:numPr>
        <w:ind w:left="840" w:leftChars="0" w:hanging="420" w:firstLineChars="0"/>
        <w:rPr>
          <w:rFonts w:hint="default"/>
        </w:rPr>
      </w:pPr>
      <w:r>
        <w:rPr>
          <w:rFonts w:hint="default"/>
        </w:rPr>
        <w:t>航班号 FID</w:t>
      </w:r>
    </w:p>
    <w:p>
      <w:pPr>
        <w:numPr>
          <w:ilvl w:val="1"/>
          <w:numId w:val="14"/>
        </w:numPr>
        <w:ind w:left="840" w:leftChars="0" w:hanging="420" w:firstLineChars="0"/>
        <w:rPr>
          <w:rFonts w:hint="default"/>
        </w:rPr>
      </w:pPr>
      <w:r>
        <w:rPr>
          <w:rFonts w:hint="default"/>
        </w:rPr>
        <w:t>航空公司 Flight</w:t>
      </w:r>
    </w:p>
    <w:p>
      <w:pPr>
        <w:numPr>
          <w:ilvl w:val="1"/>
          <w:numId w:val="14"/>
        </w:numPr>
        <w:ind w:left="840" w:leftChars="0" w:hanging="420" w:firstLineChars="0"/>
        <w:rPr>
          <w:rFonts w:hint="default"/>
        </w:rPr>
      </w:pPr>
      <w:r>
        <w:rPr>
          <w:rFonts w:hint="default"/>
        </w:rPr>
        <w:t>飞机机型 FMODEL</w:t>
      </w:r>
    </w:p>
    <w:p>
      <w:pPr>
        <w:numPr>
          <w:ilvl w:val="1"/>
          <w:numId w:val="14"/>
        </w:numPr>
        <w:ind w:left="840" w:leftChars="0" w:hanging="420" w:firstLineChars="0"/>
        <w:rPr>
          <w:rFonts w:hint="default"/>
        </w:rPr>
      </w:pPr>
      <w:r>
        <w:rPr>
          <w:rFonts w:hint="default"/>
        </w:rPr>
        <w:t>航班状态：FSTATE</w:t>
      </w:r>
    </w:p>
    <w:p>
      <w:pPr>
        <w:numPr>
          <w:ilvl w:val="2"/>
          <w:numId w:val="14"/>
        </w:numPr>
        <w:ind w:left="1260" w:leftChars="0" w:hanging="420" w:firstLineChars="0"/>
        <w:rPr>
          <w:rFonts w:hint="eastAsia"/>
        </w:rPr>
      </w:pPr>
      <w:r>
        <w:rPr>
          <w:rFonts w:hint="default"/>
        </w:rPr>
        <w:t>已降落 landed</w:t>
      </w:r>
    </w:p>
    <w:p>
      <w:pPr>
        <w:numPr>
          <w:ilvl w:val="2"/>
          <w:numId w:val="14"/>
        </w:numPr>
        <w:ind w:left="1260" w:leftChars="0" w:hanging="420" w:firstLineChars="0"/>
        <w:rPr>
          <w:rFonts w:hint="eastAsia"/>
        </w:rPr>
      </w:pPr>
      <w:r>
        <w:rPr>
          <w:rFonts w:hint="default"/>
        </w:rPr>
        <w:t>延误 delayed</w:t>
      </w:r>
    </w:p>
    <w:p>
      <w:pPr>
        <w:numPr>
          <w:ilvl w:val="2"/>
          <w:numId w:val="14"/>
        </w:numPr>
        <w:ind w:left="1260" w:leftChars="0" w:hanging="420" w:firstLineChars="0"/>
        <w:rPr>
          <w:rFonts w:hint="eastAsia"/>
        </w:rPr>
      </w:pPr>
      <w:r>
        <w:rPr>
          <w:rFonts w:hint="default"/>
        </w:rPr>
        <w:t>登机口 gate</w:t>
      </w:r>
    </w:p>
    <w:p>
      <w:pPr>
        <w:numPr>
          <w:ilvl w:val="2"/>
          <w:numId w:val="14"/>
        </w:numPr>
        <w:ind w:left="1260" w:leftChars="0" w:hanging="420" w:firstLineChars="0"/>
        <w:rPr>
          <w:rFonts w:hint="eastAsia"/>
        </w:rPr>
      </w:pPr>
      <w:r>
        <w:rPr>
          <w:rFonts w:hint="default"/>
        </w:rPr>
        <w:t xml:space="preserve">登机 boarding </w:t>
      </w:r>
    </w:p>
    <w:p>
      <w:pPr>
        <w:numPr>
          <w:ilvl w:val="2"/>
          <w:numId w:val="14"/>
        </w:numPr>
        <w:ind w:left="1260" w:leftChars="0" w:hanging="420" w:firstLineChars="0"/>
        <w:rPr>
          <w:rFonts w:hint="eastAsia"/>
        </w:rPr>
      </w:pPr>
      <w:r>
        <w:rPr>
          <w:rFonts w:hint="default"/>
        </w:rPr>
        <w:t xml:space="preserve">登机手续办理 </w:t>
      </w:r>
      <w:r>
        <w:rPr>
          <w:rFonts w:hint="default"/>
          <w:color w:val="414C51" w:themeColor="text1"/>
          <w14:textFill>
            <w14:solidFill>
              <w14:schemeClr w14:val="tx1"/>
            </w14:solidFill>
          </w14:textFill>
        </w:rPr>
        <w:fldChar w:fldCharType="begin"/>
      </w:r>
      <w:r>
        <w:rPr>
          <w:rFonts w:hint="default"/>
          <w:color w:val="414C51" w:themeColor="text1"/>
          <w14:textFill>
            <w14:solidFill>
              <w14:schemeClr w14:val="tx1"/>
            </w14:solidFill>
          </w14:textFill>
        </w:rPr>
        <w:instrText xml:space="preserve"> HYPERLINK "https://www.baidu.com/s?wd=check-in&amp;tn=SE_PcZhidaonwhc_ngpagmjz&amp;rsv_dl=gh_pc_zhidao" \t "/home/wings/Documents\\x/_blank" </w:instrText>
      </w:r>
      <w:r>
        <w:rPr>
          <w:rFonts w:hint="default"/>
          <w:color w:val="414C51" w:themeColor="text1"/>
          <w14:textFill>
            <w14:solidFill>
              <w14:schemeClr w14:val="tx1"/>
            </w14:solidFill>
          </w14:textFill>
        </w:rPr>
        <w:fldChar w:fldCharType="separate"/>
      </w:r>
      <w:r>
        <w:rPr>
          <w:rStyle w:val="22"/>
          <w:rFonts w:hint="default" w:ascii="PingFang SC" w:hAnsi="PingFang SC" w:eastAsia="PingFang SC" w:cs="PingFang SC"/>
          <w:i w:val="0"/>
          <w:caps w:val="0"/>
          <w:color w:val="414C51" w:themeColor="text1"/>
          <w:spacing w:val="0"/>
          <w:szCs w:val="24"/>
          <w:u w:val="none"/>
          <w:shd w:val="clear" w:fill="FFFFFF"/>
          <w14:textFill>
            <w14:solidFill>
              <w14:schemeClr w14:val="tx1"/>
            </w14:solidFill>
          </w14:textFill>
        </w:rPr>
        <w:t>check-in</w:t>
      </w:r>
      <w:r>
        <w:rPr>
          <w:rFonts w:hint="default"/>
          <w:color w:val="414C51" w:themeColor="text1"/>
          <w14:textFill>
            <w14:solidFill>
              <w14:schemeClr w14:val="tx1"/>
            </w14:solidFill>
          </w14:textFill>
        </w:rPr>
        <w:fldChar w:fldCharType="end"/>
      </w:r>
      <w:r>
        <w:rPr>
          <w:rFonts w:hint="default"/>
          <w:color w:val="414C51" w:themeColor="text1"/>
          <w14:textFill>
            <w14:solidFill>
              <w14:schemeClr w14:val="tx1"/>
            </w14:solidFill>
          </w14:textFill>
        </w:rPr>
        <w:t xml:space="preserve"> </w:t>
      </w:r>
    </w:p>
    <w:p>
      <w:pPr>
        <w:numPr>
          <w:ilvl w:val="1"/>
          <w:numId w:val="14"/>
        </w:numPr>
        <w:ind w:left="840" w:leftChars="0" w:hanging="420" w:firstLineChars="0"/>
        <w:rPr>
          <w:rFonts w:hint="default"/>
        </w:rPr>
      </w:pPr>
      <w:r>
        <w:rPr>
          <w:rFonts w:hint="default"/>
        </w:rPr>
        <w:t>起飞城市：FFROM</w:t>
      </w:r>
    </w:p>
    <w:p>
      <w:pPr>
        <w:numPr>
          <w:ilvl w:val="1"/>
          <w:numId w:val="14"/>
        </w:numPr>
        <w:ind w:left="840" w:leftChars="0" w:hanging="420" w:firstLineChars="0"/>
        <w:rPr>
          <w:rFonts w:hint="default"/>
        </w:rPr>
      </w:pPr>
      <w:r>
        <w:rPr>
          <w:rFonts w:hint="default"/>
        </w:rPr>
        <w:t>飞往城市：FTO</w:t>
      </w:r>
    </w:p>
    <w:p>
      <w:pPr>
        <w:numPr>
          <w:ilvl w:val="1"/>
          <w:numId w:val="14"/>
        </w:numPr>
        <w:ind w:left="840" w:leftChars="0" w:hanging="420" w:firstLineChars="0"/>
        <w:rPr>
          <w:rFonts w:hint="default"/>
        </w:rPr>
      </w:pPr>
      <w:r>
        <w:rPr>
          <w:rFonts w:hint="default"/>
        </w:rPr>
        <w:t>起飞日期：DATA</w:t>
      </w:r>
    </w:p>
    <w:p>
      <w:pPr>
        <w:numPr>
          <w:ilvl w:val="1"/>
          <w:numId w:val="14"/>
        </w:numPr>
        <w:ind w:left="840" w:leftChars="0" w:hanging="420" w:firstLineChars="0"/>
        <w:rPr>
          <w:rFonts w:hint="default"/>
        </w:rPr>
      </w:pPr>
      <w:r>
        <w:rPr>
          <w:rFonts w:hint="default"/>
        </w:rPr>
        <w:t>起飞时间：TIME</w:t>
      </w:r>
    </w:p>
    <w:p>
      <w:pPr>
        <w:numPr>
          <w:ilvl w:val="1"/>
          <w:numId w:val="14"/>
        </w:numPr>
        <w:ind w:left="840" w:leftChars="0" w:hanging="420" w:firstLineChars="0"/>
        <w:rPr>
          <w:rFonts w:hint="default"/>
        </w:rPr>
      </w:pPr>
      <w:r>
        <w:rPr>
          <w:rFonts w:hint="default"/>
        </w:rPr>
        <w:t>座位状态：FSTATUS</w:t>
      </w:r>
    </w:p>
    <w:p>
      <w:pPr>
        <w:numPr>
          <w:ilvl w:val="0"/>
          <w:numId w:val="15"/>
        </w:numPr>
        <w:ind w:left="0" w:leftChars="0" w:firstLine="0" w:firstLineChars="0"/>
        <w:rPr>
          <w:rFonts w:hint="default"/>
        </w:rPr>
      </w:pPr>
      <w:r>
        <w:rPr>
          <w:rFonts w:hint="default"/>
        </w:rPr>
        <w:t>用户订单/账单表：用于用户订单的管理，账单的生成</w:t>
      </w:r>
    </w:p>
    <w:p>
      <w:pPr>
        <w:numPr>
          <w:ilvl w:val="1"/>
          <w:numId w:val="16"/>
        </w:numPr>
        <w:ind w:left="840" w:leftChars="0" w:hanging="420" w:firstLineChars="0"/>
        <w:rPr>
          <w:rFonts w:hint="default"/>
        </w:rPr>
      </w:pPr>
      <w:r>
        <w:rPr>
          <w:rFonts w:hint="default"/>
        </w:rPr>
        <w:t>订单号 OID</w:t>
      </w:r>
    </w:p>
    <w:p>
      <w:pPr>
        <w:numPr>
          <w:ilvl w:val="1"/>
          <w:numId w:val="16"/>
        </w:numPr>
        <w:ind w:left="840" w:leftChars="0" w:hanging="420" w:firstLineChars="0"/>
        <w:rPr>
          <w:rFonts w:hint="default"/>
        </w:rPr>
      </w:pPr>
      <w:r>
        <w:rPr>
          <w:rFonts w:hint="default"/>
        </w:rPr>
        <w:t>航班号 FID</w:t>
      </w:r>
    </w:p>
    <w:p>
      <w:pPr>
        <w:numPr>
          <w:ilvl w:val="1"/>
          <w:numId w:val="16"/>
        </w:numPr>
        <w:ind w:left="840" w:leftChars="0" w:hanging="420" w:firstLineChars="0"/>
        <w:rPr>
          <w:rFonts w:hint="default"/>
        </w:rPr>
      </w:pPr>
      <w:r>
        <w:rPr>
          <w:rFonts w:hint="default"/>
        </w:rPr>
        <w:t>用户号 UID</w:t>
      </w:r>
    </w:p>
    <w:p>
      <w:pPr>
        <w:numPr>
          <w:ilvl w:val="1"/>
          <w:numId w:val="16"/>
        </w:numPr>
        <w:ind w:left="840" w:leftChars="0" w:hanging="420" w:firstLineChars="0"/>
        <w:rPr>
          <w:rFonts w:hint="default"/>
        </w:rPr>
      </w:pPr>
      <w:r>
        <w:rPr>
          <w:rFonts w:hint="default"/>
        </w:rPr>
        <w:t>座位号 SID</w:t>
      </w:r>
    </w:p>
    <w:p>
      <w:pPr>
        <w:numPr>
          <w:ilvl w:val="1"/>
          <w:numId w:val="16"/>
        </w:numPr>
        <w:ind w:left="840" w:leftChars="0" w:hanging="420" w:firstLineChars="0"/>
        <w:rPr>
          <w:rFonts w:hint="default"/>
        </w:rPr>
      </w:pPr>
      <w:r>
        <w:rPr>
          <w:rFonts w:hint="default"/>
        </w:rPr>
        <w:t>订单时间 OTIME</w:t>
      </w:r>
    </w:p>
    <w:p>
      <w:pPr>
        <w:numPr>
          <w:ilvl w:val="1"/>
          <w:numId w:val="16"/>
        </w:numPr>
        <w:ind w:left="840" w:leftChars="0" w:hanging="420" w:firstLineChars="0"/>
        <w:rPr>
          <w:rFonts w:hint="default"/>
        </w:rPr>
      </w:pPr>
      <w:r>
        <w:rPr>
          <w:rFonts w:hint="default"/>
        </w:rPr>
        <w:t>订单金额 OAMOUNT</w:t>
      </w:r>
    </w:p>
    <w:p>
      <w:pPr>
        <w:numPr>
          <w:ilvl w:val="1"/>
          <w:numId w:val="16"/>
        </w:numPr>
        <w:ind w:left="840" w:leftChars="0" w:hanging="420" w:firstLineChars="0"/>
        <w:rPr>
          <w:rFonts w:hint="default"/>
        </w:rPr>
      </w:pPr>
      <w:r>
        <w:rPr>
          <w:rFonts w:hint="default"/>
        </w:rPr>
        <w:t>订单状态 OSTATE</w:t>
      </w:r>
    </w:p>
    <w:p>
      <w:pPr>
        <w:numPr>
          <w:ilvl w:val="0"/>
          <w:numId w:val="15"/>
        </w:numPr>
        <w:ind w:left="0" w:leftChars="0" w:firstLine="0" w:firstLineChars="0"/>
        <w:rPr>
          <w:rFonts w:hint="default"/>
        </w:rPr>
      </w:pPr>
      <w:r>
        <w:rPr>
          <w:rFonts w:hint="default"/>
        </w:rPr>
        <w:t>航班座位表</w:t>
      </w:r>
    </w:p>
    <w:p>
      <w:pPr>
        <w:numPr>
          <w:ilvl w:val="1"/>
          <w:numId w:val="15"/>
        </w:numPr>
        <w:ind w:left="840" w:leftChars="0" w:hanging="420" w:firstLineChars="0"/>
        <w:rPr>
          <w:rFonts w:hint="default"/>
        </w:rPr>
      </w:pPr>
      <w:r>
        <w:rPr>
          <w:rFonts w:hint="default"/>
        </w:rPr>
        <w:t>航班号 FID</w:t>
      </w:r>
    </w:p>
    <w:p>
      <w:pPr>
        <w:numPr>
          <w:ilvl w:val="1"/>
          <w:numId w:val="15"/>
        </w:numPr>
        <w:ind w:left="840" w:leftChars="0" w:hanging="420" w:firstLineChars="0"/>
        <w:rPr>
          <w:rFonts w:hint="default"/>
        </w:rPr>
      </w:pPr>
      <w:r>
        <w:rPr>
          <w:rFonts w:hint="default"/>
        </w:rPr>
        <w:t>座位号 SID</w:t>
      </w:r>
    </w:p>
    <w:p>
      <w:pPr>
        <w:numPr>
          <w:ilvl w:val="0"/>
          <w:numId w:val="15"/>
        </w:numPr>
        <w:ind w:left="0" w:leftChars="0" w:firstLine="0" w:firstLineChars="0"/>
        <w:rPr>
          <w:rFonts w:hint="default"/>
        </w:rPr>
      </w:pPr>
      <w:r>
        <w:rPr>
          <w:rFonts w:hint="default"/>
        </w:rPr>
        <w:t>航班模型表</w:t>
      </w:r>
    </w:p>
    <w:p>
      <w:pPr>
        <w:numPr>
          <w:ilvl w:val="1"/>
          <w:numId w:val="15"/>
        </w:numPr>
        <w:ind w:left="840" w:leftChars="0" w:hanging="420" w:firstLineChars="0"/>
        <w:rPr>
          <w:rFonts w:hint="default"/>
        </w:rPr>
      </w:pPr>
      <w:r>
        <w:rPr>
          <w:rFonts w:hint="default"/>
        </w:rPr>
        <w:t>飞机型号 FMODEL</w:t>
      </w:r>
    </w:p>
    <w:p>
      <w:pPr>
        <w:numPr>
          <w:ilvl w:val="1"/>
          <w:numId w:val="15"/>
        </w:numPr>
        <w:ind w:left="840" w:leftChars="0" w:hanging="420" w:firstLineChars="0"/>
        <w:rPr>
          <w:rFonts w:hint="default"/>
        </w:rPr>
      </w:pPr>
      <w:r>
        <w:rPr>
          <w:rFonts w:hint="default"/>
        </w:rPr>
        <w:t>舱位设置 矩阵形式</w:t>
      </w:r>
    </w:p>
    <w:p>
      <w:pPr>
        <w:rPr>
          <w:rFonts w:hint="default"/>
        </w:rPr>
      </w:pPr>
    </w:p>
    <w:p>
      <w:pPr>
        <w:rPr>
          <w:rFonts w:hint="default"/>
        </w:rPr>
      </w:pPr>
    </w:p>
    <w:p>
      <w:pPr>
        <w:rPr>
          <w:rFonts w:hint="default"/>
        </w:rPr>
      </w:pPr>
    </w:p>
    <w:p>
      <w:pPr>
        <w:pStyle w:val="6"/>
        <w:rPr>
          <w:rFonts w:hint="default"/>
        </w:rPr>
      </w:pPr>
      <w:bookmarkStart w:id="59" w:name="_Toc311502387"/>
      <w:r>
        <w:rPr>
          <w:rFonts w:hint="default"/>
        </w:rPr>
        <w:t>3.6.2 数据字典表格</w:t>
      </w:r>
      <w:bookmarkEnd w:id="59"/>
    </w:p>
    <w:p>
      <w:pPr>
        <w:rPr>
          <w:rFonts w:hint="default"/>
        </w:rPr>
      </w:pPr>
    </w:p>
    <w:p>
      <w:pPr>
        <w:numPr>
          <w:ilvl w:val="0"/>
          <w:numId w:val="17"/>
        </w:numPr>
        <w:ind w:left="-420" w:leftChars="0" w:firstLine="432" w:firstLineChars="0"/>
        <w:rPr>
          <w:rFonts w:hint="default"/>
        </w:rPr>
      </w:pPr>
      <w:r>
        <w:rPr>
          <w:rFonts w:hint="default"/>
        </w:rPr>
        <w:t>用户权限表</w:t>
      </w:r>
    </w:p>
    <w:p>
      <w:pPr>
        <w:numPr>
          <w:ilvl w:val="0"/>
          <w:numId w:val="0"/>
        </w:numPr>
        <w:ind w:leftChars="0" w:firstLine="420" w:firstLineChars="0"/>
        <w:rPr>
          <w:rFonts w:hint="default"/>
        </w:rPr>
      </w:pPr>
      <w:r>
        <w:rPr>
          <w:rFonts w:hint="default"/>
        </w:rPr>
        <w:t>用户权限表用作用户的登录验证，进入系统后的权限验证。</w:t>
      </w:r>
    </w:p>
    <w:p>
      <w:pPr>
        <w:pStyle w:val="26"/>
        <w:rPr>
          <w:rFonts w:hint="default"/>
        </w:rPr>
      </w:pPr>
      <w:r>
        <w:rPr>
          <w:rFonts w:hint="default"/>
        </w:rPr>
        <w:t>表3-1 用户权限表</w:t>
      </w:r>
    </w:p>
    <w:tbl>
      <w:tblPr>
        <w:tblStyle w:val="24"/>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rFonts w:hint="default"/>
                <w:b w:val="0"/>
                <w:bCs/>
                <w:color w:val="000000"/>
              </w:rPr>
            </w:pPr>
            <w:r>
              <w:rPr>
                <w:rFonts w:hint="default"/>
                <w:b w:val="0"/>
                <w:bCs/>
                <w:color w:val="000000"/>
              </w:rPr>
              <w:t>UID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b w:val="0"/>
                <w:bCs/>
                <w:color w:val="000000"/>
              </w:rPr>
            </w:pPr>
            <w:r>
              <w:rPr>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b w:val="0"/>
                <w:bCs/>
                <w:color w:val="000000"/>
              </w:rPr>
            </w:pPr>
            <w:r>
              <w:rPr>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b w:val="0"/>
                <w:bCs/>
                <w:color w:val="000000"/>
              </w:rPr>
            </w:pPr>
            <w:r>
              <w:rPr>
                <w:rFonts w:hint="default"/>
                <w:b w:val="0"/>
                <w:bCs/>
                <w:color w:val="000000"/>
              </w:rPr>
              <w:t>用户编号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rFonts w:hint="default"/>
                <w:b w:val="0"/>
                <w:bCs/>
                <w:color w:val="000000"/>
              </w:rPr>
            </w:pPr>
            <w:r>
              <w:rPr>
                <w:rFonts w:hint="default"/>
                <w:b w:val="0"/>
                <w:bCs/>
                <w:color w:val="000000"/>
              </w:rPr>
              <w:t>USERNAME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b w:val="0"/>
                <w:bCs/>
                <w:color w:val="000000"/>
              </w:rPr>
            </w:pPr>
            <w:r>
              <w:rPr>
                <w:rFonts w:hint="default"/>
                <w:b w:val="0"/>
                <w:bCs/>
                <w:color w:val="000000"/>
              </w:rPr>
              <w:t> 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b w:val="0"/>
                <w:bCs/>
                <w:color w:val="000000"/>
              </w:rPr>
            </w:pPr>
            <w:r>
              <w:rPr>
                <w:b w:val="0"/>
                <w:bCs/>
                <w:color w:val="000000"/>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rFonts w:hint="default"/>
                <w:b w:val="0"/>
                <w:bCs/>
                <w:color w:val="000000"/>
              </w:rPr>
            </w:pPr>
            <w:r>
              <w:rPr>
                <w:rFonts w:hint="default"/>
                <w:b w:val="0"/>
                <w:bCs/>
                <w:color w:val="000000"/>
              </w:rPr>
              <w:t>PASSWORD</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rFonts w:hint="default"/>
                <w:b w:val="0"/>
                <w:bCs/>
                <w:color w:val="000000"/>
              </w:rPr>
            </w:pPr>
            <w:r>
              <w:rPr>
                <w:rFonts w:hint="default"/>
                <w:b w:val="0"/>
                <w:bCs/>
                <w:color w:val="000000"/>
              </w:rPr>
              <w:t>密码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rFonts w:hint="default"/>
                <w:b w:val="0"/>
                <w:bCs/>
                <w:color w:val="000000"/>
              </w:rPr>
            </w:pPr>
            <w:r>
              <w:rPr>
                <w:rFonts w:hint="default"/>
                <w:b w:val="0"/>
                <w:bCs/>
                <w:color w:val="000000"/>
              </w:rPr>
              <w:t>Root</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b w:val="0"/>
                <w:bCs/>
                <w:color w:val="000000"/>
              </w:rPr>
            </w:pPr>
            <w:r>
              <w:rPr>
                <w:b w:val="0"/>
                <w:bCs/>
                <w:color w:val="000000"/>
              </w:rPr>
              <w:t>tinyint(bool)</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rFonts w:hint="default"/>
                <w:b w:val="0"/>
                <w:bCs/>
                <w:color w:val="000000"/>
              </w:rPr>
            </w:pPr>
            <w:r>
              <w:rPr>
                <w:rFonts w:hint="default"/>
                <w:b w:val="0"/>
                <w:bCs/>
                <w:color w:val="000000"/>
              </w:rPr>
              <w:t>是否是管理员</w:t>
            </w:r>
          </w:p>
        </w:tc>
      </w:tr>
    </w:tbl>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numPr>
          <w:ilvl w:val="0"/>
          <w:numId w:val="17"/>
        </w:numPr>
        <w:ind w:left="-420" w:leftChars="0" w:firstLine="432" w:firstLineChars="0"/>
        <w:rPr>
          <w:rFonts w:hint="default"/>
        </w:rPr>
      </w:pPr>
      <w:r>
        <w:rPr>
          <w:rFonts w:hint="default"/>
        </w:rPr>
        <w:t>航班信息表</w:t>
      </w:r>
    </w:p>
    <w:p>
      <w:pPr>
        <w:numPr>
          <w:ilvl w:val="0"/>
          <w:numId w:val="0"/>
        </w:numPr>
        <w:tabs>
          <w:tab w:val="left" w:pos="432"/>
        </w:tabs>
        <w:ind w:left="420" w:leftChars="0"/>
        <w:rPr>
          <w:rFonts w:hint="default"/>
        </w:rPr>
      </w:pPr>
      <w:r>
        <w:rPr>
          <w:rFonts w:hint="default"/>
        </w:rPr>
        <w:t>航班信息表用作航班信息管理，和航班状态的维护，便于用户查询预订航班。</w:t>
      </w:r>
    </w:p>
    <w:p>
      <w:pPr>
        <w:pStyle w:val="26"/>
        <w:rPr>
          <w:rFonts w:hint="default"/>
        </w:rPr>
      </w:pPr>
    </w:p>
    <w:p>
      <w:pPr>
        <w:pStyle w:val="26"/>
        <w:rPr>
          <w:rFonts w:hint="default"/>
        </w:rPr>
      </w:pPr>
      <w:r>
        <w:rPr>
          <w:rFonts w:hint="default"/>
        </w:rPr>
        <w:t>表3-2 航班信息表</w:t>
      </w:r>
    </w:p>
    <w:tbl>
      <w:tblPr>
        <w:tblStyle w:val="24"/>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3" w:hRule="exac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航班编号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Flight</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FMODEL</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外码：</w:t>
            </w:r>
          </w:p>
          <w:p>
            <w:pPr>
              <w:pStyle w:val="26"/>
              <w:jc w:val="center"/>
              <w:rPr>
                <w:rFonts w:hint="default"/>
                <w:b w:val="0"/>
                <w:bCs/>
                <w:color w:val="000000"/>
              </w:rPr>
            </w:pPr>
            <w:r>
              <w:rPr>
                <w:rFonts w:hint="default"/>
                <w:b w:val="0"/>
                <w:bCs/>
                <w:color w:val="000000"/>
              </w:rPr>
              <w:t>Reference 飞机型号FSTATUSinfo(FMODEL)</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飞机机型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FSTATE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航班状态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FFROM</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FTO</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FDATE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Date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Time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ARRDATE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Date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ARRTIME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Time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FSTATUS</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航班座位情况</w:t>
            </w:r>
          </w:p>
          <w:p>
            <w:pPr>
              <w:pStyle w:val="26"/>
              <w:jc w:val="center"/>
              <w:rPr>
                <w:rFonts w:hint="default"/>
                <w:b w:val="0"/>
                <w:bCs/>
                <w:color w:val="000000"/>
              </w:rPr>
            </w:pPr>
            <w:r>
              <w:rPr>
                <w:rFonts w:hint="default"/>
                <w:b w:val="0"/>
                <w:bCs/>
                <w:color w:val="000000"/>
              </w:rPr>
              <w:t>(Not Full,FULL)</w:t>
            </w:r>
          </w:p>
        </w:tc>
      </w:tr>
    </w:tbl>
    <w:p>
      <w:pPr>
        <w:pStyle w:val="26"/>
        <w:jc w:val="both"/>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17"/>
        </w:numPr>
        <w:ind w:left="-420" w:leftChars="0" w:firstLine="432" w:firstLineChars="0"/>
        <w:rPr>
          <w:rFonts w:hint="default"/>
        </w:rPr>
      </w:pPr>
      <w:r>
        <w:rPr>
          <w:rFonts w:hint="default"/>
        </w:rPr>
        <w:t>飞机型号表：</w:t>
      </w:r>
    </w:p>
    <w:p>
      <w:pPr>
        <w:numPr>
          <w:ilvl w:val="0"/>
          <w:numId w:val="0"/>
        </w:numPr>
        <w:ind w:leftChars="0" w:firstLine="420" w:firstLineChars="0"/>
        <w:rPr>
          <w:rFonts w:hint="default"/>
        </w:rPr>
      </w:pPr>
      <w:r>
        <w:rPr>
          <w:rFonts w:hint="default"/>
        </w:rPr>
        <w:t>用于记录飞机型号，存储飞机座位排布图和座位排布信息。</w:t>
      </w:r>
    </w:p>
    <w:p>
      <w:pPr>
        <w:pStyle w:val="26"/>
        <w:rPr>
          <w:rFonts w:hint="default"/>
        </w:rPr>
      </w:pPr>
      <w:r>
        <w:rPr>
          <w:rFonts w:hint="default"/>
        </w:rPr>
        <w:t>表3-3 飞机型号表</w:t>
      </w:r>
    </w:p>
    <w:tbl>
      <w:tblPr>
        <w:tblStyle w:val="24"/>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FMODEL</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varchar</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飞机机型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Fimage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LONGBLOB</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机型图片</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FirstClassScale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头等舱规模</w:t>
            </w:r>
          </w:p>
          <w:p>
            <w:pPr>
              <w:pStyle w:val="26"/>
              <w:jc w:val="center"/>
              <w:rPr>
                <w:rFonts w:hint="default"/>
                <w:b w:val="0"/>
                <w:bCs/>
                <w:color w:val="000000"/>
              </w:rPr>
            </w:pPr>
            <w:r>
              <w:rPr>
                <w:rFonts w:hint="default"/>
                <w:b w:val="0"/>
                <w:bCs/>
                <w:color w:val="000000"/>
              </w:rPr>
              <w:t>（如：2排*每排4个人</w:t>
            </w:r>
          </w:p>
          <w:p>
            <w:pPr>
              <w:pStyle w:val="26"/>
              <w:jc w:val="center"/>
              <w:rPr>
                <w:rFonts w:hint="default"/>
                <w:b w:val="0"/>
                <w:bCs/>
                <w:color w:val="000000"/>
              </w:rPr>
            </w:pPr>
            <w:r>
              <w:rPr>
                <w:rFonts w:hint="default"/>
                <w:b w:val="0"/>
                <w:bCs/>
                <w:color w:val="000000"/>
              </w:rPr>
              <w:t>2*4）</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BussinessClassScale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商务舱规模</w:t>
            </w:r>
          </w:p>
          <w:p>
            <w:pPr>
              <w:pStyle w:val="26"/>
              <w:jc w:val="center"/>
              <w:rPr>
                <w:rFonts w:hint="default"/>
                <w:b w:val="0"/>
                <w:bCs/>
                <w:color w:val="000000"/>
              </w:rPr>
            </w:pPr>
            <w:r>
              <w:rPr>
                <w:rFonts w:hint="default"/>
                <w:b w:val="0"/>
                <w:bCs/>
                <w:color w:val="000000"/>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EconomyClassScale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经济舱规模</w:t>
            </w:r>
          </w:p>
          <w:p>
            <w:pPr>
              <w:pStyle w:val="26"/>
              <w:jc w:val="center"/>
              <w:rPr>
                <w:rFonts w:hint="default"/>
                <w:b w:val="0"/>
                <w:bCs/>
                <w:color w:val="000000"/>
              </w:rPr>
            </w:pPr>
            <w:r>
              <w:rPr>
                <w:rFonts w:hint="default"/>
                <w:b w:val="0"/>
                <w:bCs/>
                <w:color w:val="000000"/>
              </w:rPr>
              <w:t>同上</w:t>
            </w:r>
          </w:p>
        </w:tc>
      </w:tr>
    </w:tbl>
    <w:p>
      <w:pPr>
        <w:widowControl w:val="0"/>
        <w:numPr>
          <w:ilvl w:val="0"/>
          <w:numId w:val="0"/>
        </w:numPr>
        <w:tabs>
          <w:tab w:val="left" w:pos="432"/>
        </w:tabs>
        <w:snapToGrid w:val="0"/>
        <w:spacing w:line="300" w:lineRule="auto"/>
        <w:jc w:val="left"/>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pStyle w:val="2"/>
        <w:rPr>
          <w:rFonts w:hint="default"/>
        </w:rPr>
      </w:pPr>
    </w:p>
    <w:p>
      <w:pPr>
        <w:pStyle w:val="2"/>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17"/>
        </w:numPr>
        <w:ind w:left="-420" w:leftChars="0" w:firstLine="432" w:firstLineChars="0"/>
        <w:rPr>
          <w:rFonts w:hint="default"/>
        </w:rPr>
      </w:pPr>
      <w:r>
        <w:rPr>
          <w:rFonts w:hint="default"/>
        </w:rPr>
        <w:t>航班座位表</w:t>
      </w:r>
    </w:p>
    <w:p>
      <w:pPr>
        <w:numPr>
          <w:ilvl w:val="0"/>
          <w:numId w:val="0"/>
        </w:numPr>
        <w:ind w:leftChars="0" w:firstLine="420" w:firstLineChars="0"/>
        <w:rPr>
          <w:rFonts w:hint="default"/>
        </w:rPr>
      </w:pPr>
      <w:r>
        <w:rPr>
          <w:rFonts w:hint="default"/>
        </w:rPr>
        <w:t>用于存储航班的座位信息，判断当前航班时候还有位置，并存储座位的等级信息，用于报表输出</w:t>
      </w:r>
    </w:p>
    <w:p>
      <w:pPr>
        <w:pStyle w:val="26"/>
        <w:rPr>
          <w:rFonts w:hint="default"/>
        </w:rPr>
      </w:pPr>
      <w:r>
        <w:rPr>
          <w:rFonts w:hint="default"/>
        </w:rPr>
        <w:t>表3-4 航班座位表</w:t>
      </w:r>
    </w:p>
    <w:tbl>
      <w:tblPr>
        <w:tblStyle w:val="24"/>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外码：参照航班信息表</w:t>
            </w:r>
          </w:p>
          <w:p>
            <w:pPr>
              <w:pStyle w:val="26"/>
              <w:jc w:val="center"/>
              <w:rPr>
                <w:b w:val="0"/>
                <w:bCs/>
                <w:color w:val="000000"/>
              </w:rPr>
            </w:pPr>
            <w:r>
              <w:rPr>
                <w:b w:val="0"/>
                <w:bCs/>
                <w:color w:val="000000"/>
              </w:rPr>
              <w:t>FLIGHTinfo(FID)</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航班编号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SID</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由FID和SID复合主码</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座位号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USABLE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Tinyint(bool)</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座位是否可用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SeatRank</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座位等级</w:t>
            </w:r>
          </w:p>
          <w:p>
            <w:pPr>
              <w:pStyle w:val="26"/>
              <w:jc w:val="center"/>
              <w:rPr>
                <w:rFonts w:hint="default"/>
                <w:b w:val="0"/>
                <w:bCs/>
                <w:color w:val="000000"/>
              </w:rPr>
            </w:pPr>
            <w:r>
              <w:rPr>
                <w:rFonts w:hint="default"/>
                <w:b w:val="0"/>
                <w:bCs/>
                <w:color w:val="000000"/>
              </w:rPr>
              <w:t>(头等舱F</w:t>
            </w:r>
          </w:p>
          <w:p>
            <w:pPr>
              <w:pStyle w:val="26"/>
              <w:jc w:val="center"/>
              <w:rPr>
                <w:rFonts w:hint="default"/>
                <w:b w:val="0"/>
                <w:bCs/>
                <w:color w:val="000000"/>
              </w:rPr>
            </w:pPr>
            <w:r>
              <w:rPr>
                <w:rFonts w:hint="default"/>
                <w:b w:val="0"/>
                <w:bCs/>
                <w:color w:val="000000"/>
              </w:rPr>
              <w:t>商务舱C</w:t>
            </w:r>
          </w:p>
          <w:p>
            <w:pPr>
              <w:pStyle w:val="26"/>
              <w:jc w:val="center"/>
              <w:rPr>
                <w:rFonts w:hint="default"/>
                <w:b w:val="0"/>
                <w:bCs/>
                <w:color w:val="000000"/>
              </w:rPr>
            </w:pPr>
            <w:r>
              <w:rPr>
                <w:rFonts w:hint="default"/>
                <w:b w:val="0"/>
                <w:bCs/>
                <w:color w:val="000000"/>
              </w:rPr>
              <w:t>经济舱Y)</w:t>
            </w:r>
          </w:p>
        </w:tc>
      </w:tr>
    </w:tbl>
    <w:p>
      <w:pPr>
        <w:rPr>
          <w:rFonts w:hint="default"/>
        </w:rPr>
      </w:pPr>
    </w:p>
    <w:p>
      <w:pPr>
        <w:pStyle w:val="6"/>
        <w:rPr>
          <w:rFonts w:hint="default"/>
        </w:rPr>
      </w:pPr>
      <w:bookmarkStart w:id="60" w:name="_Toc1427537164"/>
      <w:r>
        <w:rPr>
          <w:rFonts w:hint="default"/>
        </w:rPr>
        <w:t>3.6.3 数据流图</w:t>
      </w:r>
      <w:bookmarkEnd w:id="60"/>
    </w:p>
    <w:p>
      <w:pPr>
        <w:pStyle w:val="29"/>
        <w:rPr>
          <w:rFonts w:hint="default"/>
        </w:rPr>
      </w:pPr>
      <w:r>
        <w:rPr>
          <w:rFonts w:hint="default"/>
        </w:rPr>
        <w:drawing>
          <wp:inline distT="0" distB="0" distL="114300" distR="114300">
            <wp:extent cx="5264785" cy="3646170"/>
            <wp:effectExtent l="0" t="0" r="0" b="0"/>
            <wp:docPr id="88" name="Picture 88" descr="数据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数据流程图 (1)"/>
                    <pic:cNvPicPr>
                      <a:picLocks noChangeAspect="1"/>
                    </pic:cNvPicPr>
                  </pic:nvPicPr>
                  <pic:blipFill>
                    <a:blip r:embed="rId10"/>
                    <a:stretch>
                      <a:fillRect/>
                    </a:stretch>
                  </pic:blipFill>
                  <pic:spPr>
                    <a:xfrm>
                      <a:off x="0" y="0"/>
                      <a:ext cx="5264785" cy="3646170"/>
                    </a:xfrm>
                    <a:prstGeom prst="rect">
                      <a:avLst/>
                    </a:prstGeom>
                  </pic:spPr>
                </pic:pic>
              </a:graphicData>
            </a:graphic>
          </wp:inline>
        </w:drawing>
      </w:r>
    </w:p>
    <w:p>
      <w:pPr>
        <w:pStyle w:val="29"/>
        <w:rPr>
          <w:rFonts w:hint="default"/>
        </w:rPr>
      </w:pPr>
      <w:r>
        <w:rPr>
          <w:rFonts w:hint="default"/>
        </w:rPr>
        <w:t>图3-1 数据流图</w:t>
      </w:r>
    </w:p>
    <w:p>
      <w:pPr>
        <w:rPr>
          <w:rFonts w:hint="default"/>
        </w:rPr>
      </w:pPr>
    </w:p>
    <w:p>
      <w:pPr>
        <w:pStyle w:val="6"/>
        <w:rPr>
          <w:rFonts w:hint="default"/>
        </w:rPr>
      </w:pPr>
      <w:bookmarkStart w:id="61" w:name="_Toc1769833889"/>
      <w:r>
        <w:rPr>
          <w:rFonts w:hint="default"/>
        </w:rPr>
        <w:t>3.6.4 E-R图</w:t>
      </w:r>
      <w:bookmarkEnd w:id="61"/>
    </w:p>
    <w:p>
      <w:pPr>
        <w:pStyle w:val="29"/>
      </w:pPr>
      <w:r>
        <w:drawing>
          <wp:inline distT="0" distB="0" distL="114300" distR="114300">
            <wp:extent cx="4424680" cy="3634740"/>
            <wp:effectExtent l="0" t="0" r="13970" b="3810"/>
            <wp:docPr id="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1"/>
                    <pic:cNvPicPr>
                      <a:picLocks noChangeAspect="1"/>
                    </pic:cNvPicPr>
                  </pic:nvPicPr>
                  <pic:blipFill>
                    <a:blip r:embed="rId11"/>
                    <a:stretch>
                      <a:fillRect/>
                    </a:stretch>
                  </pic:blipFill>
                  <pic:spPr>
                    <a:xfrm>
                      <a:off x="0" y="0"/>
                      <a:ext cx="4424680" cy="3634740"/>
                    </a:xfrm>
                    <a:prstGeom prst="rect">
                      <a:avLst/>
                    </a:prstGeom>
                    <a:noFill/>
                    <a:ln w="9525">
                      <a:noFill/>
                    </a:ln>
                  </pic:spPr>
                </pic:pic>
              </a:graphicData>
            </a:graphic>
          </wp:inline>
        </w:drawing>
      </w:r>
    </w:p>
    <w:p>
      <w:pPr>
        <w:pStyle w:val="29"/>
        <w:rPr>
          <w:rFonts w:hint="default"/>
        </w:rPr>
      </w:pPr>
      <w:r>
        <w:t>图3-1 E-R图</w:t>
      </w:r>
    </w:p>
    <w:p>
      <w:pPr>
        <w:pStyle w:val="6"/>
        <w:rPr>
          <w:rFonts w:hint="default"/>
        </w:rPr>
      </w:pPr>
      <w:bookmarkStart w:id="62" w:name="_Toc332470693"/>
      <w:r>
        <w:rPr>
          <w:rFonts w:hint="default"/>
        </w:rPr>
        <w:t>3.6.5 系统状态转换图</w:t>
      </w:r>
      <w:bookmarkEnd w:id="62"/>
    </w:p>
    <w:p>
      <w:pPr>
        <w:pStyle w:val="29"/>
        <w:rPr>
          <w:rFonts w:hint="default"/>
        </w:rPr>
      </w:pPr>
      <w:r>
        <w:rPr>
          <w:rFonts w:hint="default"/>
        </w:rPr>
        <w:drawing>
          <wp:inline distT="0" distB="0" distL="114300" distR="114300">
            <wp:extent cx="5271135" cy="2112010"/>
            <wp:effectExtent l="0" t="0" r="5715" b="2540"/>
            <wp:docPr id="54" name="Picture 5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ntitled Diagram (1)"/>
                    <pic:cNvPicPr>
                      <a:picLocks noChangeAspect="1"/>
                    </pic:cNvPicPr>
                  </pic:nvPicPr>
                  <pic:blipFill>
                    <a:blip r:embed="rId12"/>
                    <a:stretch>
                      <a:fillRect/>
                    </a:stretch>
                  </pic:blipFill>
                  <pic:spPr>
                    <a:xfrm>
                      <a:off x="0" y="0"/>
                      <a:ext cx="5271135" cy="2112010"/>
                    </a:xfrm>
                    <a:prstGeom prst="rect">
                      <a:avLst/>
                    </a:prstGeom>
                  </pic:spPr>
                </pic:pic>
              </a:graphicData>
            </a:graphic>
          </wp:inline>
        </w:drawing>
      </w:r>
    </w:p>
    <w:p>
      <w:pPr>
        <w:pStyle w:val="29"/>
        <w:rPr>
          <w:rFonts w:hint="default"/>
        </w:rPr>
      </w:pPr>
      <w:r>
        <w:t>图3-1 系统操作状态转换图</w:t>
      </w:r>
    </w:p>
    <w:p>
      <w:pPr>
        <w:rPr>
          <w:rFonts w:hint="default"/>
        </w:rPr>
      </w:pPr>
    </w:p>
    <w:p>
      <w:pPr>
        <w:rPr>
          <w:rFonts w:hint="eastAsia"/>
        </w:rPr>
      </w:pPr>
    </w:p>
    <w:p>
      <w:pPr>
        <w:rPr>
          <w:rFonts w:hint="default"/>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5"/>
        <w:rPr>
          <w:rFonts w:hint="eastAsia"/>
        </w:rPr>
      </w:pPr>
      <w:bookmarkStart w:id="63" w:name="_Toc1076311626"/>
      <w:r>
        <w:rPr>
          <w:rFonts w:hint="default"/>
        </w:rPr>
        <w:t xml:space="preserve">3.7 </w:t>
      </w:r>
      <w:r>
        <w:rPr>
          <w:rFonts w:hint="eastAsia"/>
        </w:rPr>
        <w:t>系统性能</w:t>
      </w:r>
      <w:bookmarkEnd w:id="63"/>
    </w:p>
    <w:p>
      <w:r>
        <w:t>MariaDB(MySql)的性能指标为：</w:t>
      </w:r>
    </w:p>
    <w:p>
      <w:pPr>
        <w:numPr>
          <w:ilvl w:val="0"/>
          <w:numId w:val="18"/>
        </w:numPr>
        <w:ind w:left="425" w:leftChars="0" w:hanging="425" w:firstLineChars="0"/>
      </w:pPr>
      <w:r>
        <w:rPr>
          <w:rFonts w:hint="default"/>
        </w:rPr>
        <w:t>Query：</w:t>
      </w:r>
      <w:r>
        <w:rPr>
          <w:rFonts w:hint="default"/>
        </w:rPr>
        <w:tab/>
      </w:r>
      <w:r>
        <w:rPr>
          <w:rFonts w:hint="default"/>
        </w:rPr>
        <w:t>3w/s</w:t>
      </w:r>
    </w:p>
    <w:p>
      <w:pPr>
        <w:numPr>
          <w:ilvl w:val="0"/>
          <w:numId w:val="18"/>
        </w:numPr>
        <w:ind w:left="425" w:leftChars="0" w:hanging="425" w:firstLineChars="0"/>
        <w:rPr>
          <w:rFonts w:hint="default"/>
        </w:rPr>
      </w:pPr>
      <w:r>
        <w:rPr>
          <w:rFonts w:hint="default"/>
        </w:rPr>
        <w:t>Insert：</w:t>
      </w:r>
      <w:r>
        <w:rPr>
          <w:rFonts w:hint="default"/>
        </w:rPr>
        <w:tab/>
      </w:r>
      <w:r>
        <w:rPr>
          <w:rFonts w:hint="default"/>
        </w:rPr>
        <w:tab/>
      </w:r>
      <w:r>
        <w:rPr>
          <w:rFonts w:hint="default"/>
        </w:rPr>
        <w:t>2w/s</w:t>
      </w:r>
    </w:p>
    <w:p>
      <w:pPr>
        <w:numPr>
          <w:ilvl w:val="0"/>
          <w:numId w:val="18"/>
        </w:numPr>
        <w:ind w:left="425" w:leftChars="0" w:hanging="425" w:firstLineChars="0"/>
        <w:rPr>
          <w:rFonts w:hint="default"/>
        </w:rPr>
      </w:pPr>
      <w:r>
        <w:rPr>
          <w:rFonts w:hint="default"/>
        </w:rPr>
        <w:t>Update：</w:t>
      </w:r>
      <w:r>
        <w:rPr>
          <w:rFonts w:hint="default"/>
        </w:rPr>
        <w:tab/>
      </w:r>
      <w:r>
        <w:rPr>
          <w:rFonts w:hint="default"/>
        </w:rPr>
        <w:t>8000/s</w:t>
      </w:r>
    </w:p>
    <w:p>
      <w:pPr>
        <w:numPr>
          <w:ilvl w:val="0"/>
          <w:numId w:val="18"/>
        </w:numPr>
        <w:ind w:left="425" w:leftChars="0" w:hanging="425" w:firstLineChars="0"/>
        <w:rPr>
          <w:rFonts w:hint="default"/>
        </w:rPr>
      </w:pPr>
      <w:r>
        <w:rPr>
          <w:rFonts w:hint="default"/>
        </w:rPr>
        <w:t>Delete：</w:t>
      </w:r>
      <w:r>
        <w:rPr>
          <w:rFonts w:hint="default"/>
        </w:rPr>
        <w:tab/>
      </w:r>
      <w:r>
        <w:rPr>
          <w:rFonts w:hint="default"/>
        </w:rPr>
        <w:t>8000/s</w:t>
      </w:r>
    </w:p>
    <w:p>
      <w:pPr>
        <w:rPr>
          <w:rFonts w:hint="default" w:ascii="SimSun"/>
        </w:rPr>
      </w:pPr>
      <w:r>
        <w:rPr>
          <w:rFonts w:hint="default" w:ascii="SimSun"/>
        </w:rPr>
        <w:t>在满足服务器配置的情况下，常规操作可以在秒级完成。</w:t>
      </w:r>
    </w:p>
    <w:p>
      <w:pPr>
        <w:rPr>
          <w:rFonts w:hint="eastAsia" w:ascii="SimSun"/>
        </w:rPr>
      </w:pPr>
      <w:r>
        <w:rPr>
          <w:rFonts w:hint="default" w:ascii="SimSun"/>
        </w:rPr>
        <w:t>在低峰时间，进行数据备份，可以在不影响系统正常运作的情况下，完成</w:t>
      </w:r>
    </w:p>
    <w:p>
      <w:pPr>
        <w:ind w:firstLine="480" w:firstLineChars="200"/>
        <w:rPr>
          <w:rFonts w:hint="eastAsia"/>
        </w:rPr>
      </w:pPr>
    </w:p>
    <w:p>
      <w:pPr>
        <w:pStyle w:val="4"/>
        <w:rPr>
          <w:rFonts w:hint="eastAsia"/>
        </w:rPr>
      </w:pPr>
      <w:bookmarkStart w:id="64" w:name="_Toc466991167"/>
      <w:r>
        <w:rPr>
          <w:rFonts w:hint="default"/>
        </w:rPr>
        <w:t xml:space="preserve">4 </w:t>
      </w:r>
      <w:r>
        <w:rPr>
          <w:rFonts w:hint="eastAsia"/>
        </w:rPr>
        <w:t>概要设计与详细设计</w:t>
      </w:r>
      <w:bookmarkEnd w:id="64"/>
    </w:p>
    <w:p>
      <w:pPr>
        <w:rPr>
          <w:rFonts w:hint="eastAsia"/>
        </w:rPr>
      </w:pPr>
      <w:r>
        <w:rPr>
          <w:rFonts w:hint="eastAsia"/>
        </w:rPr>
        <w:t>以数据为中心的思想，分析系统的数据结构设计，系统的命名规格定义等内容。</w:t>
      </w:r>
    </w:p>
    <w:p>
      <w:pPr>
        <w:rPr>
          <w:rFonts w:hint="eastAsia"/>
        </w:rPr>
      </w:pPr>
      <w:r>
        <w:rPr>
          <w:rFonts w:hint="eastAsia"/>
        </w:rPr>
        <w:t>设计出系统的功能模块图或系统结构图。</w:t>
      </w:r>
    </w:p>
    <w:p>
      <w:pPr>
        <w:rPr>
          <w:rFonts w:hint="eastAsia"/>
        </w:rPr>
      </w:pPr>
      <w:r>
        <w:rPr>
          <w:rFonts w:hint="eastAsia"/>
        </w:rPr>
        <w:t>结构化设计时采用过程模型工具（例如流程图、盒图或PAD图等）设计核心模块内容或算法描述。采用面向对象方法时给出核心类的核心服务的详细内容或算法描述，设计出类之间的关联，指明继承关系。</w:t>
      </w:r>
    </w:p>
    <w:p>
      <w:pPr>
        <w:rPr>
          <w:rFonts w:hint="eastAsia"/>
        </w:rPr>
      </w:pPr>
      <w:r>
        <w:rPr>
          <w:rFonts w:hint="eastAsia"/>
        </w:rPr>
        <w:t>采用数据库存储数据时给数据库表的设计及表间关联，采用文件存储数据时给出文件的设计结构。</w:t>
      </w:r>
    </w:p>
    <w:p>
      <w:pPr>
        <w:rPr>
          <w:rFonts w:hint="eastAsia"/>
        </w:rPr>
      </w:pPr>
      <w:r>
        <w:rPr>
          <w:rFonts w:hint="eastAsia"/>
        </w:rPr>
        <w:t>给出系统核心的数据结构。</w:t>
      </w:r>
    </w:p>
    <w:p>
      <w:pPr>
        <w:pStyle w:val="5"/>
        <w:rPr>
          <w:rFonts w:hint="default"/>
        </w:rPr>
      </w:pPr>
      <w:bookmarkStart w:id="65" w:name="_Toc1265903118"/>
      <w:r>
        <w:rPr>
          <w:rFonts w:hint="default"/>
        </w:rPr>
        <w:t>4.1 系统功能模块划分</w:t>
      </w:r>
      <w:bookmarkEnd w:id="65"/>
    </w:p>
    <w:p>
      <w:pPr>
        <w:pStyle w:val="29"/>
        <w:rPr>
          <w:rFonts w:hint="eastAsia"/>
        </w:rPr>
      </w:pPr>
      <w:r>
        <w:drawing>
          <wp:inline distT="0" distB="0" distL="114300" distR="114300">
            <wp:extent cx="5267325" cy="255460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3"/>
                    <a:stretch>
                      <a:fillRect/>
                    </a:stretch>
                  </pic:blipFill>
                  <pic:spPr>
                    <a:xfrm>
                      <a:off x="0" y="0"/>
                      <a:ext cx="5267325" cy="2554605"/>
                    </a:xfrm>
                    <a:prstGeom prst="rect">
                      <a:avLst/>
                    </a:prstGeom>
                    <a:noFill/>
                    <a:ln w="9525">
                      <a:noFill/>
                    </a:ln>
                  </pic:spPr>
                </pic:pic>
              </a:graphicData>
            </a:graphic>
          </wp:inline>
        </w:drawing>
      </w:r>
    </w:p>
    <w:p>
      <w:pPr>
        <w:pStyle w:val="29"/>
        <w:rPr>
          <w:rFonts w:hint="eastAsia"/>
        </w:rPr>
      </w:pPr>
      <w:r>
        <w:rPr>
          <w:rFonts w:hint="default"/>
        </w:rPr>
        <w:t>图3-1 系统功能模块图</w:t>
      </w:r>
    </w:p>
    <w:p>
      <w:pPr>
        <w:rPr>
          <w:rFonts w:hint="default"/>
        </w:rPr>
      </w:pPr>
    </w:p>
    <w:p>
      <w:pPr>
        <w:pStyle w:val="5"/>
        <w:rPr>
          <w:rFonts w:hint="default"/>
        </w:rPr>
      </w:pPr>
      <w:bookmarkStart w:id="66" w:name="_Toc979509698"/>
      <w:r>
        <w:rPr>
          <w:rFonts w:hint="default"/>
        </w:rPr>
        <w:t>4.2 系统架构方案</w:t>
      </w:r>
      <w:bookmarkEnd w:id="66"/>
    </w:p>
    <w:p>
      <w:pPr>
        <w:rPr>
          <w:rFonts w:hint="default"/>
        </w:rPr>
      </w:pPr>
      <w:r>
        <w:rPr>
          <w:rFonts w:hint="default"/>
        </w:rPr>
        <w:t>系统采用C/S架构，各模块之间进行较为清晰的接口定义，使模块之间尽量解耦合和独立，采用QT框架，C++语言开发，使用QSqlQuery模块与MySql(Mariadb)进行交互。</w:t>
      </w:r>
    </w:p>
    <w:p>
      <w:pPr>
        <w:numPr>
          <w:ilvl w:val="0"/>
          <w:numId w:val="19"/>
        </w:numPr>
        <w:ind w:left="425" w:leftChars="0" w:hanging="425" w:firstLineChars="0"/>
        <w:rPr>
          <w:rFonts w:hint="default"/>
        </w:rPr>
      </w:pPr>
      <w:r>
        <w:rPr>
          <w:rFonts w:hint="default"/>
        </w:rPr>
        <w:t>用户权限：使用DB中的tabel来进行管理</w:t>
      </w:r>
    </w:p>
    <w:p>
      <w:pPr>
        <w:numPr>
          <w:ilvl w:val="0"/>
          <w:numId w:val="19"/>
        </w:numPr>
        <w:ind w:left="425" w:leftChars="0" w:hanging="425" w:firstLineChars="0"/>
        <w:rPr>
          <w:rFonts w:hint="default"/>
        </w:rPr>
      </w:pPr>
      <w:r>
        <w:rPr>
          <w:rFonts w:hint="default"/>
        </w:rPr>
        <w:t>用户操作约束：在前端界面进行判断，SQL语句仅处理正常逻辑，便于系统实现和鲁棒性</w:t>
      </w:r>
    </w:p>
    <w:p>
      <w:pPr>
        <w:pStyle w:val="26"/>
        <w:rPr>
          <w:rFonts w:hint="default"/>
        </w:rPr>
      </w:pPr>
    </w:p>
    <w:p>
      <w:pPr>
        <w:pStyle w:val="26"/>
        <w:rPr>
          <w:rFonts w:hint="default"/>
        </w:rPr>
      </w:pPr>
      <w:r>
        <w:rPr>
          <w:rFonts w:hint="default"/>
        </w:rPr>
        <w:drawing>
          <wp:inline distT="0" distB="0" distL="114300" distR="114300">
            <wp:extent cx="2524125" cy="3790950"/>
            <wp:effectExtent l="0" t="0" r="9525" b="0"/>
            <wp:docPr id="59" name="Picture 59"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Untitled Diagram (3)"/>
                    <pic:cNvPicPr>
                      <a:picLocks noChangeAspect="1"/>
                    </pic:cNvPicPr>
                  </pic:nvPicPr>
                  <pic:blipFill>
                    <a:blip r:embed="rId14"/>
                    <a:stretch>
                      <a:fillRect/>
                    </a:stretch>
                  </pic:blipFill>
                  <pic:spPr>
                    <a:xfrm>
                      <a:off x="0" y="0"/>
                      <a:ext cx="2524125" cy="3790950"/>
                    </a:xfrm>
                    <a:prstGeom prst="rect">
                      <a:avLst/>
                    </a:prstGeom>
                  </pic:spPr>
                </pic:pic>
              </a:graphicData>
            </a:graphic>
          </wp:inline>
        </w:drawing>
      </w:r>
    </w:p>
    <w:p>
      <w:pPr>
        <w:pStyle w:val="26"/>
        <w:rPr>
          <w:rFonts w:hint="default"/>
        </w:rPr>
      </w:pPr>
      <w:r>
        <w:rPr>
          <w:rFonts w:hint="default"/>
        </w:rPr>
        <w:t>图4-1 系统B/S架构图</w:t>
      </w:r>
    </w:p>
    <w:p>
      <w:pPr>
        <w:rPr>
          <w:rFonts w:hint="default"/>
        </w:rPr>
      </w:pPr>
    </w:p>
    <w:p>
      <w:pPr>
        <w:pStyle w:val="5"/>
        <w:rPr>
          <w:rFonts w:hint="default"/>
        </w:rPr>
      </w:pPr>
      <w:bookmarkStart w:id="67" w:name="_Toc1705933916"/>
      <w:r>
        <w:rPr>
          <w:rFonts w:hint="default"/>
        </w:rPr>
        <w:t>4.3 系统操作流程</w:t>
      </w:r>
      <w:bookmarkEnd w:id="67"/>
    </w:p>
    <w:p>
      <w:pPr>
        <w:pStyle w:val="6"/>
        <w:rPr>
          <w:rFonts w:hint="default"/>
        </w:rPr>
      </w:pPr>
      <w:bookmarkStart w:id="68" w:name="_Toc666213833"/>
      <w:bookmarkStart w:id="69" w:name="_Toc637874288"/>
      <w:r>
        <w:rPr>
          <w:rFonts w:hint="default"/>
        </w:rPr>
        <w:t>4.3.1 系统总体操作流程图</w:t>
      </w:r>
      <w:bookmarkEnd w:id="68"/>
      <w:bookmarkEnd w:id="69"/>
    </w:p>
    <w:p>
      <w:pPr>
        <w:pStyle w:val="6"/>
        <w:rPr>
          <w:rFonts w:hint="default"/>
        </w:rPr>
      </w:pPr>
      <w:bookmarkStart w:id="70" w:name="_Toc1078741178"/>
      <w:r>
        <w:rPr>
          <w:rFonts w:hint="default"/>
        </w:rPr>
        <w:t>4.3.2 系统各部分操作流程图</w:t>
      </w:r>
      <w:bookmarkEnd w:id="70"/>
    </w:p>
    <w:p>
      <w:pPr>
        <w:rPr>
          <w:rFonts w:hint="default"/>
        </w:rPr>
      </w:pPr>
    </w:p>
    <w:p>
      <w:pPr>
        <w:pStyle w:val="5"/>
        <w:rPr>
          <w:rFonts w:hint="default"/>
        </w:rPr>
      </w:pPr>
      <w:bookmarkStart w:id="71" w:name="_Toc535632994"/>
      <w:r>
        <w:rPr>
          <w:rFonts w:hint="default"/>
        </w:rPr>
        <w:t>4.4 前端实现方案</w:t>
      </w:r>
      <w:bookmarkEnd w:id="71"/>
    </w:p>
    <w:p>
      <w:pPr>
        <w:rPr>
          <w:rFonts w:hint="default"/>
        </w:rPr>
      </w:pPr>
    </w:p>
    <w:p>
      <w:pPr>
        <w:pStyle w:val="5"/>
        <w:rPr>
          <w:rFonts w:hint="default"/>
        </w:rPr>
      </w:pPr>
      <w:bookmarkStart w:id="72" w:name="_Toc595790699"/>
      <w:r>
        <w:rPr>
          <w:rFonts w:hint="default"/>
        </w:rPr>
        <w:t>4.5 后端实现方案</w:t>
      </w:r>
      <w:bookmarkEnd w:id="72"/>
    </w:p>
    <w:p>
      <w:pPr>
        <w:pStyle w:val="6"/>
        <w:rPr>
          <w:rFonts w:hint="default"/>
        </w:rPr>
      </w:pPr>
      <w:bookmarkStart w:id="73" w:name="_Toc955095081"/>
      <w:bookmarkStart w:id="74" w:name="_Toc481424602"/>
      <w:r>
        <w:rPr>
          <w:rFonts w:hint="default"/>
        </w:rPr>
        <w:t>4.5.</w:t>
      </w:r>
      <w:r>
        <w:rPr>
          <w:rFonts w:hint="default"/>
        </w:rPr>
        <w:t>1</w:t>
      </w:r>
      <w:r>
        <w:rPr>
          <w:rFonts w:hint="default"/>
        </w:rPr>
        <w:t xml:space="preserve"> 数据表格设计</w:t>
      </w:r>
      <w:bookmarkEnd w:id="73"/>
      <w:bookmarkEnd w:id="74"/>
    </w:p>
    <w:p>
      <w:pPr>
        <w:pStyle w:val="6"/>
        <w:rPr>
          <w:rFonts w:hint="default"/>
        </w:rPr>
      </w:pPr>
      <w:bookmarkStart w:id="75" w:name="_Toc2126016368"/>
      <w:r>
        <w:rPr>
          <w:rFonts w:hint="default"/>
        </w:rPr>
        <w:t>4.5.</w:t>
      </w:r>
      <w:r>
        <w:rPr>
          <w:rFonts w:hint="default"/>
        </w:rPr>
        <w:t>2</w:t>
      </w:r>
      <w:r>
        <w:rPr>
          <w:rFonts w:hint="default"/>
        </w:rPr>
        <w:t xml:space="preserve"> 数据库事务管理</w:t>
      </w:r>
      <w:bookmarkEnd w:id="75"/>
    </w:p>
    <w:p>
      <w:pPr>
        <w:pStyle w:val="6"/>
        <w:rPr>
          <w:rFonts w:hint="default"/>
        </w:rPr>
      </w:pPr>
      <w:bookmarkStart w:id="76" w:name="_Toc594040703"/>
      <w:r>
        <w:rPr>
          <w:rFonts w:hint="default"/>
        </w:rPr>
        <w:t>4.5.3 历史数据管理</w:t>
      </w:r>
      <w:bookmarkEnd w:id="76"/>
    </w:p>
    <w:p>
      <w:pPr>
        <w:rPr>
          <w:rFonts w:hint="default"/>
        </w:rPr>
      </w:pPr>
    </w:p>
    <w:p>
      <w:pPr>
        <w:pStyle w:val="2"/>
        <w:rPr>
          <w:rFonts w:hint="default"/>
        </w:rPr>
      </w:pPr>
    </w:p>
    <w:p>
      <w:pPr>
        <w:pStyle w:val="2"/>
        <w:rPr>
          <w:rFonts w:hint="default"/>
        </w:rPr>
      </w:pPr>
    </w:p>
    <w:p>
      <w:pPr>
        <w:pStyle w:val="2"/>
        <w:rPr>
          <w:rFonts w:hint="default"/>
        </w:rPr>
      </w:pPr>
    </w:p>
    <w:p>
      <w:pPr>
        <w:pStyle w:val="5"/>
        <w:rPr>
          <w:rFonts w:hint="default"/>
        </w:rPr>
      </w:pPr>
      <w:bookmarkStart w:id="77" w:name="_Toc487893335"/>
      <w:r>
        <w:rPr>
          <w:rFonts w:hint="default"/>
        </w:rPr>
        <w:t>4.6 部件详细设计</w:t>
      </w:r>
      <w:bookmarkEnd w:id="77"/>
    </w:p>
    <w:p>
      <w:pPr>
        <w:numPr>
          <w:ilvl w:val="0"/>
          <w:numId w:val="20"/>
        </w:numPr>
        <w:ind w:left="432" w:leftChars="0" w:hanging="432" w:firstLineChars="0"/>
        <w:rPr>
          <w:rFonts w:hint="default"/>
        </w:rPr>
      </w:pPr>
      <w:r>
        <w:rPr>
          <w:rFonts w:hint="default"/>
        </w:rPr>
        <w:t>航班添加</w:t>
      </w:r>
    </w:p>
    <w:p>
      <w:pPr>
        <w:ind w:firstLine="420" w:firstLineChars="0"/>
        <w:rPr>
          <w:rFonts w:hint="default"/>
        </w:rPr>
      </w:pPr>
      <w:r>
        <w:rPr>
          <w:rFonts w:hint="default"/>
        </w:rPr>
        <w:t>从飞机型号表(FMODELinfo)中利用SQL语句查询出飞机的型号，并设置型号选择款，在界面中进行输入值的约束，将输入值整理为SQL语句插入数据库，同时根据飞机型号查询座位排列，根据座位排列自动编排序号将座位插入座位信息表。</w:t>
      </w:r>
    </w:p>
    <w:p>
      <w:pPr>
        <w:ind w:firstLine="420" w:firstLineChars="0"/>
        <w:rPr>
          <w:rFonts w:hint="default"/>
        </w:rPr>
      </w:pPr>
    </w:p>
    <w:p>
      <w:pPr>
        <w:pStyle w:val="26"/>
      </w:pPr>
      <w:r>
        <w:drawing>
          <wp:inline distT="0" distB="0" distL="114300" distR="114300">
            <wp:extent cx="2949575" cy="3992245"/>
            <wp:effectExtent l="0" t="0" r="3175"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5"/>
                    <a:stretch>
                      <a:fillRect/>
                    </a:stretch>
                  </pic:blipFill>
                  <pic:spPr>
                    <a:xfrm>
                      <a:off x="0" y="0"/>
                      <a:ext cx="2949575" cy="3992245"/>
                    </a:xfrm>
                    <a:prstGeom prst="rect">
                      <a:avLst/>
                    </a:prstGeom>
                    <a:noFill/>
                    <a:ln w="9525">
                      <a:noFill/>
                    </a:ln>
                  </pic:spPr>
                </pic:pic>
              </a:graphicData>
            </a:graphic>
          </wp:inline>
        </w:drawing>
      </w:r>
    </w:p>
    <w:p>
      <w:pPr>
        <w:pStyle w:val="26"/>
      </w:pPr>
      <w:r>
        <w:t>图4-4 航班添加流程图</w:t>
      </w:r>
    </w:p>
    <w:p>
      <w:pPr>
        <w:pStyle w:val="26"/>
        <w:rPr>
          <w:rFonts w:hint="default"/>
        </w:rPr>
      </w:pPr>
    </w:p>
    <w:p>
      <w:pPr>
        <w:pStyle w:val="26"/>
        <w:rPr>
          <w:rFonts w:hint="default"/>
        </w:rPr>
      </w:pPr>
    </w:p>
    <w:p>
      <w:pPr>
        <w:numPr>
          <w:ilvl w:val="0"/>
          <w:numId w:val="20"/>
        </w:numPr>
        <w:ind w:left="432" w:leftChars="0" w:hanging="432" w:firstLineChars="0"/>
        <w:rPr>
          <w:rFonts w:hint="default"/>
        </w:rPr>
      </w:pPr>
      <w:r>
        <w:rPr>
          <w:rFonts w:hint="default"/>
        </w:rPr>
        <w:t>航班删除</w:t>
      </w:r>
    </w:p>
    <w:p>
      <w:pPr>
        <w:ind w:firstLine="420" w:firstLineChars="0"/>
        <w:rPr>
          <w:rFonts w:hint="default"/>
        </w:rPr>
      </w:pPr>
      <w:r>
        <w:rPr>
          <w:rFonts w:hint="default"/>
        </w:rPr>
        <w:t>根据删除航班的航班号FID查询是否存在用户订单为此航班，如果存在用户订单为此航班，则拒绝操作，并给出提示信息。否则，正常删除航班信息并删除座位信息。</w:t>
      </w:r>
    </w:p>
    <w:p>
      <w:pPr>
        <w:ind w:firstLine="420" w:firstLineChars="0"/>
        <w:rPr>
          <w:rFonts w:hint="default"/>
        </w:rPr>
      </w:pPr>
    </w:p>
    <w:p>
      <w:pPr>
        <w:numPr>
          <w:ilvl w:val="0"/>
          <w:numId w:val="20"/>
        </w:numPr>
        <w:ind w:left="432" w:leftChars="0" w:hanging="432" w:firstLineChars="0"/>
        <w:rPr>
          <w:rFonts w:hint="default"/>
        </w:rPr>
      </w:pPr>
      <w:r>
        <w:rPr>
          <w:rFonts w:hint="default"/>
        </w:rPr>
        <w:t>航班修改</w:t>
      </w:r>
    </w:p>
    <w:p>
      <w:pPr>
        <w:ind w:firstLine="420" w:firstLineChars="0"/>
        <w:rPr>
          <w:rFonts w:hint="default"/>
        </w:rPr>
      </w:pPr>
      <w:r>
        <w:rPr>
          <w:rFonts w:hint="default"/>
        </w:rPr>
        <w:t>当用户的权限为ROOT管理员权限时，将航班信息总表设置为可修改，但航班号FID为主码，设置锁定。</w:t>
      </w:r>
    </w:p>
    <w:p>
      <w:pPr>
        <w:rPr>
          <w:rFonts w:hint="default"/>
        </w:rPr>
      </w:pPr>
    </w:p>
    <w:p>
      <w:pPr>
        <w:numPr>
          <w:ilvl w:val="0"/>
          <w:numId w:val="20"/>
        </w:numPr>
        <w:ind w:left="432" w:leftChars="0" w:hanging="432" w:firstLineChars="0"/>
        <w:rPr>
          <w:rFonts w:hint="default"/>
        </w:rPr>
      </w:pPr>
      <w:r>
        <w:rPr>
          <w:rFonts w:hint="default"/>
        </w:rPr>
        <w:t>航班查询</w:t>
      </w:r>
    </w:p>
    <w:p>
      <w:pPr>
        <w:ind w:firstLine="420" w:firstLineChars="0"/>
        <w:rPr>
          <w:rFonts w:hint="default"/>
        </w:rPr>
      </w:pPr>
      <w:r>
        <w:rPr>
          <w:rFonts w:hint="default"/>
        </w:rPr>
        <w:t>航班总表输出所有的航班，航班查询框根据条件筛选查询。</w:t>
      </w:r>
    </w:p>
    <w:p>
      <w:pPr>
        <w:ind w:firstLine="420" w:firstLineChars="0"/>
        <w:rPr>
          <w:rFonts w:hint="default"/>
        </w:rPr>
      </w:pPr>
      <w:r>
        <w:rPr>
          <w:rFonts w:hint="default"/>
        </w:rPr>
        <w:t>用户必须输入航班的始飞地和到达地，如果二者为空，给出提示信息。</w:t>
      </w:r>
    </w:p>
    <w:p>
      <w:pPr>
        <w:ind w:firstLine="420" w:firstLineChars="0"/>
        <w:rPr>
          <w:rFonts w:hint="default"/>
        </w:rPr>
      </w:pPr>
      <w:r>
        <w:rPr>
          <w:rFonts w:hint="default"/>
        </w:rPr>
        <w:t>用户必须输入正确的时间，如未修改时间，给出提示信息：利用初始设置时间，进行修改时间判断，是否修改。</w:t>
      </w:r>
    </w:p>
    <w:p>
      <w:pPr>
        <w:ind w:firstLine="420" w:firstLineChars="0"/>
        <w:rPr>
          <w:rFonts w:hint="default"/>
        </w:rPr>
      </w:pPr>
      <w:r>
        <w:rPr>
          <w:rFonts w:hint="default"/>
        </w:rPr>
        <w:t>根据输入的条件进行筛选，如果未输入，则默认条件为空。</w:t>
      </w:r>
    </w:p>
    <w:p>
      <w:pPr>
        <w:ind w:firstLine="420" w:firstLineChars="0"/>
        <w:rPr>
          <w:rFonts w:hint="default"/>
        </w:rPr>
      </w:pPr>
    </w:p>
    <w:p>
      <w:pPr>
        <w:pStyle w:val="26"/>
        <w:rPr>
          <w:rFonts w:hint="default"/>
        </w:rPr>
      </w:pPr>
      <w:r>
        <w:drawing>
          <wp:inline distT="0" distB="0" distL="114300" distR="114300">
            <wp:extent cx="2974340" cy="3582035"/>
            <wp:effectExtent l="0" t="0" r="16510" b="18415"/>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pic:cNvPicPr>
                      <a:picLocks noChangeAspect="1"/>
                    </pic:cNvPicPr>
                  </pic:nvPicPr>
                  <pic:blipFill>
                    <a:blip r:embed="rId16"/>
                    <a:stretch>
                      <a:fillRect/>
                    </a:stretch>
                  </pic:blipFill>
                  <pic:spPr>
                    <a:xfrm>
                      <a:off x="0" y="0"/>
                      <a:ext cx="2974340" cy="3582035"/>
                    </a:xfrm>
                    <a:prstGeom prst="rect">
                      <a:avLst/>
                    </a:prstGeom>
                    <a:noFill/>
                    <a:ln w="9525">
                      <a:noFill/>
                    </a:ln>
                  </pic:spPr>
                </pic:pic>
              </a:graphicData>
            </a:graphic>
          </wp:inline>
        </w:drawing>
      </w:r>
    </w:p>
    <w:p>
      <w:pPr>
        <w:pStyle w:val="26"/>
      </w:pPr>
      <w:r>
        <w:t>图4-5 航班查询流程图</w:t>
      </w:r>
    </w:p>
    <w:p>
      <w:pPr>
        <w:ind w:firstLine="420" w:firstLineChars="0"/>
        <w:rPr>
          <w:rFonts w:hint="default"/>
        </w:rPr>
      </w:pPr>
    </w:p>
    <w:p>
      <w:pPr>
        <w:ind w:firstLine="420" w:firstLineChars="0"/>
        <w:rPr>
          <w:rFonts w:hint="default"/>
        </w:rPr>
      </w:pPr>
    </w:p>
    <w:p>
      <w:pPr>
        <w:ind w:firstLine="420" w:firstLineChars="0"/>
        <w:rPr>
          <w:rFonts w:hint="default"/>
        </w:rPr>
      </w:pPr>
    </w:p>
    <w:p>
      <w:pPr>
        <w:rPr>
          <w:rFonts w:hint="default"/>
        </w:rPr>
      </w:pPr>
    </w:p>
    <w:p>
      <w:pPr>
        <w:pStyle w:val="6"/>
        <w:rPr>
          <w:rFonts w:hint="default"/>
        </w:rPr>
      </w:pPr>
      <w:bookmarkStart w:id="78" w:name="_Toc1253527992"/>
      <w:bookmarkStart w:id="79" w:name="_Toc920594737"/>
      <w:r>
        <w:rPr>
          <w:rFonts w:hint="default"/>
        </w:rPr>
        <w:t>4.5.3 订单事务管理</w:t>
      </w:r>
      <w:bookmarkEnd w:id="78"/>
      <w:bookmarkEnd w:id="79"/>
    </w:p>
    <w:p>
      <w:pPr>
        <w:numPr>
          <w:ilvl w:val="0"/>
          <w:numId w:val="21"/>
        </w:numPr>
        <w:ind w:left="432" w:leftChars="0" w:hanging="432" w:firstLineChars="0"/>
        <w:rPr>
          <w:rFonts w:hint="default"/>
        </w:rPr>
      </w:pPr>
      <w:r>
        <w:rPr>
          <w:rFonts w:hint="default"/>
        </w:rPr>
        <w:t>预订</w:t>
      </w:r>
    </w:p>
    <w:p>
      <w:pPr>
        <w:ind w:firstLine="420" w:firstLineChars="0"/>
        <w:rPr>
          <w:rFonts w:hint="default"/>
        </w:rPr>
      </w:pPr>
      <w:r>
        <w:rPr>
          <w:rFonts w:hint="default"/>
        </w:rPr>
        <w:t>用户查询航班，选中想要预订的航班，根据选中的航班号FID进行座位查询，如无座位则返回。</w:t>
      </w:r>
    </w:p>
    <w:p>
      <w:pPr>
        <w:ind w:firstLine="420" w:firstLineChars="0"/>
        <w:rPr>
          <w:rFonts w:hint="default"/>
        </w:rPr>
      </w:pPr>
      <w:r>
        <w:rPr>
          <w:rFonts w:hint="default"/>
        </w:rPr>
        <w:t>进入座位选择界面：</w:t>
      </w:r>
    </w:p>
    <w:p>
      <w:pPr>
        <w:ind w:firstLine="420" w:firstLineChars="0"/>
        <w:rPr>
          <w:rFonts w:hint="default"/>
        </w:rPr>
      </w:pPr>
      <w:r>
        <w:rPr>
          <w:rFonts w:hint="default"/>
        </w:rPr>
        <w:t>根绝飞机机型的座位排布图自动生成座位的选择按钮阵列，查询飞机机型表获取机型座位分布图并显示，用户每次只能选择一个座位，且已经被预订的座位置为红色，同时用户可以根据上方列表进行选取。</w:t>
      </w:r>
    </w:p>
    <w:p>
      <w:pPr>
        <w:ind w:firstLine="420" w:firstLineChars="0"/>
        <w:jc w:val="center"/>
      </w:pPr>
      <w:r>
        <w:drawing>
          <wp:inline distT="0" distB="0" distL="114300" distR="114300">
            <wp:extent cx="2850515" cy="4887595"/>
            <wp:effectExtent l="0" t="0" r="6985" b="8255"/>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pic:cNvPicPr>
                      <a:picLocks noChangeAspect="1"/>
                    </pic:cNvPicPr>
                  </pic:nvPicPr>
                  <pic:blipFill>
                    <a:blip r:embed="rId17"/>
                    <a:stretch>
                      <a:fillRect/>
                    </a:stretch>
                  </pic:blipFill>
                  <pic:spPr>
                    <a:xfrm>
                      <a:off x="0" y="0"/>
                      <a:ext cx="2850515" cy="4887595"/>
                    </a:xfrm>
                    <a:prstGeom prst="rect">
                      <a:avLst/>
                    </a:prstGeom>
                    <a:noFill/>
                    <a:ln w="9525">
                      <a:noFill/>
                    </a:ln>
                  </pic:spPr>
                </pic:pic>
              </a:graphicData>
            </a:graphic>
          </wp:inline>
        </w:drawing>
      </w:r>
    </w:p>
    <w:p>
      <w:pPr>
        <w:pStyle w:val="26"/>
      </w:pPr>
      <w:r>
        <w:t>图4-6 选座生成订单流程图</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numPr>
          <w:ilvl w:val="0"/>
          <w:numId w:val="21"/>
        </w:numPr>
        <w:ind w:left="432" w:leftChars="0" w:hanging="432" w:firstLineChars="0"/>
        <w:rPr>
          <w:rFonts w:hint="default"/>
        </w:rPr>
      </w:pPr>
      <w:r>
        <w:rPr>
          <w:rFonts w:hint="default"/>
        </w:rPr>
        <w:t>退订</w:t>
      </w:r>
    </w:p>
    <w:p>
      <w:pPr>
        <w:ind w:firstLine="420" w:firstLineChars="0"/>
        <w:rPr>
          <w:rFonts w:hint="default"/>
        </w:rPr>
      </w:pPr>
      <w:r>
        <w:rPr>
          <w:rFonts w:hint="default"/>
        </w:rPr>
        <w:t>判断订单状态，如订单状态为unfinish，则可以进行退订，同时将座位的状态设置为未占用。</w:t>
      </w:r>
    </w:p>
    <w:p>
      <w:pPr>
        <w:ind w:firstLine="420" w:firstLineChars="0"/>
        <w:rPr>
          <w:rFonts w:hint="default"/>
        </w:rPr>
      </w:pPr>
      <w:r>
        <w:rPr>
          <w:rFonts w:hint="default"/>
        </w:rPr>
        <w:t>如果订单状态为其他，则输出订单状态错误，无法退订错误信息。</w:t>
      </w:r>
    </w:p>
    <w:p>
      <w:pPr>
        <w:ind w:firstLine="420" w:firstLineChars="0"/>
        <w:rPr>
          <w:rFonts w:hint="default"/>
        </w:rPr>
      </w:pPr>
    </w:p>
    <w:p>
      <w:pPr>
        <w:rPr>
          <w:rFonts w:hint="default"/>
        </w:rPr>
      </w:pPr>
    </w:p>
    <w:p>
      <w:pPr>
        <w:numPr>
          <w:ilvl w:val="0"/>
          <w:numId w:val="21"/>
        </w:numPr>
        <w:ind w:left="432" w:leftChars="0" w:hanging="432" w:firstLineChars="0"/>
        <w:rPr>
          <w:rFonts w:hint="default"/>
        </w:rPr>
      </w:pPr>
      <w:r>
        <w:rPr>
          <w:rFonts w:hint="default"/>
        </w:rPr>
        <w:t>订单取票check-in</w:t>
      </w:r>
    </w:p>
    <w:p>
      <w:pPr>
        <w:ind w:firstLine="420" w:firstLineChars="0"/>
        <w:rPr>
          <w:rFonts w:hint="default"/>
        </w:rPr>
      </w:pPr>
      <w:r>
        <w:rPr>
          <w:rFonts w:hint="default"/>
        </w:rPr>
        <w:t xml:space="preserve">校验订单状态：如果订单状态为unfinish则继续 </w:t>
      </w:r>
    </w:p>
    <w:p>
      <w:pPr>
        <w:ind w:firstLine="420" w:firstLineChars="0"/>
        <w:rPr>
          <w:rFonts w:hint="default"/>
        </w:rPr>
      </w:pPr>
      <w:r>
        <w:rPr>
          <w:rFonts w:hint="default"/>
        </w:rPr>
        <w:t>校验当前时间，如当前时间为订单的前一天或者订单的当天，则进行订单的checki-in，调用打印接口进行订单信息的打印输出。</w:t>
      </w:r>
    </w:p>
    <w:p>
      <w:pPr>
        <w:ind w:firstLine="420" w:firstLineChars="0"/>
        <w:rPr>
          <w:rFonts w:hint="default"/>
        </w:rPr>
      </w:pPr>
    </w:p>
    <w:p>
      <w:pPr>
        <w:pStyle w:val="6"/>
        <w:rPr>
          <w:rFonts w:hint="default"/>
        </w:rPr>
      </w:pPr>
      <w:bookmarkStart w:id="80" w:name="_Toc1466539026"/>
      <w:bookmarkStart w:id="81" w:name="_Toc118063954"/>
      <w:r>
        <w:rPr>
          <w:rFonts w:hint="default"/>
        </w:rPr>
        <w:t>4.5.4 权限系统</w:t>
      </w:r>
      <w:bookmarkEnd w:id="80"/>
      <w:bookmarkEnd w:id="81"/>
    </w:p>
    <w:p>
      <w:pPr>
        <w:ind w:firstLine="420" w:firstLineChars="0"/>
        <w:rPr>
          <w:rFonts w:hint="default"/>
        </w:rPr>
      </w:pPr>
      <w:r>
        <w:rPr>
          <w:rFonts w:hint="default"/>
        </w:rPr>
        <w:t>进入系统时，查询用户表user进行用户名和密码的确认，并查询是否是管理员信息进行相应设置。</w:t>
      </w:r>
    </w:p>
    <w:p>
      <w:pPr>
        <w:ind w:firstLine="420" w:firstLineChars="0"/>
        <w:rPr>
          <w:rFonts w:hint="default"/>
        </w:rPr>
      </w:pPr>
      <w:r>
        <w:rPr>
          <w:rFonts w:hint="default"/>
        </w:rPr>
        <w:t>如果是管理员：开放航班总表修改权限，开放航班添加删除权限。</w:t>
      </w:r>
    </w:p>
    <w:p>
      <w:pPr>
        <w:rPr>
          <w:rFonts w:hint="default"/>
        </w:rPr>
      </w:pPr>
    </w:p>
    <w:p>
      <w:pPr>
        <w:pStyle w:val="6"/>
        <w:rPr>
          <w:rFonts w:hint="default"/>
        </w:rPr>
      </w:pPr>
      <w:bookmarkStart w:id="82" w:name="_Toc1308877782"/>
      <w:bookmarkStart w:id="83" w:name="_Toc694781764"/>
      <w:r>
        <w:rPr>
          <w:rFonts w:hint="default"/>
        </w:rPr>
        <w:t>4.5.5 报表系统</w:t>
      </w:r>
      <w:bookmarkEnd w:id="82"/>
      <w:bookmarkEnd w:id="83"/>
    </w:p>
    <w:p>
      <w:pPr>
        <w:ind w:firstLine="420" w:firstLineChars="0"/>
        <w:rPr>
          <w:rFonts w:hint="default"/>
        </w:rPr>
      </w:pPr>
      <w:r>
        <w:rPr>
          <w:rFonts w:hint="default"/>
        </w:rPr>
        <w:t>在进行座位选取时，进行座位信息的统计输出。</w:t>
      </w:r>
    </w:p>
    <w:p>
      <w:pPr>
        <w:ind w:firstLine="420" w:firstLineChars="0"/>
        <w:rPr>
          <w:rFonts w:hint="default"/>
        </w:rPr>
      </w:pPr>
      <w:r>
        <w:rPr>
          <w:rFonts w:hint="default"/>
        </w:rPr>
        <w:t>管理员可以查看所有航空公司最近三个月的统计图：</w:t>
      </w:r>
    </w:p>
    <w:p>
      <w:pPr>
        <w:ind w:firstLine="420" w:firstLineChars="0"/>
        <w:rPr>
          <w:rFonts w:hint="default"/>
        </w:rPr>
      </w:pPr>
      <w:r>
        <w:rPr>
          <w:rFonts w:hint="default"/>
        </w:rPr>
        <w:t>获取所有的航空公司名称并统计数目。</w:t>
      </w:r>
    </w:p>
    <w:p>
      <w:pPr>
        <w:ind w:firstLine="420" w:firstLineChars="0"/>
        <w:rPr>
          <w:rFonts w:hint="default"/>
        </w:rPr>
      </w:pPr>
      <w:r>
        <w:rPr>
          <w:rFonts w:hint="default"/>
        </w:rPr>
        <w:t>获取当前月份，并查询各公司在上上个月和上个月的统计情况，调用QT charts进行统计图绘制，并设置表头。</w:t>
      </w:r>
    </w:p>
    <w:p>
      <w:pPr>
        <w:ind w:firstLine="420" w:firstLineChars="0"/>
        <w:rPr>
          <w:rFonts w:hint="default"/>
        </w:rPr>
      </w:pPr>
    </w:p>
    <w:p>
      <w:pPr>
        <w:pStyle w:val="26"/>
      </w:pPr>
      <w:r>
        <w:drawing>
          <wp:inline distT="0" distB="0" distL="114300" distR="114300">
            <wp:extent cx="2099945" cy="4598670"/>
            <wp:effectExtent l="0" t="0" r="14605" b="1143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
                    <pic:cNvPicPr>
                      <a:picLocks noChangeAspect="1"/>
                    </pic:cNvPicPr>
                  </pic:nvPicPr>
                  <pic:blipFill>
                    <a:blip r:embed="rId18"/>
                    <a:stretch>
                      <a:fillRect/>
                    </a:stretch>
                  </pic:blipFill>
                  <pic:spPr>
                    <a:xfrm>
                      <a:off x="0" y="0"/>
                      <a:ext cx="2099945" cy="4598670"/>
                    </a:xfrm>
                    <a:prstGeom prst="rect">
                      <a:avLst/>
                    </a:prstGeom>
                    <a:noFill/>
                    <a:ln w="9525">
                      <a:noFill/>
                    </a:ln>
                  </pic:spPr>
                </pic:pic>
              </a:graphicData>
            </a:graphic>
          </wp:inline>
        </w:drawing>
      </w:r>
    </w:p>
    <w:p>
      <w:pPr>
        <w:pStyle w:val="26"/>
      </w:pPr>
      <w:r>
        <w:t>图4-7 统计图生成模块流程图</w:t>
      </w:r>
    </w:p>
    <w:p>
      <w:pPr>
        <w:pStyle w:val="26"/>
        <w:rPr>
          <w:rFonts w:hint="default"/>
        </w:rPr>
      </w:pPr>
    </w:p>
    <w:p>
      <w:pPr>
        <w:pStyle w:val="6"/>
        <w:rPr>
          <w:rFonts w:hint="default"/>
        </w:rPr>
      </w:pPr>
      <w:bookmarkStart w:id="84" w:name="_Toc1147691999"/>
      <w:bookmarkStart w:id="85" w:name="_Toc1202209430"/>
      <w:r>
        <w:rPr>
          <w:rFonts w:hint="default"/>
        </w:rPr>
        <w:t>4.5.6 通用数据显示模块</w:t>
      </w:r>
      <w:bookmarkEnd w:id="84"/>
      <w:bookmarkEnd w:id="85"/>
    </w:p>
    <w:p>
      <w:pPr>
        <w:ind w:firstLine="420" w:firstLineChars="0"/>
        <w:rPr>
          <w:rFonts w:hint="default"/>
        </w:rPr>
      </w:pPr>
      <w:r>
        <w:rPr>
          <w:rFonts w:hint="default"/>
        </w:rPr>
        <w:t>因为QT中提供两种SQL接口，sqlmodel提供利用sql语句显示表格的少量功能，无法进行修改和选中设定一些操作，而sqltabel采用对象映射框架，完全避免的sql语句，为满足实验要求，减少模块耦合性和后期扩展性，继承sqlmodel模块进行重载，完成模块的自动化显示设置功能。</w:t>
      </w:r>
    </w:p>
    <w:p>
      <w:pPr>
        <w:numPr>
          <w:ilvl w:val="0"/>
          <w:numId w:val="22"/>
        </w:numPr>
        <w:ind w:left="-420" w:leftChars="0" w:firstLine="432" w:firstLineChars="0"/>
        <w:rPr>
          <w:rFonts w:hint="default"/>
        </w:rPr>
      </w:pPr>
      <w:r>
        <w:rPr>
          <w:rFonts w:hint="default"/>
        </w:rPr>
        <w:t>中英文映射</w:t>
      </w:r>
    </w:p>
    <w:p>
      <w:pPr>
        <w:ind w:firstLine="420" w:firstLineChars="0"/>
        <w:rPr>
          <w:rFonts w:hint="default"/>
        </w:rPr>
      </w:pPr>
      <w:r>
        <w:rPr>
          <w:rFonts w:hint="default"/>
        </w:rPr>
        <w:t>利用SQL语句查询表头，获取表头进行自动设置，因本系统采用英文表头，且较为明晰，故未启用映射为中文。</w:t>
      </w:r>
    </w:p>
    <w:p>
      <w:pPr>
        <w:ind w:firstLine="420" w:firstLineChars="0"/>
        <w:rPr>
          <w:rFonts w:hint="default"/>
        </w:rPr>
      </w:pPr>
      <w:r>
        <w:rPr>
          <w:rFonts w:hint="default"/>
        </w:rPr>
        <w:t>映射模块：使用map对于表头映射为中文之后进行设置</w: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numPr>
          <w:ilvl w:val="0"/>
          <w:numId w:val="22"/>
        </w:numPr>
        <w:ind w:left="-420" w:leftChars="0" w:firstLine="432" w:firstLineChars="0"/>
        <w:rPr>
          <w:rFonts w:hint="default"/>
        </w:rPr>
      </w:pPr>
      <w:r>
        <w:rPr>
          <w:rFonts w:hint="default"/>
        </w:rPr>
        <w:t>表头查询：</w:t>
      </w:r>
    </w:p>
    <w:p>
      <w:pPr>
        <w:numPr>
          <w:ilvl w:val="0"/>
          <w:numId w:val="0"/>
        </w:numPr>
        <w:ind w:leftChars="0"/>
        <w:rPr>
          <w:rFonts w:hint="default"/>
        </w:rPr>
      </w:pPr>
      <w:r>
        <w:rPr>
          <w:rFonts w:hint="default"/>
        </w:rPr>
        <w:t>利用SQL语句查询表头并获得主码进行界面访问控制设置</w:t>
      </w:r>
    </w:p>
    <w:p>
      <w:pPr>
        <w:pStyle w:val="26"/>
      </w:pPr>
      <w:r>
        <w:drawing>
          <wp:inline distT="0" distB="0" distL="114300" distR="114300">
            <wp:extent cx="2247265" cy="3106420"/>
            <wp:effectExtent l="0" t="0" r="635" b="1778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19"/>
                    <a:stretch>
                      <a:fillRect/>
                    </a:stretch>
                  </pic:blipFill>
                  <pic:spPr>
                    <a:xfrm>
                      <a:off x="0" y="0"/>
                      <a:ext cx="2247265" cy="3106420"/>
                    </a:xfrm>
                    <a:prstGeom prst="rect">
                      <a:avLst/>
                    </a:prstGeom>
                    <a:noFill/>
                    <a:ln w="9525">
                      <a:noFill/>
                    </a:ln>
                  </pic:spPr>
                </pic:pic>
              </a:graphicData>
            </a:graphic>
          </wp:inline>
        </w:drawing>
      </w:r>
    </w:p>
    <w:p>
      <w:pPr>
        <w:pStyle w:val="26"/>
      </w:pPr>
      <w:r>
        <w:t>图4-8 表头查询模块流程图</w:t>
      </w:r>
    </w:p>
    <w:p>
      <w:pPr>
        <w:ind w:firstLine="420" w:firstLineChars="0"/>
        <w:rPr>
          <w:rFonts w:hint="default"/>
        </w:rPr>
      </w:pPr>
    </w:p>
    <w:p>
      <w:pPr>
        <w:numPr>
          <w:ilvl w:val="0"/>
          <w:numId w:val="22"/>
        </w:numPr>
        <w:ind w:left="-420" w:leftChars="0" w:firstLine="432" w:firstLineChars="0"/>
        <w:rPr>
          <w:rFonts w:hint="default"/>
        </w:rPr>
      </w:pPr>
      <w:r>
        <w:rPr>
          <w:rFonts w:hint="default"/>
        </w:rPr>
        <w:t>修改限制</w:t>
      </w:r>
    </w:p>
    <w:p>
      <w:r>
        <w:rPr>
          <w:rFonts w:hint="default"/>
        </w:rPr>
        <w:t>利用</w:t>
      </w:r>
      <w:r>
        <w:t>SHOW COLUMNS FROM FLIGHTinfo where `Key`='PRI' 获取当前的主码，并设置为禁止修改</w:t>
      </w:r>
    </w:p>
    <w:p>
      <w:pPr>
        <w:pStyle w:val="10"/>
        <w:keepNext w:val="0"/>
        <w:keepLines w:val="0"/>
        <w:widowControl/>
        <w:suppressLineNumbers w:val="0"/>
        <w:spacing w:before="0" w:beforeAutospacing="0" w:after="0" w:afterAutospacing="0"/>
        <w:ind w:left="0" w:right="0" w:firstLine="0"/>
      </w:pPr>
    </w:p>
    <w:p>
      <w:pPr>
        <w:numPr>
          <w:ilvl w:val="0"/>
          <w:numId w:val="22"/>
        </w:numPr>
        <w:ind w:left="-420" w:leftChars="0" w:firstLine="432" w:firstLineChars="0"/>
      </w:pPr>
      <w:r>
        <w:t>用户</w:t>
      </w:r>
      <w:r>
        <w:rPr>
          <w:rFonts w:hint="default"/>
        </w:rPr>
        <w:t>切换</w:t>
      </w:r>
      <w:r>
        <w:t>窗口</w:t>
      </w:r>
    </w:p>
    <w:p>
      <w:pPr>
        <w:pStyle w:val="29"/>
      </w:pPr>
      <w:r>
        <w:drawing>
          <wp:inline distT="0" distB="0" distL="114300" distR="114300">
            <wp:extent cx="2593975" cy="3158490"/>
            <wp:effectExtent l="0" t="0" r="15875" b="381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
                    <pic:cNvPicPr>
                      <a:picLocks noChangeAspect="1"/>
                    </pic:cNvPicPr>
                  </pic:nvPicPr>
                  <pic:blipFill>
                    <a:blip r:embed="rId20"/>
                    <a:stretch>
                      <a:fillRect/>
                    </a:stretch>
                  </pic:blipFill>
                  <pic:spPr>
                    <a:xfrm>
                      <a:off x="0" y="0"/>
                      <a:ext cx="2593975" cy="3158490"/>
                    </a:xfrm>
                    <a:prstGeom prst="rect">
                      <a:avLst/>
                    </a:prstGeom>
                    <a:noFill/>
                    <a:ln w="9525">
                      <a:noFill/>
                    </a:ln>
                  </pic:spPr>
                </pic:pic>
              </a:graphicData>
            </a:graphic>
          </wp:inline>
        </w:drawing>
      </w:r>
    </w:p>
    <w:p>
      <w:pPr>
        <w:pStyle w:val="29"/>
        <w:rPr>
          <w:rFonts w:hint="default"/>
        </w:rPr>
      </w:pPr>
      <w:r>
        <w:t>图4-9 用户切换窗口后台操作流程图</w:t>
      </w:r>
    </w:p>
    <w:p>
      <w:pPr>
        <w:pStyle w:val="5"/>
        <w:rPr>
          <w:rFonts w:hint="default"/>
        </w:rPr>
      </w:pPr>
      <w:bookmarkStart w:id="86" w:name="_Toc469598737"/>
      <w:r>
        <w:rPr>
          <w:rFonts w:hint="default"/>
        </w:rPr>
        <w:t>4.</w:t>
      </w:r>
      <w:r>
        <w:rPr>
          <w:rFonts w:hint="default"/>
        </w:rPr>
        <w:t>7</w:t>
      </w:r>
      <w:r>
        <w:rPr>
          <w:rFonts w:hint="default"/>
        </w:rPr>
        <w:t xml:space="preserve"> 设计模式</w:t>
      </w:r>
      <w:bookmarkEnd w:id="86"/>
    </w:p>
    <w:p>
      <w:pPr>
        <w:rPr>
          <w:rFonts w:hint="default"/>
        </w:rPr>
      </w:pPr>
      <w:r>
        <w:rPr>
          <w:rFonts w:hint="default"/>
        </w:rPr>
        <w:t>整体采用C/S架构</w:t>
      </w:r>
    </w:p>
    <w:p>
      <w:pPr>
        <w:pStyle w:val="2"/>
        <w:ind w:left="0" w:leftChars="0" w:firstLine="0" w:firstLineChars="0"/>
        <w:rPr>
          <w:rFonts w:hint="default"/>
        </w:rPr>
      </w:pPr>
    </w:p>
    <w:p>
      <w:pPr>
        <w:rPr>
          <w:rFonts w:hint="default"/>
        </w:rPr>
      </w:pPr>
    </w:p>
    <w:p>
      <w:pPr>
        <w:pStyle w:val="5"/>
        <w:rPr>
          <w:rFonts w:hint="default"/>
        </w:rPr>
      </w:pPr>
      <w:bookmarkStart w:id="87" w:name="_Toc400773987"/>
      <w:r>
        <w:rPr>
          <w:rFonts w:hint="default"/>
        </w:rPr>
        <w:t>4.</w:t>
      </w:r>
      <w:r>
        <w:rPr>
          <w:rFonts w:hint="default"/>
        </w:rPr>
        <w:t>8</w:t>
      </w:r>
      <w:r>
        <w:rPr>
          <w:rFonts w:hint="default"/>
        </w:rPr>
        <w:t xml:space="preserve"> 注释及命名规范</w:t>
      </w:r>
      <w:bookmarkEnd w:id="87"/>
    </w:p>
    <w:p>
      <w:r>
        <w:t>采用驼峰命名法，所有的类名为当前类的功能。</w:t>
      </w:r>
    </w:p>
    <w:p>
      <w:pPr>
        <w:numPr>
          <w:ilvl w:val="0"/>
          <w:numId w:val="23"/>
        </w:numPr>
        <w:tabs>
          <w:tab w:val="clear" w:pos="420"/>
        </w:tabs>
        <w:ind w:left="0" w:leftChars="0" w:firstLine="420" w:firstLineChars="0"/>
      </w:pPr>
      <w:r>
        <w:t>.h文件为头文件用于函数和信号槽的声明</w:t>
      </w:r>
    </w:p>
    <w:p>
      <w:pPr>
        <w:numPr>
          <w:ilvl w:val="0"/>
          <w:numId w:val="23"/>
        </w:numPr>
        <w:tabs>
          <w:tab w:val="clear" w:pos="420"/>
        </w:tabs>
        <w:ind w:left="0" w:leftChars="0" w:firstLine="420" w:firstLineChars="0"/>
      </w:pPr>
      <w:r>
        <w:t>.cpp文件用于函数的实现和相关信号槽的绑定</w:t>
      </w:r>
    </w:p>
    <w:p>
      <w:pPr>
        <w:numPr>
          <w:ilvl w:val="0"/>
          <w:numId w:val="23"/>
        </w:numPr>
        <w:tabs>
          <w:tab w:val="clear" w:pos="420"/>
        </w:tabs>
        <w:ind w:left="0" w:leftChars="0" w:firstLine="420" w:firstLineChars="0"/>
      </w:pPr>
      <w:r>
        <w:t>.ui文件为界面文件</w:t>
      </w:r>
    </w:p>
    <w:p>
      <w:pPr>
        <w:numPr>
          <w:ilvl w:val="0"/>
          <w:numId w:val="0"/>
        </w:numPr>
      </w:pPr>
      <w:r>
        <w:t>整体架构</w:t>
      </w:r>
    </w:p>
    <w:p>
      <w:pPr>
        <w:numPr>
          <w:ilvl w:val="0"/>
          <w:numId w:val="0"/>
        </w:numPr>
        <w:jc w:val="center"/>
      </w:pPr>
      <w:r>
        <w:drawing>
          <wp:inline distT="0" distB="0" distL="114300" distR="114300">
            <wp:extent cx="1597660" cy="3223895"/>
            <wp:effectExtent l="0" t="0" r="2540" b="14605"/>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pic:cNvPicPr>
                  </pic:nvPicPr>
                  <pic:blipFill>
                    <a:blip r:embed="rId21"/>
                    <a:stretch>
                      <a:fillRect/>
                    </a:stretch>
                  </pic:blipFill>
                  <pic:spPr>
                    <a:xfrm>
                      <a:off x="0" y="0"/>
                      <a:ext cx="1597660" cy="3223895"/>
                    </a:xfrm>
                    <a:prstGeom prst="rect">
                      <a:avLst/>
                    </a:prstGeom>
                    <a:noFill/>
                    <a:ln w="9525">
                      <a:noFill/>
                    </a:ln>
                  </pic:spPr>
                </pic:pic>
              </a:graphicData>
            </a:graphic>
          </wp:inline>
        </w:drawing>
      </w:r>
    </w:p>
    <w:p>
      <w:pPr>
        <w:numPr>
          <w:ilvl w:val="0"/>
          <w:numId w:val="0"/>
        </w:numPr>
        <w:jc w:val="center"/>
      </w:pPr>
      <w:r>
        <w:t>整体文件架构图</w:t>
      </w:r>
    </w:p>
    <w:p>
      <w:pPr>
        <w:numPr>
          <w:ilvl w:val="0"/>
          <w:numId w:val="23"/>
        </w:numPr>
        <w:tabs>
          <w:tab w:val="clear" w:pos="420"/>
        </w:tabs>
        <w:ind w:left="420" w:leftChars="0" w:hanging="420" w:firstLineChars="0"/>
        <w:jc w:val="both"/>
      </w:pPr>
      <w:r>
        <w:rPr>
          <w:rFonts w:hint="default"/>
        </w:rPr>
        <w:t>addflight_dialog</w:t>
      </w:r>
      <w:r>
        <w:rPr>
          <w:rFonts w:hint="default"/>
        </w:rPr>
        <w:tab/>
      </w:r>
      <w:r>
        <w:rPr>
          <w:rFonts w:hint="default"/>
        </w:rPr>
        <w:tab/>
      </w:r>
      <w:r>
        <w:rPr>
          <w:rFonts w:hint="default"/>
        </w:rPr>
        <w:t>添加航班相关事务的处理和界面绘制</w:t>
      </w:r>
    </w:p>
    <w:p>
      <w:pPr>
        <w:numPr>
          <w:ilvl w:val="0"/>
          <w:numId w:val="23"/>
        </w:numPr>
        <w:tabs>
          <w:tab w:val="clear" w:pos="420"/>
        </w:tabs>
        <w:ind w:left="420" w:leftChars="0" w:hanging="420" w:firstLineChars="0"/>
        <w:jc w:val="both"/>
      </w:pPr>
      <w:r>
        <w:rPr>
          <w:rFonts w:hint="default"/>
        </w:rPr>
        <w:t>chooseseat_dialog</w:t>
      </w:r>
      <w:r>
        <w:rPr>
          <w:rFonts w:hint="default"/>
        </w:rPr>
        <w:tab/>
      </w:r>
      <w:r>
        <w:rPr>
          <w:rFonts w:hint="default"/>
        </w:rPr>
        <w:t>添加航班相关事务的处理和界面绘制</w:t>
      </w:r>
    </w:p>
    <w:p>
      <w:pPr>
        <w:numPr>
          <w:ilvl w:val="0"/>
          <w:numId w:val="23"/>
        </w:numPr>
        <w:tabs>
          <w:tab w:val="clear" w:pos="420"/>
        </w:tabs>
        <w:ind w:left="420" w:leftChars="0" w:hanging="420" w:firstLineChars="0"/>
        <w:jc w:val="both"/>
      </w:pPr>
      <w:r>
        <w:rPr>
          <w:rFonts w:hint="default"/>
        </w:rPr>
        <w:t xml:space="preserve">login_dialog </w:t>
      </w:r>
      <w:r>
        <w:rPr>
          <w:rFonts w:hint="default"/>
        </w:rPr>
        <w:tab/>
      </w:r>
      <w:r>
        <w:rPr>
          <w:rFonts w:hint="default"/>
        </w:rPr>
        <w:tab/>
      </w:r>
      <w:r>
        <w:rPr>
          <w:rFonts w:hint="default"/>
        </w:rPr>
        <w:t>登录处理和相关权限管理及系统初始化</w:t>
      </w:r>
    </w:p>
    <w:p>
      <w:pPr>
        <w:numPr>
          <w:ilvl w:val="0"/>
          <w:numId w:val="23"/>
        </w:numPr>
        <w:tabs>
          <w:tab w:val="clear" w:pos="420"/>
        </w:tabs>
        <w:ind w:left="420" w:leftChars="0" w:hanging="420" w:firstLineChars="0"/>
        <w:jc w:val="both"/>
      </w:pPr>
      <w:r>
        <w:rPr>
          <w:rFonts w:hint="default"/>
        </w:rPr>
        <w:t xml:space="preserve">Mainwindow </w:t>
      </w:r>
      <w:r>
        <w:rPr>
          <w:rFonts w:hint="default"/>
        </w:rPr>
        <w:tab/>
      </w:r>
      <w:r>
        <w:rPr>
          <w:rFonts w:hint="default"/>
        </w:rPr>
        <w:tab/>
      </w:r>
      <w:r>
        <w:rPr>
          <w:rFonts w:hint="default"/>
        </w:rPr>
        <w:t>主体窗口绘制和相关响应</w:t>
      </w:r>
    </w:p>
    <w:p>
      <w:pPr>
        <w:numPr>
          <w:ilvl w:val="0"/>
          <w:numId w:val="23"/>
        </w:numPr>
        <w:tabs>
          <w:tab w:val="clear" w:pos="420"/>
        </w:tabs>
        <w:ind w:left="420" w:leftChars="0" w:hanging="420" w:firstLineChars="0"/>
        <w:jc w:val="both"/>
      </w:pPr>
      <w:r>
        <w:rPr>
          <w:rFonts w:hint="default"/>
        </w:rPr>
        <w:t xml:space="preserve">Mysqlquerymodel </w:t>
      </w:r>
      <w:r>
        <w:rPr>
          <w:rFonts w:hint="default"/>
        </w:rPr>
        <w:tab/>
      </w:r>
      <w:r>
        <w:rPr>
          <w:rFonts w:hint="default"/>
        </w:rPr>
        <w:t>mysql相关操作的封装和继承重载</w:t>
      </w:r>
    </w:p>
    <w:p>
      <w:pPr>
        <w:numPr>
          <w:ilvl w:val="0"/>
          <w:numId w:val="23"/>
        </w:numPr>
        <w:tabs>
          <w:tab w:val="clear" w:pos="420"/>
        </w:tabs>
        <w:ind w:left="420" w:leftChars="0" w:hanging="420" w:firstLineChars="0"/>
        <w:jc w:val="both"/>
      </w:pPr>
      <w:r>
        <w:rPr>
          <w:rFonts w:hint="default"/>
        </w:rPr>
        <w:t>print_dialog</w:t>
      </w:r>
      <w:r>
        <w:rPr>
          <w:rFonts w:hint="default"/>
        </w:rPr>
        <w:tab/>
      </w:r>
      <w:r>
        <w:rPr>
          <w:rFonts w:hint="default"/>
        </w:rPr>
        <w:tab/>
      </w:r>
      <w:r>
        <w:rPr>
          <w:rFonts w:hint="default"/>
        </w:rPr>
        <w:tab/>
      </w:r>
      <w:r>
        <w:rPr>
          <w:rFonts w:hint="default"/>
        </w:rPr>
        <w:t>机票打印和行程单确认相关确认</w:t>
      </w:r>
    </w:p>
    <w:p>
      <w:pPr>
        <w:numPr>
          <w:ilvl w:val="0"/>
          <w:numId w:val="23"/>
        </w:numPr>
        <w:tabs>
          <w:tab w:val="clear" w:pos="420"/>
        </w:tabs>
        <w:ind w:left="420" w:leftChars="0" w:hanging="420" w:firstLineChars="0"/>
        <w:jc w:val="both"/>
      </w:pPr>
      <w:r>
        <w:rPr>
          <w:rFonts w:hint="default"/>
        </w:rPr>
        <w:t>report_dialog</w:t>
      </w:r>
      <w:r>
        <w:rPr>
          <w:rFonts w:hint="default"/>
        </w:rPr>
        <w:tab/>
      </w:r>
      <w:r>
        <w:rPr>
          <w:rFonts w:hint="default"/>
        </w:rPr>
        <w:tab/>
      </w:r>
      <w:r>
        <w:rPr>
          <w:rFonts w:hint="default"/>
        </w:rPr>
        <w:t>统计报表相关事务的处理和界面绘制</w:t>
      </w:r>
    </w:p>
    <w:p>
      <w:pPr>
        <w:numPr>
          <w:ilvl w:val="0"/>
          <w:numId w:val="23"/>
        </w:numPr>
        <w:tabs>
          <w:tab w:val="clear" w:pos="420"/>
        </w:tabs>
        <w:ind w:left="420" w:leftChars="0" w:hanging="420" w:firstLineChars="0"/>
        <w:jc w:val="both"/>
      </w:pPr>
      <w:r>
        <w:rPr>
          <w:rFonts w:hint="default"/>
        </w:rPr>
        <w:t>rousefile.qrc</w:t>
      </w:r>
      <w:r>
        <w:rPr>
          <w:rFonts w:hint="default"/>
        </w:rPr>
        <w:tab/>
      </w:r>
      <w:r>
        <w:rPr>
          <w:rFonts w:hint="default"/>
        </w:rPr>
        <w:tab/>
      </w:r>
      <w:r>
        <w:rPr>
          <w:rFonts w:hint="default"/>
        </w:rPr>
        <w:tab/>
      </w:r>
      <w:r>
        <w:rPr>
          <w:rFonts w:hint="default"/>
        </w:rPr>
        <w:t>界面的样式文件及图标文件</w:t>
      </w:r>
    </w:p>
    <w:p>
      <w:pPr>
        <w:rPr>
          <w:rFonts w:hint="default"/>
        </w:rPr>
      </w:pPr>
    </w:p>
    <w:p>
      <w:pPr>
        <w:rPr>
          <w:rFonts w:hint="default"/>
        </w:rPr>
      </w:pPr>
    </w:p>
    <w:p>
      <w:pPr>
        <w:rPr>
          <w:rFonts w:hint="default"/>
        </w:rPr>
      </w:pPr>
    </w:p>
    <w:p>
      <w:pPr>
        <w:rPr>
          <w:rFonts w:hint="default"/>
        </w:rPr>
      </w:pPr>
    </w:p>
    <w:p>
      <w:pPr>
        <w:rPr>
          <w:rFonts w:hint="eastAsia"/>
        </w:rPr>
      </w:pPr>
    </w:p>
    <w:p>
      <w:pPr>
        <w:rPr>
          <w:rFonts w:hint="default"/>
        </w:rPr>
      </w:pPr>
    </w:p>
    <w:p>
      <w:pPr>
        <w:pStyle w:val="4"/>
        <w:rPr>
          <w:rFonts w:hint="eastAsia"/>
        </w:rPr>
      </w:pPr>
      <w:bookmarkStart w:id="88" w:name="_Toc1840913329"/>
      <w:r>
        <w:rPr>
          <w:rFonts w:hint="default"/>
        </w:rPr>
        <w:t xml:space="preserve">5 </w:t>
      </w:r>
      <w:r>
        <w:rPr>
          <w:rFonts w:hint="eastAsia"/>
        </w:rPr>
        <w:t>测试报告</w:t>
      </w:r>
      <w:bookmarkEnd w:id="88"/>
    </w:p>
    <w:p>
      <w:pPr>
        <w:pStyle w:val="5"/>
        <w:rPr>
          <w:rFonts w:hint="default"/>
        </w:rPr>
      </w:pPr>
      <w:bookmarkStart w:id="89" w:name="_Toc60236879"/>
      <w:r>
        <w:rPr>
          <w:rFonts w:hint="default"/>
        </w:rPr>
        <w:t>5.1 测试环境</w:t>
      </w:r>
      <w:bookmarkEnd w:id="89"/>
    </w:p>
    <w:p>
      <w:pPr>
        <w:pStyle w:val="5"/>
        <w:rPr>
          <w:rFonts w:hint="default"/>
        </w:rPr>
      </w:pPr>
      <w:bookmarkStart w:id="90" w:name="_Toc140367755"/>
      <w:r>
        <w:rPr>
          <w:rFonts w:hint="default"/>
        </w:rPr>
        <w:t>5.2 软件文档测试</w:t>
      </w:r>
      <w:bookmarkEnd w:id="90"/>
    </w:p>
    <w:p>
      <w:pPr>
        <w:pStyle w:val="5"/>
        <w:rPr>
          <w:rFonts w:hint="eastAsia"/>
        </w:rPr>
      </w:pPr>
      <w:bookmarkStart w:id="91" w:name="_Toc2061178374"/>
      <w:r>
        <w:rPr>
          <w:rFonts w:hint="default"/>
        </w:rPr>
        <w:t xml:space="preserve">5.3 </w:t>
      </w:r>
      <w:bookmarkStart w:id="92" w:name="_Toc127799200"/>
      <w:bookmarkStart w:id="93" w:name="_Toc120359836"/>
      <w:r>
        <w:rPr>
          <w:rFonts w:hint="eastAsia"/>
        </w:rPr>
        <w:t>源代码</w:t>
      </w:r>
      <w:r>
        <w:rPr>
          <w:rFonts w:hint="default"/>
        </w:rPr>
        <w:t>一致性</w:t>
      </w:r>
      <w:r>
        <w:rPr>
          <w:rFonts w:hint="eastAsia"/>
        </w:rPr>
        <w:t>检查</w:t>
      </w:r>
      <w:bookmarkEnd w:id="91"/>
      <w:bookmarkEnd w:id="92"/>
      <w:bookmarkEnd w:id="93"/>
    </w:p>
    <w:p>
      <w:pPr>
        <w:pStyle w:val="5"/>
        <w:rPr>
          <w:rFonts w:hint="eastAsia"/>
        </w:rPr>
      </w:pPr>
      <w:bookmarkStart w:id="94" w:name="_Toc120359839"/>
      <w:bookmarkStart w:id="95" w:name="_Toc127799203"/>
      <w:bookmarkStart w:id="96" w:name="_Toc1493894704"/>
      <w:r>
        <w:rPr>
          <w:rFonts w:hint="default"/>
        </w:rPr>
        <w:t xml:space="preserve">5.4 </w:t>
      </w:r>
      <w:r>
        <w:rPr>
          <w:rFonts w:hint="eastAsia"/>
        </w:rPr>
        <w:t>界面(外观)测试</w:t>
      </w:r>
      <w:bookmarkEnd w:id="94"/>
      <w:bookmarkEnd w:id="95"/>
      <w:bookmarkEnd w:id="96"/>
    </w:p>
    <w:p>
      <w:pPr>
        <w:rPr>
          <w:rFonts w:hint="eastAsia"/>
        </w:rPr>
      </w:pPr>
      <w:r>
        <w:rPr>
          <w:rFonts w:hint="eastAsia"/>
        </w:rPr>
        <w:t>对照界面规范(在软件需求规格说明书中规定，或者由软件工程规范中给出)和界面表(在概要设计中给出)，检查各界面设计是否规范，包括：界面风格、表现形式、组件用法、字体选择、字号选择、色彩搭配、日期表现、计时方法、时间格式、对齐方式等等，是否符合规范、是否协调一致、是否便于操作。</w:t>
      </w:r>
    </w:p>
    <w:p>
      <w:pPr>
        <w:rPr>
          <w:rFonts w:hint="default"/>
        </w:rPr>
      </w:pPr>
    </w:p>
    <w:p>
      <w:pPr>
        <w:pStyle w:val="5"/>
        <w:rPr>
          <w:rFonts w:hint="eastAsia"/>
        </w:rPr>
      </w:pPr>
      <w:bookmarkStart w:id="97" w:name="_Toc529744778"/>
      <w:bookmarkStart w:id="98" w:name="_Toc747068224"/>
      <w:r>
        <w:rPr>
          <w:rFonts w:hint="default"/>
        </w:rPr>
        <w:t>5.</w:t>
      </w:r>
      <w:r>
        <w:rPr>
          <w:rFonts w:hint="default"/>
        </w:rPr>
        <w:t>5</w:t>
      </w:r>
      <w:r>
        <w:rPr>
          <w:rFonts w:hint="default"/>
        </w:rPr>
        <w:t xml:space="preserve"> </w:t>
      </w:r>
      <w:r>
        <w:rPr>
          <w:rFonts w:hint="eastAsia"/>
        </w:rPr>
        <w:t>功能测试</w:t>
      </w:r>
      <w:bookmarkEnd w:id="97"/>
      <w:bookmarkEnd w:id="98"/>
    </w:p>
    <w:p>
      <w:pPr>
        <w:pStyle w:val="6"/>
        <w:rPr>
          <w:rFonts w:hint="eastAsia"/>
        </w:rPr>
      </w:pPr>
      <w:bookmarkStart w:id="99" w:name="_Toc1068291018"/>
      <w:r>
        <w:rPr>
          <w:rFonts w:hint="default"/>
        </w:rPr>
        <w:t>5.5</w:t>
      </w:r>
      <w:r>
        <w:rPr>
          <w:rFonts w:hint="default"/>
        </w:rPr>
        <w:t>.</w:t>
      </w:r>
      <w:r>
        <w:rPr>
          <w:rFonts w:hint="default"/>
        </w:rPr>
        <w:t>1</w:t>
      </w:r>
      <w:r>
        <w:rPr>
          <w:rFonts w:hint="default"/>
        </w:rPr>
        <w:t xml:space="preserve"> </w:t>
      </w:r>
      <w:r>
        <w:rPr>
          <w:rFonts w:hint="default"/>
        </w:rPr>
        <w:t>航班</w:t>
      </w:r>
      <w:r>
        <w:rPr>
          <w:rFonts w:hint="default"/>
        </w:rPr>
        <w:t>事务测试</w:t>
      </w:r>
      <w:bookmarkEnd w:id="99"/>
    </w:p>
    <w:p>
      <w:pPr>
        <w:numPr>
          <w:ilvl w:val="0"/>
          <w:numId w:val="24"/>
        </w:numPr>
        <w:ind w:left="-420" w:leftChars="0" w:firstLine="432" w:firstLineChars="0"/>
        <w:rPr>
          <w:rFonts w:hint="default"/>
        </w:rPr>
      </w:pPr>
      <w:r>
        <w:rPr>
          <w:rFonts w:hint="default"/>
        </w:rPr>
        <w:t>添加航班</w:t>
      </w:r>
    </w:p>
    <w:p>
      <w:pPr>
        <w:numPr>
          <w:ilvl w:val="0"/>
          <w:numId w:val="0"/>
        </w:numPr>
        <w:ind w:leftChars="0"/>
        <w:rPr>
          <w:rFonts w:hint="default"/>
        </w:rPr>
      </w:pPr>
      <w:r>
        <w:rPr>
          <w:rFonts w:hint="default"/>
        </w:rPr>
        <w:t>如过未修改时间，则进行提示：</w:t>
      </w:r>
    </w:p>
    <w:p>
      <w:pPr>
        <w:pStyle w:val="26"/>
      </w:pPr>
      <w:r>
        <w:drawing>
          <wp:inline distT="0" distB="0" distL="114300" distR="114300">
            <wp:extent cx="3199765" cy="3346450"/>
            <wp:effectExtent l="0" t="0" r="635" b="6350"/>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22"/>
                    <a:stretch>
                      <a:fillRect/>
                    </a:stretch>
                  </pic:blipFill>
                  <pic:spPr>
                    <a:xfrm>
                      <a:off x="0" y="0"/>
                      <a:ext cx="3199765" cy="3346450"/>
                    </a:xfrm>
                    <a:prstGeom prst="rect">
                      <a:avLst/>
                    </a:prstGeom>
                    <a:noFill/>
                    <a:ln w="9525">
                      <a:noFill/>
                    </a:ln>
                  </pic:spPr>
                </pic:pic>
              </a:graphicData>
            </a:graphic>
          </wp:inline>
        </w:drawing>
      </w:r>
    </w:p>
    <w:p>
      <w:pPr>
        <w:pStyle w:val="26"/>
      </w:pPr>
      <w:r>
        <w:t>图</w:t>
      </w:r>
      <w:r>
        <w:t>5</w:t>
      </w:r>
      <w:r>
        <w:t>-10 添加航班时间错误提示图</w:t>
      </w:r>
    </w:p>
    <w:p>
      <w:pPr>
        <w:pStyle w:val="26"/>
      </w:pPr>
    </w:p>
    <w:p>
      <w:pPr>
        <w:pStyle w:val="26"/>
        <w:rPr>
          <w:rFonts w:hint="default"/>
        </w:rPr>
      </w:pPr>
    </w:p>
    <w:p>
      <w:pPr>
        <w:pStyle w:val="29"/>
        <w:rPr>
          <w:rFonts w:hint="default"/>
        </w:rPr>
      </w:pPr>
      <w:r>
        <w:rPr>
          <w:rFonts w:hint="default"/>
        </w:rPr>
        <w:br w:type="page"/>
      </w:r>
    </w:p>
    <w:p>
      <w:pPr>
        <w:numPr>
          <w:ilvl w:val="0"/>
          <w:numId w:val="0"/>
        </w:numPr>
        <w:ind w:leftChars="0"/>
        <w:rPr>
          <w:rFonts w:hint="default"/>
        </w:rPr>
      </w:pPr>
      <w:r>
        <w:rPr>
          <w:rFonts w:hint="default"/>
        </w:rPr>
        <w:t>如过数据错误(主码冲突)，则进行提示：</w:t>
      </w:r>
    </w:p>
    <w:p>
      <w:pPr>
        <w:pStyle w:val="29"/>
      </w:pPr>
      <w:r>
        <w:drawing>
          <wp:inline distT="0" distB="0" distL="114300" distR="114300">
            <wp:extent cx="2794635" cy="2923540"/>
            <wp:effectExtent l="0" t="0" r="5715" b="1016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23"/>
                    <a:stretch>
                      <a:fillRect/>
                    </a:stretch>
                  </pic:blipFill>
                  <pic:spPr>
                    <a:xfrm>
                      <a:off x="0" y="0"/>
                      <a:ext cx="2794635" cy="2923540"/>
                    </a:xfrm>
                    <a:prstGeom prst="rect">
                      <a:avLst/>
                    </a:prstGeom>
                    <a:noFill/>
                    <a:ln w="9525">
                      <a:noFill/>
                    </a:ln>
                  </pic:spPr>
                </pic:pic>
              </a:graphicData>
            </a:graphic>
          </wp:inline>
        </w:drawing>
      </w:r>
    </w:p>
    <w:p>
      <w:pPr>
        <w:pStyle w:val="26"/>
      </w:pPr>
      <w:r>
        <w:t>图4-11 添加航班主码错误提示图</w:t>
      </w:r>
    </w:p>
    <w:p>
      <w:pPr>
        <w:pStyle w:val="26"/>
      </w:pPr>
    </w:p>
    <w:p>
      <w:pPr>
        <w:pStyle w:val="26"/>
      </w:pPr>
      <w:r>
        <w:drawing>
          <wp:inline distT="0" distB="0" distL="114300" distR="114300">
            <wp:extent cx="2718435" cy="2783840"/>
            <wp:effectExtent l="0" t="0" r="5715" b="1651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1"/>
                    <pic:cNvPicPr>
                      <a:picLocks noChangeAspect="1"/>
                    </pic:cNvPicPr>
                  </pic:nvPicPr>
                  <pic:blipFill>
                    <a:blip r:embed="rId24"/>
                    <a:stretch>
                      <a:fillRect/>
                    </a:stretch>
                  </pic:blipFill>
                  <pic:spPr>
                    <a:xfrm>
                      <a:off x="0" y="0"/>
                      <a:ext cx="2718435" cy="2783840"/>
                    </a:xfrm>
                    <a:prstGeom prst="rect">
                      <a:avLst/>
                    </a:prstGeom>
                    <a:noFill/>
                    <a:ln w="9525">
                      <a:noFill/>
                    </a:ln>
                  </pic:spPr>
                </pic:pic>
              </a:graphicData>
            </a:graphic>
          </wp:inline>
        </w:drawing>
      </w:r>
    </w:p>
    <w:p>
      <w:pPr>
        <w:pStyle w:val="26"/>
      </w:pPr>
      <w:r>
        <w:t>图4-12 添加航班成功提示图</w:t>
      </w:r>
    </w:p>
    <w:p>
      <w:pPr>
        <w:pStyle w:val="26"/>
      </w:pPr>
      <w:r>
        <w:rPr>
          <w:rFonts w:hint="default"/>
        </w:rPr>
        <w:br w:type="page"/>
      </w:r>
    </w:p>
    <w:p>
      <w:pPr>
        <w:numPr>
          <w:ilvl w:val="0"/>
          <w:numId w:val="24"/>
        </w:numPr>
        <w:ind w:left="-420" w:leftChars="0" w:firstLine="432" w:firstLineChars="0"/>
        <w:rPr>
          <w:rFonts w:hint="default"/>
        </w:rPr>
      </w:pPr>
      <w:r>
        <w:rPr>
          <w:rFonts w:hint="default"/>
        </w:rPr>
        <w:t>修改航班</w:t>
      </w:r>
    </w:p>
    <w:p>
      <w:pPr>
        <w:numPr>
          <w:ilvl w:val="0"/>
          <w:numId w:val="0"/>
        </w:numPr>
        <w:ind w:leftChars="0"/>
        <w:rPr>
          <w:rFonts w:hint="default"/>
        </w:rPr>
      </w:pPr>
      <w:r>
        <w:rPr>
          <w:rFonts w:hint="default"/>
        </w:rPr>
        <w:t>管理员可以直接进行修改，如果修改不满足数据要求则不会改变，数据约束在数据库中进行。</w:t>
      </w:r>
    </w:p>
    <w:p>
      <w:pPr>
        <w:pStyle w:val="26"/>
      </w:pPr>
      <w:r>
        <w:drawing>
          <wp:inline distT="0" distB="0" distL="114300" distR="114300">
            <wp:extent cx="5267325" cy="2592705"/>
            <wp:effectExtent l="0" t="0" r="9525" b="17145"/>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2"/>
                    <pic:cNvPicPr>
                      <a:picLocks noChangeAspect="1"/>
                    </pic:cNvPicPr>
                  </pic:nvPicPr>
                  <pic:blipFill>
                    <a:blip r:embed="rId25"/>
                    <a:stretch>
                      <a:fillRect/>
                    </a:stretch>
                  </pic:blipFill>
                  <pic:spPr>
                    <a:xfrm>
                      <a:off x="0" y="0"/>
                      <a:ext cx="5267325" cy="2592705"/>
                    </a:xfrm>
                    <a:prstGeom prst="rect">
                      <a:avLst/>
                    </a:prstGeom>
                    <a:noFill/>
                    <a:ln w="9525">
                      <a:noFill/>
                    </a:ln>
                  </pic:spPr>
                </pic:pic>
              </a:graphicData>
            </a:graphic>
          </wp:inline>
        </w:drawing>
      </w:r>
    </w:p>
    <w:p>
      <w:pPr>
        <w:pStyle w:val="26"/>
      </w:pPr>
      <w:r>
        <w:t>图4-13 表格修改航班图</w:t>
      </w:r>
    </w:p>
    <w:p>
      <w:pPr>
        <w:pStyle w:val="26"/>
        <w:rPr>
          <w:rFonts w:hint="default"/>
        </w:rPr>
      </w:pPr>
    </w:p>
    <w:p>
      <w:pPr>
        <w:numPr>
          <w:ilvl w:val="0"/>
          <w:numId w:val="24"/>
        </w:numPr>
        <w:ind w:left="-420" w:leftChars="0" w:firstLine="432" w:firstLineChars="0"/>
        <w:rPr>
          <w:rFonts w:hint="default"/>
        </w:rPr>
      </w:pPr>
      <w:r>
        <w:rPr>
          <w:rFonts w:hint="default"/>
        </w:rPr>
        <w:t>删除航班</w:t>
      </w:r>
    </w:p>
    <w:p>
      <w:pPr>
        <w:numPr>
          <w:ilvl w:val="0"/>
          <w:numId w:val="0"/>
        </w:numPr>
        <w:ind w:leftChars="0"/>
        <w:rPr>
          <w:rFonts w:hint="default"/>
        </w:rPr>
      </w:pPr>
      <w:r>
        <w:drawing>
          <wp:inline distT="0" distB="0" distL="114300" distR="114300">
            <wp:extent cx="5260340" cy="2535555"/>
            <wp:effectExtent l="0" t="0" r="16510" b="17145"/>
            <wp:docPr id="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4"/>
                    <pic:cNvPicPr>
                      <a:picLocks noChangeAspect="1"/>
                    </pic:cNvPicPr>
                  </pic:nvPicPr>
                  <pic:blipFill>
                    <a:blip r:embed="rId26"/>
                    <a:stretch>
                      <a:fillRect/>
                    </a:stretch>
                  </pic:blipFill>
                  <pic:spPr>
                    <a:xfrm>
                      <a:off x="0" y="0"/>
                      <a:ext cx="5260340" cy="2535555"/>
                    </a:xfrm>
                    <a:prstGeom prst="rect">
                      <a:avLst/>
                    </a:prstGeom>
                    <a:noFill/>
                    <a:ln w="9525">
                      <a:noFill/>
                    </a:ln>
                  </pic:spPr>
                </pic:pic>
              </a:graphicData>
            </a:graphic>
          </wp:inline>
        </w:drawing>
      </w:r>
    </w:p>
    <w:p>
      <w:pPr>
        <w:pStyle w:val="26"/>
      </w:pPr>
      <w:r>
        <w:t>图4-14 删除航班错误图</w:t>
      </w:r>
    </w:p>
    <w:p>
      <w:r>
        <w:t>如果正常删除，同时删除座位</w:t>
      </w:r>
    </w:p>
    <w:p>
      <w:pPr>
        <w:jc w:val="center"/>
      </w:pPr>
      <w:r>
        <w:drawing>
          <wp:inline distT="0" distB="0" distL="114300" distR="114300">
            <wp:extent cx="3520440" cy="1063625"/>
            <wp:effectExtent l="0" t="0" r="3810" b="317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27"/>
                    <a:stretch>
                      <a:fillRect/>
                    </a:stretch>
                  </pic:blipFill>
                  <pic:spPr>
                    <a:xfrm>
                      <a:off x="0" y="0"/>
                      <a:ext cx="3520440" cy="1063625"/>
                    </a:xfrm>
                    <a:prstGeom prst="rect">
                      <a:avLst/>
                    </a:prstGeom>
                    <a:noFill/>
                    <a:ln w="9525">
                      <a:noFill/>
                    </a:ln>
                  </pic:spPr>
                </pic:pic>
              </a:graphicData>
            </a:graphic>
          </wp:inline>
        </w:drawing>
      </w:r>
    </w:p>
    <w:p>
      <w:pPr>
        <w:pStyle w:val="26"/>
        <w:jc w:val="center"/>
      </w:pPr>
      <w:r>
        <w:t>图4-15 删除航班图</w:t>
      </w:r>
    </w:p>
    <w:p>
      <w:pPr>
        <w:pStyle w:val="26"/>
        <w:jc w:val="center"/>
      </w:pPr>
    </w:p>
    <w:p>
      <w:pPr>
        <w:pStyle w:val="26"/>
        <w:jc w:val="center"/>
      </w:pPr>
    </w:p>
    <w:p>
      <w:pPr>
        <w:numPr>
          <w:ilvl w:val="0"/>
          <w:numId w:val="24"/>
        </w:numPr>
        <w:ind w:left="-420" w:leftChars="0" w:firstLine="432" w:firstLineChars="0"/>
        <w:rPr>
          <w:rFonts w:hint="default"/>
        </w:rPr>
      </w:pPr>
      <w:r>
        <w:rPr>
          <w:rFonts w:hint="default"/>
        </w:rPr>
        <w:t>航班查询</w:t>
      </w:r>
    </w:p>
    <w:p>
      <w:pPr>
        <w:numPr>
          <w:ilvl w:val="0"/>
          <w:numId w:val="0"/>
        </w:numPr>
        <w:ind w:leftChars="0"/>
        <w:rPr>
          <w:rFonts w:hint="default"/>
        </w:rPr>
      </w:pPr>
      <w:r>
        <w:drawing>
          <wp:inline distT="0" distB="0" distL="114300" distR="114300">
            <wp:extent cx="5262245" cy="1715770"/>
            <wp:effectExtent l="0" t="0" r="14605" b="1778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
                    <pic:cNvPicPr>
                      <a:picLocks noChangeAspect="1"/>
                    </pic:cNvPicPr>
                  </pic:nvPicPr>
                  <pic:blipFill>
                    <a:blip r:embed="rId28"/>
                    <a:stretch>
                      <a:fillRect/>
                    </a:stretch>
                  </pic:blipFill>
                  <pic:spPr>
                    <a:xfrm>
                      <a:off x="0" y="0"/>
                      <a:ext cx="5262245" cy="1715770"/>
                    </a:xfrm>
                    <a:prstGeom prst="rect">
                      <a:avLst/>
                    </a:prstGeom>
                    <a:noFill/>
                    <a:ln w="9525">
                      <a:noFill/>
                    </a:ln>
                  </pic:spPr>
                </pic:pic>
              </a:graphicData>
            </a:graphic>
          </wp:inline>
        </w:drawing>
      </w:r>
    </w:p>
    <w:p>
      <w:pPr>
        <w:pStyle w:val="26"/>
      </w:pPr>
      <w:r>
        <w:t>图4-16 航班查询图</w:t>
      </w:r>
    </w:p>
    <w:p>
      <w:pPr>
        <w:pStyle w:val="26"/>
      </w:pPr>
    </w:p>
    <w:p>
      <w:pPr>
        <w:pStyle w:val="6"/>
        <w:rPr>
          <w:rFonts w:hint="default"/>
        </w:rPr>
      </w:pPr>
      <w:bookmarkStart w:id="100" w:name="_Toc839518820"/>
      <w:bookmarkStart w:id="101" w:name="_Toc382088863"/>
      <w:r>
        <w:rPr>
          <w:rFonts w:hint="default"/>
        </w:rPr>
        <w:t>5.5</w:t>
      </w:r>
      <w:r>
        <w:rPr>
          <w:rFonts w:hint="default"/>
        </w:rPr>
        <w:t>.2 订单事务测试</w:t>
      </w:r>
      <w:bookmarkEnd w:id="100"/>
      <w:bookmarkEnd w:id="101"/>
    </w:p>
    <w:p>
      <w:pPr>
        <w:numPr>
          <w:ilvl w:val="0"/>
          <w:numId w:val="25"/>
        </w:numPr>
        <w:ind w:left="-420" w:leftChars="0" w:firstLine="432" w:firstLineChars="0"/>
        <w:rPr>
          <w:rFonts w:hint="default"/>
        </w:rPr>
      </w:pPr>
      <w:r>
        <w:rPr>
          <w:rFonts w:hint="default"/>
        </w:rPr>
        <w:t>预订</w:t>
      </w: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r>
        <w:drawing>
          <wp:inline distT="0" distB="0" distL="114300" distR="114300">
            <wp:extent cx="5269230" cy="3571240"/>
            <wp:effectExtent l="0" t="0" r="7620" b="1016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9"/>
                    <pic:cNvPicPr>
                      <a:picLocks noChangeAspect="1"/>
                    </pic:cNvPicPr>
                  </pic:nvPicPr>
                  <pic:blipFill>
                    <a:blip r:embed="rId29"/>
                    <a:stretch>
                      <a:fillRect/>
                    </a:stretch>
                  </pic:blipFill>
                  <pic:spPr>
                    <a:xfrm>
                      <a:off x="0" y="0"/>
                      <a:ext cx="5269230" cy="3571240"/>
                    </a:xfrm>
                    <a:prstGeom prst="rect">
                      <a:avLst/>
                    </a:prstGeom>
                    <a:noFill/>
                    <a:ln w="9525">
                      <a:noFill/>
                    </a:ln>
                  </pic:spPr>
                </pic:pic>
              </a:graphicData>
            </a:graphic>
          </wp:inline>
        </w:drawing>
      </w:r>
    </w:p>
    <w:p>
      <w:pPr>
        <w:pStyle w:val="26"/>
      </w:pPr>
      <w:r>
        <w:t>图4-17 选座系统图</w:t>
      </w:r>
    </w:p>
    <w:p>
      <w:pPr>
        <w:widowControl w:val="0"/>
        <w:numPr>
          <w:ilvl w:val="0"/>
          <w:numId w:val="0"/>
        </w:numPr>
        <w:tabs>
          <w:tab w:val="left" w:pos="432"/>
        </w:tabs>
        <w:snapToGrid w:val="0"/>
        <w:spacing w:line="300" w:lineRule="auto"/>
        <w:jc w:val="left"/>
      </w:pPr>
      <w:r>
        <w:drawing>
          <wp:inline distT="0" distB="0" distL="114300" distR="114300">
            <wp:extent cx="5265420" cy="3674110"/>
            <wp:effectExtent l="0" t="0" r="11430" b="2540"/>
            <wp:docPr id="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0"/>
                    <pic:cNvPicPr>
                      <a:picLocks noChangeAspect="1"/>
                    </pic:cNvPicPr>
                  </pic:nvPicPr>
                  <pic:blipFill>
                    <a:blip r:embed="rId30"/>
                    <a:stretch>
                      <a:fillRect/>
                    </a:stretch>
                  </pic:blipFill>
                  <pic:spPr>
                    <a:xfrm>
                      <a:off x="0" y="0"/>
                      <a:ext cx="5265420" cy="3674110"/>
                    </a:xfrm>
                    <a:prstGeom prst="rect">
                      <a:avLst/>
                    </a:prstGeom>
                    <a:noFill/>
                    <a:ln w="9525">
                      <a:noFill/>
                    </a:ln>
                  </pic:spPr>
                </pic:pic>
              </a:graphicData>
            </a:graphic>
          </wp:inline>
        </w:drawing>
      </w:r>
    </w:p>
    <w:p>
      <w:pPr>
        <w:pStyle w:val="26"/>
      </w:pPr>
      <w:r>
        <w:t>图4-18 确认选座图</w:t>
      </w:r>
    </w:p>
    <w:p>
      <w:pPr>
        <w:widowControl w:val="0"/>
        <w:numPr>
          <w:ilvl w:val="0"/>
          <w:numId w:val="0"/>
        </w:numPr>
        <w:tabs>
          <w:tab w:val="left" w:pos="432"/>
        </w:tabs>
        <w:snapToGrid w:val="0"/>
        <w:spacing w:line="300" w:lineRule="auto"/>
        <w:jc w:val="left"/>
      </w:pPr>
      <w:r>
        <w:drawing>
          <wp:inline distT="0" distB="0" distL="114300" distR="114300">
            <wp:extent cx="5261610" cy="3641090"/>
            <wp:effectExtent l="0" t="0" r="15240" b="16510"/>
            <wp:docPr id="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1"/>
                    <pic:cNvPicPr>
                      <a:picLocks noChangeAspect="1"/>
                    </pic:cNvPicPr>
                  </pic:nvPicPr>
                  <pic:blipFill>
                    <a:blip r:embed="rId31"/>
                    <a:stretch>
                      <a:fillRect/>
                    </a:stretch>
                  </pic:blipFill>
                  <pic:spPr>
                    <a:xfrm>
                      <a:off x="0" y="0"/>
                      <a:ext cx="5261610" cy="3641090"/>
                    </a:xfrm>
                    <a:prstGeom prst="rect">
                      <a:avLst/>
                    </a:prstGeom>
                    <a:noFill/>
                    <a:ln w="9525">
                      <a:noFill/>
                    </a:ln>
                  </pic:spPr>
                </pic:pic>
              </a:graphicData>
            </a:graphic>
          </wp:inline>
        </w:drawing>
      </w:r>
    </w:p>
    <w:p>
      <w:pPr>
        <w:pStyle w:val="26"/>
      </w:pPr>
      <w:r>
        <w:t>图4-19 再次查询图</w:t>
      </w: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numPr>
          <w:ilvl w:val="0"/>
          <w:numId w:val="25"/>
        </w:numPr>
        <w:ind w:left="-420" w:leftChars="0" w:firstLine="432" w:firstLineChars="0"/>
        <w:rPr>
          <w:rFonts w:hint="default"/>
        </w:rPr>
      </w:pPr>
      <w:r>
        <w:rPr>
          <w:rFonts w:hint="default"/>
        </w:rPr>
        <w:t>退订</w:t>
      </w:r>
    </w:p>
    <w:p>
      <w:pPr>
        <w:numPr>
          <w:ilvl w:val="0"/>
          <w:numId w:val="0"/>
        </w:numPr>
        <w:ind w:leftChars="0"/>
      </w:pPr>
      <w:r>
        <w:drawing>
          <wp:inline distT="0" distB="0" distL="114300" distR="114300">
            <wp:extent cx="5273675" cy="2439670"/>
            <wp:effectExtent l="0" t="0" r="3175" b="17780"/>
            <wp:docPr id="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4"/>
                    <pic:cNvPicPr>
                      <a:picLocks noChangeAspect="1"/>
                    </pic:cNvPicPr>
                  </pic:nvPicPr>
                  <pic:blipFill>
                    <a:blip r:embed="rId32"/>
                    <a:stretch>
                      <a:fillRect/>
                    </a:stretch>
                  </pic:blipFill>
                  <pic:spPr>
                    <a:xfrm>
                      <a:off x="0" y="0"/>
                      <a:ext cx="5273675" cy="2439670"/>
                    </a:xfrm>
                    <a:prstGeom prst="rect">
                      <a:avLst/>
                    </a:prstGeom>
                    <a:noFill/>
                    <a:ln w="9525">
                      <a:noFill/>
                    </a:ln>
                  </pic:spPr>
                </pic:pic>
              </a:graphicData>
            </a:graphic>
          </wp:inline>
        </w:drawing>
      </w:r>
    </w:p>
    <w:p>
      <w:pPr>
        <w:pStyle w:val="26"/>
      </w:pPr>
      <w:r>
        <w:t>图4-20 退订错误图</w:t>
      </w:r>
    </w:p>
    <w:p>
      <w:pPr>
        <w:pStyle w:val="26"/>
      </w:pPr>
    </w:p>
    <w:p>
      <w:pPr>
        <w:numPr>
          <w:ilvl w:val="0"/>
          <w:numId w:val="0"/>
        </w:numPr>
        <w:ind w:leftChars="0"/>
      </w:pPr>
      <w:r>
        <w:drawing>
          <wp:inline distT="0" distB="0" distL="114300" distR="114300">
            <wp:extent cx="5262245" cy="2544445"/>
            <wp:effectExtent l="0" t="0" r="14605" b="8255"/>
            <wp:docPr id="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5"/>
                    <pic:cNvPicPr>
                      <a:picLocks noChangeAspect="1"/>
                    </pic:cNvPicPr>
                  </pic:nvPicPr>
                  <pic:blipFill>
                    <a:blip r:embed="rId33"/>
                    <a:stretch>
                      <a:fillRect/>
                    </a:stretch>
                  </pic:blipFill>
                  <pic:spPr>
                    <a:xfrm>
                      <a:off x="0" y="0"/>
                      <a:ext cx="5262245" cy="2544445"/>
                    </a:xfrm>
                    <a:prstGeom prst="rect">
                      <a:avLst/>
                    </a:prstGeom>
                    <a:noFill/>
                    <a:ln w="9525">
                      <a:noFill/>
                    </a:ln>
                  </pic:spPr>
                </pic:pic>
              </a:graphicData>
            </a:graphic>
          </wp:inline>
        </w:drawing>
      </w:r>
    </w:p>
    <w:p>
      <w:pPr>
        <w:pStyle w:val="26"/>
      </w:pPr>
      <w:r>
        <w:t>图4-21 退订成功图</w:t>
      </w:r>
    </w:p>
    <w:p>
      <w:pPr>
        <w:numPr>
          <w:ilvl w:val="0"/>
          <w:numId w:val="0"/>
        </w:numPr>
        <w:ind w:leftChars="0"/>
      </w:pPr>
      <w:r>
        <w:drawing>
          <wp:inline distT="0" distB="0" distL="114300" distR="114300">
            <wp:extent cx="5271770" cy="466090"/>
            <wp:effectExtent l="0" t="0" r="5080" b="10160"/>
            <wp:docPr id="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6"/>
                    <pic:cNvPicPr>
                      <a:picLocks noChangeAspect="1"/>
                    </pic:cNvPicPr>
                  </pic:nvPicPr>
                  <pic:blipFill>
                    <a:blip r:embed="rId34"/>
                    <a:stretch>
                      <a:fillRect/>
                    </a:stretch>
                  </pic:blipFill>
                  <pic:spPr>
                    <a:xfrm>
                      <a:off x="0" y="0"/>
                      <a:ext cx="5271770" cy="466090"/>
                    </a:xfrm>
                    <a:prstGeom prst="rect">
                      <a:avLst/>
                    </a:prstGeom>
                    <a:noFill/>
                    <a:ln w="9525">
                      <a:noFill/>
                    </a:ln>
                  </pic:spPr>
                </pic:pic>
              </a:graphicData>
            </a:graphic>
          </wp:inline>
        </w:drawing>
      </w:r>
    </w:p>
    <w:p>
      <w:pPr>
        <w:pStyle w:val="26"/>
      </w:pPr>
      <w:r>
        <w:t>图4-22 退订再次预订图</w:t>
      </w: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rPr>
          <w:rFonts w:hint="default"/>
        </w:rPr>
      </w:pPr>
    </w:p>
    <w:p>
      <w:pPr>
        <w:pStyle w:val="26"/>
        <w:rPr>
          <w:rFonts w:hint="default"/>
        </w:rPr>
      </w:pPr>
    </w:p>
    <w:p>
      <w:pPr>
        <w:numPr>
          <w:ilvl w:val="0"/>
          <w:numId w:val="25"/>
        </w:numPr>
        <w:ind w:left="-420" w:leftChars="0" w:firstLine="432" w:firstLineChars="0"/>
        <w:rPr>
          <w:rFonts w:hint="default"/>
        </w:rPr>
      </w:pPr>
      <w:r>
        <w:rPr>
          <w:rFonts w:hint="default"/>
        </w:rPr>
        <w:t>取票并输出机票</w:t>
      </w:r>
    </w:p>
    <w:p>
      <w:pPr>
        <w:numPr>
          <w:ilvl w:val="0"/>
          <w:numId w:val="0"/>
        </w:numPr>
        <w:ind w:leftChars="0"/>
      </w:pPr>
      <w:r>
        <w:drawing>
          <wp:inline distT="0" distB="0" distL="114300" distR="114300">
            <wp:extent cx="4747260" cy="2308225"/>
            <wp:effectExtent l="0" t="0" r="15240" b="15875"/>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7"/>
                    <pic:cNvPicPr>
                      <a:picLocks noChangeAspect="1"/>
                    </pic:cNvPicPr>
                  </pic:nvPicPr>
                  <pic:blipFill>
                    <a:blip r:embed="rId35"/>
                    <a:stretch>
                      <a:fillRect/>
                    </a:stretch>
                  </pic:blipFill>
                  <pic:spPr>
                    <a:xfrm>
                      <a:off x="0" y="0"/>
                      <a:ext cx="4747260" cy="2308225"/>
                    </a:xfrm>
                    <a:prstGeom prst="rect">
                      <a:avLst/>
                    </a:prstGeom>
                    <a:noFill/>
                    <a:ln w="9525">
                      <a:noFill/>
                    </a:ln>
                  </pic:spPr>
                </pic:pic>
              </a:graphicData>
            </a:graphic>
          </wp:inline>
        </w:drawing>
      </w:r>
    </w:p>
    <w:p>
      <w:pPr>
        <w:pStyle w:val="26"/>
      </w:pPr>
      <w:r>
        <w:t>图4-23 检票错误图</w:t>
      </w:r>
    </w:p>
    <w:p>
      <w:pPr>
        <w:pStyle w:val="26"/>
      </w:pPr>
      <w:r>
        <w:drawing>
          <wp:inline distT="0" distB="0" distL="114300" distR="114300">
            <wp:extent cx="3574415" cy="3823970"/>
            <wp:effectExtent l="0" t="0" r="6985" b="5080"/>
            <wp:docPr id="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8"/>
                    <pic:cNvPicPr>
                      <a:picLocks noChangeAspect="1"/>
                    </pic:cNvPicPr>
                  </pic:nvPicPr>
                  <pic:blipFill>
                    <a:blip r:embed="rId36"/>
                    <a:stretch>
                      <a:fillRect/>
                    </a:stretch>
                  </pic:blipFill>
                  <pic:spPr>
                    <a:xfrm>
                      <a:off x="0" y="0"/>
                      <a:ext cx="3574415" cy="3823970"/>
                    </a:xfrm>
                    <a:prstGeom prst="rect">
                      <a:avLst/>
                    </a:prstGeom>
                    <a:noFill/>
                    <a:ln w="9525">
                      <a:noFill/>
                    </a:ln>
                  </pic:spPr>
                </pic:pic>
              </a:graphicData>
            </a:graphic>
          </wp:inline>
        </w:drawing>
      </w:r>
    </w:p>
    <w:p>
      <w:pPr>
        <w:pStyle w:val="26"/>
      </w:pPr>
      <w:r>
        <w:t>图4-24 机票确认图</w:t>
      </w:r>
    </w:p>
    <w:p>
      <w:pPr>
        <w:pStyle w:val="26"/>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jc w:val="center"/>
      </w:pPr>
      <w:r>
        <w:drawing>
          <wp:inline distT="0" distB="0" distL="114300" distR="114300">
            <wp:extent cx="3533140" cy="1857375"/>
            <wp:effectExtent l="0" t="0" r="10160" b="9525"/>
            <wp:docPr id="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9"/>
                    <pic:cNvPicPr>
                      <a:picLocks noChangeAspect="1"/>
                    </pic:cNvPicPr>
                  </pic:nvPicPr>
                  <pic:blipFill>
                    <a:blip r:embed="rId37"/>
                    <a:stretch>
                      <a:fillRect/>
                    </a:stretch>
                  </pic:blipFill>
                  <pic:spPr>
                    <a:xfrm>
                      <a:off x="0" y="0"/>
                      <a:ext cx="3533140" cy="1857375"/>
                    </a:xfrm>
                    <a:prstGeom prst="rect">
                      <a:avLst/>
                    </a:prstGeom>
                    <a:noFill/>
                    <a:ln w="9525">
                      <a:noFill/>
                    </a:ln>
                  </pic:spPr>
                </pic:pic>
              </a:graphicData>
            </a:graphic>
          </wp:inline>
        </w:drawing>
      </w:r>
    </w:p>
    <w:p>
      <w:pPr>
        <w:pStyle w:val="26"/>
      </w:pPr>
      <w:r>
        <w:t>图4-25 机票模拟打印图（输出到文件）</w:t>
      </w:r>
    </w:p>
    <w:p>
      <w:pPr>
        <w:numPr>
          <w:ilvl w:val="0"/>
          <w:numId w:val="0"/>
        </w:numPr>
        <w:ind w:leftChars="0"/>
        <w:rPr>
          <w:rFonts w:hint="default"/>
        </w:rPr>
      </w:pPr>
    </w:p>
    <w:p>
      <w:pPr>
        <w:numPr>
          <w:ilvl w:val="0"/>
          <w:numId w:val="0"/>
        </w:numPr>
        <w:ind w:leftChars="0"/>
        <w:rPr>
          <w:rFonts w:hint="default"/>
        </w:rPr>
      </w:pPr>
    </w:p>
    <w:p>
      <w:pPr>
        <w:pStyle w:val="6"/>
        <w:rPr>
          <w:rFonts w:hint="default"/>
        </w:rPr>
      </w:pPr>
      <w:bookmarkStart w:id="102" w:name="_Toc984617991"/>
      <w:bookmarkStart w:id="103" w:name="_Toc1058570611"/>
      <w:r>
        <w:rPr>
          <w:rFonts w:hint="default"/>
        </w:rPr>
        <w:t>4.6.3 报表测试</w:t>
      </w:r>
      <w:bookmarkEnd w:id="102"/>
      <w:bookmarkEnd w:id="103"/>
    </w:p>
    <w:p>
      <w:pPr>
        <w:numPr>
          <w:ilvl w:val="0"/>
          <w:numId w:val="0"/>
        </w:numPr>
        <w:ind w:leftChars="0"/>
        <w:jc w:val="center"/>
      </w:pPr>
      <w:r>
        <w:drawing>
          <wp:inline distT="0" distB="0" distL="114300" distR="114300">
            <wp:extent cx="4325620" cy="3270250"/>
            <wp:effectExtent l="0" t="0" r="17780" b="6350"/>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6"/>
                    <pic:cNvPicPr>
                      <a:picLocks noChangeAspect="1"/>
                    </pic:cNvPicPr>
                  </pic:nvPicPr>
                  <pic:blipFill>
                    <a:blip r:embed="rId38"/>
                    <a:stretch>
                      <a:fillRect/>
                    </a:stretch>
                  </pic:blipFill>
                  <pic:spPr>
                    <a:xfrm>
                      <a:off x="0" y="0"/>
                      <a:ext cx="4325620" cy="3270250"/>
                    </a:xfrm>
                    <a:prstGeom prst="rect">
                      <a:avLst/>
                    </a:prstGeom>
                    <a:noFill/>
                    <a:ln w="9525">
                      <a:noFill/>
                    </a:ln>
                  </pic:spPr>
                </pic:pic>
              </a:graphicData>
            </a:graphic>
          </wp:inline>
        </w:drawing>
      </w:r>
    </w:p>
    <w:p>
      <w:pPr>
        <w:pStyle w:val="26"/>
      </w:pPr>
      <w:r>
        <w:t>图4-26 报表测试图</w:t>
      </w:r>
    </w:p>
    <w:p>
      <w:pPr>
        <w:pStyle w:val="5"/>
        <w:rPr>
          <w:rFonts w:hint="eastAsia"/>
        </w:rPr>
      </w:pPr>
      <w:bookmarkStart w:id="104" w:name="_Toc120359842"/>
      <w:bookmarkStart w:id="105" w:name="_Toc127799206"/>
      <w:bookmarkStart w:id="106" w:name="_Toc348344534"/>
      <w:r>
        <w:rPr>
          <w:rFonts w:hint="default"/>
        </w:rPr>
        <w:t>5.</w:t>
      </w:r>
      <w:r>
        <w:rPr>
          <w:rFonts w:hint="default"/>
        </w:rPr>
        <w:t>6</w:t>
      </w:r>
      <w:r>
        <w:rPr>
          <w:rFonts w:hint="default"/>
        </w:rPr>
        <w:t xml:space="preserve"> </w:t>
      </w:r>
      <w:r>
        <w:rPr>
          <w:rFonts w:hint="eastAsia"/>
        </w:rPr>
        <w:t>稳定性(强度)测试</w:t>
      </w:r>
      <w:bookmarkEnd w:id="104"/>
      <w:bookmarkEnd w:id="105"/>
      <w:bookmarkEnd w:id="106"/>
    </w:p>
    <w:p>
      <w:pPr>
        <w:rPr>
          <w:rFonts w:hint="eastAsia"/>
        </w:rPr>
      </w:pPr>
      <w:r>
        <w:rPr>
          <w:rFonts w:hint="eastAsia"/>
        </w:rPr>
        <w:t>测试系统的能力最高实际限度，即检查软件在一些超负荷情况下，功能实现的情况。例如：要求软件进行某一行为的大量重复、输入大量的数据或大数值数据、对数据库进行大量复杂的查询等。</w:t>
      </w:r>
    </w:p>
    <w:p>
      <w:pPr>
        <w:rPr>
          <w:rFonts w:hint="eastAsia"/>
        </w:rPr>
      </w:pPr>
      <w:r>
        <w:rPr>
          <w:rFonts w:hint="eastAsia"/>
        </w:rPr>
        <w:t>利用边界测试(最大值、最小值、N次循环)对系统进行模拟运行测试，观察其是否处于稳定状态。</w:t>
      </w:r>
    </w:p>
    <w:p>
      <w:pPr>
        <w:pStyle w:val="5"/>
        <w:rPr>
          <w:rFonts w:hint="eastAsia"/>
        </w:rPr>
      </w:pPr>
      <w:bookmarkStart w:id="107" w:name="_Toc120359843"/>
      <w:bookmarkStart w:id="108" w:name="_Toc127799207"/>
      <w:bookmarkStart w:id="109" w:name="_Toc4439104"/>
      <w:r>
        <w:rPr>
          <w:rFonts w:hint="default"/>
        </w:rPr>
        <w:t>5.</w:t>
      </w:r>
      <w:r>
        <w:rPr>
          <w:rFonts w:hint="default"/>
        </w:rPr>
        <w:t>7</w:t>
      </w:r>
      <w:r>
        <w:rPr>
          <w:rFonts w:hint="default"/>
        </w:rPr>
        <w:t xml:space="preserve"> </w:t>
      </w:r>
      <w:r>
        <w:rPr>
          <w:rFonts w:hint="eastAsia"/>
        </w:rPr>
        <w:t>性能测试</w:t>
      </w:r>
      <w:bookmarkEnd w:id="107"/>
      <w:bookmarkEnd w:id="108"/>
      <w:bookmarkEnd w:id="109"/>
    </w:p>
    <w:p>
      <w:pPr>
        <w:rPr>
          <w:rFonts w:hint="eastAsia"/>
        </w:rPr>
      </w:pPr>
      <w:r>
        <w:rPr>
          <w:rFonts w:hint="eastAsia"/>
        </w:rPr>
        <w:t>根据系统设计指标，或者对被测软件提出的性能指标，测试软件的运行性能，例如：传输连接最长时限、传输错误率、计算精度、记录精度、响应时限和恢复时限等。</w:t>
      </w:r>
    </w:p>
    <w:p>
      <w:pPr>
        <w:pStyle w:val="5"/>
        <w:rPr>
          <w:rFonts w:hint="eastAsia"/>
        </w:rPr>
      </w:pPr>
      <w:bookmarkStart w:id="110" w:name="_Toc120359844"/>
      <w:bookmarkStart w:id="111" w:name="_Toc127799208"/>
      <w:bookmarkStart w:id="112" w:name="_Toc1391041304"/>
      <w:r>
        <w:rPr>
          <w:rFonts w:hint="default"/>
        </w:rPr>
        <w:t>5.</w:t>
      </w:r>
      <w:r>
        <w:rPr>
          <w:rFonts w:hint="default"/>
        </w:rPr>
        <w:t>8</w:t>
      </w:r>
      <w:r>
        <w:rPr>
          <w:rFonts w:hint="default"/>
        </w:rPr>
        <w:t xml:space="preserve"> </w:t>
      </w:r>
      <w:r>
        <w:rPr>
          <w:rFonts w:hint="eastAsia"/>
        </w:rPr>
        <w:t>强壮性(恢复)测试</w:t>
      </w:r>
      <w:bookmarkEnd w:id="110"/>
      <w:bookmarkEnd w:id="111"/>
      <w:bookmarkEnd w:id="112"/>
    </w:p>
    <w:p>
      <w:pPr>
        <w:rPr>
          <w:rFonts w:hint="eastAsia"/>
        </w:rPr>
      </w:pPr>
      <w:r>
        <w:rPr>
          <w:rFonts w:hint="eastAsia"/>
        </w:rPr>
        <w:t>采用人工的干扰使应用软件、平台软件或者系统硬件出错，中断正常使用，检测系统的恢复能力。进行强壮性测试时，应该参考性能测试相关的测试指标。</w:t>
      </w:r>
    </w:p>
    <w:p>
      <w:pPr>
        <w:pStyle w:val="5"/>
        <w:rPr>
          <w:rFonts w:hint="eastAsia"/>
        </w:rPr>
      </w:pPr>
      <w:bookmarkStart w:id="113" w:name="_Toc127799209"/>
      <w:bookmarkStart w:id="114" w:name="_Toc120359845"/>
      <w:bookmarkStart w:id="115" w:name="_Toc1424656160"/>
      <w:r>
        <w:rPr>
          <w:rFonts w:hint="default"/>
        </w:rPr>
        <w:t>5.</w:t>
      </w:r>
      <w:r>
        <w:rPr>
          <w:rFonts w:hint="default"/>
        </w:rPr>
        <w:t>9</w:t>
      </w:r>
      <w:r>
        <w:rPr>
          <w:rFonts w:hint="default"/>
        </w:rPr>
        <w:t xml:space="preserve"> </w:t>
      </w:r>
      <w:r>
        <w:rPr>
          <w:rFonts w:hint="eastAsia"/>
        </w:rPr>
        <w:t>逻辑性测试</w:t>
      </w:r>
      <w:bookmarkEnd w:id="113"/>
      <w:bookmarkEnd w:id="114"/>
      <w:bookmarkEnd w:id="115"/>
    </w:p>
    <w:p>
      <w:pPr>
        <w:rPr>
          <w:rFonts w:hint="eastAsia"/>
        </w:rPr>
      </w:pPr>
      <w:r>
        <w:rPr>
          <w:rFonts w:hint="eastAsia"/>
        </w:rPr>
        <w:t>根据系统的功能逻辑图，测试软件是否按规定的逻辑路径运行，选择一些极限数据判断软件运行是否存在错误或非法路径，从而发现系统的逻辑错误或非法后门。</w:t>
      </w:r>
    </w:p>
    <w:p>
      <w:pPr>
        <w:pStyle w:val="5"/>
        <w:rPr>
          <w:rFonts w:hint="eastAsia"/>
        </w:rPr>
      </w:pPr>
      <w:bookmarkStart w:id="116" w:name="_Toc120359846"/>
      <w:bookmarkStart w:id="117" w:name="_Toc127799210"/>
      <w:bookmarkStart w:id="118" w:name="_Toc471430271"/>
      <w:r>
        <w:rPr>
          <w:rFonts w:hint="default"/>
        </w:rPr>
        <w:t>5.</w:t>
      </w:r>
      <w:r>
        <w:rPr>
          <w:rFonts w:hint="default"/>
        </w:rPr>
        <w:t>9</w:t>
      </w:r>
      <w:r>
        <w:rPr>
          <w:rFonts w:hint="default"/>
        </w:rPr>
        <w:t xml:space="preserve"> </w:t>
      </w:r>
      <w:r>
        <w:rPr>
          <w:rFonts w:hint="eastAsia"/>
        </w:rPr>
        <w:t>破坏性测试</w:t>
      </w:r>
      <w:bookmarkEnd w:id="116"/>
      <w:bookmarkEnd w:id="117"/>
      <w:bookmarkEnd w:id="118"/>
    </w:p>
    <w:p>
      <w:pPr>
        <w:rPr>
          <w:rFonts w:hint="eastAsia"/>
        </w:rPr>
      </w:pPr>
      <w:r>
        <w:rPr>
          <w:rFonts w:hint="eastAsia"/>
        </w:rPr>
        <w:t>输入错误的或非法的数据(类型)，检查系统的报错纠错的能力及稳定性。并测试可连续使用多长时间而系统不崩溃。</w:t>
      </w:r>
    </w:p>
    <w:p>
      <w:pPr>
        <w:pStyle w:val="5"/>
        <w:rPr>
          <w:rFonts w:hint="eastAsia"/>
        </w:rPr>
      </w:pPr>
      <w:bookmarkStart w:id="119" w:name="_Toc127799211"/>
      <w:bookmarkStart w:id="120" w:name="_Toc120359847"/>
      <w:bookmarkStart w:id="121" w:name="_Toc509460775"/>
      <w:r>
        <w:rPr>
          <w:rFonts w:hint="default"/>
        </w:rPr>
        <w:t>5.</w:t>
      </w:r>
      <w:r>
        <w:rPr>
          <w:rFonts w:hint="default"/>
        </w:rPr>
        <w:t>10</w:t>
      </w:r>
      <w:r>
        <w:rPr>
          <w:rFonts w:hint="default"/>
        </w:rPr>
        <w:t xml:space="preserve"> </w:t>
      </w:r>
      <w:r>
        <w:rPr>
          <w:rFonts w:hint="eastAsia"/>
        </w:rPr>
        <w:t>安全性测试</w:t>
      </w:r>
      <w:bookmarkEnd w:id="119"/>
      <w:bookmarkEnd w:id="120"/>
      <w:bookmarkEnd w:id="121"/>
    </w:p>
    <w:p>
      <w:pPr>
        <w:rPr>
          <w:rFonts w:hint="eastAsia"/>
        </w:rPr>
      </w:pPr>
      <w:r>
        <w:rPr>
          <w:rFonts w:hint="eastAsia"/>
        </w:rPr>
        <w:t>验证安装在系统内的保护机构确实能够对系统进行保护，使之不受各种非常的干扰，安全测试时需要设计一些测试用例试图突破系统的安全保密措施，检验系统是否有安全保密的漏洞。</w:t>
      </w:r>
    </w:p>
    <w:p>
      <w:pPr>
        <w:rPr>
          <w:rFonts w:hint="eastAsia"/>
        </w:rPr>
      </w:pPr>
      <w:r>
        <w:rPr>
          <w:rFonts w:hint="eastAsia"/>
        </w:rPr>
        <w:t>说明：进行安全测试时，必须遵循相关的安全规定，并且有业主派员参加。</w:t>
      </w:r>
    </w:p>
    <w:p>
      <w:pPr>
        <w:rPr>
          <w:rFonts w:hint="eastAsia"/>
        </w:rPr>
      </w:pPr>
    </w:p>
    <w:p>
      <w:pPr>
        <w:pStyle w:val="4"/>
        <w:rPr>
          <w:rFonts w:hint="eastAsia" w:ascii="SimSun" w:hAnsi="SimSun"/>
          <w:sz w:val="28"/>
          <w:szCs w:val="28"/>
        </w:rPr>
      </w:pPr>
      <w:bookmarkStart w:id="122" w:name="_Toc256682210"/>
      <w:r>
        <w:rPr>
          <w:rFonts w:hint="default" w:ascii="SimSun" w:hAnsi="SimSun"/>
          <w:sz w:val="28"/>
          <w:szCs w:val="28"/>
        </w:rPr>
        <w:t xml:space="preserve">6 </w:t>
      </w:r>
      <w:r>
        <w:rPr>
          <w:rFonts w:hint="eastAsia" w:ascii="SimSun" w:hAnsi="SimSun"/>
          <w:sz w:val="28"/>
          <w:szCs w:val="28"/>
        </w:rPr>
        <w:t>项目管理</w:t>
      </w:r>
      <w:bookmarkEnd w:id="122"/>
    </w:p>
    <w:p>
      <w:pPr>
        <w:rPr>
          <w:rFonts w:hint="eastAsia"/>
        </w:rPr>
      </w:pPr>
      <w:r>
        <w:rPr>
          <w:rFonts w:hint="eastAsia"/>
        </w:rPr>
        <w:t>自己选择一个模型，估算出系统的工作量（功能点或者源代码行数，应当有依据和过程），自己假定获得了项目的历史生产率数据（FP/PM或L/PM，元/FP,元/L等），估算出项目需要的人数，持续工期和总体成本。</w:t>
      </w:r>
    </w:p>
    <w:p>
      <w:pPr>
        <w:rPr>
          <w:rFonts w:hint="eastAsia"/>
        </w:rPr>
      </w:pPr>
      <w:r>
        <w:rPr>
          <w:rFonts w:hint="eastAsia"/>
        </w:rPr>
        <w:t>拟定安排的项目人员，同时描述系统的硬件资源和软件资源。</w:t>
      </w:r>
    </w:p>
    <w:p>
      <w:pPr>
        <w:rPr>
          <w:rFonts w:hint="eastAsia"/>
        </w:rPr>
      </w:pPr>
      <w:r>
        <w:rPr>
          <w:rFonts w:hint="eastAsia"/>
        </w:rPr>
        <w:t>利用甘特图或者工程网络描述项目的进度计划。</w:t>
      </w:r>
    </w:p>
    <w:p>
      <w:pPr>
        <w:rPr>
          <w:rFonts w:hint="eastAsia"/>
        </w:rPr>
      </w:pPr>
    </w:p>
    <w:p>
      <w:pPr>
        <w:rPr>
          <w:rFonts w:hint="eastAsia"/>
        </w:rPr>
      </w:pPr>
    </w:p>
    <w:p>
      <w:pPr>
        <w:pStyle w:val="5"/>
        <w:rPr>
          <w:rFonts w:hint="default"/>
        </w:rPr>
      </w:pPr>
      <w:bookmarkStart w:id="123" w:name="_Toc29880539"/>
      <w:r>
        <w:rPr>
          <w:rFonts w:hint="default"/>
        </w:rPr>
        <w:t>6.1 项目计划</w:t>
      </w:r>
      <w:bookmarkEnd w:id="123"/>
    </w:p>
    <w:p>
      <w:pPr>
        <w:ind w:left="0" w:leftChars="-700" w:hanging="1680" w:hangingChars="700"/>
        <w:jc w:val="both"/>
      </w:pPr>
      <w:r>
        <w:drawing>
          <wp:inline distT="0" distB="0" distL="114300" distR="114300">
            <wp:extent cx="7338695" cy="397637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9"/>
                    <a:stretch>
                      <a:fillRect/>
                    </a:stretch>
                  </pic:blipFill>
                  <pic:spPr>
                    <a:xfrm>
                      <a:off x="0" y="0"/>
                      <a:ext cx="7338695" cy="3976370"/>
                    </a:xfrm>
                    <a:prstGeom prst="rect">
                      <a:avLst/>
                    </a:prstGeom>
                    <a:noFill/>
                    <a:ln w="9525">
                      <a:noFill/>
                    </a:ln>
                  </pic:spPr>
                </pic:pic>
              </a:graphicData>
            </a:graphic>
          </wp:inline>
        </w:drawing>
      </w:r>
    </w:p>
    <w:p>
      <w:pPr>
        <w:pStyle w:val="29"/>
        <w:rPr>
          <w:rFonts w:hint="default"/>
        </w:rPr>
      </w:pPr>
      <w:r>
        <w:t>图6-1 项目整体实施流程图</w:t>
      </w:r>
    </w:p>
    <w:p>
      <w:pPr>
        <w:pStyle w:val="5"/>
        <w:rPr>
          <w:rFonts w:hint="default"/>
        </w:rPr>
      </w:pPr>
      <w:bookmarkStart w:id="124" w:name="_Toc1147335063"/>
      <w:r>
        <w:rPr>
          <w:rFonts w:hint="default"/>
        </w:rPr>
        <w:t>6.2 项目实际执行状况</w:t>
      </w:r>
      <w:bookmarkEnd w:id="124"/>
    </w:p>
    <w:p>
      <w:pPr>
        <w:pStyle w:val="5"/>
        <w:rPr>
          <w:rFonts w:hint="default"/>
        </w:rPr>
      </w:pPr>
      <w:bookmarkStart w:id="125" w:name="_Toc1335423388"/>
      <w:r>
        <w:rPr>
          <w:rFonts w:hint="default"/>
        </w:rPr>
        <w:t>6.3 版本迭代情况</w:t>
      </w:r>
      <w:bookmarkEnd w:id="125"/>
    </w:p>
    <w:p>
      <w:pPr>
        <w:pStyle w:val="6"/>
        <w:rPr>
          <w:rFonts w:hint="default"/>
        </w:rPr>
      </w:pPr>
      <w:bookmarkStart w:id="126" w:name="_Toc565513534"/>
      <w:r>
        <w:rPr>
          <w:rFonts w:hint="default"/>
        </w:rPr>
        <w:t>6.3.1 代码迭代情况</w:t>
      </w:r>
      <w:bookmarkEnd w:id="126"/>
    </w:p>
    <w:p>
      <w:pPr>
        <w:pStyle w:val="6"/>
        <w:rPr>
          <w:rFonts w:hint="default"/>
        </w:rPr>
      </w:pPr>
      <w:bookmarkStart w:id="127" w:name="_Toc1743125762"/>
      <w:r>
        <w:rPr>
          <w:rFonts w:hint="default"/>
        </w:rPr>
        <w:t>6.3.2 文档迭代情况</w:t>
      </w:r>
      <w:bookmarkEnd w:id="127"/>
    </w:p>
    <w:p>
      <w:pPr>
        <w:rPr>
          <w:rFonts w:hint="default"/>
        </w:rPr>
      </w:pPr>
      <w:r>
        <w:drawing>
          <wp:inline distT="0" distB="0" distL="114300" distR="114300">
            <wp:extent cx="5263515" cy="2405380"/>
            <wp:effectExtent l="0" t="0" r="13335"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0"/>
                    <a:stretch>
                      <a:fillRect/>
                    </a:stretch>
                  </pic:blipFill>
                  <pic:spPr>
                    <a:xfrm>
                      <a:off x="0" y="0"/>
                      <a:ext cx="5263515" cy="2405380"/>
                    </a:xfrm>
                    <a:prstGeom prst="rect">
                      <a:avLst/>
                    </a:prstGeom>
                    <a:noFill/>
                    <a:ln w="9525">
                      <a:noFill/>
                    </a:ln>
                  </pic:spPr>
                </pic:pic>
              </a:graphicData>
            </a:graphic>
          </wp:inline>
        </w:drawing>
      </w:r>
    </w:p>
    <w:p>
      <w:pPr>
        <w:pStyle w:val="5"/>
        <w:rPr>
          <w:rFonts w:hint="default"/>
        </w:rPr>
      </w:pPr>
      <w:bookmarkStart w:id="128" w:name="_Toc1816847991"/>
      <w:r>
        <w:rPr>
          <w:rFonts w:hint="default"/>
        </w:rPr>
        <w:t>6.4 资源使用情况</w:t>
      </w:r>
      <w:bookmarkEnd w:id="128"/>
    </w:p>
    <w:p>
      <w:pPr>
        <w:pStyle w:val="5"/>
        <w:rPr>
          <w:rFonts w:hint="eastAsia"/>
        </w:rPr>
      </w:pPr>
      <w:bookmarkStart w:id="129" w:name="_Toc544046254"/>
      <w:r>
        <w:rPr>
          <w:rFonts w:hint="default"/>
        </w:rPr>
        <w:t>6.5 项目交付情况</w:t>
      </w:r>
      <w:bookmarkEnd w:id="129"/>
    </w:p>
    <w:p>
      <w:pPr>
        <w:rPr>
          <w:rFonts w:hint="default"/>
        </w:rPr>
      </w:pPr>
    </w:p>
    <w:p>
      <w:pPr>
        <w:pStyle w:val="4"/>
        <w:rPr>
          <w:rFonts w:hint="default"/>
        </w:rPr>
      </w:pPr>
      <w:bookmarkStart w:id="130" w:name="_Toc189682817"/>
      <w:r>
        <w:rPr>
          <w:rFonts w:hint="default"/>
        </w:rPr>
        <w:t>7 课程总结</w:t>
      </w:r>
      <w:bookmarkEnd w:id="130"/>
    </w:p>
    <w:p>
      <w:pPr>
        <w:ind w:firstLine="420" w:firstLineChars="0"/>
        <w:rPr>
          <w:rFonts w:hint="default"/>
          <w:lang w:eastAsia="zh-CN"/>
        </w:rPr>
      </w:pPr>
      <w:r>
        <w:rPr>
          <w:rFonts w:hint="default"/>
          <w:lang w:eastAsia="zh-CN"/>
        </w:rPr>
        <w:t>在学习过程中，设计模式是软件工程中很重要的一个部分，尝试使用合适的设计模式对软件进行设计，可以使代码结构清晰，易于维护，并在今后的软件编写过程中尽可能合理使用设计模式和软件架构，进行软件开发和工程管理。</w:t>
      </w:r>
    </w:p>
    <w:p>
      <w:pPr>
        <w:ind w:firstLine="420" w:firstLineChars="0"/>
        <w:rPr>
          <w:rFonts w:hint="default"/>
          <w:lang w:eastAsia="zh-CN"/>
        </w:rPr>
      </w:pPr>
      <w:r>
        <w:rPr>
          <w:rFonts w:hint="default"/>
          <w:lang w:eastAsia="zh-CN"/>
        </w:rPr>
        <w:t>通常之前使用的都是较为简单的工程管理软件，而对于所开发的项目4~6人左右已经足够，但对于软件工程的学习，尝试使用不同的软件工程建模和管理工具。</w:t>
      </w:r>
    </w:p>
    <w:p>
      <w:pPr>
        <w:rPr>
          <w:rFonts w:hint="default"/>
        </w:rPr>
      </w:pPr>
    </w:p>
    <w:p/>
    <w:p/>
    <w:p/>
    <w:p/>
    <w:p/>
    <w:p/>
    <w:p/>
    <w:p/>
    <w:p/>
    <w:p/>
    <w:p/>
    <w:p/>
    <w:p/>
    <w:p>
      <w:pPr>
        <w:pStyle w:val="4"/>
      </w:pPr>
      <w:bookmarkStart w:id="131" w:name="_Toc157257678"/>
      <w:r>
        <w:t>参考文献</w:t>
      </w:r>
      <w:bookmarkEnd w:id="131"/>
    </w:p>
    <w:p>
      <w:pPr>
        <w:ind w:left="240" w:leftChars="0" w:hanging="240" w:hangingChars="100"/>
        <w:rPr>
          <w:rFonts w:hint="eastAsia"/>
        </w:rPr>
      </w:pPr>
      <w:r>
        <w:t xml:space="preserve">[1] </w:t>
      </w:r>
      <w:r>
        <w:tab/>
      </w:r>
      <w:r>
        <w:t>QT</w:t>
      </w:r>
      <w:r>
        <w:rPr>
          <w:rFonts w:hint="eastAsia"/>
        </w:rPr>
        <w:t>官方文档</w:t>
      </w:r>
    </w:p>
    <w:p>
      <w:pPr>
        <w:rPr>
          <w:rFonts w:hint="eastAsia"/>
        </w:rPr>
      </w:pPr>
      <w:r>
        <w:rPr>
          <w:rFonts w:hint="eastAsia"/>
        </w:rPr>
        <w:t>[</w:t>
      </w:r>
      <w:r>
        <w:rPr>
          <w:rFonts w:hint="default"/>
        </w:rPr>
        <w:t>2</w:t>
      </w:r>
      <w:r>
        <w:rPr>
          <w:rFonts w:hint="eastAsia"/>
        </w:rPr>
        <w:t>]</w:t>
      </w:r>
      <w:r>
        <w:rPr>
          <w:rFonts w:hint="default"/>
        </w:rPr>
        <w:tab/>
      </w:r>
      <w:r>
        <w:rPr>
          <w:rFonts w:hint="eastAsia"/>
        </w:rPr>
        <w:t>CSDN</w:t>
      </w:r>
      <w:r>
        <w:rPr>
          <w:rFonts w:hint="eastAsia"/>
        </w:rPr>
        <w:fldChar w:fldCharType="begin"/>
      </w:r>
      <w:r>
        <w:rPr>
          <w:rFonts w:hint="eastAsia"/>
        </w:rPr>
        <w:instrText xml:space="preserve"> HYPERLINK "http://blog.csdn.net/liang19890820/article/details/54600307" </w:instrText>
      </w:r>
      <w:r>
        <w:rPr>
          <w:rFonts w:hint="eastAsia"/>
        </w:rPr>
        <w:fldChar w:fldCharType="separate"/>
      </w:r>
      <w:r>
        <w:rPr>
          <w:rFonts w:hint="eastAsia"/>
        </w:rPr>
        <w:t>基于Qt的图表库</w:t>
      </w:r>
      <w:r>
        <w:rPr>
          <w:rFonts w:hint="eastAsia"/>
        </w:rPr>
        <w:fldChar w:fldCharType="end"/>
      </w:r>
    </w:p>
    <w:p>
      <w:pPr>
        <w:ind w:firstLine="480" w:firstLineChars="200"/>
      </w:pPr>
      <w:r>
        <w:t>http://blog.csdn.net/liang19890820/article/details/54600307</w:t>
      </w:r>
    </w:p>
    <w:p/>
    <w:p>
      <w:pPr>
        <w:pStyle w:val="4"/>
      </w:pPr>
      <w:bookmarkStart w:id="132" w:name="_Toc1464640991"/>
      <w:r>
        <w:t>附录</w:t>
      </w:r>
      <w:bookmarkEnd w:id="132"/>
    </w:p>
    <w:p>
      <w:pPr>
        <w:rPr>
          <w:rFonts w:hint="default"/>
        </w:rPr>
      </w:pP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Microsoft Ya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PingFang SC">
    <w:altName w:val="URW Bookman"/>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WenQuanYi Zen Hei">
    <w:panose1 w:val="02000603000000000000"/>
    <w:charset w:val="86"/>
    <w:family w:val="auto"/>
    <w:pitch w:val="default"/>
    <w:sig w:usb0="900002BF" w:usb1="2BDF7DFB" w:usb2="00000036" w:usb3="00000000" w:csb0="603E000D" w:csb1="D2D70000"/>
  </w:font>
  <w:font w:name="URW Bookman">
    <w:panose1 w:val="000004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TvTvABQIAABQEAAAOAAAAZHJz&#10;L2Uyb0RvYy54bWytU01rGzEQvRf6H4Tu9douS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Fm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JO9O8AFAgAAFAQAAA4A&#10;AAAAAAAAAQAgAAAANQ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Ns0VfBQIAABQEAAAOAAAAZHJz&#10;L2Uyb0RvYy54bWytU01rGzEQvRf6H4Tu9doOT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e/Nx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A2zRV8FAgAAFAQAAA4A&#10;AAAAAAAAAQAgAAAANQ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t>华中科技大学 软件工程报告</w:t>
    </w:r>
  </w:p>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F94A6F"/>
    <w:multiLevelType w:val="singleLevel"/>
    <w:tmpl w:val="95F94A6F"/>
    <w:lvl w:ilvl="0" w:tentative="0">
      <w:start w:val="1"/>
      <w:numFmt w:val="decimal"/>
      <w:lvlText w:val="%1)"/>
      <w:lvlJc w:val="left"/>
      <w:pPr>
        <w:tabs>
          <w:tab w:val="left" w:pos="425"/>
        </w:tabs>
        <w:ind w:left="425" w:leftChars="0" w:hanging="425" w:firstLineChars="0"/>
      </w:pPr>
      <w:rPr>
        <w:rFonts w:hint="default"/>
      </w:rPr>
    </w:lvl>
  </w:abstractNum>
  <w:abstractNum w:abstractNumId="1">
    <w:nsid w:val="9CFD27A9"/>
    <w:multiLevelType w:val="singleLevel"/>
    <w:tmpl w:val="9CFD27A9"/>
    <w:lvl w:ilvl="0" w:tentative="0">
      <w:start w:val="1"/>
      <w:numFmt w:val="decimal"/>
      <w:lvlText w:val="%1)"/>
      <w:lvlJc w:val="left"/>
      <w:pPr>
        <w:tabs>
          <w:tab w:val="left" w:pos="425"/>
        </w:tabs>
        <w:ind w:left="425" w:leftChars="0" w:hanging="425" w:firstLineChars="0"/>
      </w:pPr>
      <w:rPr>
        <w:rFonts w:hint="default"/>
      </w:rPr>
    </w:lvl>
  </w:abstractNum>
  <w:abstractNum w:abstractNumId="2">
    <w:nsid w:val="9FDE6B78"/>
    <w:multiLevelType w:val="singleLevel"/>
    <w:tmpl w:val="9FDE6B78"/>
    <w:lvl w:ilvl="0" w:tentative="0">
      <w:start w:val="1"/>
      <w:numFmt w:val="decimal"/>
      <w:lvlText w:val="%1)"/>
      <w:lvlJc w:val="left"/>
      <w:pPr>
        <w:tabs>
          <w:tab w:val="left" w:pos="425"/>
        </w:tabs>
        <w:ind w:left="425" w:leftChars="0" w:hanging="425" w:firstLineChars="0"/>
      </w:pPr>
      <w:rPr>
        <w:rFonts w:hint="default"/>
      </w:rPr>
    </w:lvl>
  </w:abstractNum>
  <w:abstractNum w:abstractNumId="3">
    <w:nsid w:val="AD3F9E68"/>
    <w:multiLevelType w:val="multilevel"/>
    <w:tmpl w:val="AD3F9E6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BAFA3312"/>
    <w:multiLevelType w:val="singleLevel"/>
    <w:tmpl w:val="BAFA3312"/>
    <w:lvl w:ilvl="0" w:tentative="0">
      <w:start w:val="1"/>
      <w:numFmt w:val="decimal"/>
      <w:lvlText w:val="%1)"/>
      <w:lvlJc w:val="left"/>
      <w:pPr>
        <w:tabs>
          <w:tab w:val="left" w:pos="425"/>
        </w:tabs>
        <w:ind w:left="425" w:leftChars="0" w:hanging="425" w:firstLineChars="0"/>
      </w:pPr>
      <w:rPr>
        <w:rFonts w:hint="default"/>
      </w:rPr>
    </w:lvl>
  </w:abstractNum>
  <w:abstractNum w:abstractNumId="5">
    <w:nsid w:val="BD7BBAC0"/>
    <w:multiLevelType w:val="singleLevel"/>
    <w:tmpl w:val="BD7BBAC0"/>
    <w:lvl w:ilvl="0" w:tentative="0">
      <w:start w:val="1"/>
      <w:numFmt w:val="decimal"/>
      <w:lvlText w:val="%1)"/>
      <w:lvlJc w:val="left"/>
      <w:pPr>
        <w:tabs>
          <w:tab w:val="left" w:pos="425"/>
        </w:tabs>
        <w:ind w:left="425" w:leftChars="0" w:hanging="425" w:firstLineChars="0"/>
      </w:pPr>
      <w:rPr>
        <w:rFonts w:hint="default"/>
      </w:rPr>
    </w:lvl>
  </w:abstractNum>
  <w:abstractNum w:abstractNumId="6">
    <w:nsid w:val="BF7B4E6C"/>
    <w:multiLevelType w:val="singleLevel"/>
    <w:tmpl w:val="BF7B4E6C"/>
    <w:lvl w:ilvl="0" w:tentative="0">
      <w:start w:val="1"/>
      <w:numFmt w:val="decimal"/>
      <w:lvlText w:val="%1)"/>
      <w:lvlJc w:val="left"/>
      <w:pPr>
        <w:tabs>
          <w:tab w:val="left" w:pos="425"/>
        </w:tabs>
        <w:ind w:left="425" w:leftChars="0" w:hanging="425" w:firstLineChars="0"/>
      </w:pPr>
      <w:rPr>
        <w:rFonts w:hint="default"/>
      </w:rPr>
    </w:lvl>
  </w:abstractNum>
  <w:abstractNum w:abstractNumId="7">
    <w:nsid w:val="CA7B3608"/>
    <w:multiLevelType w:val="multilevel"/>
    <w:tmpl w:val="CA7B3608"/>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D6E768CA"/>
    <w:multiLevelType w:val="multilevel"/>
    <w:tmpl w:val="D6E768CA"/>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ECFED9C0"/>
    <w:multiLevelType w:val="singleLevel"/>
    <w:tmpl w:val="ECFED9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FDCF0ED6"/>
    <w:multiLevelType w:val="singleLevel"/>
    <w:tmpl w:val="FDCF0ED6"/>
    <w:lvl w:ilvl="0" w:tentative="0">
      <w:start w:val="1"/>
      <w:numFmt w:val="decimal"/>
      <w:lvlText w:val="%1)"/>
      <w:lvlJc w:val="left"/>
      <w:pPr>
        <w:tabs>
          <w:tab w:val="left" w:pos="425"/>
        </w:tabs>
        <w:ind w:left="425" w:leftChars="0" w:hanging="425" w:firstLineChars="0"/>
      </w:pPr>
      <w:rPr>
        <w:rFonts w:hint="default"/>
      </w:rPr>
    </w:lvl>
  </w:abstractNum>
  <w:abstractNum w:abstractNumId="11">
    <w:nsid w:val="FFE620C3"/>
    <w:multiLevelType w:val="singleLevel"/>
    <w:tmpl w:val="FFE620C3"/>
    <w:lvl w:ilvl="0" w:tentative="0">
      <w:start w:val="1"/>
      <w:numFmt w:val="decimal"/>
      <w:lvlText w:val="%1)"/>
      <w:lvlJc w:val="left"/>
      <w:pPr>
        <w:tabs>
          <w:tab w:val="left" w:pos="425"/>
        </w:tabs>
        <w:ind w:left="425" w:leftChars="0" w:hanging="425" w:firstLineChars="0"/>
      </w:pPr>
      <w:rPr>
        <w:rFonts w:hint="default"/>
      </w:rPr>
    </w:lvl>
  </w:abstractNum>
  <w:abstractNum w:abstractNumId="12">
    <w:nsid w:val="0B335B56"/>
    <w:multiLevelType w:val="multilevel"/>
    <w:tmpl w:val="0B335B56"/>
    <w:lvl w:ilvl="0" w:tentative="0">
      <w:start w:val="3"/>
      <w:numFmt w:val="bullet"/>
      <w:lvlText w:val="●"/>
      <w:lvlJc w:val="left"/>
      <w:pPr>
        <w:tabs>
          <w:tab w:val="left" w:pos="1200"/>
        </w:tabs>
        <w:ind w:left="1200" w:hanging="360"/>
      </w:pPr>
      <w:rPr>
        <w:rFonts w:hint="eastAsia" w:ascii="SimSun" w:hAnsi="SimSun" w:eastAsia="SimSun" w:cs="Times New Roman"/>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3">
    <w:nsid w:val="0FC64219"/>
    <w:multiLevelType w:val="multilevel"/>
    <w:tmpl w:val="0FC64219"/>
    <w:lvl w:ilvl="0" w:tentative="0">
      <w:start w:val="3"/>
      <w:numFmt w:val="bullet"/>
      <w:lvlText w:val="●"/>
      <w:lvlJc w:val="left"/>
      <w:pPr>
        <w:tabs>
          <w:tab w:val="left" w:pos="780"/>
        </w:tabs>
        <w:ind w:left="780" w:hanging="360"/>
      </w:pPr>
      <w:rPr>
        <w:rFonts w:hint="eastAsia" w:ascii="SimSun" w:hAnsi="SimSun" w:eastAsia="SimSun" w:cs="Times New Roman"/>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4">
    <w:nsid w:val="1DDC7806"/>
    <w:multiLevelType w:val="singleLevel"/>
    <w:tmpl w:val="1DDC7806"/>
    <w:lvl w:ilvl="0" w:tentative="0">
      <w:start w:val="1"/>
      <w:numFmt w:val="decimal"/>
      <w:lvlText w:val="%1)"/>
      <w:lvlJc w:val="left"/>
      <w:pPr>
        <w:tabs>
          <w:tab w:val="left" w:pos="425"/>
        </w:tabs>
        <w:ind w:left="425" w:leftChars="0" w:hanging="425" w:firstLineChars="0"/>
      </w:pPr>
      <w:rPr>
        <w:rFonts w:hint="default"/>
      </w:rPr>
    </w:lvl>
  </w:abstractNum>
  <w:abstractNum w:abstractNumId="15">
    <w:nsid w:val="2D572AAE"/>
    <w:multiLevelType w:val="multilevel"/>
    <w:tmpl w:val="2D572AAE"/>
    <w:lvl w:ilvl="0" w:tentative="0">
      <w:start w:val="3"/>
      <w:numFmt w:val="bullet"/>
      <w:lvlText w:val="●"/>
      <w:lvlJc w:val="left"/>
      <w:pPr>
        <w:tabs>
          <w:tab w:val="left" w:pos="1200"/>
        </w:tabs>
        <w:ind w:left="1200" w:hanging="360"/>
      </w:pPr>
      <w:rPr>
        <w:rFonts w:hint="eastAsia" w:ascii="SimSun" w:hAnsi="SimSun" w:eastAsia="SimSun" w:cs="Times New Roman"/>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6">
    <w:nsid w:val="5AFE7D5F"/>
    <w:multiLevelType w:val="multilevel"/>
    <w:tmpl w:val="5AFE7D5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5AFE7FFF"/>
    <w:multiLevelType w:val="multilevel"/>
    <w:tmpl w:val="5AFE7FF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AFE810C"/>
    <w:multiLevelType w:val="multilevel"/>
    <w:tmpl w:val="5AFE810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5B037EB2"/>
    <w:multiLevelType w:val="multilevel"/>
    <w:tmpl w:val="5B037EB2"/>
    <w:lvl w:ilvl="0" w:tentative="0">
      <w:start w:val="3"/>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5B038BC6"/>
    <w:multiLevelType w:val="multilevel"/>
    <w:tmpl w:val="5B038BC6"/>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6ECCD1BC"/>
    <w:multiLevelType w:val="singleLevel"/>
    <w:tmpl w:val="6ECCD1BC"/>
    <w:lvl w:ilvl="0" w:tentative="0">
      <w:start w:val="1"/>
      <w:numFmt w:val="decimal"/>
      <w:lvlText w:val="%1)"/>
      <w:lvlJc w:val="left"/>
      <w:pPr>
        <w:tabs>
          <w:tab w:val="left" w:pos="425"/>
        </w:tabs>
        <w:ind w:left="425" w:leftChars="0" w:hanging="425" w:firstLineChars="0"/>
      </w:pPr>
      <w:rPr>
        <w:rFonts w:hint="default"/>
      </w:rPr>
    </w:lvl>
  </w:abstractNum>
  <w:abstractNum w:abstractNumId="22">
    <w:nsid w:val="7F369FE3"/>
    <w:multiLevelType w:val="multilevel"/>
    <w:tmpl w:val="7F369FE3"/>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7FBE64C5"/>
    <w:multiLevelType w:val="multilevel"/>
    <w:tmpl w:val="7FBE64C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7FFB291E"/>
    <w:multiLevelType w:val="multilevel"/>
    <w:tmpl w:val="7FFB291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3"/>
  </w:num>
  <w:num w:numId="2">
    <w:abstractNumId w:val="8"/>
  </w:num>
  <w:num w:numId="3">
    <w:abstractNumId w:val="21"/>
  </w:num>
  <w:num w:numId="4">
    <w:abstractNumId w:val="24"/>
  </w:num>
  <w:num w:numId="5">
    <w:abstractNumId w:val="1"/>
  </w:num>
  <w:num w:numId="6">
    <w:abstractNumId w:val="4"/>
  </w:num>
  <w:num w:numId="7">
    <w:abstractNumId w:val="14"/>
  </w:num>
  <w:num w:numId="8">
    <w:abstractNumId w:val="5"/>
  </w:num>
  <w:num w:numId="9">
    <w:abstractNumId w:val="16"/>
  </w:num>
  <w:num w:numId="10">
    <w:abstractNumId w:val="13"/>
  </w:num>
  <w:num w:numId="11">
    <w:abstractNumId w:val="15"/>
  </w:num>
  <w:num w:numId="12">
    <w:abstractNumId w:val="12"/>
  </w:num>
  <w:num w:numId="13">
    <w:abstractNumId w:val="18"/>
  </w:num>
  <w:num w:numId="14">
    <w:abstractNumId w:val="23"/>
  </w:num>
  <w:num w:numId="15">
    <w:abstractNumId w:val="19"/>
  </w:num>
  <w:num w:numId="16">
    <w:abstractNumId w:val="20"/>
  </w:num>
  <w:num w:numId="17">
    <w:abstractNumId w:val="6"/>
  </w:num>
  <w:num w:numId="18">
    <w:abstractNumId w:val="10"/>
  </w:num>
  <w:num w:numId="19">
    <w:abstractNumId w:val="17"/>
  </w:num>
  <w:num w:numId="20">
    <w:abstractNumId w:val="7"/>
  </w:num>
  <w:num w:numId="21">
    <w:abstractNumId w:val="22"/>
  </w:num>
  <w:num w:numId="22">
    <w:abstractNumId w:val="11"/>
  </w:num>
  <w:num w:numId="23">
    <w:abstractNumId w:val="9"/>
  </w:num>
  <w:num w:numId="24">
    <w:abstractNumId w:val="2"/>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F242D"/>
    <w:rsid w:val="029912F5"/>
    <w:rsid w:val="07F393C5"/>
    <w:rsid w:val="0C772A68"/>
    <w:rsid w:val="0F775916"/>
    <w:rsid w:val="0FCFD63B"/>
    <w:rsid w:val="0FE5CFEF"/>
    <w:rsid w:val="0FF91E2A"/>
    <w:rsid w:val="0FFF86A8"/>
    <w:rsid w:val="1073DD46"/>
    <w:rsid w:val="11BF59C7"/>
    <w:rsid w:val="13DBC1F0"/>
    <w:rsid w:val="13DFEF59"/>
    <w:rsid w:val="13E6BFF7"/>
    <w:rsid w:val="142E29CD"/>
    <w:rsid w:val="15FF7E3B"/>
    <w:rsid w:val="164F3EA3"/>
    <w:rsid w:val="16FDAED1"/>
    <w:rsid w:val="173F39A8"/>
    <w:rsid w:val="17BBD079"/>
    <w:rsid w:val="17BEEF72"/>
    <w:rsid w:val="17DA2A69"/>
    <w:rsid w:val="19EF4500"/>
    <w:rsid w:val="1B6D1253"/>
    <w:rsid w:val="1BDDF4DD"/>
    <w:rsid w:val="1BF18A7A"/>
    <w:rsid w:val="1BFB6B4E"/>
    <w:rsid w:val="1BFE0A62"/>
    <w:rsid w:val="1BFE4682"/>
    <w:rsid w:val="1BFF5BAC"/>
    <w:rsid w:val="1BFFD2E2"/>
    <w:rsid w:val="1CFFF1D2"/>
    <w:rsid w:val="1D5D96AA"/>
    <w:rsid w:val="1D7F0AB1"/>
    <w:rsid w:val="1DFF126C"/>
    <w:rsid w:val="1DFF6C74"/>
    <w:rsid w:val="1E7647C3"/>
    <w:rsid w:val="1EF78869"/>
    <w:rsid w:val="1EFE431E"/>
    <w:rsid w:val="1EFEDA4F"/>
    <w:rsid w:val="1F5AEA90"/>
    <w:rsid w:val="1F5F5C8B"/>
    <w:rsid w:val="1F7C65B7"/>
    <w:rsid w:val="1F7D4A85"/>
    <w:rsid w:val="1FDF1B7D"/>
    <w:rsid w:val="1FF28025"/>
    <w:rsid w:val="1FF5502C"/>
    <w:rsid w:val="1FF6219C"/>
    <w:rsid w:val="1FF699C1"/>
    <w:rsid w:val="1FFB3EB3"/>
    <w:rsid w:val="1FFBAD65"/>
    <w:rsid w:val="1FFF4A0F"/>
    <w:rsid w:val="21AB45D0"/>
    <w:rsid w:val="21FD6C3B"/>
    <w:rsid w:val="277961C8"/>
    <w:rsid w:val="27AF99B0"/>
    <w:rsid w:val="27DE2F61"/>
    <w:rsid w:val="27FFC33B"/>
    <w:rsid w:val="29EC1913"/>
    <w:rsid w:val="2ABE590E"/>
    <w:rsid w:val="2AF7FD61"/>
    <w:rsid w:val="2BDB75C1"/>
    <w:rsid w:val="2C7F631B"/>
    <w:rsid w:val="2C7F7CCE"/>
    <w:rsid w:val="2E6FA5C0"/>
    <w:rsid w:val="2E8DA1DA"/>
    <w:rsid w:val="2EBFDD5E"/>
    <w:rsid w:val="2EDE1141"/>
    <w:rsid w:val="2EF4146E"/>
    <w:rsid w:val="2F433BCB"/>
    <w:rsid w:val="2F8EA40B"/>
    <w:rsid w:val="2F9BD6F2"/>
    <w:rsid w:val="2FB927D7"/>
    <w:rsid w:val="2FE577CA"/>
    <w:rsid w:val="2FF19659"/>
    <w:rsid w:val="2FFBD040"/>
    <w:rsid w:val="2FFDE216"/>
    <w:rsid w:val="2FFEFA87"/>
    <w:rsid w:val="2FFF404E"/>
    <w:rsid w:val="2FFFAFC7"/>
    <w:rsid w:val="311E4B25"/>
    <w:rsid w:val="31FFEE50"/>
    <w:rsid w:val="328DBD6C"/>
    <w:rsid w:val="32F72626"/>
    <w:rsid w:val="33BC8908"/>
    <w:rsid w:val="33EDF88D"/>
    <w:rsid w:val="34AB0C2A"/>
    <w:rsid w:val="34F16A7F"/>
    <w:rsid w:val="35B52F9C"/>
    <w:rsid w:val="35DD84C0"/>
    <w:rsid w:val="367B86EA"/>
    <w:rsid w:val="37387E09"/>
    <w:rsid w:val="377A6410"/>
    <w:rsid w:val="37B77C3F"/>
    <w:rsid w:val="37CF1970"/>
    <w:rsid w:val="37ED54EF"/>
    <w:rsid w:val="37FC5BED"/>
    <w:rsid w:val="38F744E6"/>
    <w:rsid w:val="395BC606"/>
    <w:rsid w:val="396DBE08"/>
    <w:rsid w:val="39CD7856"/>
    <w:rsid w:val="39FE5A04"/>
    <w:rsid w:val="3B7D0525"/>
    <w:rsid w:val="3BBF50F6"/>
    <w:rsid w:val="3BC98164"/>
    <w:rsid w:val="3BED60DC"/>
    <w:rsid w:val="3BEF9CBB"/>
    <w:rsid w:val="3BFD777B"/>
    <w:rsid w:val="3BFD9B3F"/>
    <w:rsid w:val="3BFDCE64"/>
    <w:rsid w:val="3C7C43F2"/>
    <w:rsid w:val="3CC7E3EB"/>
    <w:rsid w:val="3CF74C11"/>
    <w:rsid w:val="3D4DBB6A"/>
    <w:rsid w:val="3DBEAF70"/>
    <w:rsid w:val="3DCB4593"/>
    <w:rsid w:val="3DD52032"/>
    <w:rsid w:val="3DFB419D"/>
    <w:rsid w:val="3DFB901C"/>
    <w:rsid w:val="3DFC0B78"/>
    <w:rsid w:val="3E8F6B72"/>
    <w:rsid w:val="3E9CF1C1"/>
    <w:rsid w:val="3EB58AF3"/>
    <w:rsid w:val="3ED7A640"/>
    <w:rsid w:val="3EEE1BFD"/>
    <w:rsid w:val="3EF3A451"/>
    <w:rsid w:val="3EF74698"/>
    <w:rsid w:val="3EFADE70"/>
    <w:rsid w:val="3EFD12FF"/>
    <w:rsid w:val="3EFF2A2B"/>
    <w:rsid w:val="3F139FA4"/>
    <w:rsid w:val="3F45EE54"/>
    <w:rsid w:val="3F4FA46B"/>
    <w:rsid w:val="3F569DFA"/>
    <w:rsid w:val="3F5EEE1C"/>
    <w:rsid w:val="3F5F5131"/>
    <w:rsid w:val="3F6DECAD"/>
    <w:rsid w:val="3F79C329"/>
    <w:rsid w:val="3F7B3751"/>
    <w:rsid w:val="3F7B8634"/>
    <w:rsid w:val="3F7DE68D"/>
    <w:rsid w:val="3F7E238B"/>
    <w:rsid w:val="3F7F0C4B"/>
    <w:rsid w:val="3F9F512A"/>
    <w:rsid w:val="3FB3B3F1"/>
    <w:rsid w:val="3FD4CAC3"/>
    <w:rsid w:val="3FD73EBC"/>
    <w:rsid w:val="3FD94C6C"/>
    <w:rsid w:val="3FDD5024"/>
    <w:rsid w:val="3FDE4E79"/>
    <w:rsid w:val="3FDE8640"/>
    <w:rsid w:val="3FDF36DB"/>
    <w:rsid w:val="3FEE22F1"/>
    <w:rsid w:val="3FEE6D39"/>
    <w:rsid w:val="3FEE6D74"/>
    <w:rsid w:val="3FEF27CA"/>
    <w:rsid w:val="3FEF6DE9"/>
    <w:rsid w:val="3FF35962"/>
    <w:rsid w:val="3FF5B47B"/>
    <w:rsid w:val="3FF6CC96"/>
    <w:rsid w:val="3FF7F815"/>
    <w:rsid w:val="3FF8DF42"/>
    <w:rsid w:val="3FF92C85"/>
    <w:rsid w:val="3FFA9615"/>
    <w:rsid w:val="3FFB4221"/>
    <w:rsid w:val="3FFF3CC2"/>
    <w:rsid w:val="3FFF43D2"/>
    <w:rsid w:val="3FFF8DB1"/>
    <w:rsid w:val="3FFFDABA"/>
    <w:rsid w:val="41BFAAB8"/>
    <w:rsid w:val="42FBA78A"/>
    <w:rsid w:val="42FEBC4E"/>
    <w:rsid w:val="45D3E79A"/>
    <w:rsid w:val="479E197C"/>
    <w:rsid w:val="47B3EC9F"/>
    <w:rsid w:val="47FA12D6"/>
    <w:rsid w:val="47FE0AD8"/>
    <w:rsid w:val="49FE3D31"/>
    <w:rsid w:val="4BBF407F"/>
    <w:rsid w:val="4BDD46B9"/>
    <w:rsid w:val="4BF6571B"/>
    <w:rsid w:val="4BFFE2D4"/>
    <w:rsid w:val="4D5F9AF5"/>
    <w:rsid w:val="4D7FD7EE"/>
    <w:rsid w:val="4DBE0CD5"/>
    <w:rsid w:val="4DF623AD"/>
    <w:rsid w:val="4DF92451"/>
    <w:rsid w:val="4DF945CA"/>
    <w:rsid w:val="4E2A145B"/>
    <w:rsid w:val="4ECECB6C"/>
    <w:rsid w:val="4F530FF7"/>
    <w:rsid w:val="4F9FCF2F"/>
    <w:rsid w:val="4FCF8223"/>
    <w:rsid w:val="4FE722A5"/>
    <w:rsid w:val="4FEE685B"/>
    <w:rsid w:val="4FF8860C"/>
    <w:rsid w:val="4FFCB33F"/>
    <w:rsid w:val="50995803"/>
    <w:rsid w:val="5279426C"/>
    <w:rsid w:val="52AD52B0"/>
    <w:rsid w:val="52FE75DA"/>
    <w:rsid w:val="52FE7C5A"/>
    <w:rsid w:val="5347D764"/>
    <w:rsid w:val="537FBBD5"/>
    <w:rsid w:val="53EBD4B8"/>
    <w:rsid w:val="53FF06A4"/>
    <w:rsid w:val="53FFCDCE"/>
    <w:rsid w:val="54EB4A31"/>
    <w:rsid w:val="54FF9ADC"/>
    <w:rsid w:val="5536AE14"/>
    <w:rsid w:val="555B03BA"/>
    <w:rsid w:val="556F44B1"/>
    <w:rsid w:val="559E17B0"/>
    <w:rsid w:val="55CDC717"/>
    <w:rsid w:val="55EFA776"/>
    <w:rsid w:val="56DCBBED"/>
    <w:rsid w:val="56EF864F"/>
    <w:rsid w:val="56F999A9"/>
    <w:rsid w:val="56FF4B4D"/>
    <w:rsid w:val="573F0D19"/>
    <w:rsid w:val="575F4CE5"/>
    <w:rsid w:val="575F624C"/>
    <w:rsid w:val="577B5D1B"/>
    <w:rsid w:val="577F6461"/>
    <w:rsid w:val="57B5A388"/>
    <w:rsid w:val="57B7CC33"/>
    <w:rsid w:val="57EF183D"/>
    <w:rsid w:val="57EF9C47"/>
    <w:rsid w:val="57EFE03D"/>
    <w:rsid w:val="57FFAB44"/>
    <w:rsid w:val="58DFC34A"/>
    <w:rsid w:val="58F2BC98"/>
    <w:rsid w:val="58FF8778"/>
    <w:rsid w:val="59FFA89F"/>
    <w:rsid w:val="5ABF4E51"/>
    <w:rsid w:val="5AFCDB84"/>
    <w:rsid w:val="5B5F38D3"/>
    <w:rsid w:val="5B5FA3AD"/>
    <w:rsid w:val="5B6BA7E5"/>
    <w:rsid w:val="5B7E1B87"/>
    <w:rsid w:val="5B7F04E3"/>
    <w:rsid w:val="5B9F0AAC"/>
    <w:rsid w:val="5BB3EF19"/>
    <w:rsid w:val="5BBFE2F0"/>
    <w:rsid w:val="5BEE7F57"/>
    <w:rsid w:val="5BFDFFDE"/>
    <w:rsid w:val="5BFF107F"/>
    <w:rsid w:val="5C3F0C51"/>
    <w:rsid w:val="5C9E75DF"/>
    <w:rsid w:val="5C9FC922"/>
    <w:rsid w:val="5CBCDCFC"/>
    <w:rsid w:val="5CC747CC"/>
    <w:rsid w:val="5CFBB590"/>
    <w:rsid w:val="5CFFE00E"/>
    <w:rsid w:val="5D37613E"/>
    <w:rsid w:val="5D3EC54C"/>
    <w:rsid w:val="5D43D287"/>
    <w:rsid w:val="5D7041A9"/>
    <w:rsid w:val="5D76EBEF"/>
    <w:rsid w:val="5D7D4F7E"/>
    <w:rsid w:val="5D7EA3F1"/>
    <w:rsid w:val="5D9D5B86"/>
    <w:rsid w:val="5DBF0F02"/>
    <w:rsid w:val="5DCD9CDC"/>
    <w:rsid w:val="5DCF622F"/>
    <w:rsid w:val="5DDD4DA7"/>
    <w:rsid w:val="5DEB9DA5"/>
    <w:rsid w:val="5DF7A454"/>
    <w:rsid w:val="5DFA5BBE"/>
    <w:rsid w:val="5DFD5C5F"/>
    <w:rsid w:val="5DFE52BC"/>
    <w:rsid w:val="5E3E1B46"/>
    <w:rsid w:val="5E3F9B2A"/>
    <w:rsid w:val="5E63AC51"/>
    <w:rsid w:val="5E777EFE"/>
    <w:rsid w:val="5E976243"/>
    <w:rsid w:val="5E9ADFE9"/>
    <w:rsid w:val="5EBF40CE"/>
    <w:rsid w:val="5EDF2697"/>
    <w:rsid w:val="5EDFDF48"/>
    <w:rsid w:val="5EF29CD3"/>
    <w:rsid w:val="5EFF0645"/>
    <w:rsid w:val="5F1D40CA"/>
    <w:rsid w:val="5F2DF8F3"/>
    <w:rsid w:val="5F6E1964"/>
    <w:rsid w:val="5F6F4470"/>
    <w:rsid w:val="5F6FF803"/>
    <w:rsid w:val="5F7BA485"/>
    <w:rsid w:val="5F91EC72"/>
    <w:rsid w:val="5F9D1B4C"/>
    <w:rsid w:val="5F9FF856"/>
    <w:rsid w:val="5FA585EE"/>
    <w:rsid w:val="5FAAC981"/>
    <w:rsid w:val="5FBE482C"/>
    <w:rsid w:val="5FBF35E4"/>
    <w:rsid w:val="5FD6B464"/>
    <w:rsid w:val="5FD75622"/>
    <w:rsid w:val="5FDBA4E8"/>
    <w:rsid w:val="5FDE986B"/>
    <w:rsid w:val="5FE7B276"/>
    <w:rsid w:val="5FE9CF0F"/>
    <w:rsid w:val="5FEDCEE4"/>
    <w:rsid w:val="5FEF8AA7"/>
    <w:rsid w:val="5FF5D56A"/>
    <w:rsid w:val="5FF6296F"/>
    <w:rsid w:val="5FF6C7C2"/>
    <w:rsid w:val="5FF9AF4E"/>
    <w:rsid w:val="5FFA5393"/>
    <w:rsid w:val="5FFBE868"/>
    <w:rsid w:val="5FFC9DB1"/>
    <w:rsid w:val="5FFCD91A"/>
    <w:rsid w:val="5FFD31B8"/>
    <w:rsid w:val="5FFE50AD"/>
    <w:rsid w:val="5FFF0771"/>
    <w:rsid w:val="5FFF07FB"/>
    <w:rsid w:val="5FFF556A"/>
    <w:rsid w:val="5FFFA8E5"/>
    <w:rsid w:val="63BE92EF"/>
    <w:rsid w:val="63D610E2"/>
    <w:rsid w:val="63FF2BE3"/>
    <w:rsid w:val="64BF832A"/>
    <w:rsid w:val="64EB7A25"/>
    <w:rsid w:val="64EEB12F"/>
    <w:rsid w:val="655F1C2C"/>
    <w:rsid w:val="65CFDAED"/>
    <w:rsid w:val="65DC14B9"/>
    <w:rsid w:val="65DD5769"/>
    <w:rsid w:val="65EE8A72"/>
    <w:rsid w:val="663F6544"/>
    <w:rsid w:val="66F56BA2"/>
    <w:rsid w:val="66FF7D2F"/>
    <w:rsid w:val="675FF30A"/>
    <w:rsid w:val="6771E886"/>
    <w:rsid w:val="677F242D"/>
    <w:rsid w:val="677F4ED9"/>
    <w:rsid w:val="67B7895A"/>
    <w:rsid w:val="67BF8603"/>
    <w:rsid w:val="67BF8EEE"/>
    <w:rsid w:val="67BF8F39"/>
    <w:rsid w:val="67D79271"/>
    <w:rsid w:val="67DAAACE"/>
    <w:rsid w:val="67F99E39"/>
    <w:rsid w:val="684E39E7"/>
    <w:rsid w:val="688B5838"/>
    <w:rsid w:val="68FAF0A0"/>
    <w:rsid w:val="68FE262F"/>
    <w:rsid w:val="697DDEA8"/>
    <w:rsid w:val="69DBF18A"/>
    <w:rsid w:val="6AB571DE"/>
    <w:rsid w:val="6ABCF458"/>
    <w:rsid w:val="6AFDFB7D"/>
    <w:rsid w:val="6B3D193C"/>
    <w:rsid w:val="6B3FD3D8"/>
    <w:rsid w:val="6B7F0B94"/>
    <w:rsid w:val="6B7FFF6A"/>
    <w:rsid w:val="6BB7F0C1"/>
    <w:rsid w:val="6BBF0091"/>
    <w:rsid w:val="6BBF3CF7"/>
    <w:rsid w:val="6BDFDF39"/>
    <w:rsid w:val="6BEBB7BB"/>
    <w:rsid w:val="6BEFD8FE"/>
    <w:rsid w:val="6C3D3577"/>
    <w:rsid w:val="6C8FD79D"/>
    <w:rsid w:val="6CE64E89"/>
    <w:rsid w:val="6D32CA3D"/>
    <w:rsid w:val="6D5BF437"/>
    <w:rsid w:val="6D6DC67C"/>
    <w:rsid w:val="6DBB5BBF"/>
    <w:rsid w:val="6DD60BD6"/>
    <w:rsid w:val="6DDF51F7"/>
    <w:rsid w:val="6DEF49F7"/>
    <w:rsid w:val="6DF377ED"/>
    <w:rsid w:val="6DF6BB44"/>
    <w:rsid w:val="6DFBC884"/>
    <w:rsid w:val="6E36E61A"/>
    <w:rsid w:val="6E9FFC6E"/>
    <w:rsid w:val="6EB73D70"/>
    <w:rsid w:val="6EC77EB4"/>
    <w:rsid w:val="6EDF85C5"/>
    <w:rsid w:val="6EE543BF"/>
    <w:rsid w:val="6EE6C0E2"/>
    <w:rsid w:val="6EFDE589"/>
    <w:rsid w:val="6EFE93CB"/>
    <w:rsid w:val="6EFF510E"/>
    <w:rsid w:val="6F1FDD65"/>
    <w:rsid w:val="6F3B3DB0"/>
    <w:rsid w:val="6F3FFA9D"/>
    <w:rsid w:val="6F5BCB32"/>
    <w:rsid w:val="6F5F75E0"/>
    <w:rsid w:val="6F6F17BB"/>
    <w:rsid w:val="6F7F254E"/>
    <w:rsid w:val="6FAD6718"/>
    <w:rsid w:val="6FB7A01A"/>
    <w:rsid w:val="6FBB5C45"/>
    <w:rsid w:val="6FBDA79D"/>
    <w:rsid w:val="6FBF90AA"/>
    <w:rsid w:val="6FCF0924"/>
    <w:rsid w:val="6FD337E9"/>
    <w:rsid w:val="6FDF303A"/>
    <w:rsid w:val="6FDF7C12"/>
    <w:rsid w:val="6FE7B8AD"/>
    <w:rsid w:val="6FEB9091"/>
    <w:rsid w:val="6FEE0D5B"/>
    <w:rsid w:val="6FEF807E"/>
    <w:rsid w:val="6FEFAD67"/>
    <w:rsid w:val="6FEFAF58"/>
    <w:rsid w:val="6FF29CD2"/>
    <w:rsid w:val="6FF70FC0"/>
    <w:rsid w:val="6FFBEE9D"/>
    <w:rsid w:val="6FFDBE87"/>
    <w:rsid w:val="6FFEDE19"/>
    <w:rsid w:val="6FFF2222"/>
    <w:rsid w:val="6FFF346F"/>
    <w:rsid w:val="6FFF5290"/>
    <w:rsid w:val="6FFF5E40"/>
    <w:rsid w:val="70FF4FC8"/>
    <w:rsid w:val="71E7D199"/>
    <w:rsid w:val="71FAE34C"/>
    <w:rsid w:val="7277A327"/>
    <w:rsid w:val="72EE597D"/>
    <w:rsid w:val="735F9206"/>
    <w:rsid w:val="7393570B"/>
    <w:rsid w:val="739D6625"/>
    <w:rsid w:val="73B7E2B2"/>
    <w:rsid w:val="73BE8698"/>
    <w:rsid w:val="73F594A4"/>
    <w:rsid w:val="73FD653C"/>
    <w:rsid w:val="73FF2C38"/>
    <w:rsid w:val="745F8D58"/>
    <w:rsid w:val="74DF030D"/>
    <w:rsid w:val="74DF47FF"/>
    <w:rsid w:val="74DFB718"/>
    <w:rsid w:val="74FBEA7A"/>
    <w:rsid w:val="74FDB850"/>
    <w:rsid w:val="750FA84F"/>
    <w:rsid w:val="75772029"/>
    <w:rsid w:val="757FB0EE"/>
    <w:rsid w:val="758CF292"/>
    <w:rsid w:val="759DB307"/>
    <w:rsid w:val="75A7A45F"/>
    <w:rsid w:val="75B634C4"/>
    <w:rsid w:val="75BF8BEE"/>
    <w:rsid w:val="75D78BBF"/>
    <w:rsid w:val="75DA8F37"/>
    <w:rsid w:val="75E7B61F"/>
    <w:rsid w:val="75F8C909"/>
    <w:rsid w:val="762DB7F3"/>
    <w:rsid w:val="765FD8B3"/>
    <w:rsid w:val="767B7B24"/>
    <w:rsid w:val="76AD6BB6"/>
    <w:rsid w:val="76AFF347"/>
    <w:rsid w:val="76BB4356"/>
    <w:rsid w:val="76DE4746"/>
    <w:rsid w:val="76DF5189"/>
    <w:rsid w:val="76EF9BC1"/>
    <w:rsid w:val="771FE4DB"/>
    <w:rsid w:val="772F585F"/>
    <w:rsid w:val="7735672F"/>
    <w:rsid w:val="773FDD7C"/>
    <w:rsid w:val="773FE314"/>
    <w:rsid w:val="775BD492"/>
    <w:rsid w:val="775F94ED"/>
    <w:rsid w:val="7767286E"/>
    <w:rsid w:val="77674BF2"/>
    <w:rsid w:val="7773A2B2"/>
    <w:rsid w:val="77745F3E"/>
    <w:rsid w:val="777DBBAD"/>
    <w:rsid w:val="777F2881"/>
    <w:rsid w:val="777F409A"/>
    <w:rsid w:val="777F607D"/>
    <w:rsid w:val="77AF5353"/>
    <w:rsid w:val="77AFA95E"/>
    <w:rsid w:val="77BBECDB"/>
    <w:rsid w:val="77BDEB38"/>
    <w:rsid w:val="77DCF84A"/>
    <w:rsid w:val="77DE7331"/>
    <w:rsid w:val="77DFEBBE"/>
    <w:rsid w:val="77EFB49B"/>
    <w:rsid w:val="77EFE67C"/>
    <w:rsid w:val="77F9D83A"/>
    <w:rsid w:val="77FB40F9"/>
    <w:rsid w:val="77FB58DB"/>
    <w:rsid w:val="77FCC29C"/>
    <w:rsid w:val="77FD6B69"/>
    <w:rsid w:val="77FE9949"/>
    <w:rsid w:val="77FF08B4"/>
    <w:rsid w:val="77FF5451"/>
    <w:rsid w:val="77FFC290"/>
    <w:rsid w:val="77FFFB76"/>
    <w:rsid w:val="787FCD7A"/>
    <w:rsid w:val="78B176FC"/>
    <w:rsid w:val="78FD8F93"/>
    <w:rsid w:val="78FF7814"/>
    <w:rsid w:val="791CD5B2"/>
    <w:rsid w:val="7951EFE4"/>
    <w:rsid w:val="7979BD5A"/>
    <w:rsid w:val="799D20B2"/>
    <w:rsid w:val="79AB467E"/>
    <w:rsid w:val="79B38A28"/>
    <w:rsid w:val="79DD43F6"/>
    <w:rsid w:val="79DF2206"/>
    <w:rsid w:val="79DF225B"/>
    <w:rsid w:val="79DFAC6C"/>
    <w:rsid w:val="79FDA80D"/>
    <w:rsid w:val="79FF48EC"/>
    <w:rsid w:val="7A3FCB1E"/>
    <w:rsid w:val="7A520D3A"/>
    <w:rsid w:val="7A534971"/>
    <w:rsid w:val="7A797FCF"/>
    <w:rsid w:val="7A7D7264"/>
    <w:rsid w:val="7A9F4CEB"/>
    <w:rsid w:val="7AB73153"/>
    <w:rsid w:val="7ABBFDF8"/>
    <w:rsid w:val="7ADD83F9"/>
    <w:rsid w:val="7ADF65BA"/>
    <w:rsid w:val="7AED52A2"/>
    <w:rsid w:val="7AFBA900"/>
    <w:rsid w:val="7AFF4541"/>
    <w:rsid w:val="7B1F3187"/>
    <w:rsid w:val="7B3145FA"/>
    <w:rsid w:val="7B4668A9"/>
    <w:rsid w:val="7B5FCEC4"/>
    <w:rsid w:val="7B6C6366"/>
    <w:rsid w:val="7B6DDBBF"/>
    <w:rsid w:val="7B73FAD5"/>
    <w:rsid w:val="7B7A6F38"/>
    <w:rsid w:val="7B7F9A10"/>
    <w:rsid w:val="7B9B7A83"/>
    <w:rsid w:val="7B9F7994"/>
    <w:rsid w:val="7BA2F12F"/>
    <w:rsid w:val="7BC7C87C"/>
    <w:rsid w:val="7BCE02DD"/>
    <w:rsid w:val="7BDBA9AA"/>
    <w:rsid w:val="7BDC3F24"/>
    <w:rsid w:val="7BDF520F"/>
    <w:rsid w:val="7BE29321"/>
    <w:rsid w:val="7BEF991B"/>
    <w:rsid w:val="7BF942F4"/>
    <w:rsid w:val="7BFAB2CE"/>
    <w:rsid w:val="7BFB38C0"/>
    <w:rsid w:val="7BFD3262"/>
    <w:rsid w:val="7BFD7A41"/>
    <w:rsid w:val="7BFDF5F5"/>
    <w:rsid w:val="7BFF8C49"/>
    <w:rsid w:val="7BFF98BD"/>
    <w:rsid w:val="7C4F2BAB"/>
    <w:rsid w:val="7CADD034"/>
    <w:rsid w:val="7CAFEEF7"/>
    <w:rsid w:val="7CBF616D"/>
    <w:rsid w:val="7CBFB00B"/>
    <w:rsid w:val="7CC69088"/>
    <w:rsid w:val="7CCFA498"/>
    <w:rsid w:val="7CF43E60"/>
    <w:rsid w:val="7CFD1165"/>
    <w:rsid w:val="7CFF349E"/>
    <w:rsid w:val="7D47E9CE"/>
    <w:rsid w:val="7D5F23EB"/>
    <w:rsid w:val="7D637544"/>
    <w:rsid w:val="7D6C962D"/>
    <w:rsid w:val="7D6DC5C1"/>
    <w:rsid w:val="7D7B2E08"/>
    <w:rsid w:val="7D7D6C14"/>
    <w:rsid w:val="7D9F1CA4"/>
    <w:rsid w:val="7D9F508D"/>
    <w:rsid w:val="7DAA70FC"/>
    <w:rsid w:val="7DADF3FF"/>
    <w:rsid w:val="7DAFE400"/>
    <w:rsid w:val="7DB53066"/>
    <w:rsid w:val="7DBB08FA"/>
    <w:rsid w:val="7DBD0A1E"/>
    <w:rsid w:val="7DBD2E2A"/>
    <w:rsid w:val="7DBF5BE9"/>
    <w:rsid w:val="7DBFCAED"/>
    <w:rsid w:val="7DC08DF0"/>
    <w:rsid w:val="7DDF2DF8"/>
    <w:rsid w:val="7DDF8058"/>
    <w:rsid w:val="7DDF99B2"/>
    <w:rsid w:val="7DDFCBF0"/>
    <w:rsid w:val="7DE2ECE5"/>
    <w:rsid w:val="7DE75A50"/>
    <w:rsid w:val="7DEA66FF"/>
    <w:rsid w:val="7DEC66AE"/>
    <w:rsid w:val="7DEFC04A"/>
    <w:rsid w:val="7DEFC347"/>
    <w:rsid w:val="7DF6712C"/>
    <w:rsid w:val="7DF6C2BC"/>
    <w:rsid w:val="7DFB7BB0"/>
    <w:rsid w:val="7DFE203B"/>
    <w:rsid w:val="7DFEA651"/>
    <w:rsid w:val="7DFF6B6A"/>
    <w:rsid w:val="7DFFF699"/>
    <w:rsid w:val="7E1F52A4"/>
    <w:rsid w:val="7E27D15A"/>
    <w:rsid w:val="7E3FA47E"/>
    <w:rsid w:val="7E5CC7C4"/>
    <w:rsid w:val="7E72F909"/>
    <w:rsid w:val="7E7F07E4"/>
    <w:rsid w:val="7EAEC2D4"/>
    <w:rsid w:val="7EAF7D5D"/>
    <w:rsid w:val="7EAFF686"/>
    <w:rsid w:val="7EB337F1"/>
    <w:rsid w:val="7EB740A3"/>
    <w:rsid w:val="7EB9CF62"/>
    <w:rsid w:val="7EBF0DB7"/>
    <w:rsid w:val="7EDBAFF9"/>
    <w:rsid w:val="7EDE33A0"/>
    <w:rsid w:val="7EDE350A"/>
    <w:rsid w:val="7EDF5A62"/>
    <w:rsid w:val="7EDFA7A6"/>
    <w:rsid w:val="7EDFCB16"/>
    <w:rsid w:val="7EE78D17"/>
    <w:rsid w:val="7EEA4444"/>
    <w:rsid w:val="7EEB25EE"/>
    <w:rsid w:val="7EEEEDF0"/>
    <w:rsid w:val="7EEFD5EE"/>
    <w:rsid w:val="7EF74F19"/>
    <w:rsid w:val="7EF79BF6"/>
    <w:rsid w:val="7EFBD3AE"/>
    <w:rsid w:val="7EFF3123"/>
    <w:rsid w:val="7EFF4775"/>
    <w:rsid w:val="7EFFDB7F"/>
    <w:rsid w:val="7F17C4B9"/>
    <w:rsid w:val="7F2FD218"/>
    <w:rsid w:val="7F3615BB"/>
    <w:rsid w:val="7F36A5BD"/>
    <w:rsid w:val="7F3B0157"/>
    <w:rsid w:val="7F3B9ADD"/>
    <w:rsid w:val="7F3D62A7"/>
    <w:rsid w:val="7F3D6A3D"/>
    <w:rsid w:val="7F3E1825"/>
    <w:rsid w:val="7F4AD535"/>
    <w:rsid w:val="7F5371BD"/>
    <w:rsid w:val="7F5BCE27"/>
    <w:rsid w:val="7F63B75E"/>
    <w:rsid w:val="7F71182E"/>
    <w:rsid w:val="7F733B8B"/>
    <w:rsid w:val="7F7D83AD"/>
    <w:rsid w:val="7F7D9157"/>
    <w:rsid w:val="7F7EA3A5"/>
    <w:rsid w:val="7F7F217D"/>
    <w:rsid w:val="7F82FB17"/>
    <w:rsid w:val="7F8BE2B4"/>
    <w:rsid w:val="7F9DCF44"/>
    <w:rsid w:val="7F9F0901"/>
    <w:rsid w:val="7F9FA204"/>
    <w:rsid w:val="7FA62F12"/>
    <w:rsid w:val="7FAF2643"/>
    <w:rsid w:val="7FAF99B5"/>
    <w:rsid w:val="7FB76733"/>
    <w:rsid w:val="7FB7E2E7"/>
    <w:rsid w:val="7FB7EA30"/>
    <w:rsid w:val="7FBA8F18"/>
    <w:rsid w:val="7FBD86BE"/>
    <w:rsid w:val="7FBF363E"/>
    <w:rsid w:val="7FBF4C80"/>
    <w:rsid w:val="7FBF6C32"/>
    <w:rsid w:val="7FBFC5DF"/>
    <w:rsid w:val="7FC7AFDB"/>
    <w:rsid w:val="7FC9E8F1"/>
    <w:rsid w:val="7FCD4BF0"/>
    <w:rsid w:val="7FCF7D57"/>
    <w:rsid w:val="7FCF944D"/>
    <w:rsid w:val="7FD7C01C"/>
    <w:rsid w:val="7FDAE66E"/>
    <w:rsid w:val="7FDB4FB9"/>
    <w:rsid w:val="7FDC08AC"/>
    <w:rsid w:val="7FDE7402"/>
    <w:rsid w:val="7FDE9D4A"/>
    <w:rsid w:val="7FDF14FA"/>
    <w:rsid w:val="7FDF2A07"/>
    <w:rsid w:val="7FDFB60D"/>
    <w:rsid w:val="7FE78670"/>
    <w:rsid w:val="7FE7D4D6"/>
    <w:rsid w:val="7FE969EE"/>
    <w:rsid w:val="7FEA715F"/>
    <w:rsid w:val="7FEB796C"/>
    <w:rsid w:val="7FEB90E7"/>
    <w:rsid w:val="7FEBA4D1"/>
    <w:rsid w:val="7FEEDFD8"/>
    <w:rsid w:val="7FEF1438"/>
    <w:rsid w:val="7FEFC37F"/>
    <w:rsid w:val="7FF107B3"/>
    <w:rsid w:val="7FF176D1"/>
    <w:rsid w:val="7FF376D4"/>
    <w:rsid w:val="7FF50267"/>
    <w:rsid w:val="7FF54599"/>
    <w:rsid w:val="7FF90592"/>
    <w:rsid w:val="7FF92A11"/>
    <w:rsid w:val="7FF947BB"/>
    <w:rsid w:val="7FFA666D"/>
    <w:rsid w:val="7FFBD2E7"/>
    <w:rsid w:val="7FFD334E"/>
    <w:rsid w:val="7FFD8279"/>
    <w:rsid w:val="7FFD9256"/>
    <w:rsid w:val="7FFD9632"/>
    <w:rsid w:val="7FFDB97F"/>
    <w:rsid w:val="7FFE002D"/>
    <w:rsid w:val="7FFE2104"/>
    <w:rsid w:val="7FFED395"/>
    <w:rsid w:val="7FFEE6DF"/>
    <w:rsid w:val="7FFF187A"/>
    <w:rsid w:val="7FFF3320"/>
    <w:rsid w:val="7FFF455A"/>
    <w:rsid w:val="7FFF4CC3"/>
    <w:rsid w:val="7FFF4E58"/>
    <w:rsid w:val="7FFF5D98"/>
    <w:rsid w:val="7FFF5ED9"/>
    <w:rsid w:val="7FFF7C62"/>
    <w:rsid w:val="7FFFA684"/>
    <w:rsid w:val="7FFFA6AA"/>
    <w:rsid w:val="7FFFC0DD"/>
    <w:rsid w:val="7FFFCCB6"/>
    <w:rsid w:val="7FFFFDE3"/>
    <w:rsid w:val="8819BAEF"/>
    <w:rsid w:val="89DF55D5"/>
    <w:rsid w:val="8A3F8299"/>
    <w:rsid w:val="8BF9B7F0"/>
    <w:rsid w:val="8DFF0C3E"/>
    <w:rsid w:val="8ED3C54D"/>
    <w:rsid w:val="8F675050"/>
    <w:rsid w:val="8F8CECA3"/>
    <w:rsid w:val="8FBF6C52"/>
    <w:rsid w:val="91EF683B"/>
    <w:rsid w:val="953B1A23"/>
    <w:rsid w:val="95DECDD2"/>
    <w:rsid w:val="95FB07BC"/>
    <w:rsid w:val="96EAF19C"/>
    <w:rsid w:val="96F8FD58"/>
    <w:rsid w:val="977EB330"/>
    <w:rsid w:val="9797914F"/>
    <w:rsid w:val="97DBCC50"/>
    <w:rsid w:val="98F5A31C"/>
    <w:rsid w:val="9A652607"/>
    <w:rsid w:val="9AFAB344"/>
    <w:rsid w:val="9B5FD423"/>
    <w:rsid w:val="9B7A1B62"/>
    <w:rsid w:val="9B9B12D4"/>
    <w:rsid w:val="9BBE0711"/>
    <w:rsid w:val="9BCFA70A"/>
    <w:rsid w:val="9BDE7976"/>
    <w:rsid w:val="9BE3E7B1"/>
    <w:rsid w:val="9BF67C7D"/>
    <w:rsid w:val="9BF6B4E9"/>
    <w:rsid w:val="9BFB081A"/>
    <w:rsid w:val="9BFBA5FF"/>
    <w:rsid w:val="9BFD40E1"/>
    <w:rsid w:val="9DDDD05A"/>
    <w:rsid w:val="9DEFF51B"/>
    <w:rsid w:val="9DFD458E"/>
    <w:rsid w:val="9E7F253A"/>
    <w:rsid w:val="9F290399"/>
    <w:rsid w:val="9F3F3C9C"/>
    <w:rsid w:val="9F7F70E8"/>
    <w:rsid w:val="9F7FF083"/>
    <w:rsid w:val="9FBE2B41"/>
    <w:rsid w:val="9FBF51CF"/>
    <w:rsid w:val="9FD28995"/>
    <w:rsid w:val="9FE0A639"/>
    <w:rsid w:val="9FEF6049"/>
    <w:rsid w:val="9FF6274B"/>
    <w:rsid w:val="9FF7F198"/>
    <w:rsid w:val="9FFDDE95"/>
    <w:rsid w:val="A0EF0392"/>
    <w:rsid w:val="A3AF914B"/>
    <w:rsid w:val="A3B735E3"/>
    <w:rsid w:val="A5BF51BD"/>
    <w:rsid w:val="A6BFB665"/>
    <w:rsid w:val="A6FF26B9"/>
    <w:rsid w:val="A7F72D7E"/>
    <w:rsid w:val="A7FFD4C1"/>
    <w:rsid w:val="A933FB1F"/>
    <w:rsid w:val="A9BE7EC3"/>
    <w:rsid w:val="AA7A5E8E"/>
    <w:rsid w:val="AAFD4321"/>
    <w:rsid w:val="AB777FB6"/>
    <w:rsid w:val="ABDEF7CB"/>
    <w:rsid w:val="ABFBA9C4"/>
    <w:rsid w:val="AC5B4AFA"/>
    <w:rsid w:val="ACDF45F0"/>
    <w:rsid w:val="ADA7C6CA"/>
    <w:rsid w:val="ADB39A8A"/>
    <w:rsid w:val="ADCF106D"/>
    <w:rsid w:val="ADF6229C"/>
    <w:rsid w:val="ADFF0DFA"/>
    <w:rsid w:val="AE62113D"/>
    <w:rsid w:val="AEBF20DA"/>
    <w:rsid w:val="AEFE851F"/>
    <w:rsid w:val="AF4DE126"/>
    <w:rsid w:val="AFB3B315"/>
    <w:rsid w:val="AFB5194E"/>
    <w:rsid w:val="AFB75B9A"/>
    <w:rsid w:val="AFD56813"/>
    <w:rsid w:val="AFD70781"/>
    <w:rsid w:val="AFE93010"/>
    <w:rsid w:val="B3271D0B"/>
    <w:rsid w:val="B3B05FAD"/>
    <w:rsid w:val="B3ED294E"/>
    <w:rsid w:val="B47F5E1E"/>
    <w:rsid w:val="B4DDC004"/>
    <w:rsid w:val="B514B182"/>
    <w:rsid w:val="B567E112"/>
    <w:rsid w:val="B667F9E9"/>
    <w:rsid w:val="B6D90CE2"/>
    <w:rsid w:val="B6FF43CF"/>
    <w:rsid w:val="B6FF70A6"/>
    <w:rsid w:val="B6FF9691"/>
    <w:rsid w:val="B74F7952"/>
    <w:rsid w:val="B75EC1D1"/>
    <w:rsid w:val="B761688D"/>
    <w:rsid w:val="B76FA643"/>
    <w:rsid w:val="B77E86D3"/>
    <w:rsid w:val="B77F181D"/>
    <w:rsid w:val="B7ADE7C1"/>
    <w:rsid w:val="B7BF18C8"/>
    <w:rsid w:val="B7DEEB5D"/>
    <w:rsid w:val="B7DFE5B7"/>
    <w:rsid w:val="B7E60A22"/>
    <w:rsid w:val="B7EB6A03"/>
    <w:rsid w:val="B7EB8A2C"/>
    <w:rsid w:val="B7EE6735"/>
    <w:rsid w:val="B7F79CD6"/>
    <w:rsid w:val="B7FC8CEA"/>
    <w:rsid w:val="B7FCDB9B"/>
    <w:rsid w:val="B7FFD4DD"/>
    <w:rsid w:val="B80F9FCD"/>
    <w:rsid w:val="B97F2FE3"/>
    <w:rsid w:val="B99E4B9F"/>
    <w:rsid w:val="B9DA6664"/>
    <w:rsid w:val="B9DF7248"/>
    <w:rsid w:val="B9F3978F"/>
    <w:rsid w:val="BA43EEE5"/>
    <w:rsid w:val="BA7B23C6"/>
    <w:rsid w:val="BACFF325"/>
    <w:rsid w:val="BAF75C99"/>
    <w:rsid w:val="BB23C0C3"/>
    <w:rsid w:val="BB3EDDD2"/>
    <w:rsid w:val="BB779FEC"/>
    <w:rsid w:val="BB77DDCE"/>
    <w:rsid w:val="BB7FEF21"/>
    <w:rsid w:val="BB9FB4FD"/>
    <w:rsid w:val="BBBAF2AD"/>
    <w:rsid w:val="BBDFB151"/>
    <w:rsid w:val="BBE70883"/>
    <w:rsid w:val="BBF70215"/>
    <w:rsid w:val="BBF75485"/>
    <w:rsid w:val="BBFC87A8"/>
    <w:rsid w:val="BCEFE533"/>
    <w:rsid w:val="BD3B7CAA"/>
    <w:rsid w:val="BD62C7CD"/>
    <w:rsid w:val="BD7D189E"/>
    <w:rsid w:val="BDB2CB0A"/>
    <w:rsid w:val="BDBE9F60"/>
    <w:rsid w:val="BDDF7732"/>
    <w:rsid w:val="BDDFD165"/>
    <w:rsid w:val="BDF3444C"/>
    <w:rsid w:val="BDF378FD"/>
    <w:rsid w:val="BDF92D55"/>
    <w:rsid w:val="BDFF1B97"/>
    <w:rsid w:val="BE051048"/>
    <w:rsid w:val="BE6F2CA5"/>
    <w:rsid w:val="BE6FDD46"/>
    <w:rsid w:val="BE7530F1"/>
    <w:rsid w:val="BE7FC366"/>
    <w:rsid w:val="BE7FEFF5"/>
    <w:rsid w:val="BEB3B8C0"/>
    <w:rsid w:val="BEEB0C52"/>
    <w:rsid w:val="BEEB8AE6"/>
    <w:rsid w:val="BEEBC14B"/>
    <w:rsid w:val="BEF5E9BE"/>
    <w:rsid w:val="BEF6D6F4"/>
    <w:rsid w:val="BEF7043A"/>
    <w:rsid w:val="BEFF2F37"/>
    <w:rsid w:val="BEFF45ED"/>
    <w:rsid w:val="BEFFE955"/>
    <w:rsid w:val="BF03E0C0"/>
    <w:rsid w:val="BF17A7BE"/>
    <w:rsid w:val="BF3786C0"/>
    <w:rsid w:val="BF3E7423"/>
    <w:rsid w:val="BF678D55"/>
    <w:rsid w:val="BF75C7A2"/>
    <w:rsid w:val="BF7F3328"/>
    <w:rsid w:val="BF7FB4C0"/>
    <w:rsid w:val="BF9246D1"/>
    <w:rsid w:val="BF933A36"/>
    <w:rsid w:val="BF9F4CA3"/>
    <w:rsid w:val="BFA749C8"/>
    <w:rsid w:val="BFBF8FBC"/>
    <w:rsid w:val="BFBFE844"/>
    <w:rsid w:val="BFC6E808"/>
    <w:rsid w:val="BFC737ED"/>
    <w:rsid w:val="BFD492C1"/>
    <w:rsid w:val="BFE72081"/>
    <w:rsid w:val="BFED0ECA"/>
    <w:rsid w:val="BFF08B2F"/>
    <w:rsid w:val="BFF30FB0"/>
    <w:rsid w:val="BFF56635"/>
    <w:rsid w:val="BFF70A7C"/>
    <w:rsid w:val="BFF85438"/>
    <w:rsid w:val="BFFCD47C"/>
    <w:rsid w:val="BFFCE6C4"/>
    <w:rsid w:val="BFFD5591"/>
    <w:rsid w:val="BFFDD06A"/>
    <w:rsid w:val="BFFE1D0F"/>
    <w:rsid w:val="BFFEA871"/>
    <w:rsid w:val="BFFEB9F3"/>
    <w:rsid w:val="BFFF498E"/>
    <w:rsid w:val="BFFF6C47"/>
    <w:rsid w:val="BFFF84D8"/>
    <w:rsid w:val="BFFF8AEA"/>
    <w:rsid w:val="BFFF9011"/>
    <w:rsid w:val="BFFFE60D"/>
    <w:rsid w:val="C3BF9EF7"/>
    <w:rsid w:val="C3EF4C4E"/>
    <w:rsid w:val="C3FE0DB5"/>
    <w:rsid w:val="C4FBD8C8"/>
    <w:rsid w:val="C5B68FE2"/>
    <w:rsid w:val="C5F9CE2A"/>
    <w:rsid w:val="C6E7D9E5"/>
    <w:rsid w:val="C7379A73"/>
    <w:rsid w:val="C77932F4"/>
    <w:rsid w:val="CA9B2C35"/>
    <w:rsid w:val="CAED50B3"/>
    <w:rsid w:val="CBD372DB"/>
    <w:rsid w:val="CBDF93DA"/>
    <w:rsid w:val="CBEB327F"/>
    <w:rsid w:val="CBFF4B2C"/>
    <w:rsid w:val="CBFF82E3"/>
    <w:rsid w:val="CCA538E3"/>
    <w:rsid w:val="CD9B0981"/>
    <w:rsid w:val="CDFFA27B"/>
    <w:rsid w:val="CEDF9D35"/>
    <w:rsid w:val="CEEF0F9B"/>
    <w:rsid w:val="CEFFF334"/>
    <w:rsid w:val="CF7BAC76"/>
    <w:rsid w:val="CF7BD611"/>
    <w:rsid w:val="CFD1A770"/>
    <w:rsid w:val="CFDFDA11"/>
    <w:rsid w:val="CFEB76CC"/>
    <w:rsid w:val="CFEF895D"/>
    <w:rsid w:val="CFF6D65B"/>
    <w:rsid w:val="D1EFB976"/>
    <w:rsid w:val="D1FFFB39"/>
    <w:rsid w:val="D33A642A"/>
    <w:rsid w:val="D35FAFE6"/>
    <w:rsid w:val="D37F6A21"/>
    <w:rsid w:val="D3DF1269"/>
    <w:rsid w:val="D3FF777A"/>
    <w:rsid w:val="D55F2616"/>
    <w:rsid w:val="D57CE5E9"/>
    <w:rsid w:val="D5BDC7A2"/>
    <w:rsid w:val="D5EA13BE"/>
    <w:rsid w:val="D5ED5D95"/>
    <w:rsid w:val="D677A723"/>
    <w:rsid w:val="D6DE6032"/>
    <w:rsid w:val="D6F94748"/>
    <w:rsid w:val="D6FD397E"/>
    <w:rsid w:val="D75950E3"/>
    <w:rsid w:val="D7738074"/>
    <w:rsid w:val="D774CF3F"/>
    <w:rsid w:val="D77F58FC"/>
    <w:rsid w:val="D77FBC1F"/>
    <w:rsid w:val="D77FF9F2"/>
    <w:rsid w:val="D7DDAF4E"/>
    <w:rsid w:val="D7ED3FFA"/>
    <w:rsid w:val="D7FE34B4"/>
    <w:rsid w:val="D7FE66C9"/>
    <w:rsid w:val="D8DF09EC"/>
    <w:rsid w:val="D8E7B18A"/>
    <w:rsid w:val="D8EF3A1D"/>
    <w:rsid w:val="D9D7B35F"/>
    <w:rsid w:val="DAED7C0B"/>
    <w:rsid w:val="DAF731DA"/>
    <w:rsid w:val="DB35A0B8"/>
    <w:rsid w:val="DB3FF805"/>
    <w:rsid w:val="DB7963BD"/>
    <w:rsid w:val="DB7FF8FC"/>
    <w:rsid w:val="DBB7E268"/>
    <w:rsid w:val="DBBF709D"/>
    <w:rsid w:val="DBE6EB2D"/>
    <w:rsid w:val="DBFCD6F9"/>
    <w:rsid w:val="DBFD26F4"/>
    <w:rsid w:val="DBFF27B9"/>
    <w:rsid w:val="DBFF69BC"/>
    <w:rsid w:val="DCBC546F"/>
    <w:rsid w:val="DCC5D6DC"/>
    <w:rsid w:val="DCEBD054"/>
    <w:rsid w:val="DCF70327"/>
    <w:rsid w:val="DCFB4C5E"/>
    <w:rsid w:val="DCFBA8A6"/>
    <w:rsid w:val="DCFD0A76"/>
    <w:rsid w:val="DCFDDC33"/>
    <w:rsid w:val="DD37BB11"/>
    <w:rsid w:val="DD521BF9"/>
    <w:rsid w:val="DD6B7435"/>
    <w:rsid w:val="DD7B17DB"/>
    <w:rsid w:val="DDB17CD7"/>
    <w:rsid w:val="DDEFBB44"/>
    <w:rsid w:val="DDF2D2E2"/>
    <w:rsid w:val="DDF58F4B"/>
    <w:rsid w:val="DDFE5CD0"/>
    <w:rsid w:val="DDFFA4A0"/>
    <w:rsid w:val="DE7FC499"/>
    <w:rsid w:val="DEB2F1C4"/>
    <w:rsid w:val="DEBD6C38"/>
    <w:rsid w:val="DEF44DD0"/>
    <w:rsid w:val="DEFE6542"/>
    <w:rsid w:val="DEFE7BFD"/>
    <w:rsid w:val="DEFF21C8"/>
    <w:rsid w:val="DEFF23C4"/>
    <w:rsid w:val="DEFF40A2"/>
    <w:rsid w:val="DF3EED47"/>
    <w:rsid w:val="DF4FFB64"/>
    <w:rsid w:val="DF58B7B2"/>
    <w:rsid w:val="DF673674"/>
    <w:rsid w:val="DF68C12F"/>
    <w:rsid w:val="DF6F46DE"/>
    <w:rsid w:val="DF6F958F"/>
    <w:rsid w:val="DF778B91"/>
    <w:rsid w:val="DF77BE1B"/>
    <w:rsid w:val="DF7CAFCB"/>
    <w:rsid w:val="DF7DFD55"/>
    <w:rsid w:val="DF7F230B"/>
    <w:rsid w:val="DF8F78A5"/>
    <w:rsid w:val="DF97AC03"/>
    <w:rsid w:val="DFB61B2D"/>
    <w:rsid w:val="DFBE92A6"/>
    <w:rsid w:val="DFBFCF40"/>
    <w:rsid w:val="DFDB58C6"/>
    <w:rsid w:val="DFDB7A3B"/>
    <w:rsid w:val="DFDBB772"/>
    <w:rsid w:val="DFDDDDB7"/>
    <w:rsid w:val="DFE37883"/>
    <w:rsid w:val="DFE87416"/>
    <w:rsid w:val="DFF1D3FF"/>
    <w:rsid w:val="DFF7C04B"/>
    <w:rsid w:val="DFFC8CFF"/>
    <w:rsid w:val="DFFD7EAD"/>
    <w:rsid w:val="DFFE863B"/>
    <w:rsid w:val="DFFEDB63"/>
    <w:rsid w:val="DFFF4573"/>
    <w:rsid w:val="DFFF8B14"/>
    <w:rsid w:val="DFFF92BC"/>
    <w:rsid w:val="DFFFC7F0"/>
    <w:rsid w:val="DFFFD9A7"/>
    <w:rsid w:val="E0DEBEB9"/>
    <w:rsid w:val="E0FF8D19"/>
    <w:rsid w:val="E1A75623"/>
    <w:rsid w:val="E1FDCB41"/>
    <w:rsid w:val="E26EA80B"/>
    <w:rsid w:val="E2FF26A4"/>
    <w:rsid w:val="E2FF443A"/>
    <w:rsid w:val="E3B1874B"/>
    <w:rsid w:val="E3EE9BFF"/>
    <w:rsid w:val="E47DA6ED"/>
    <w:rsid w:val="E5AF761E"/>
    <w:rsid w:val="E5CE19C7"/>
    <w:rsid w:val="E5D643A2"/>
    <w:rsid w:val="E5FB1658"/>
    <w:rsid w:val="E5FDBD4D"/>
    <w:rsid w:val="E69AC1AD"/>
    <w:rsid w:val="E6AFB5A6"/>
    <w:rsid w:val="E6BF1729"/>
    <w:rsid w:val="E6BF46D2"/>
    <w:rsid w:val="E6EFD7CF"/>
    <w:rsid w:val="E6FE5702"/>
    <w:rsid w:val="E71EC7CF"/>
    <w:rsid w:val="E7581D86"/>
    <w:rsid w:val="E773A8B9"/>
    <w:rsid w:val="E77EDB04"/>
    <w:rsid w:val="E77FFFB7"/>
    <w:rsid w:val="E78FE20E"/>
    <w:rsid w:val="E7B63782"/>
    <w:rsid w:val="E7EF364F"/>
    <w:rsid w:val="E7EFDE4D"/>
    <w:rsid w:val="E7F3FC46"/>
    <w:rsid w:val="E7FD4839"/>
    <w:rsid w:val="E7FED7EF"/>
    <w:rsid w:val="E7FF00C7"/>
    <w:rsid w:val="E7FF90C0"/>
    <w:rsid w:val="E7FFC521"/>
    <w:rsid w:val="E87FFEAD"/>
    <w:rsid w:val="E8EFF142"/>
    <w:rsid w:val="E8FD04AC"/>
    <w:rsid w:val="E8FE2ABF"/>
    <w:rsid w:val="E9DFECFB"/>
    <w:rsid w:val="E9F6FE7C"/>
    <w:rsid w:val="EAF7D9E6"/>
    <w:rsid w:val="EAFF6FB2"/>
    <w:rsid w:val="EB560FF6"/>
    <w:rsid w:val="EB5E6F85"/>
    <w:rsid w:val="EB5FDB7D"/>
    <w:rsid w:val="EB6FB7BF"/>
    <w:rsid w:val="EB7F2467"/>
    <w:rsid w:val="EB9BC18F"/>
    <w:rsid w:val="EBDB4A80"/>
    <w:rsid w:val="EBDE37BB"/>
    <w:rsid w:val="EBF324CF"/>
    <w:rsid w:val="EBFFE356"/>
    <w:rsid w:val="ECCFF987"/>
    <w:rsid w:val="ED6F2EE6"/>
    <w:rsid w:val="ED9B3837"/>
    <w:rsid w:val="EDA50EAA"/>
    <w:rsid w:val="EDAD42F2"/>
    <w:rsid w:val="EDAE3AC5"/>
    <w:rsid w:val="EDBABE4E"/>
    <w:rsid w:val="EDBE6EFA"/>
    <w:rsid w:val="EDBE7C36"/>
    <w:rsid w:val="EDC24DFF"/>
    <w:rsid w:val="EDD77265"/>
    <w:rsid w:val="EDEB17D1"/>
    <w:rsid w:val="EDFE63E7"/>
    <w:rsid w:val="EDFEEB3D"/>
    <w:rsid w:val="EE1F48EA"/>
    <w:rsid w:val="EE5E282A"/>
    <w:rsid w:val="EEDBA928"/>
    <w:rsid w:val="EEDD0E2F"/>
    <w:rsid w:val="EEE60666"/>
    <w:rsid w:val="EEED37B5"/>
    <w:rsid w:val="EEEE1E84"/>
    <w:rsid w:val="EEFC7886"/>
    <w:rsid w:val="EEFF51E7"/>
    <w:rsid w:val="EEFF553A"/>
    <w:rsid w:val="EF0B8A37"/>
    <w:rsid w:val="EF1FEA34"/>
    <w:rsid w:val="EF37AE69"/>
    <w:rsid w:val="EF3E83E5"/>
    <w:rsid w:val="EF3FDA40"/>
    <w:rsid w:val="EF5724A2"/>
    <w:rsid w:val="EF7EF142"/>
    <w:rsid w:val="EF99BCF5"/>
    <w:rsid w:val="EFAE7648"/>
    <w:rsid w:val="EFB312CE"/>
    <w:rsid w:val="EFBB392E"/>
    <w:rsid w:val="EFBF9195"/>
    <w:rsid w:val="EFC6A96F"/>
    <w:rsid w:val="EFD367D5"/>
    <w:rsid w:val="EFDF6E64"/>
    <w:rsid w:val="EFDFD0F3"/>
    <w:rsid w:val="EFEB955F"/>
    <w:rsid w:val="EFEC5669"/>
    <w:rsid w:val="EFEDDC33"/>
    <w:rsid w:val="EFEEF396"/>
    <w:rsid w:val="EFEF8D65"/>
    <w:rsid w:val="EFEFBAC6"/>
    <w:rsid w:val="EFF77A03"/>
    <w:rsid w:val="EFFB52B5"/>
    <w:rsid w:val="EFFBCA94"/>
    <w:rsid w:val="EFFD8096"/>
    <w:rsid w:val="EFFE5006"/>
    <w:rsid w:val="EFFEB152"/>
    <w:rsid w:val="EFFF1339"/>
    <w:rsid w:val="EFFFD58D"/>
    <w:rsid w:val="F0F6F6A9"/>
    <w:rsid w:val="F179C580"/>
    <w:rsid w:val="F233FC4A"/>
    <w:rsid w:val="F25B51FC"/>
    <w:rsid w:val="F2B2D612"/>
    <w:rsid w:val="F2BF3394"/>
    <w:rsid w:val="F32A6CE8"/>
    <w:rsid w:val="F383E568"/>
    <w:rsid w:val="F3BD2580"/>
    <w:rsid w:val="F3F17166"/>
    <w:rsid w:val="F3F7308A"/>
    <w:rsid w:val="F3FD6FAC"/>
    <w:rsid w:val="F4FC01DE"/>
    <w:rsid w:val="F4FDE151"/>
    <w:rsid w:val="F57DCE48"/>
    <w:rsid w:val="F5DF363B"/>
    <w:rsid w:val="F5E2D401"/>
    <w:rsid w:val="F5F31500"/>
    <w:rsid w:val="F5F44E92"/>
    <w:rsid w:val="F5F50F9D"/>
    <w:rsid w:val="F5FA355D"/>
    <w:rsid w:val="F5FF3DAB"/>
    <w:rsid w:val="F65F8E9F"/>
    <w:rsid w:val="F67B253E"/>
    <w:rsid w:val="F6EFFCA2"/>
    <w:rsid w:val="F6F272C8"/>
    <w:rsid w:val="F6F9780E"/>
    <w:rsid w:val="F6FBF0CA"/>
    <w:rsid w:val="F6FCE7F5"/>
    <w:rsid w:val="F73F07AC"/>
    <w:rsid w:val="F73F190F"/>
    <w:rsid w:val="F75F16F7"/>
    <w:rsid w:val="F777CD3B"/>
    <w:rsid w:val="F77B18F6"/>
    <w:rsid w:val="F77D070C"/>
    <w:rsid w:val="F78F15AF"/>
    <w:rsid w:val="F7930826"/>
    <w:rsid w:val="F797C271"/>
    <w:rsid w:val="F79BA03C"/>
    <w:rsid w:val="F7AC6568"/>
    <w:rsid w:val="F7B51642"/>
    <w:rsid w:val="F7B6E06B"/>
    <w:rsid w:val="F7BFE656"/>
    <w:rsid w:val="F7BFEDEB"/>
    <w:rsid w:val="F7CB982D"/>
    <w:rsid w:val="F7D5C75F"/>
    <w:rsid w:val="F7E924D9"/>
    <w:rsid w:val="F7F3854F"/>
    <w:rsid w:val="F7F7A927"/>
    <w:rsid w:val="F7FB5CA0"/>
    <w:rsid w:val="F7FB631D"/>
    <w:rsid w:val="F7FBEF44"/>
    <w:rsid w:val="F7FCE1C6"/>
    <w:rsid w:val="F7FF9065"/>
    <w:rsid w:val="F83F935E"/>
    <w:rsid w:val="F87705CB"/>
    <w:rsid w:val="F8D63350"/>
    <w:rsid w:val="F8ED1CAC"/>
    <w:rsid w:val="F8EF668B"/>
    <w:rsid w:val="F8FCC12D"/>
    <w:rsid w:val="F8FD7A24"/>
    <w:rsid w:val="F8FE58EE"/>
    <w:rsid w:val="F94E8A2E"/>
    <w:rsid w:val="F95F0BBE"/>
    <w:rsid w:val="F99C4069"/>
    <w:rsid w:val="F9A951D9"/>
    <w:rsid w:val="F9B78963"/>
    <w:rsid w:val="F9BE7034"/>
    <w:rsid w:val="F9BFECA8"/>
    <w:rsid w:val="F9CD8F72"/>
    <w:rsid w:val="F9D29BB0"/>
    <w:rsid w:val="F9D7B929"/>
    <w:rsid w:val="F9E77B3F"/>
    <w:rsid w:val="F9FF6E11"/>
    <w:rsid w:val="FA0374CC"/>
    <w:rsid w:val="FA8BF18E"/>
    <w:rsid w:val="FA989428"/>
    <w:rsid w:val="FA9DFC59"/>
    <w:rsid w:val="FAAFCD04"/>
    <w:rsid w:val="FAC7039D"/>
    <w:rsid w:val="FAC739CD"/>
    <w:rsid w:val="FAEF72A2"/>
    <w:rsid w:val="FAEFFEF7"/>
    <w:rsid w:val="FAF5F715"/>
    <w:rsid w:val="FAF87363"/>
    <w:rsid w:val="FAFFAB6F"/>
    <w:rsid w:val="FAFFDB7A"/>
    <w:rsid w:val="FB0FFA2A"/>
    <w:rsid w:val="FB2B6664"/>
    <w:rsid w:val="FB2F03B1"/>
    <w:rsid w:val="FB5F708D"/>
    <w:rsid w:val="FB775321"/>
    <w:rsid w:val="FB799BAB"/>
    <w:rsid w:val="FB7E2AA2"/>
    <w:rsid w:val="FB7E8F4B"/>
    <w:rsid w:val="FB7F7350"/>
    <w:rsid w:val="FB8FE707"/>
    <w:rsid w:val="FBBEA87F"/>
    <w:rsid w:val="FBBF6DE9"/>
    <w:rsid w:val="FBCF8097"/>
    <w:rsid w:val="FBD8FFDC"/>
    <w:rsid w:val="FBD9A803"/>
    <w:rsid w:val="FBDE7FAB"/>
    <w:rsid w:val="FBDF2938"/>
    <w:rsid w:val="FBDF4782"/>
    <w:rsid w:val="FBDFD447"/>
    <w:rsid w:val="FBE4AF70"/>
    <w:rsid w:val="FBE61A60"/>
    <w:rsid w:val="FBEF311D"/>
    <w:rsid w:val="FBEF81B7"/>
    <w:rsid w:val="FBF5D071"/>
    <w:rsid w:val="FBF62EC6"/>
    <w:rsid w:val="FBF658D8"/>
    <w:rsid w:val="FBF67C7B"/>
    <w:rsid w:val="FBF6DCD5"/>
    <w:rsid w:val="FBF71924"/>
    <w:rsid w:val="FBF75A09"/>
    <w:rsid w:val="FBF761BB"/>
    <w:rsid w:val="FBF90C4A"/>
    <w:rsid w:val="FBFAD8DD"/>
    <w:rsid w:val="FBFB4843"/>
    <w:rsid w:val="FBFC9100"/>
    <w:rsid w:val="FBFDE767"/>
    <w:rsid w:val="FBFE42AA"/>
    <w:rsid w:val="FBFE6AFF"/>
    <w:rsid w:val="FBFF509D"/>
    <w:rsid w:val="FBFF6353"/>
    <w:rsid w:val="FBFF90FF"/>
    <w:rsid w:val="FBFFD066"/>
    <w:rsid w:val="FC3743BF"/>
    <w:rsid w:val="FC6F3C60"/>
    <w:rsid w:val="FC7BF26F"/>
    <w:rsid w:val="FC7FF6CC"/>
    <w:rsid w:val="FC9DB9C2"/>
    <w:rsid w:val="FCB796FC"/>
    <w:rsid w:val="FCBD54CF"/>
    <w:rsid w:val="FCBF4803"/>
    <w:rsid w:val="FCDBF165"/>
    <w:rsid w:val="FCFB249D"/>
    <w:rsid w:val="FCFD33A2"/>
    <w:rsid w:val="FCFD5525"/>
    <w:rsid w:val="FCFE030F"/>
    <w:rsid w:val="FCFE8DD2"/>
    <w:rsid w:val="FCFF8012"/>
    <w:rsid w:val="FCFFE0DA"/>
    <w:rsid w:val="FD1E31A5"/>
    <w:rsid w:val="FD3B35DD"/>
    <w:rsid w:val="FD3FBF29"/>
    <w:rsid w:val="FD4ED901"/>
    <w:rsid w:val="FD67CB0E"/>
    <w:rsid w:val="FD6F3058"/>
    <w:rsid w:val="FD76FE42"/>
    <w:rsid w:val="FD77A6FF"/>
    <w:rsid w:val="FD7D8984"/>
    <w:rsid w:val="FD7F1955"/>
    <w:rsid w:val="FD7F34BC"/>
    <w:rsid w:val="FD7F6722"/>
    <w:rsid w:val="FDADEBD1"/>
    <w:rsid w:val="FDB6D48A"/>
    <w:rsid w:val="FDB7FFA4"/>
    <w:rsid w:val="FDBD9700"/>
    <w:rsid w:val="FDC6F0A4"/>
    <w:rsid w:val="FDCF3D2A"/>
    <w:rsid w:val="FDDDC482"/>
    <w:rsid w:val="FDDF27A9"/>
    <w:rsid w:val="FDDF611C"/>
    <w:rsid w:val="FDDFDFE5"/>
    <w:rsid w:val="FDEFAAC3"/>
    <w:rsid w:val="FDEFFF3E"/>
    <w:rsid w:val="FDF2C3C8"/>
    <w:rsid w:val="FDF30B98"/>
    <w:rsid w:val="FDF37E6E"/>
    <w:rsid w:val="FDF6C558"/>
    <w:rsid w:val="FDF70F90"/>
    <w:rsid w:val="FDF7952A"/>
    <w:rsid w:val="FDF7A2E6"/>
    <w:rsid w:val="FDF7C44E"/>
    <w:rsid w:val="FDF8357C"/>
    <w:rsid w:val="FDFB9AA4"/>
    <w:rsid w:val="FDFC15A9"/>
    <w:rsid w:val="FDFC6329"/>
    <w:rsid w:val="FDFF2257"/>
    <w:rsid w:val="FDFF2B58"/>
    <w:rsid w:val="FDFF5315"/>
    <w:rsid w:val="FE07030D"/>
    <w:rsid w:val="FE17EB1F"/>
    <w:rsid w:val="FE35C626"/>
    <w:rsid w:val="FE36C770"/>
    <w:rsid w:val="FE39673D"/>
    <w:rsid w:val="FE3E1556"/>
    <w:rsid w:val="FE4F4743"/>
    <w:rsid w:val="FE565812"/>
    <w:rsid w:val="FE5B17A4"/>
    <w:rsid w:val="FE5FA282"/>
    <w:rsid w:val="FE67C15D"/>
    <w:rsid w:val="FE765A2F"/>
    <w:rsid w:val="FE7F9505"/>
    <w:rsid w:val="FE960FFD"/>
    <w:rsid w:val="FEA5EA23"/>
    <w:rsid w:val="FEBF0C0C"/>
    <w:rsid w:val="FEBF41ED"/>
    <w:rsid w:val="FEBF7171"/>
    <w:rsid w:val="FEBF74EF"/>
    <w:rsid w:val="FEBF8860"/>
    <w:rsid w:val="FEC65BFF"/>
    <w:rsid w:val="FED5BFE5"/>
    <w:rsid w:val="FED6F733"/>
    <w:rsid w:val="FEDA7BE0"/>
    <w:rsid w:val="FEDE28BD"/>
    <w:rsid w:val="FEDEA611"/>
    <w:rsid w:val="FEDEA720"/>
    <w:rsid w:val="FEDF055A"/>
    <w:rsid w:val="FEDF0903"/>
    <w:rsid w:val="FEDF44FD"/>
    <w:rsid w:val="FEE35FF4"/>
    <w:rsid w:val="FEE3FCF7"/>
    <w:rsid w:val="FEE4D398"/>
    <w:rsid w:val="FEEB78A3"/>
    <w:rsid w:val="FEF2DD05"/>
    <w:rsid w:val="FEF6DE02"/>
    <w:rsid w:val="FEF89538"/>
    <w:rsid w:val="FEF93FF2"/>
    <w:rsid w:val="FEFB4B9E"/>
    <w:rsid w:val="FEFDD619"/>
    <w:rsid w:val="FEFE08F1"/>
    <w:rsid w:val="FEFF0EAF"/>
    <w:rsid w:val="FEFF9850"/>
    <w:rsid w:val="FF1C352F"/>
    <w:rsid w:val="FF1FFB20"/>
    <w:rsid w:val="FF2207DC"/>
    <w:rsid w:val="FF330454"/>
    <w:rsid w:val="FF356045"/>
    <w:rsid w:val="FF376C08"/>
    <w:rsid w:val="FF3DAEF5"/>
    <w:rsid w:val="FF43BFE9"/>
    <w:rsid w:val="FF542198"/>
    <w:rsid w:val="FF544DE5"/>
    <w:rsid w:val="FF5AF93A"/>
    <w:rsid w:val="FF5BFE73"/>
    <w:rsid w:val="FF5C6081"/>
    <w:rsid w:val="FF66A8BC"/>
    <w:rsid w:val="FF67444D"/>
    <w:rsid w:val="FF675842"/>
    <w:rsid w:val="FF6AC1B4"/>
    <w:rsid w:val="FF6F8BF4"/>
    <w:rsid w:val="FF6FA20A"/>
    <w:rsid w:val="FF72D2EC"/>
    <w:rsid w:val="FF73CF44"/>
    <w:rsid w:val="FF7569EA"/>
    <w:rsid w:val="FF76F997"/>
    <w:rsid w:val="FF77828A"/>
    <w:rsid w:val="FF77E821"/>
    <w:rsid w:val="FF77F1FA"/>
    <w:rsid w:val="FF7B0709"/>
    <w:rsid w:val="FF7C4986"/>
    <w:rsid w:val="FF7C95EA"/>
    <w:rsid w:val="FF7DC9BD"/>
    <w:rsid w:val="FF7F32D9"/>
    <w:rsid w:val="FF7F4E16"/>
    <w:rsid w:val="FF7FDA9C"/>
    <w:rsid w:val="FF910E38"/>
    <w:rsid w:val="FF97769F"/>
    <w:rsid w:val="FF9DB075"/>
    <w:rsid w:val="FF9F4305"/>
    <w:rsid w:val="FF9FE075"/>
    <w:rsid w:val="FFAF1C29"/>
    <w:rsid w:val="FFB3947D"/>
    <w:rsid w:val="FFB90659"/>
    <w:rsid w:val="FFBB3A65"/>
    <w:rsid w:val="FFBDD914"/>
    <w:rsid w:val="FFBE433D"/>
    <w:rsid w:val="FFBEA624"/>
    <w:rsid w:val="FFBF3D4D"/>
    <w:rsid w:val="FFBFC7B4"/>
    <w:rsid w:val="FFC7D59D"/>
    <w:rsid w:val="FFCF4D3C"/>
    <w:rsid w:val="FFCFBED4"/>
    <w:rsid w:val="FFCFE0FB"/>
    <w:rsid w:val="FFD3B0A1"/>
    <w:rsid w:val="FFD780E7"/>
    <w:rsid w:val="FFD9BB6C"/>
    <w:rsid w:val="FFDB68D4"/>
    <w:rsid w:val="FFDD3904"/>
    <w:rsid w:val="FFDDA439"/>
    <w:rsid w:val="FFDE52F7"/>
    <w:rsid w:val="FFDF2EFA"/>
    <w:rsid w:val="FFDF5B00"/>
    <w:rsid w:val="FFDF6171"/>
    <w:rsid w:val="FFDF810C"/>
    <w:rsid w:val="FFDF9C75"/>
    <w:rsid w:val="FFDFE156"/>
    <w:rsid w:val="FFE2695A"/>
    <w:rsid w:val="FFE5F4EE"/>
    <w:rsid w:val="FFE791E0"/>
    <w:rsid w:val="FFE7CB53"/>
    <w:rsid w:val="FFEB7A31"/>
    <w:rsid w:val="FFEBC062"/>
    <w:rsid w:val="FFEBE49B"/>
    <w:rsid w:val="FFECE9FA"/>
    <w:rsid w:val="FFEE07D1"/>
    <w:rsid w:val="FFEECA4C"/>
    <w:rsid w:val="FFEFC205"/>
    <w:rsid w:val="FFEFD3DE"/>
    <w:rsid w:val="FFEFFA23"/>
    <w:rsid w:val="FFF1C6E4"/>
    <w:rsid w:val="FFF29FD6"/>
    <w:rsid w:val="FFF341B9"/>
    <w:rsid w:val="FFF35107"/>
    <w:rsid w:val="FFF3CDC1"/>
    <w:rsid w:val="FFF5C17C"/>
    <w:rsid w:val="FFF603B0"/>
    <w:rsid w:val="FFF6A19B"/>
    <w:rsid w:val="FFF70025"/>
    <w:rsid w:val="FFF795EA"/>
    <w:rsid w:val="FFF7A1A6"/>
    <w:rsid w:val="FFF7E47F"/>
    <w:rsid w:val="FFF984FC"/>
    <w:rsid w:val="FFF9A2E1"/>
    <w:rsid w:val="FFF9CB33"/>
    <w:rsid w:val="FFF9CC0D"/>
    <w:rsid w:val="FFFA2E8D"/>
    <w:rsid w:val="FFFA300A"/>
    <w:rsid w:val="FFFA4A5B"/>
    <w:rsid w:val="FFFB559F"/>
    <w:rsid w:val="FFFB5CBC"/>
    <w:rsid w:val="FFFB8EBF"/>
    <w:rsid w:val="FFFB92D7"/>
    <w:rsid w:val="FFFCB321"/>
    <w:rsid w:val="FFFCB686"/>
    <w:rsid w:val="FFFD25B5"/>
    <w:rsid w:val="FFFD4D4B"/>
    <w:rsid w:val="FFFD6ED8"/>
    <w:rsid w:val="FFFDBB3E"/>
    <w:rsid w:val="FFFDF225"/>
    <w:rsid w:val="FFFE9170"/>
    <w:rsid w:val="FFFED60E"/>
    <w:rsid w:val="FFFEE4EA"/>
    <w:rsid w:val="FFFF00B4"/>
    <w:rsid w:val="FFFF38F1"/>
    <w:rsid w:val="FFFF491E"/>
    <w:rsid w:val="FFFF4A74"/>
    <w:rsid w:val="FFFF7D7E"/>
    <w:rsid w:val="FFFF7F29"/>
    <w:rsid w:val="FFFF9D3A"/>
    <w:rsid w:val="FFFFB3A8"/>
    <w:rsid w:val="FFFFBE6C"/>
    <w:rsid w:val="FFFFBECC"/>
    <w:rsid w:val="FFFFD1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napToGrid w:val="0"/>
      <w:spacing w:line="300" w:lineRule="auto"/>
      <w:jc w:val="left"/>
    </w:pPr>
    <w:rPr>
      <w:rFonts w:ascii="Times New Roman" w:hAnsi="Times New Roman" w:eastAsiaTheme="minorEastAsia" w:cstheme="minorBidi"/>
      <w:sz w:val="24"/>
      <w:szCs w:val="24"/>
      <w:lang w:val="en-US" w:eastAsia="zh-CN" w:bidi="ar-SA"/>
    </w:rPr>
  </w:style>
  <w:style w:type="paragraph" w:styleId="4">
    <w:name w:val="heading 1"/>
    <w:basedOn w:val="1"/>
    <w:next w:val="1"/>
    <w:link w:val="30"/>
    <w:qFormat/>
    <w:uiPriority w:val="0"/>
    <w:pPr>
      <w:keepNext/>
      <w:keepLines/>
      <w:pageBreakBefore/>
      <w:spacing w:before="240" w:after="240" w:line="240" w:lineRule="auto"/>
      <w:jc w:val="center"/>
      <w:outlineLvl w:val="0"/>
    </w:pPr>
    <w:rPr>
      <w:b/>
      <w:bCs/>
      <w:kern w:val="44"/>
      <w:sz w:val="30"/>
      <w:szCs w:val="30"/>
    </w:rPr>
  </w:style>
  <w:style w:type="paragraph" w:styleId="5">
    <w:name w:val="heading 2"/>
    <w:basedOn w:val="1"/>
    <w:next w:val="1"/>
    <w:unhideWhenUsed/>
    <w:qFormat/>
    <w:uiPriority w:val="0"/>
    <w:pPr>
      <w:keepNext/>
      <w:keepLines/>
      <w:spacing w:before="120"/>
      <w:outlineLvl w:val="1"/>
    </w:pPr>
    <w:rPr>
      <w:rFonts w:ascii="Arial" w:hAnsi="Arial"/>
      <w:b/>
      <w:bCs/>
      <w:sz w:val="28"/>
      <w:szCs w:val="32"/>
    </w:rPr>
  </w:style>
  <w:style w:type="paragraph" w:styleId="6">
    <w:name w:val="heading 3"/>
    <w:basedOn w:val="1"/>
    <w:next w:val="1"/>
    <w:unhideWhenUsed/>
    <w:qFormat/>
    <w:uiPriority w:val="0"/>
    <w:pPr>
      <w:keepNext/>
      <w:keepLines/>
      <w:spacing w:before="60" w:after="160" w:line="240" w:lineRule="auto"/>
      <w:outlineLvl w:val="2"/>
    </w:pPr>
    <w:rPr>
      <w:rFonts w:ascii="Times New Roman" w:hAnsi="Times New Roman" w:eastAsiaTheme="minorEastAsia"/>
      <w:b/>
      <w:bCs/>
      <w:szCs w:val="32"/>
    </w:rPr>
  </w:style>
  <w:style w:type="paragraph" w:styleId="7">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21">
    <w:name w:val="Default Paragraph Font"/>
    <w:semiHidden/>
    <w:qFormat/>
    <w:uiPriority w:val="0"/>
  </w:style>
  <w:style w:type="table" w:default="1" w:styleId="24">
    <w:name w:val="Normal Table"/>
    <w:semiHidden/>
    <w:qFormat/>
    <w:uiPriority w:val="0"/>
    <w:tblPr>
      <w:tblLayout w:type="fixed"/>
      <w:tblCellMar>
        <w:top w:w="0" w:type="dxa"/>
        <w:left w:w="108" w:type="dxa"/>
        <w:bottom w:w="0" w:type="dxa"/>
        <w:right w:w="108" w:type="dxa"/>
      </w:tblCellMar>
    </w:tblPr>
  </w:style>
  <w:style w:type="paragraph" w:styleId="2">
    <w:name w:val="Body Text First Indent 2"/>
    <w:basedOn w:val="3"/>
    <w:uiPriority w:val="0"/>
  </w:style>
  <w:style w:type="paragraph" w:styleId="3">
    <w:name w:val="Body Text Indent"/>
    <w:basedOn w:val="1"/>
    <w:uiPriority w:val="0"/>
    <w:pPr>
      <w:spacing w:after="120"/>
      <w:ind w:left="420" w:leftChars="200"/>
    </w:pPr>
  </w:style>
  <w:style w:type="paragraph" w:styleId="8">
    <w:name w:val="footer"/>
    <w:basedOn w:val="1"/>
    <w:qFormat/>
    <w:uiPriority w:val="0"/>
    <w:pPr>
      <w:tabs>
        <w:tab w:val="center" w:pos="4153"/>
        <w:tab w:val="right" w:pos="8306"/>
      </w:tabs>
      <w:spacing w:line="240" w:lineRule="auto"/>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qFormat/>
    <w:uiPriority w:val="0"/>
    <w:pPr>
      <w:spacing w:before="3" w:beforeAutospacing="1" w:after="3" w:afterAutospacing="1"/>
      <w:ind w:left="0" w:right="0"/>
      <w:jc w:val="left"/>
    </w:pPr>
    <w:rPr>
      <w:rFonts w:ascii="Times New Roman" w:hAnsi="Times New Roman" w:eastAsia="SimSun" w:cs="Times New Roman"/>
      <w:kern w:val="0"/>
      <w:sz w:val="24"/>
      <w:szCs w:val="24"/>
      <w:lang w:val="en-US" w:eastAsia="zh-CN" w:bidi="ar"/>
    </w:rPr>
  </w:style>
  <w:style w:type="paragraph" w:styleId="12">
    <w:name w:val="toc 1"/>
    <w:basedOn w:val="1"/>
    <w:next w:val="1"/>
    <w:qFormat/>
    <w:uiPriority w:val="0"/>
    <w:rPr>
      <w:rFonts w:asciiTheme="minorAscii" w:hAnsiTheme="minorAscii"/>
      <w:b/>
    </w:rPr>
  </w:style>
  <w:style w:type="paragraph" w:styleId="13">
    <w:name w:val="toc 2"/>
    <w:basedOn w:val="1"/>
    <w:next w:val="1"/>
    <w:qFormat/>
    <w:uiPriority w:val="0"/>
    <w:pPr>
      <w:ind w:left="420" w:leftChars="200"/>
    </w:pPr>
  </w:style>
  <w:style w:type="paragraph" w:styleId="14">
    <w:name w:val="toc 3"/>
    <w:basedOn w:val="1"/>
    <w:next w:val="1"/>
    <w:qFormat/>
    <w:uiPriority w:val="0"/>
    <w:pPr>
      <w:ind w:left="840" w:leftChars="400"/>
    </w:pPr>
  </w:style>
  <w:style w:type="paragraph" w:styleId="15">
    <w:name w:val="toc 4"/>
    <w:basedOn w:val="1"/>
    <w:next w:val="1"/>
    <w:qFormat/>
    <w:uiPriority w:val="0"/>
    <w:pPr>
      <w:ind w:left="1260" w:leftChars="600"/>
    </w:pPr>
  </w:style>
  <w:style w:type="paragraph" w:styleId="16">
    <w:name w:val="toc 5"/>
    <w:basedOn w:val="1"/>
    <w:next w:val="1"/>
    <w:qFormat/>
    <w:uiPriority w:val="0"/>
    <w:pPr>
      <w:ind w:left="1680" w:leftChars="800"/>
    </w:pPr>
  </w:style>
  <w:style w:type="paragraph" w:styleId="17">
    <w:name w:val="toc 6"/>
    <w:basedOn w:val="1"/>
    <w:next w:val="1"/>
    <w:qFormat/>
    <w:uiPriority w:val="0"/>
    <w:pPr>
      <w:ind w:left="2100" w:leftChars="1000"/>
    </w:pPr>
  </w:style>
  <w:style w:type="paragraph" w:styleId="18">
    <w:name w:val="toc 7"/>
    <w:basedOn w:val="1"/>
    <w:next w:val="1"/>
    <w:qFormat/>
    <w:uiPriority w:val="0"/>
    <w:pPr>
      <w:ind w:left="2520" w:leftChars="1200"/>
    </w:pPr>
  </w:style>
  <w:style w:type="paragraph" w:styleId="19">
    <w:name w:val="toc 8"/>
    <w:basedOn w:val="1"/>
    <w:next w:val="1"/>
    <w:qFormat/>
    <w:uiPriority w:val="0"/>
    <w:pPr>
      <w:ind w:left="2940" w:leftChars="1400"/>
    </w:pPr>
  </w:style>
  <w:style w:type="paragraph" w:styleId="20">
    <w:name w:val="toc 9"/>
    <w:basedOn w:val="1"/>
    <w:next w:val="1"/>
    <w:qFormat/>
    <w:uiPriority w:val="0"/>
    <w:pPr>
      <w:ind w:left="3360" w:leftChars="1600"/>
    </w:pPr>
  </w:style>
  <w:style w:type="character" w:styleId="22">
    <w:name w:val="Hyperlink"/>
    <w:basedOn w:val="21"/>
    <w:qFormat/>
    <w:uiPriority w:val="0"/>
    <w:rPr>
      <w:color w:val="0000FF"/>
      <w:u w:val="single"/>
    </w:rPr>
  </w:style>
  <w:style w:type="character" w:styleId="23">
    <w:name w:val="page number"/>
    <w:qFormat/>
    <w:uiPriority w:val="0"/>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A_GraphTitle"/>
    <w:basedOn w:val="1"/>
    <w:qFormat/>
    <w:uiPriority w:val="0"/>
    <w:pPr>
      <w:jc w:val="center"/>
    </w:pPr>
    <w:rPr>
      <w:b/>
      <w:sz w:val="21"/>
    </w:rPr>
  </w:style>
  <w:style w:type="paragraph" w:customStyle="1" w:styleId="27">
    <w:name w:val="western"/>
    <w:qFormat/>
    <w:uiPriority w:val="0"/>
    <w:pPr>
      <w:jc w:val="left"/>
    </w:pPr>
    <w:rPr>
      <w:rFonts w:ascii="Times New Roman" w:hAnsi="Times New Roman" w:eastAsia="SimSun" w:cs="Times New Roman"/>
      <w:kern w:val="0"/>
      <w:sz w:val="20"/>
      <w:szCs w:val="20"/>
      <w:lang w:val="en-US" w:eastAsia="zh-CN" w:bidi="ar"/>
    </w:rPr>
  </w:style>
  <w:style w:type="paragraph" w:customStyle="1" w:styleId="28">
    <w:name w:val="sqlPaste"/>
    <w:basedOn w:val="1"/>
    <w:qFormat/>
    <w:uiPriority w:val="0"/>
  </w:style>
  <w:style w:type="paragraph" w:customStyle="1" w:styleId="29">
    <w:name w:val="GraphText"/>
    <w:basedOn w:val="26"/>
    <w:qFormat/>
    <w:uiPriority w:val="0"/>
  </w:style>
  <w:style w:type="character" w:customStyle="1" w:styleId="30">
    <w:name w:val="Heading 1 Char"/>
    <w:link w:val="4"/>
    <w:qFormat/>
    <w:uiPriority w:val="0"/>
    <w:rPr>
      <w:b/>
      <w:bCs/>
      <w:kern w:val="44"/>
      <w:sz w:val="30"/>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14C51"/>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144</Pages>
  <Words>15630</Words>
  <Characters>81242</Characters>
  <Lines>0</Lines>
  <Paragraphs>0</Paragraphs>
  <TotalTime>0</TotalTime>
  <ScaleCrop>false</ScaleCrop>
  <LinksUpToDate>false</LinksUpToDate>
  <CharactersWithSpaces>104555</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2018-05-25T02:36:00Z</dcterms:created>
  <dc:creator>wings</dc:creator>
  <cp:lastModifiedBy>hover</cp:lastModifiedBy>
  <dcterms:modified xsi:type="dcterms:W3CDTF">2018-11-13T16:38:43Z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