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0363" w14:textId="77777777" w:rsidR="00680E8D" w:rsidRPr="00F5377A" w:rsidRDefault="00680E8D" w:rsidP="002F2F4F">
      <w:pPr>
        <w:spacing w:line="360" w:lineRule="auto"/>
        <w:ind w:firstLine="709"/>
        <w:jc w:val="center"/>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Зміст</w:t>
      </w:r>
    </w:p>
    <w:p w14:paraId="11823E1F" w14:textId="387FEA22" w:rsidR="00247EB7" w:rsidRPr="00F5377A" w:rsidRDefault="006663AF" w:rsidP="00BF27D0">
      <w:pPr>
        <w:spacing w:line="360" w:lineRule="auto"/>
        <w:ind w:right="426"/>
        <w:jc w:val="right"/>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с.</w:t>
      </w:r>
    </w:p>
    <w:tbl>
      <w:tblPr>
        <w:tblW w:w="0" w:type="auto"/>
        <w:tblLook w:val="04A0" w:firstRow="1" w:lastRow="0" w:firstColumn="1" w:lastColumn="0" w:noHBand="0" w:noVBand="1"/>
      </w:tblPr>
      <w:tblGrid>
        <w:gridCol w:w="8669"/>
        <w:gridCol w:w="1396"/>
      </w:tblGrid>
      <w:tr w:rsidR="00680E8D" w:rsidRPr="00F5377A" w14:paraId="60C004FC" w14:textId="77777777" w:rsidTr="00E059CB">
        <w:tc>
          <w:tcPr>
            <w:tcW w:w="8842" w:type="dxa"/>
            <w:shd w:val="clear" w:color="auto" w:fill="auto"/>
          </w:tcPr>
          <w:p w14:paraId="4C95F84A" w14:textId="1C388C5C" w:rsidR="00680E8D" w:rsidRPr="00F5377A" w:rsidRDefault="00680E8D" w:rsidP="00694CF7">
            <w:pPr>
              <w:spacing w:line="360" w:lineRule="auto"/>
              <w:ind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Вступ</w:t>
            </w:r>
          </w:p>
        </w:tc>
        <w:tc>
          <w:tcPr>
            <w:tcW w:w="1410" w:type="dxa"/>
            <w:shd w:val="clear" w:color="auto" w:fill="auto"/>
            <w:vAlign w:val="center"/>
          </w:tcPr>
          <w:p w14:paraId="3062FE3C" w14:textId="0AE6A1FE" w:rsidR="00680E8D" w:rsidRPr="00306E78" w:rsidRDefault="0055522B"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6</w:t>
            </w:r>
          </w:p>
        </w:tc>
      </w:tr>
      <w:tr w:rsidR="00680E8D" w:rsidRPr="00F5377A" w14:paraId="255B1513" w14:textId="77777777" w:rsidTr="00E059CB">
        <w:tc>
          <w:tcPr>
            <w:tcW w:w="8842" w:type="dxa"/>
            <w:shd w:val="clear" w:color="auto" w:fill="auto"/>
          </w:tcPr>
          <w:p w14:paraId="418C126F" w14:textId="401A68A8" w:rsidR="00680E8D" w:rsidRPr="00F5377A" w:rsidRDefault="00694CF7" w:rsidP="00694CF7">
            <w:pPr>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en-US"/>
              </w:rPr>
              <w:t>1</w:t>
            </w:r>
            <w:r w:rsidR="00680E8D" w:rsidRPr="00F5377A">
              <w:rPr>
                <w:rFonts w:ascii="Times New Roman" w:hAnsi="Times New Roman"/>
                <w:iCs/>
                <w:color w:val="000000" w:themeColor="text1"/>
                <w:sz w:val="28"/>
                <w:szCs w:val="28"/>
              </w:rPr>
              <w:t xml:space="preserve"> Визначення задачі</w:t>
            </w:r>
          </w:p>
        </w:tc>
        <w:tc>
          <w:tcPr>
            <w:tcW w:w="1410" w:type="dxa"/>
            <w:shd w:val="clear" w:color="auto" w:fill="auto"/>
            <w:vAlign w:val="center"/>
          </w:tcPr>
          <w:p w14:paraId="35AC12D4" w14:textId="75EC30C8" w:rsidR="00680E8D" w:rsidRPr="00306E78" w:rsidRDefault="0099151B"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8</w:t>
            </w:r>
          </w:p>
        </w:tc>
      </w:tr>
      <w:tr w:rsidR="00680E8D" w:rsidRPr="00F5377A" w14:paraId="52AE6A59" w14:textId="77777777" w:rsidTr="00E059CB">
        <w:trPr>
          <w:trHeight w:val="43"/>
        </w:trPr>
        <w:tc>
          <w:tcPr>
            <w:tcW w:w="8842" w:type="dxa"/>
            <w:shd w:val="clear" w:color="auto" w:fill="auto"/>
          </w:tcPr>
          <w:p w14:paraId="32444D60" w14:textId="05F92E9F" w:rsidR="00680E8D" w:rsidRPr="00F5377A" w:rsidRDefault="00694CF7" w:rsidP="00694CF7">
            <w:pPr>
              <w:tabs>
                <w:tab w:val="left" w:pos="8364"/>
                <w:tab w:val="left" w:pos="9498"/>
              </w:tabs>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en-US"/>
              </w:rPr>
              <w:t>2</w:t>
            </w:r>
            <w:r w:rsidR="00680E8D" w:rsidRPr="00F5377A">
              <w:rPr>
                <w:rFonts w:ascii="Times New Roman" w:hAnsi="Times New Roman"/>
                <w:iCs/>
                <w:color w:val="000000" w:themeColor="text1"/>
                <w:sz w:val="28"/>
                <w:szCs w:val="28"/>
              </w:rPr>
              <w:t xml:space="preserve"> Техніко-розрахунковий розділ</w:t>
            </w:r>
          </w:p>
        </w:tc>
        <w:tc>
          <w:tcPr>
            <w:tcW w:w="1410" w:type="dxa"/>
            <w:shd w:val="clear" w:color="auto" w:fill="auto"/>
          </w:tcPr>
          <w:p w14:paraId="01591CB1" w14:textId="377DEF76" w:rsidR="00680E8D" w:rsidRPr="00306E78" w:rsidRDefault="009C2AE1"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1</w:t>
            </w:r>
            <w:r w:rsidR="00FA10AE">
              <w:rPr>
                <w:rFonts w:ascii="Times New Roman" w:hAnsi="Times New Roman"/>
                <w:iCs/>
                <w:color w:val="000000" w:themeColor="text1"/>
                <w:sz w:val="28"/>
                <w:szCs w:val="28"/>
              </w:rPr>
              <w:t>6</w:t>
            </w:r>
          </w:p>
        </w:tc>
      </w:tr>
      <w:tr w:rsidR="00680E8D" w:rsidRPr="00F5377A" w14:paraId="35049912" w14:textId="77777777" w:rsidTr="00E059CB">
        <w:trPr>
          <w:trHeight w:val="29"/>
        </w:trPr>
        <w:tc>
          <w:tcPr>
            <w:tcW w:w="8842" w:type="dxa"/>
            <w:shd w:val="clear" w:color="auto" w:fill="auto"/>
          </w:tcPr>
          <w:p w14:paraId="0832AD15" w14:textId="4DFBEE74" w:rsidR="00680E8D" w:rsidRPr="00F5377A" w:rsidRDefault="00694CF7" w:rsidP="00694CF7">
            <w:pPr>
              <w:tabs>
                <w:tab w:val="left" w:pos="8364"/>
                <w:tab w:val="left" w:pos="9498"/>
              </w:tabs>
              <w:spacing w:line="360" w:lineRule="auto"/>
              <w:ind w:firstLine="993"/>
              <w:jc w:val="both"/>
              <w:rPr>
                <w:rFonts w:ascii="Times New Roman" w:hAnsi="Times New Roman"/>
                <w:iCs/>
                <w:color w:val="000000" w:themeColor="text1"/>
                <w:sz w:val="28"/>
                <w:szCs w:val="28"/>
              </w:rPr>
            </w:pPr>
            <w:r w:rsidRPr="00694CF7">
              <w:rPr>
                <w:rFonts w:ascii="Times New Roman" w:hAnsi="Times New Roman"/>
                <w:iCs/>
                <w:color w:val="000000" w:themeColor="text1"/>
                <w:sz w:val="28"/>
                <w:szCs w:val="28"/>
                <w:lang w:val="ru-RU"/>
              </w:rPr>
              <w:t>2</w:t>
            </w:r>
            <w:r w:rsidR="00680E8D" w:rsidRPr="00F5377A">
              <w:rPr>
                <w:rFonts w:ascii="Times New Roman" w:hAnsi="Times New Roman"/>
                <w:iCs/>
                <w:color w:val="000000" w:themeColor="text1"/>
                <w:sz w:val="28"/>
                <w:szCs w:val="28"/>
              </w:rPr>
              <w:t>.1 Вибір архітектури і топології мережі</w:t>
            </w:r>
          </w:p>
        </w:tc>
        <w:tc>
          <w:tcPr>
            <w:tcW w:w="1410" w:type="dxa"/>
            <w:shd w:val="clear" w:color="auto" w:fill="auto"/>
          </w:tcPr>
          <w:p w14:paraId="1B26A7EB" w14:textId="568165EE" w:rsidR="00680E8D" w:rsidRPr="00306E78" w:rsidRDefault="009C2AE1"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1</w:t>
            </w:r>
            <w:r w:rsidR="00FA10AE">
              <w:rPr>
                <w:rFonts w:ascii="Times New Roman" w:hAnsi="Times New Roman"/>
                <w:iCs/>
                <w:color w:val="000000" w:themeColor="text1"/>
                <w:sz w:val="28"/>
                <w:szCs w:val="28"/>
              </w:rPr>
              <w:t>6</w:t>
            </w:r>
          </w:p>
        </w:tc>
      </w:tr>
      <w:tr w:rsidR="00680E8D" w:rsidRPr="00F5377A" w14:paraId="3002298F" w14:textId="77777777" w:rsidTr="00E059CB">
        <w:trPr>
          <w:trHeight w:val="29"/>
        </w:trPr>
        <w:tc>
          <w:tcPr>
            <w:tcW w:w="8842" w:type="dxa"/>
            <w:shd w:val="clear" w:color="auto" w:fill="auto"/>
          </w:tcPr>
          <w:p w14:paraId="0C7111F2" w14:textId="3E1A745B" w:rsidR="00680E8D" w:rsidRPr="00F5377A" w:rsidRDefault="00694CF7" w:rsidP="00694CF7">
            <w:pPr>
              <w:tabs>
                <w:tab w:val="left" w:pos="1635"/>
                <w:tab w:val="left" w:pos="4251"/>
                <w:tab w:val="left" w:pos="5668"/>
                <w:tab w:val="left" w:pos="8364"/>
                <w:tab w:val="left" w:pos="9498"/>
              </w:tabs>
              <w:spacing w:line="360" w:lineRule="auto"/>
              <w:ind w:firstLine="993"/>
              <w:jc w:val="both"/>
              <w:rPr>
                <w:rFonts w:ascii="Times New Roman" w:hAnsi="Times New Roman"/>
                <w:iCs/>
                <w:color w:val="000000" w:themeColor="text1"/>
                <w:sz w:val="28"/>
                <w:szCs w:val="28"/>
              </w:rPr>
            </w:pPr>
            <w:r>
              <w:rPr>
                <w:rFonts w:ascii="Times New Roman" w:hAnsi="Times New Roman"/>
                <w:iCs/>
                <w:color w:val="000000" w:themeColor="text1"/>
                <w:sz w:val="28"/>
                <w:szCs w:val="28"/>
                <w:lang w:val="en-US"/>
              </w:rPr>
              <w:t>2</w:t>
            </w:r>
            <w:r w:rsidR="00680E8D" w:rsidRPr="00F5377A">
              <w:rPr>
                <w:rFonts w:ascii="Times New Roman" w:hAnsi="Times New Roman"/>
                <w:iCs/>
                <w:color w:val="000000" w:themeColor="text1"/>
                <w:sz w:val="28"/>
                <w:szCs w:val="28"/>
              </w:rPr>
              <w:t>.2 Вибір оптимальної конфігурації мережі</w:t>
            </w:r>
          </w:p>
        </w:tc>
        <w:tc>
          <w:tcPr>
            <w:tcW w:w="1410" w:type="dxa"/>
            <w:shd w:val="clear" w:color="auto" w:fill="auto"/>
          </w:tcPr>
          <w:p w14:paraId="68CA328D" w14:textId="7E489354" w:rsidR="00680E8D" w:rsidRPr="00306E78" w:rsidRDefault="00306E78"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1</w:t>
            </w:r>
            <w:r w:rsidR="00FA10AE">
              <w:rPr>
                <w:rFonts w:ascii="Times New Roman" w:hAnsi="Times New Roman"/>
                <w:iCs/>
                <w:color w:val="000000" w:themeColor="text1"/>
                <w:sz w:val="28"/>
                <w:szCs w:val="28"/>
              </w:rPr>
              <w:t>9</w:t>
            </w:r>
          </w:p>
        </w:tc>
      </w:tr>
      <w:tr w:rsidR="00680E8D" w:rsidRPr="00F5377A" w14:paraId="053F4115" w14:textId="77777777" w:rsidTr="00E059CB">
        <w:trPr>
          <w:trHeight w:val="29"/>
        </w:trPr>
        <w:tc>
          <w:tcPr>
            <w:tcW w:w="8842" w:type="dxa"/>
            <w:shd w:val="clear" w:color="auto" w:fill="auto"/>
          </w:tcPr>
          <w:p w14:paraId="5E0120B9" w14:textId="373AF944" w:rsidR="00680E8D" w:rsidRPr="00F5377A" w:rsidRDefault="00694CF7" w:rsidP="00694CF7">
            <w:pPr>
              <w:tabs>
                <w:tab w:val="left" w:pos="8364"/>
                <w:tab w:val="left" w:pos="9498"/>
              </w:tabs>
              <w:spacing w:line="360" w:lineRule="auto"/>
              <w:ind w:firstLine="993"/>
              <w:jc w:val="both"/>
              <w:rPr>
                <w:rFonts w:ascii="Times New Roman" w:hAnsi="Times New Roman"/>
                <w:iCs/>
                <w:color w:val="000000" w:themeColor="text1"/>
                <w:sz w:val="28"/>
                <w:szCs w:val="28"/>
              </w:rPr>
            </w:pPr>
            <w:r>
              <w:rPr>
                <w:rFonts w:ascii="Times New Roman" w:hAnsi="Times New Roman"/>
                <w:iCs/>
                <w:color w:val="000000" w:themeColor="text1"/>
                <w:sz w:val="28"/>
                <w:szCs w:val="28"/>
                <w:lang w:val="en-US"/>
              </w:rPr>
              <w:t>2</w:t>
            </w:r>
            <w:r w:rsidR="00680E8D" w:rsidRPr="00F5377A">
              <w:rPr>
                <w:rFonts w:ascii="Times New Roman" w:hAnsi="Times New Roman"/>
                <w:iCs/>
                <w:color w:val="000000" w:themeColor="text1"/>
                <w:sz w:val="28"/>
                <w:szCs w:val="28"/>
              </w:rPr>
              <w:t>.3 Конфігурація обладнання мережі</w:t>
            </w:r>
          </w:p>
        </w:tc>
        <w:tc>
          <w:tcPr>
            <w:tcW w:w="1410" w:type="dxa"/>
            <w:shd w:val="clear" w:color="auto" w:fill="auto"/>
          </w:tcPr>
          <w:p w14:paraId="6C5147E0" w14:textId="7C811471" w:rsidR="00680E8D" w:rsidRPr="00306E78" w:rsidRDefault="00FA10AE" w:rsidP="00306E78">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23</w:t>
            </w:r>
          </w:p>
        </w:tc>
      </w:tr>
      <w:tr w:rsidR="00680E8D" w:rsidRPr="00F5377A" w14:paraId="7452B013" w14:textId="77777777" w:rsidTr="00E059CB">
        <w:trPr>
          <w:trHeight w:val="29"/>
        </w:trPr>
        <w:tc>
          <w:tcPr>
            <w:tcW w:w="8842" w:type="dxa"/>
            <w:shd w:val="clear" w:color="auto" w:fill="auto"/>
          </w:tcPr>
          <w:p w14:paraId="66B07AE6" w14:textId="743B6988" w:rsidR="00680E8D" w:rsidRPr="00F5377A" w:rsidRDefault="00694CF7" w:rsidP="00694CF7">
            <w:pPr>
              <w:tabs>
                <w:tab w:val="left" w:pos="8364"/>
                <w:tab w:val="left" w:pos="9498"/>
              </w:tabs>
              <w:spacing w:line="360" w:lineRule="auto"/>
              <w:ind w:firstLine="993"/>
              <w:jc w:val="both"/>
              <w:rPr>
                <w:rFonts w:ascii="Times New Roman" w:hAnsi="Times New Roman"/>
                <w:iCs/>
                <w:color w:val="000000" w:themeColor="text1"/>
                <w:sz w:val="28"/>
                <w:szCs w:val="28"/>
              </w:rPr>
            </w:pPr>
            <w:r>
              <w:rPr>
                <w:rFonts w:ascii="Times New Roman" w:hAnsi="Times New Roman"/>
                <w:iCs/>
                <w:color w:val="000000" w:themeColor="text1"/>
                <w:sz w:val="28"/>
                <w:szCs w:val="28"/>
                <w:lang w:val="en-US"/>
              </w:rPr>
              <w:t>2</w:t>
            </w:r>
            <w:r w:rsidR="00680E8D" w:rsidRPr="00F5377A">
              <w:rPr>
                <w:rFonts w:ascii="Times New Roman" w:hAnsi="Times New Roman"/>
                <w:iCs/>
                <w:color w:val="000000" w:themeColor="text1"/>
                <w:sz w:val="28"/>
                <w:szCs w:val="28"/>
              </w:rPr>
              <w:t>.4 Вибір програмного забезпечення</w:t>
            </w:r>
          </w:p>
        </w:tc>
        <w:tc>
          <w:tcPr>
            <w:tcW w:w="1410" w:type="dxa"/>
            <w:shd w:val="clear" w:color="auto" w:fill="auto"/>
          </w:tcPr>
          <w:p w14:paraId="1B67B335" w14:textId="5DE0C9B4" w:rsidR="00680E8D" w:rsidRPr="00306E78" w:rsidRDefault="00306E78"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3</w:t>
            </w:r>
            <w:r w:rsidR="00FA10AE">
              <w:rPr>
                <w:rFonts w:ascii="Times New Roman" w:hAnsi="Times New Roman"/>
                <w:iCs/>
                <w:color w:val="000000" w:themeColor="text1"/>
                <w:sz w:val="28"/>
                <w:szCs w:val="28"/>
                <w:lang w:val="ru-RU"/>
              </w:rPr>
              <w:t>4</w:t>
            </w:r>
          </w:p>
        </w:tc>
      </w:tr>
      <w:tr w:rsidR="00680E8D" w:rsidRPr="00F5377A" w14:paraId="405FDA03" w14:textId="77777777" w:rsidTr="00E059CB">
        <w:trPr>
          <w:trHeight w:val="29"/>
        </w:trPr>
        <w:tc>
          <w:tcPr>
            <w:tcW w:w="8842" w:type="dxa"/>
            <w:shd w:val="clear" w:color="auto" w:fill="auto"/>
          </w:tcPr>
          <w:p w14:paraId="2339AF1B" w14:textId="66B59898" w:rsidR="00680E8D" w:rsidRPr="00F5377A" w:rsidRDefault="006663AF" w:rsidP="00694CF7">
            <w:pPr>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3</w:t>
            </w:r>
            <w:r w:rsidR="00680E8D" w:rsidRPr="00F5377A">
              <w:rPr>
                <w:rFonts w:ascii="Times New Roman" w:hAnsi="Times New Roman"/>
                <w:iCs/>
                <w:color w:val="000000" w:themeColor="text1"/>
                <w:sz w:val="28"/>
                <w:szCs w:val="28"/>
              </w:rPr>
              <w:t xml:space="preserve"> Опис монтажних робіт</w:t>
            </w:r>
          </w:p>
        </w:tc>
        <w:tc>
          <w:tcPr>
            <w:tcW w:w="1410" w:type="dxa"/>
            <w:shd w:val="clear" w:color="auto" w:fill="auto"/>
          </w:tcPr>
          <w:p w14:paraId="76FF6F5A" w14:textId="6CD8320F" w:rsidR="00680E8D" w:rsidRPr="00306E78" w:rsidRDefault="00FA10AE" w:rsidP="00306E78">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36</w:t>
            </w:r>
          </w:p>
        </w:tc>
      </w:tr>
      <w:tr w:rsidR="00680E8D" w:rsidRPr="00F5377A" w14:paraId="2ED51A40" w14:textId="77777777" w:rsidTr="00E059CB">
        <w:trPr>
          <w:trHeight w:val="29"/>
        </w:trPr>
        <w:tc>
          <w:tcPr>
            <w:tcW w:w="8842" w:type="dxa"/>
            <w:shd w:val="clear" w:color="auto" w:fill="auto"/>
          </w:tcPr>
          <w:p w14:paraId="383B8AEB" w14:textId="5C9C62F1" w:rsidR="00680E8D" w:rsidRPr="00F5377A" w:rsidRDefault="006663AF" w:rsidP="00694CF7">
            <w:pPr>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4</w:t>
            </w:r>
            <w:r w:rsidR="00680E8D" w:rsidRPr="00F5377A">
              <w:rPr>
                <w:rFonts w:ascii="Times New Roman" w:hAnsi="Times New Roman"/>
                <w:iCs/>
                <w:color w:val="000000" w:themeColor="text1"/>
                <w:sz w:val="28"/>
                <w:szCs w:val="28"/>
              </w:rPr>
              <w:t xml:space="preserve"> Налагодження операційної системи</w:t>
            </w:r>
          </w:p>
        </w:tc>
        <w:tc>
          <w:tcPr>
            <w:tcW w:w="1410" w:type="dxa"/>
            <w:shd w:val="clear" w:color="auto" w:fill="auto"/>
          </w:tcPr>
          <w:p w14:paraId="5F4D2D70" w14:textId="6564D2FC" w:rsidR="00680E8D" w:rsidRPr="00F5377A" w:rsidRDefault="00FA10AE" w:rsidP="00C62B9E">
            <w:pPr>
              <w:spacing w:line="360" w:lineRule="auto"/>
              <w:ind w:left="372"/>
              <w:jc w:val="center"/>
              <w:rPr>
                <w:rFonts w:ascii="Times New Roman" w:hAnsi="Times New Roman"/>
                <w:iCs/>
                <w:color w:val="000000" w:themeColor="text1"/>
                <w:sz w:val="28"/>
                <w:szCs w:val="28"/>
              </w:rPr>
            </w:pPr>
            <w:r>
              <w:rPr>
                <w:rFonts w:ascii="Times New Roman" w:hAnsi="Times New Roman"/>
                <w:iCs/>
                <w:color w:val="000000" w:themeColor="text1"/>
                <w:sz w:val="28"/>
                <w:szCs w:val="28"/>
              </w:rPr>
              <w:t>39</w:t>
            </w:r>
          </w:p>
        </w:tc>
      </w:tr>
      <w:tr w:rsidR="00680E8D" w:rsidRPr="00F5377A" w14:paraId="11551060" w14:textId="77777777" w:rsidTr="00E059CB">
        <w:trPr>
          <w:trHeight w:val="29"/>
        </w:trPr>
        <w:tc>
          <w:tcPr>
            <w:tcW w:w="8842" w:type="dxa"/>
            <w:shd w:val="clear" w:color="auto" w:fill="auto"/>
          </w:tcPr>
          <w:p w14:paraId="405CC6B1" w14:textId="4F2366C6" w:rsidR="00680E8D" w:rsidRPr="00F5377A" w:rsidRDefault="006663AF" w:rsidP="00694CF7">
            <w:pPr>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5</w:t>
            </w:r>
            <w:r w:rsidR="00680E8D" w:rsidRPr="00F5377A">
              <w:rPr>
                <w:rFonts w:ascii="Times New Roman" w:hAnsi="Times New Roman"/>
                <w:iCs/>
                <w:color w:val="000000" w:themeColor="text1"/>
                <w:sz w:val="28"/>
                <w:szCs w:val="28"/>
              </w:rPr>
              <w:t xml:space="preserve"> Технічне обслуговування комп’ютерної мережі</w:t>
            </w:r>
          </w:p>
        </w:tc>
        <w:tc>
          <w:tcPr>
            <w:tcW w:w="1410" w:type="dxa"/>
            <w:shd w:val="clear" w:color="auto" w:fill="auto"/>
          </w:tcPr>
          <w:p w14:paraId="423F4C0B" w14:textId="3D60A033" w:rsidR="00680E8D" w:rsidRPr="00306E78" w:rsidRDefault="008B6012"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4</w:t>
            </w:r>
            <w:r w:rsidR="00FA10AE">
              <w:rPr>
                <w:rFonts w:ascii="Times New Roman" w:hAnsi="Times New Roman"/>
                <w:iCs/>
                <w:color w:val="000000" w:themeColor="text1"/>
                <w:sz w:val="28"/>
                <w:szCs w:val="28"/>
              </w:rPr>
              <w:t>0</w:t>
            </w:r>
          </w:p>
        </w:tc>
      </w:tr>
      <w:tr w:rsidR="00680E8D" w:rsidRPr="00F5377A" w14:paraId="2B5C07C2" w14:textId="77777777" w:rsidTr="00E059CB">
        <w:trPr>
          <w:trHeight w:val="29"/>
        </w:trPr>
        <w:tc>
          <w:tcPr>
            <w:tcW w:w="8842" w:type="dxa"/>
            <w:shd w:val="clear" w:color="auto" w:fill="auto"/>
          </w:tcPr>
          <w:p w14:paraId="0761E634" w14:textId="280F22C4" w:rsidR="00680E8D" w:rsidRPr="00F5377A" w:rsidRDefault="006663AF" w:rsidP="00694CF7">
            <w:pPr>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6</w:t>
            </w:r>
            <w:r w:rsidR="00680E8D" w:rsidRPr="00F5377A">
              <w:rPr>
                <w:rFonts w:ascii="Times New Roman" w:hAnsi="Times New Roman"/>
                <w:iCs/>
                <w:color w:val="000000" w:themeColor="text1"/>
                <w:sz w:val="28"/>
                <w:szCs w:val="28"/>
              </w:rPr>
              <w:t xml:space="preserve"> Програмне обслуговування комп’ютерної мережі</w:t>
            </w:r>
          </w:p>
        </w:tc>
        <w:tc>
          <w:tcPr>
            <w:tcW w:w="1410" w:type="dxa"/>
            <w:shd w:val="clear" w:color="auto" w:fill="auto"/>
          </w:tcPr>
          <w:p w14:paraId="51C91CA0" w14:textId="63C8479C" w:rsidR="00680E8D" w:rsidRPr="00306E78" w:rsidRDefault="008B6012"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4</w:t>
            </w:r>
            <w:r w:rsidR="00FA10AE">
              <w:rPr>
                <w:rFonts w:ascii="Times New Roman" w:hAnsi="Times New Roman"/>
                <w:iCs/>
                <w:color w:val="000000" w:themeColor="text1"/>
                <w:sz w:val="28"/>
                <w:szCs w:val="28"/>
                <w:lang w:val="ru-RU"/>
              </w:rPr>
              <w:t>2</w:t>
            </w:r>
          </w:p>
        </w:tc>
      </w:tr>
      <w:tr w:rsidR="00680E8D" w:rsidRPr="00F5377A" w14:paraId="7287C882" w14:textId="77777777" w:rsidTr="00E059CB">
        <w:trPr>
          <w:trHeight w:val="29"/>
        </w:trPr>
        <w:tc>
          <w:tcPr>
            <w:tcW w:w="8842" w:type="dxa"/>
            <w:shd w:val="clear" w:color="auto" w:fill="auto"/>
          </w:tcPr>
          <w:p w14:paraId="04A26AF5" w14:textId="3A640F5A" w:rsidR="00680E8D" w:rsidRPr="00F5377A" w:rsidRDefault="006663AF" w:rsidP="00694CF7">
            <w:pPr>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7</w:t>
            </w:r>
            <w:r w:rsidR="00680E8D" w:rsidRPr="00F5377A">
              <w:rPr>
                <w:rFonts w:ascii="Times New Roman" w:hAnsi="Times New Roman"/>
                <w:iCs/>
                <w:color w:val="000000" w:themeColor="text1"/>
                <w:sz w:val="28"/>
                <w:szCs w:val="28"/>
              </w:rPr>
              <w:t xml:space="preserve"> </w:t>
            </w:r>
            <w:r w:rsidR="0099151B" w:rsidRPr="00F5377A">
              <w:rPr>
                <w:rFonts w:ascii="Times New Roman" w:hAnsi="Times New Roman"/>
                <w:iCs/>
                <w:color w:val="000000" w:themeColor="text1"/>
                <w:sz w:val="28"/>
                <w:szCs w:val="28"/>
              </w:rPr>
              <w:t>Економічний розділ</w:t>
            </w:r>
          </w:p>
        </w:tc>
        <w:tc>
          <w:tcPr>
            <w:tcW w:w="1410" w:type="dxa"/>
            <w:shd w:val="clear" w:color="auto" w:fill="auto"/>
          </w:tcPr>
          <w:p w14:paraId="65EDE56F" w14:textId="0A58CD2C" w:rsidR="00680E8D" w:rsidRPr="00306E78" w:rsidRDefault="0099151B" w:rsidP="00306E78">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4</w:t>
            </w:r>
            <w:r w:rsidR="00FA10AE">
              <w:rPr>
                <w:rFonts w:ascii="Times New Roman" w:hAnsi="Times New Roman"/>
                <w:iCs/>
                <w:color w:val="000000" w:themeColor="text1"/>
                <w:sz w:val="28"/>
                <w:szCs w:val="28"/>
              </w:rPr>
              <w:t>3</w:t>
            </w:r>
          </w:p>
        </w:tc>
      </w:tr>
      <w:tr w:rsidR="00985173" w:rsidRPr="00F5377A" w14:paraId="09D0C0F8" w14:textId="77777777" w:rsidTr="00E059CB">
        <w:trPr>
          <w:trHeight w:val="29"/>
        </w:trPr>
        <w:tc>
          <w:tcPr>
            <w:tcW w:w="8842" w:type="dxa"/>
            <w:shd w:val="clear" w:color="auto" w:fill="auto"/>
          </w:tcPr>
          <w:p w14:paraId="439E0F90" w14:textId="443648A8" w:rsidR="00985173" w:rsidRPr="00F5377A" w:rsidRDefault="006663AF" w:rsidP="0053481A">
            <w:pPr>
              <w:tabs>
                <w:tab w:val="left" w:pos="900"/>
              </w:tabs>
              <w:spacing w:line="360" w:lineRule="auto"/>
              <w:ind w:left="709" w:right="180" w:firstLine="284"/>
              <w:jc w:val="both"/>
              <w:rPr>
                <w:rFonts w:ascii="Times New Roman" w:hAnsi="Times New Roman"/>
                <w:iCs/>
                <w:color w:val="000000" w:themeColor="text1"/>
                <w:sz w:val="28"/>
                <w:szCs w:val="28"/>
              </w:rPr>
            </w:pPr>
            <w:r>
              <w:rPr>
                <w:rFonts w:ascii="Times New Roman" w:hAnsi="Times New Roman"/>
                <w:iCs/>
                <w:color w:val="000000" w:themeColor="text1"/>
                <w:sz w:val="28"/>
                <w:szCs w:val="28"/>
              </w:rPr>
              <w:t>7</w:t>
            </w:r>
            <w:r w:rsidR="00985173" w:rsidRPr="00F5377A">
              <w:rPr>
                <w:rFonts w:ascii="Times New Roman" w:hAnsi="Times New Roman"/>
                <w:iCs/>
                <w:color w:val="000000" w:themeColor="text1"/>
                <w:sz w:val="28"/>
                <w:szCs w:val="28"/>
              </w:rPr>
              <w:t>.1 Розрахунок вартості комп’ютерної мережі</w:t>
            </w:r>
          </w:p>
        </w:tc>
        <w:tc>
          <w:tcPr>
            <w:tcW w:w="1410" w:type="dxa"/>
            <w:shd w:val="clear" w:color="auto" w:fill="auto"/>
          </w:tcPr>
          <w:p w14:paraId="21C7D205" w14:textId="71A22589" w:rsidR="00985173" w:rsidRPr="00F5377A" w:rsidRDefault="008B6012"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4</w:t>
            </w:r>
            <w:r w:rsidR="00FA10AE">
              <w:rPr>
                <w:rFonts w:ascii="Times New Roman" w:hAnsi="Times New Roman"/>
                <w:iCs/>
                <w:color w:val="000000" w:themeColor="text1"/>
                <w:sz w:val="28"/>
                <w:szCs w:val="28"/>
                <w:lang w:val="ru-RU"/>
              </w:rPr>
              <w:t>3</w:t>
            </w:r>
          </w:p>
        </w:tc>
      </w:tr>
      <w:tr w:rsidR="00985173" w:rsidRPr="00F5377A" w14:paraId="3B913F16" w14:textId="77777777" w:rsidTr="00E059CB">
        <w:trPr>
          <w:trHeight w:val="29"/>
        </w:trPr>
        <w:tc>
          <w:tcPr>
            <w:tcW w:w="8842" w:type="dxa"/>
            <w:shd w:val="clear" w:color="auto" w:fill="auto"/>
          </w:tcPr>
          <w:p w14:paraId="28879195" w14:textId="79637341" w:rsidR="00985173" w:rsidRPr="00F5377A" w:rsidRDefault="006663AF" w:rsidP="0053481A">
            <w:pPr>
              <w:widowControl w:val="0"/>
              <w:spacing w:line="360" w:lineRule="auto"/>
              <w:ind w:left="709" w:right="180" w:firstLine="284"/>
              <w:jc w:val="both"/>
              <w:rPr>
                <w:rFonts w:ascii="Times New Roman" w:hAnsi="Times New Roman"/>
                <w:iCs/>
                <w:color w:val="000000" w:themeColor="text1"/>
                <w:sz w:val="28"/>
                <w:szCs w:val="28"/>
              </w:rPr>
            </w:pPr>
            <w:r>
              <w:rPr>
                <w:rFonts w:ascii="Times New Roman" w:hAnsi="Times New Roman"/>
                <w:iCs/>
                <w:color w:val="000000" w:themeColor="text1"/>
                <w:sz w:val="28"/>
                <w:szCs w:val="28"/>
              </w:rPr>
              <w:t>7</w:t>
            </w:r>
            <w:r w:rsidR="00985173" w:rsidRPr="00F5377A">
              <w:rPr>
                <w:rFonts w:ascii="Times New Roman" w:hAnsi="Times New Roman"/>
                <w:iCs/>
                <w:color w:val="000000" w:themeColor="text1"/>
                <w:sz w:val="28"/>
                <w:szCs w:val="28"/>
              </w:rPr>
              <w:t>.2 Розрахунок економічної ефективності від впровадження комп’ютерної мережі</w:t>
            </w:r>
          </w:p>
        </w:tc>
        <w:tc>
          <w:tcPr>
            <w:tcW w:w="1410" w:type="dxa"/>
            <w:shd w:val="clear" w:color="auto" w:fill="auto"/>
          </w:tcPr>
          <w:p w14:paraId="73E8D066" w14:textId="77777777" w:rsidR="00735974" w:rsidRPr="00F5377A" w:rsidRDefault="00735974" w:rsidP="00C62B9E">
            <w:pPr>
              <w:spacing w:line="360" w:lineRule="auto"/>
              <w:ind w:left="372"/>
              <w:jc w:val="center"/>
              <w:rPr>
                <w:rFonts w:ascii="Times New Roman" w:hAnsi="Times New Roman"/>
                <w:iCs/>
                <w:color w:val="000000" w:themeColor="text1"/>
                <w:sz w:val="28"/>
                <w:szCs w:val="28"/>
                <w:lang w:val="ru-RU"/>
              </w:rPr>
            </w:pPr>
          </w:p>
          <w:p w14:paraId="458FE000" w14:textId="7652997F" w:rsidR="00985173" w:rsidRPr="00F5377A" w:rsidRDefault="00C52237"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6</w:t>
            </w:r>
            <w:r w:rsidR="00FA10AE">
              <w:rPr>
                <w:rFonts w:ascii="Times New Roman" w:hAnsi="Times New Roman"/>
                <w:iCs/>
                <w:color w:val="000000" w:themeColor="text1"/>
                <w:sz w:val="28"/>
                <w:szCs w:val="28"/>
                <w:lang w:val="ru-RU"/>
              </w:rPr>
              <w:t>6</w:t>
            </w:r>
          </w:p>
        </w:tc>
      </w:tr>
      <w:tr w:rsidR="00680E8D" w:rsidRPr="00F5377A" w14:paraId="1C4642FF" w14:textId="77777777" w:rsidTr="00E059CB">
        <w:trPr>
          <w:trHeight w:val="29"/>
        </w:trPr>
        <w:tc>
          <w:tcPr>
            <w:tcW w:w="8842" w:type="dxa"/>
            <w:shd w:val="clear" w:color="auto" w:fill="auto"/>
          </w:tcPr>
          <w:p w14:paraId="4E2DF5B9" w14:textId="59D25F2C" w:rsidR="00680E8D" w:rsidRPr="00F5377A" w:rsidRDefault="006663AF" w:rsidP="00694CF7">
            <w:pPr>
              <w:spacing w:line="360" w:lineRule="auto"/>
              <w:ind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8</w:t>
            </w:r>
            <w:r w:rsidR="00680E8D" w:rsidRPr="00F5377A">
              <w:rPr>
                <w:rFonts w:ascii="Times New Roman" w:hAnsi="Times New Roman"/>
                <w:iCs/>
                <w:color w:val="000000" w:themeColor="text1"/>
                <w:sz w:val="28"/>
                <w:szCs w:val="28"/>
              </w:rPr>
              <w:t xml:space="preserve"> Охорона праці та навколишнього середовища</w:t>
            </w:r>
          </w:p>
        </w:tc>
        <w:tc>
          <w:tcPr>
            <w:tcW w:w="1410" w:type="dxa"/>
            <w:shd w:val="clear" w:color="auto" w:fill="auto"/>
          </w:tcPr>
          <w:p w14:paraId="5438A607" w14:textId="56EDA1A0" w:rsidR="00680E8D" w:rsidRPr="00306E78" w:rsidRDefault="00FA10AE" w:rsidP="00306E78">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67</w:t>
            </w:r>
          </w:p>
        </w:tc>
      </w:tr>
      <w:tr w:rsidR="00680E8D" w:rsidRPr="00F5377A" w14:paraId="045FE90F" w14:textId="77777777" w:rsidTr="00E059CB">
        <w:trPr>
          <w:trHeight w:val="463"/>
        </w:trPr>
        <w:tc>
          <w:tcPr>
            <w:tcW w:w="8842" w:type="dxa"/>
            <w:shd w:val="clear" w:color="auto" w:fill="auto"/>
          </w:tcPr>
          <w:p w14:paraId="4E84EC0E" w14:textId="77777777" w:rsidR="00680E8D" w:rsidRPr="00F5377A" w:rsidRDefault="00680E8D" w:rsidP="00694CF7">
            <w:pPr>
              <w:spacing w:line="360" w:lineRule="auto"/>
              <w:ind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Висновок</w:t>
            </w:r>
          </w:p>
        </w:tc>
        <w:tc>
          <w:tcPr>
            <w:tcW w:w="1410" w:type="dxa"/>
            <w:shd w:val="clear" w:color="auto" w:fill="auto"/>
          </w:tcPr>
          <w:p w14:paraId="5C60B07F" w14:textId="42A1D3DF" w:rsidR="00680E8D" w:rsidRPr="00306E78" w:rsidRDefault="008B6012"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7</w:t>
            </w:r>
            <w:r w:rsidR="00FA10AE">
              <w:rPr>
                <w:rFonts w:ascii="Times New Roman" w:hAnsi="Times New Roman"/>
                <w:iCs/>
                <w:color w:val="000000" w:themeColor="text1"/>
                <w:sz w:val="28"/>
                <w:szCs w:val="28"/>
              </w:rPr>
              <w:t>2</w:t>
            </w:r>
          </w:p>
        </w:tc>
      </w:tr>
      <w:tr w:rsidR="00680E8D" w:rsidRPr="00F5377A" w14:paraId="65D04F52" w14:textId="77777777" w:rsidTr="00E059CB">
        <w:trPr>
          <w:trHeight w:val="487"/>
        </w:trPr>
        <w:tc>
          <w:tcPr>
            <w:tcW w:w="8842" w:type="dxa"/>
            <w:shd w:val="clear" w:color="auto" w:fill="auto"/>
          </w:tcPr>
          <w:p w14:paraId="3B53627D" w14:textId="38588F0D" w:rsidR="00680E8D" w:rsidRPr="00D77EF3" w:rsidRDefault="002016AD" w:rsidP="00694CF7">
            <w:pPr>
              <w:spacing w:line="360" w:lineRule="auto"/>
              <w:ind w:right="180" w:firstLine="709"/>
              <w:jc w:val="both"/>
              <w:rPr>
                <w:rFonts w:ascii="Times New Roman" w:hAnsi="Times New Roman"/>
                <w:iCs/>
                <w:color w:val="000000" w:themeColor="text1"/>
                <w:sz w:val="28"/>
                <w:szCs w:val="28"/>
                <w:highlight w:val="yellow"/>
              </w:rPr>
            </w:pPr>
            <w:r>
              <w:rPr>
                <w:rFonts w:ascii="Times New Roman" w:hAnsi="Times New Roman"/>
                <w:iCs/>
                <w:color w:val="000000" w:themeColor="text1"/>
                <w:sz w:val="28"/>
                <w:szCs w:val="28"/>
              </w:rPr>
              <w:t>Перелік джерел посилання</w:t>
            </w:r>
          </w:p>
        </w:tc>
        <w:tc>
          <w:tcPr>
            <w:tcW w:w="1410" w:type="dxa"/>
            <w:shd w:val="clear" w:color="auto" w:fill="auto"/>
          </w:tcPr>
          <w:p w14:paraId="08F62403" w14:textId="0F09A5F5" w:rsidR="00680E8D" w:rsidRPr="00306E78" w:rsidRDefault="002016AD" w:rsidP="00C62B9E">
            <w:pPr>
              <w:spacing w:line="360" w:lineRule="auto"/>
              <w:ind w:left="372"/>
              <w:jc w:val="center"/>
              <w:rPr>
                <w:rFonts w:ascii="Times New Roman" w:hAnsi="Times New Roman"/>
                <w:iCs/>
                <w:color w:val="000000" w:themeColor="text1"/>
                <w:sz w:val="28"/>
                <w:szCs w:val="28"/>
                <w:lang w:val="ru-RU"/>
              </w:rPr>
            </w:pPr>
            <w:r>
              <w:rPr>
                <w:rFonts w:ascii="Times New Roman" w:hAnsi="Times New Roman"/>
                <w:iCs/>
                <w:color w:val="000000" w:themeColor="text1"/>
                <w:sz w:val="28"/>
                <w:szCs w:val="28"/>
              </w:rPr>
              <w:t>7</w:t>
            </w:r>
            <w:r w:rsidR="00FA10AE">
              <w:rPr>
                <w:rFonts w:ascii="Times New Roman" w:hAnsi="Times New Roman"/>
                <w:iCs/>
                <w:color w:val="000000" w:themeColor="text1"/>
                <w:sz w:val="28"/>
                <w:szCs w:val="28"/>
              </w:rPr>
              <w:t>3</w:t>
            </w:r>
          </w:p>
        </w:tc>
      </w:tr>
    </w:tbl>
    <w:p w14:paraId="037FDA87" w14:textId="21B8805D" w:rsidR="00BF27D0" w:rsidRDefault="00BF27D0" w:rsidP="006C2CCF">
      <w:pPr>
        <w:pStyle w:val="3"/>
        <w:spacing w:before="0" w:after="0" w:line="360" w:lineRule="auto"/>
        <w:ind w:left="142" w:firstLine="709"/>
        <w:jc w:val="both"/>
        <w:rPr>
          <w:color w:val="000000" w:themeColor="text1"/>
        </w:rPr>
      </w:pPr>
    </w:p>
    <w:p w14:paraId="753C9525" w14:textId="77777777" w:rsidR="00BF27D0" w:rsidRPr="00BF27D0" w:rsidRDefault="00BF27D0" w:rsidP="00BF27D0"/>
    <w:p w14:paraId="21BA376A" w14:textId="77777777" w:rsidR="00BF27D0" w:rsidRPr="00BF27D0" w:rsidRDefault="00BF27D0" w:rsidP="00BF27D0"/>
    <w:p w14:paraId="33856E12" w14:textId="77777777" w:rsidR="00BF27D0" w:rsidRPr="00BF27D0" w:rsidRDefault="00BF27D0" w:rsidP="00BF27D0"/>
    <w:p w14:paraId="4523E4B0" w14:textId="77777777" w:rsidR="00BF27D0" w:rsidRPr="00BF27D0" w:rsidRDefault="00BF27D0" w:rsidP="00BF27D0"/>
    <w:p w14:paraId="2FEC56C2" w14:textId="77777777" w:rsidR="00BF27D0" w:rsidRPr="00BF27D0" w:rsidRDefault="00BF27D0" w:rsidP="00BF27D0"/>
    <w:p w14:paraId="77720237" w14:textId="77777777" w:rsidR="00BF27D0" w:rsidRPr="00BF27D0" w:rsidRDefault="00BF27D0" w:rsidP="00BF27D0"/>
    <w:p w14:paraId="0C4A65D3" w14:textId="77777777" w:rsidR="00BF27D0" w:rsidRPr="00BF27D0" w:rsidRDefault="00BF27D0" w:rsidP="00BF27D0"/>
    <w:p w14:paraId="7AA86DCC" w14:textId="77777777" w:rsidR="00BF27D0" w:rsidRPr="00BF27D0" w:rsidRDefault="00BF27D0" w:rsidP="00BF27D0"/>
    <w:p w14:paraId="6AA8B54F" w14:textId="77777777" w:rsidR="00BF27D0" w:rsidRPr="00BF27D0" w:rsidRDefault="00BF27D0" w:rsidP="00BF27D0"/>
    <w:p w14:paraId="769DD24A" w14:textId="77777777" w:rsidR="00BF27D0" w:rsidRPr="00BF27D0" w:rsidRDefault="00BF27D0" w:rsidP="00BF27D0"/>
    <w:p w14:paraId="3E213ACA" w14:textId="1F995FD0" w:rsidR="00BF27D0" w:rsidRDefault="00BF27D0" w:rsidP="006C2CCF">
      <w:pPr>
        <w:pStyle w:val="3"/>
        <w:spacing w:before="0" w:after="0" w:line="360" w:lineRule="auto"/>
        <w:ind w:left="142" w:firstLine="709"/>
        <w:jc w:val="both"/>
      </w:pPr>
    </w:p>
    <w:p w14:paraId="59FD7D03" w14:textId="6CB1BCBF" w:rsidR="00BF27D0" w:rsidRDefault="00BF27D0" w:rsidP="00BF27D0">
      <w:pPr>
        <w:pStyle w:val="3"/>
        <w:spacing w:before="0" w:after="0" w:line="360" w:lineRule="auto"/>
        <w:ind w:left="142" w:firstLine="709"/>
        <w:jc w:val="center"/>
      </w:pPr>
    </w:p>
    <w:p w14:paraId="79A2D15C" w14:textId="77777777" w:rsidR="00680E8D" w:rsidRPr="00F5377A" w:rsidRDefault="00680E8D" w:rsidP="006C2CCF">
      <w:pPr>
        <w:pStyle w:val="3"/>
        <w:spacing w:before="0" w:after="0" w:line="360" w:lineRule="auto"/>
        <w:ind w:left="142" w:firstLine="709"/>
        <w:jc w:val="both"/>
        <w:rPr>
          <w:rFonts w:ascii="Times New Roman" w:hAnsi="Times New Roman"/>
          <w:b w:val="0"/>
          <w:bCs w:val="0"/>
          <w:iCs/>
          <w:color w:val="000000" w:themeColor="text1"/>
          <w:sz w:val="28"/>
          <w:szCs w:val="28"/>
        </w:rPr>
      </w:pPr>
      <w:r w:rsidRPr="00BF27D0">
        <w:br w:type="page"/>
      </w:r>
      <w:r w:rsidR="00694CF7" w:rsidRPr="00F5377A">
        <w:rPr>
          <w:rFonts w:ascii="Times New Roman" w:hAnsi="Times New Roman"/>
          <w:b w:val="0"/>
          <w:bCs w:val="0"/>
          <w:iCs/>
          <w:color w:val="000000" w:themeColor="text1"/>
          <w:sz w:val="28"/>
          <w:szCs w:val="28"/>
        </w:rPr>
        <w:lastRenderedPageBreak/>
        <w:t>ВСТУП</w:t>
      </w:r>
    </w:p>
    <w:p w14:paraId="5AEF296F" w14:textId="50120F77" w:rsidR="00680E8D" w:rsidRDefault="00680E8D" w:rsidP="006C2CCF">
      <w:pPr>
        <w:spacing w:line="360" w:lineRule="auto"/>
        <w:ind w:left="142" w:firstLine="709"/>
        <w:jc w:val="both"/>
        <w:rPr>
          <w:rFonts w:ascii="Times New Roman" w:eastAsia="Arial" w:hAnsi="Times New Roman"/>
          <w:iCs/>
          <w:color w:val="000000" w:themeColor="text1"/>
          <w:sz w:val="28"/>
          <w:szCs w:val="28"/>
          <w:shd w:val="clear" w:color="auto" w:fill="FFFFFF"/>
        </w:rPr>
      </w:pPr>
    </w:p>
    <w:p w14:paraId="5FE831E1" w14:textId="4C92A5C0" w:rsidR="009534D9" w:rsidRPr="00F5377A" w:rsidRDefault="00C65393" w:rsidP="006C2CCF">
      <w:pPr>
        <w:spacing w:line="360" w:lineRule="auto"/>
        <w:ind w:left="142" w:firstLine="709"/>
        <w:jc w:val="both"/>
        <w:rPr>
          <w:rFonts w:ascii="Times New Roman" w:eastAsia="Arial" w:hAnsi="Times New Roman"/>
          <w:iCs/>
          <w:color w:val="000000" w:themeColor="text1"/>
          <w:sz w:val="28"/>
          <w:szCs w:val="28"/>
          <w:shd w:val="clear" w:color="auto" w:fill="FFFFFF"/>
        </w:rPr>
      </w:pPr>
      <w:r>
        <w:rPr>
          <w:rFonts w:ascii="Times New Roman" w:eastAsia="Arial" w:hAnsi="Times New Roman"/>
          <w:iCs/>
          <w:color w:val="000000" w:themeColor="text1"/>
          <w:sz w:val="28"/>
          <w:szCs w:val="28"/>
          <w:shd w:val="clear" w:color="auto" w:fill="FFFFFF"/>
        </w:rPr>
        <w:t xml:space="preserve">Поява у другій половині ХХ ст. інформаційно-комунікаційних технологій помітно змінила життя людства. </w:t>
      </w:r>
      <w:r w:rsidR="009534D9" w:rsidRPr="009534D9">
        <w:rPr>
          <w:rFonts w:ascii="Times New Roman" w:eastAsia="Arial" w:hAnsi="Times New Roman"/>
          <w:iCs/>
          <w:color w:val="000000" w:themeColor="text1"/>
          <w:sz w:val="28"/>
          <w:szCs w:val="28"/>
          <w:shd w:val="clear" w:color="auto" w:fill="FFFFFF"/>
        </w:rPr>
        <w:t xml:space="preserve">Саме вони створили передумови </w:t>
      </w:r>
      <w:r w:rsidR="009534D9" w:rsidRPr="00733CAA">
        <w:rPr>
          <w:rFonts w:ascii="Times New Roman" w:eastAsia="Arial" w:hAnsi="Times New Roman"/>
          <w:iCs/>
          <w:color w:val="000000" w:themeColor="text1"/>
          <w:sz w:val="28"/>
          <w:szCs w:val="28"/>
          <w:shd w:val="clear" w:color="auto" w:fill="FFFFFF"/>
        </w:rPr>
        <w:t>формування</w:t>
      </w:r>
      <w:r w:rsidR="009534D9" w:rsidRPr="009534D9">
        <w:rPr>
          <w:rFonts w:ascii="Times New Roman" w:eastAsia="Arial" w:hAnsi="Times New Roman"/>
          <w:iCs/>
          <w:color w:val="000000" w:themeColor="text1"/>
          <w:sz w:val="28"/>
          <w:szCs w:val="28"/>
          <w:shd w:val="clear" w:color="auto" w:fill="FFFFFF"/>
        </w:rPr>
        <w:t xml:space="preserve"> інформаційного суспільства,</w:t>
      </w:r>
      <w:r>
        <w:rPr>
          <w:rFonts w:ascii="Times New Roman" w:eastAsia="Arial" w:hAnsi="Times New Roman"/>
          <w:iCs/>
          <w:color w:val="000000" w:themeColor="text1"/>
          <w:sz w:val="28"/>
          <w:szCs w:val="28"/>
          <w:shd w:val="clear" w:color="auto" w:fill="FFFFFF"/>
        </w:rPr>
        <w:t xml:space="preserve"> суспільства в якому ми живемо і</w:t>
      </w:r>
      <w:r w:rsidR="009534D9" w:rsidRPr="009534D9">
        <w:rPr>
          <w:rFonts w:ascii="Times New Roman" w:eastAsia="Arial" w:hAnsi="Times New Roman"/>
          <w:iCs/>
          <w:color w:val="000000" w:themeColor="text1"/>
          <w:sz w:val="28"/>
          <w:szCs w:val="28"/>
          <w:shd w:val="clear" w:color="auto" w:fill="FFFFFF"/>
        </w:rPr>
        <w:t xml:space="preserve"> в якому визначальну роль відігр</w:t>
      </w:r>
      <w:r>
        <w:rPr>
          <w:rFonts w:ascii="Times New Roman" w:eastAsia="Arial" w:hAnsi="Times New Roman"/>
          <w:iCs/>
          <w:color w:val="000000" w:themeColor="text1"/>
          <w:sz w:val="28"/>
          <w:szCs w:val="28"/>
          <w:shd w:val="clear" w:color="auto" w:fill="FFFFFF"/>
        </w:rPr>
        <w:t>ає</w:t>
      </w:r>
      <w:r w:rsidR="009534D9" w:rsidRPr="009534D9">
        <w:rPr>
          <w:rFonts w:ascii="Times New Roman" w:eastAsia="Arial" w:hAnsi="Times New Roman"/>
          <w:iCs/>
          <w:color w:val="000000" w:themeColor="text1"/>
          <w:sz w:val="28"/>
          <w:szCs w:val="28"/>
          <w:shd w:val="clear" w:color="auto" w:fill="FFFFFF"/>
        </w:rPr>
        <w:t xml:space="preserve"> </w:t>
      </w:r>
      <w:r w:rsidR="009534D9" w:rsidRPr="00733CAA">
        <w:rPr>
          <w:rFonts w:ascii="Times New Roman" w:eastAsia="Arial" w:hAnsi="Times New Roman"/>
          <w:iCs/>
          <w:color w:val="000000" w:themeColor="text1"/>
          <w:sz w:val="28"/>
          <w:szCs w:val="28"/>
          <w:shd w:val="clear" w:color="auto" w:fill="FFFFFF"/>
        </w:rPr>
        <w:t>інформація</w:t>
      </w:r>
      <w:r w:rsidR="009534D9" w:rsidRPr="009534D9">
        <w:rPr>
          <w:rFonts w:ascii="Times New Roman" w:eastAsia="Arial" w:hAnsi="Times New Roman"/>
          <w:iCs/>
          <w:color w:val="000000" w:themeColor="text1"/>
          <w:sz w:val="28"/>
          <w:szCs w:val="28"/>
          <w:shd w:val="clear" w:color="auto" w:fill="FFFFFF"/>
        </w:rPr>
        <w:t xml:space="preserve"> та нові знання</w:t>
      </w:r>
      <w:r w:rsidR="009534D9">
        <w:rPr>
          <w:rFonts w:ascii="Times New Roman" w:eastAsia="Arial" w:hAnsi="Times New Roman"/>
          <w:iCs/>
          <w:color w:val="000000" w:themeColor="text1"/>
          <w:sz w:val="28"/>
          <w:szCs w:val="28"/>
          <w:shd w:val="clear" w:color="auto" w:fill="FFFFFF"/>
        </w:rPr>
        <w:t>.</w:t>
      </w:r>
      <w:r>
        <w:rPr>
          <w:rFonts w:ascii="Times New Roman" w:eastAsia="Arial" w:hAnsi="Times New Roman"/>
          <w:iCs/>
          <w:color w:val="000000" w:themeColor="text1"/>
          <w:sz w:val="28"/>
          <w:szCs w:val="28"/>
          <w:shd w:val="clear" w:color="auto" w:fill="FFFFFF"/>
        </w:rPr>
        <w:t xml:space="preserve"> </w:t>
      </w:r>
    </w:p>
    <w:p w14:paraId="36437C1E" w14:textId="71C4274D" w:rsidR="00C04489" w:rsidRDefault="00C65393" w:rsidP="00C04489">
      <w:pPr>
        <w:tabs>
          <w:tab w:val="left" w:pos="993"/>
        </w:tabs>
        <w:spacing w:line="360" w:lineRule="auto"/>
        <w:ind w:left="142" w:firstLine="709"/>
        <w:jc w:val="both"/>
        <w:rPr>
          <w:rFonts w:ascii="Times New Roman" w:eastAsia="Arial" w:hAnsi="Times New Roman"/>
          <w:iCs/>
          <w:color w:val="000000" w:themeColor="text1"/>
          <w:sz w:val="28"/>
          <w:szCs w:val="28"/>
          <w:shd w:val="clear" w:color="auto" w:fill="FFFFFF"/>
        </w:rPr>
      </w:pPr>
      <w:r>
        <w:rPr>
          <w:rFonts w:ascii="Times New Roman" w:eastAsia="Arial" w:hAnsi="Times New Roman"/>
          <w:iCs/>
          <w:color w:val="000000" w:themeColor="text1"/>
          <w:sz w:val="28"/>
          <w:szCs w:val="28"/>
          <w:shd w:val="clear" w:color="auto" w:fill="FFFFFF"/>
        </w:rPr>
        <w:t xml:space="preserve">Першою комп’ютерною мережею є </w:t>
      </w:r>
      <w:r>
        <w:rPr>
          <w:rFonts w:ascii="Times New Roman" w:eastAsia="Arial" w:hAnsi="Times New Roman"/>
          <w:iCs/>
          <w:color w:val="000000" w:themeColor="text1"/>
          <w:sz w:val="28"/>
          <w:szCs w:val="28"/>
          <w:shd w:val="clear" w:color="auto" w:fill="FFFFFF"/>
          <w:lang w:val="en-US"/>
        </w:rPr>
        <w:t>ARPANET</w:t>
      </w:r>
      <w:r>
        <w:rPr>
          <w:rFonts w:ascii="Times New Roman" w:eastAsia="Arial" w:hAnsi="Times New Roman"/>
          <w:iCs/>
          <w:color w:val="000000" w:themeColor="text1"/>
          <w:sz w:val="28"/>
          <w:szCs w:val="28"/>
          <w:shd w:val="clear" w:color="auto" w:fill="FFFFFF"/>
        </w:rPr>
        <w:t xml:space="preserve">, мережа розроблена на замовлення Міністерства оборони США. Саме успіх цієї мережі </w:t>
      </w:r>
      <w:r w:rsidR="00C04489">
        <w:rPr>
          <w:rFonts w:ascii="Times New Roman" w:eastAsia="Arial" w:hAnsi="Times New Roman"/>
          <w:iCs/>
          <w:color w:val="000000" w:themeColor="text1"/>
          <w:sz w:val="28"/>
          <w:szCs w:val="28"/>
          <w:shd w:val="clear" w:color="auto" w:fill="FFFFFF"/>
        </w:rPr>
        <w:t xml:space="preserve">сприяв успішній інтеграції багатьох мереж США та інших краї в єдину світову мережу, усім відому мережу </w:t>
      </w:r>
      <w:r w:rsidR="00C04489">
        <w:rPr>
          <w:rFonts w:ascii="Times New Roman" w:eastAsia="Arial" w:hAnsi="Times New Roman"/>
          <w:iCs/>
          <w:color w:val="000000" w:themeColor="text1"/>
          <w:sz w:val="28"/>
          <w:szCs w:val="28"/>
          <w:shd w:val="clear" w:color="auto" w:fill="FFFFFF"/>
          <w:lang w:val="en-US"/>
        </w:rPr>
        <w:t>Internet</w:t>
      </w:r>
      <w:r w:rsidR="00C04489" w:rsidRPr="00C04489">
        <w:rPr>
          <w:rFonts w:ascii="Times New Roman" w:eastAsia="Arial" w:hAnsi="Times New Roman"/>
          <w:iCs/>
          <w:color w:val="000000" w:themeColor="text1"/>
          <w:sz w:val="28"/>
          <w:szCs w:val="28"/>
          <w:shd w:val="clear" w:color="auto" w:fill="FFFFFF"/>
        </w:rPr>
        <w:t>.</w:t>
      </w:r>
    </w:p>
    <w:p w14:paraId="0D24B301" w14:textId="5F3CC326" w:rsidR="00C04489" w:rsidRPr="00C04489" w:rsidRDefault="00C04489" w:rsidP="00C04489">
      <w:pPr>
        <w:tabs>
          <w:tab w:val="left" w:pos="993"/>
        </w:tabs>
        <w:spacing w:line="360" w:lineRule="auto"/>
        <w:ind w:left="142" w:firstLine="709"/>
        <w:jc w:val="both"/>
        <w:rPr>
          <w:rFonts w:ascii="Times New Roman" w:eastAsia="Arial" w:hAnsi="Times New Roman"/>
          <w:iCs/>
          <w:color w:val="000000" w:themeColor="text1"/>
          <w:sz w:val="28"/>
          <w:szCs w:val="28"/>
          <w:shd w:val="clear" w:color="auto" w:fill="FFFFFF"/>
        </w:rPr>
      </w:pPr>
      <w:r>
        <w:rPr>
          <w:rFonts w:ascii="Times New Roman" w:eastAsia="Arial" w:hAnsi="Times New Roman"/>
          <w:iCs/>
          <w:color w:val="000000" w:themeColor="text1"/>
          <w:sz w:val="28"/>
          <w:szCs w:val="28"/>
          <w:shd w:val="clear" w:color="auto" w:fill="FFFFFF"/>
        </w:rPr>
        <w:t>На сьогоднішній день використання комп’ютерів стало повсякденним у нашому житті. Майже всюди можна знайти комп’ютери і майже всі вони об’єднані в різні інформаційно-комп’ютерні мережі, від малих локальних, до глобальних мереж.</w:t>
      </w:r>
    </w:p>
    <w:p w14:paraId="516C82E6" w14:textId="50058096" w:rsidR="00C04489" w:rsidRDefault="00C04489" w:rsidP="00F2158C">
      <w:pPr>
        <w:tabs>
          <w:tab w:val="left" w:pos="993"/>
        </w:tabs>
        <w:spacing w:line="360" w:lineRule="auto"/>
        <w:ind w:left="142" w:firstLine="709"/>
        <w:jc w:val="both"/>
        <w:rPr>
          <w:rFonts w:ascii="Times New Roman" w:eastAsia="Arial" w:hAnsi="Times New Roman"/>
          <w:iCs/>
          <w:color w:val="000000" w:themeColor="text1"/>
          <w:sz w:val="28"/>
          <w:szCs w:val="28"/>
          <w:shd w:val="clear" w:color="auto" w:fill="FFFFFF"/>
        </w:rPr>
      </w:pPr>
      <w:r>
        <w:rPr>
          <w:rFonts w:ascii="Times New Roman" w:eastAsia="Arial" w:hAnsi="Times New Roman"/>
          <w:iCs/>
          <w:color w:val="000000" w:themeColor="text1"/>
          <w:sz w:val="28"/>
          <w:szCs w:val="28"/>
          <w:shd w:val="clear" w:color="auto" w:fill="FFFFFF"/>
        </w:rPr>
        <w:t xml:space="preserve">Метою даного дипломного проекту є </w:t>
      </w:r>
      <w:r w:rsidR="001122D1">
        <w:rPr>
          <w:rFonts w:ascii="Times New Roman" w:eastAsia="Arial" w:hAnsi="Times New Roman"/>
          <w:iCs/>
          <w:color w:val="000000" w:themeColor="text1"/>
          <w:sz w:val="28"/>
          <w:szCs w:val="28"/>
          <w:shd w:val="clear" w:color="auto" w:fill="FFFFFF"/>
        </w:rPr>
        <w:t xml:space="preserve">розробка </w:t>
      </w:r>
      <w:r w:rsidR="001122D1" w:rsidRPr="001122D1">
        <w:rPr>
          <w:rFonts w:ascii="Times New Roman" w:eastAsia="Arial" w:hAnsi="Times New Roman"/>
          <w:iCs/>
          <w:color w:val="000000" w:themeColor="text1"/>
          <w:sz w:val="28"/>
          <w:szCs w:val="28"/>
          <w:shd w:val="clear" w:color="auto" w:fill="FFFFFF"/>
        </w:rPr>
        <w:t xml:space="preserve">локальної комп'ютерної мережі приміщення Львівського ліцею </w:t>
      </w:r>
      <w:proofErr w:type="spellStart"/>
      <w:r w:rsidR="001122D1" w:rsidRPr="001122D1">
        <w:rPr>
          <w:rFonts w:ascii="Times New Roman" w:eastAsia="Arial" w:hAnsi="Times New Roman"/>
          <w:iCs/>
          <w:color w:val="000000" w:themeColor="text1"/>
          <w:sz w:val="28"/>
          <w:szCs w:val="28"/>
          <w:shd w:val="clear" w:color="auto" w:fill="FFFFFF"/>
        </w:rPr>
        <w:t>Тягинської</w:t>
      </w:r>
      <w:proofErr w:type="spellEnd"/>
      <w:r w:rsidR="001122D1" w:rsidRPr="001122D1">
        <w:rPr>
          <w:rFonts w:ascii="Times New Roman" w:eastAsia="Arial" w:hAnsi="Times New Roman"/>
          <w:iCs/>
          <w:color w:val="000000" w:themeColor="text1"/>
          <w:sz w:val="28"/>
          <w:szCs w:val="28"/>
          <w:shd w:val="clear" w:color="auto" w:fill="FFFFFF"/>
        </w:rPr>
        <w:t xml:space="preserve"> сільської ради </w:t>
      </w:r>
      <w:proofErr w:type="spellStart"/>
      <w:r w:rsidR="001122D1" w:rsidRPr="001122D1">
        <w:rPr>
          <w:rFonts w:ascii="Times New Roman" w:eastAsia="Arial" w:hAnsi="Times New Roman"/>
          <w:iCs/>
          <w:color w:val="000000" w:themeColor="text1"/>
          <w:sz w:val="28"/>
          <w:szCs w:val="28"/>
          <w:shd w:val="clear" w:color="auto" w:fill="FFFFFF"/>
        </w:rPr>
        <w:t>Бериславського</w:t>
      </w:r>
      <w:proofErr w:type="spellEnd"/>
      <w:r w:rsidR="001122D1" w:rsidRPr="001122D1">
        <w:rPr>
          <w:rFonts w:ascii="Times New Roman" w:eastAsia="Arial" w:hAnsi="Times New Roman"/>
          <w:iCs/>
          <w:color w:val="000000" w:themeColor="text1"/>
          <w:sz w:val="28"/>
          <w:szCs w:val="28"/>
          <w:shd w:val="clear" w:color="auto" w:fill="FFFFFF"/>
        </w:rPr>
        <w:t xml:space="preserve"> району Херсонської області</w:t>
      </w:r>
      <w:r w:rsidR="001122D1">
        <w:rPr>
          <w:rFonts w:ascii="Times New Roman" w:eastAsia="Arial" w:hAnsi="Times New Roman"/>
          <w:iCs/>
          <w:color w:val="000000" w:themeColor="text1"/>
          <w:sz w:val="28"/>
          <w:szCs w:val="28"/>
          <w:shd w:val="clear" w:color="auto" w:fill="FFFFFF"/>
        </w:rPr>
        <w:t xml:space="preserve">. Ця ЛКМ </w:t>
      </w:r>
      <w:proofErr w:type="spellStart"/>
      <w:r w:rsidR="001122D1">
        <w:rPr>
          <w:rFonts w:ascii="Times New Roman" w:eastAsia="Arial" w:hAnsi="Times New Roman"/>
          <w:iCs/>
          <w:color w:val="000000" w:themeColor="text1"/>
          <w:sz w:val="28"/>
          <w:szCs w:val="28"/>
          <w:shd w:val="clear" w:color="auto" w:fill="FFFFFF"/>
        </w:rPr>
        <w:t>складатиметься</w:t>
      </w:r>
      <w:proofErr w:type="spellEnd"/>
      <w:r w:rsidR="001122D1">
        <w:rPr>
          <w:rFonts w:ascii="Times New Roman" w:eastAsia="Arial" w:hAnsi="Times New Roman"/>
          <w:iCs/>
          <w:color w:val="000000" w:themeColor="text1"/>
          <w:sz w:val="28"/>
          <w:szCs w:val="28"/>
          <w:shd w:val="clear" w:color="auto" w:fill="FFFFFF"/>
        </w:rPr>
        <w:t xml:space="preserve"> із 52 робочих станцій, 2 мережевих принтерів, 5 комутаторів та 1 сервера. На сервері зберігатимуться наступні дані:</w:t>
      </w:r>
    </w:p>
    <w:p w14:paraId="7E22EA5B" w14:textId="418E8587" w:rsidR="001122D1" w:rsidRPr="001122D1" w:rsidRDefault="001122D1" w:rsidP="001122D1">
      <w:pPr>
        <w:pStyle w:val="af8"/>
        <w:numPr>
          <w:ilvl w:val="0"/>
          <w:numId w:val="20"/>
        </w:numPr>
        <w:tabs>
          <w:tab w:val="left" w:pos="1843"/>
        </w:tabs>
        <w:spacing w:line="360" w:lineRule="auto"/>
        <w:ind w:left="851" w:firstLine="850"/>
        <w:jc w:val="both"/>
        <w:rPr>
          <w:rFonts w:ascii="Times New Roman" w:eastAsia="Arial" w:hAnsi="Times New Roman"/>
          <w:iCs/>
          <w:color w:val="000000" w:themeColor="text1"/>
          <w:sz w:val="28"/>
          <w:szCs w:val="28"/>
          <w:shd w:val="clear" w:color="auto" w:fill="FFFFFF"/>
        </w:rPr>
      </w:pPr>
      <w:r w:rsidRPr="001122D1">
        <w:rPr>
          <w:rFonts w:ascii="Times New Roman" w:eastAsia="Arial" w:hAnsi="Times New Roman"/>
          <w:iCs/>
          <w:color w:val="000000" w:themeColor="text1"/>
          <w:sz w:val="28"/>
          <w:szCs w:val="28"/>
          <w:shd w:val="clear" w:color="auto" w:fill="FFFFFF"/>
        </w:rPr>
        <w:t>дані про всіх учнів та вчителів школи; розклад уроків, гуртків, факультативів;</w:t>
      </w:r>
    </w:p>
    <w:p w14:paraId="60256A60" w14:textId="4B539FFF" w:rsidR="001122D1" w:rsidRPr="001122D1" w:rsidRDefault="001122D1" w:rsidP="001122D1">
      <w:pPr>
        <w:pStyle w:val="af8"/>
        <w:numPr>
          <w:ilvl w:val="0"/>
          <w:numId w:val="20"/>
        </w:numPr>
        <w:tabs>
          <w:tab w:val="left" w:pos="1843"/>
        </w:tabs>
        <w:spacing w:line="360" w:lineRule="auto"/>
        <w:ind w:left="851" w:firstLine="850"/>
        <w:jc w:val="both"/>
        <w:rPr>
          <w:rFonts w:ascii="Times New Roman" w:eastAsia="Arial" w:hAnsi="Times New Roman"/>
          <w:iCs/>
          <w:color w:val="000000" w:themeColor="text1"/>
          <w:sz w:val="28"/>
          <w:szCs w:val="28"/>
          <w:shd w:val="clear" w:color="auto" w:fill="FFFFFF"/>
        </w:rPr>
      </w:pPr>
      <w:r w:rsidRPr="001122D1">
        <w:rPr>
          <w:rFonts w:ascii="Times New Roman" w:eastAsia="Arial" w:hAnsi="Times New Roman"/>
          <w:iCs/>
          <w:color w:val="000000" w:themeColor="text1"/>
          <w:sz w:val="28"/>
          <w:szCs w:val="28"/>
          <w:shd w:val="clear" w:color="auto" w:fill="FFFFFF"/>
        </w:rPr>
        <w:t>електронні журнали успішності учнів;</w:t>
      </w:r>
    </w:p>
    <w:p w14:paraId="3FA40FD3" w14:textId="3B5F766C" w:rsidR="001122D1" w:rsidRDefault="001122D1" w:rsidP="001122D1">
      <w:pPr>
        <w:pStyle w:val="af8"/>
        <w:numPr>
          <w:ilvl w:val="0"/>
          <w:numId w:val="20"/>
        </w:numPr>
        <w:tabs>
          <w:tab w:val="left" w:pos="1843"/>
        </w:tabs>
        <w:spacing w:line="360" w:lineRule="auto"/>
        <w:ind w:left="851" w:firstLine="850"/>
        <w:jc w:val="both"/>
        <w:rPr>
          <w:rFonts w:ascii="Times New Roman" w:eastAsia="Arial" w:hAnsi="Times New Roman"/>
          <w:iCs/>
          <w:color w:val="000000" w:themeColor="text1"/>
          <w:sz w:val="28"/>
          <w:szCs w:val="28"/>
          <w:shd w:val="clear" w:color="auto" w:fill="FFFFFF"/>
        </w:rPr>
      </w:pPr>
      <w:r w:rsidRPr="001122D1">
        <w:rPr>
          <w:rFonts w:ascii="Times New Roman" w:eastAsia="Arial" w:hAnsi="Times New Roman"/>
          <w:iCs/>
          <w:color w:val="000000" w:themeColor="text1"/>
          <w:sz w:val="28"/>
          <w:szCs w:val="28"/>
          <w:shd w:val="clear" w:color="auto" w:fill="FFFFFF"/>
        </w:rPr>
        <w:t xml:space="preserve">практичні завдання до уроків; мультимедійні </w:t>
      </w:r>
      <w:proofErr w:type="spellStart"/>
      <w:r w:rsidRPr="001122D1">
        <w:rPr>
          <w:rFonts w:ascii="Times New Roman" w:eastAsia="Arial" w:hAnsi="Times New Roman"/>
          <w:iCs/>
          <w:color w:val="000000" w:themeColor="text1"/>
          <w:sz w:val="28"/>
          <w:szCs w:val="28"/>
          <w:shd w:val="clear" w:color="auto" w:fill="FFFFFF"/>
        </w:rPr>
        <w:t>уроки</w:t>
      </w:r>
      <w:proofErr w:type="spellEnd"/>
      <w:r w:rsidRPr="001122D1">
        <w:rPr>
          <w:rFonts w:ascii="Times New Roman" w:eastAsia="Arial" w:hAnsi="Times New Roman"/>
          <w:iCs/>
          <w:color w:val="000000" w:themeColor="text1"/>
          <w:sz w:val="28"/>
          <w:szCs w:val="28"/>
          <w:shd w:val="clear" w:color="auto" w:fill="FFFFFF"/>
        </w:rPr>
        <w:t>; архіви учнівських робіт.</w:t>
      </w:r>
    </w:p>
    <w:p w14:paraId="62DD47A7" w14:textId="77777777" w:rsidR="001122D1" w:rsidRDefault="001122D1" w:rsidP="001122D1">
      <w:pPr>
        <w:tabs>
          <w:tab w:val="left" w:pos="993"/>
        </w:tabs>
        <w:spacing w:line="360" w:lineRule="auto"/>
        <w:ind w:left="142" w:firstLine="709"/>
        <w:jc w:val="both"/>
        <w:rPr>
          <w:rFonts w:ascii="Times New Roman" w:eastAsia="Arial" w:hAnsi="Times New Roman"/>
          <w:iCs/>
          <w:color w:val="000000" w:themeColor="text1"/>
          <w:sz w:val="28"/>
          <w:szCs w:val="28"/>
          <w:shd w:val="clear" w:color="auto" w:fill="FFFFFF"/>
        </w:rPr>
      </w:pPr>
      <w:r w:rsidRPr="001122D1">
        <w:rPr>
          <w:rFonts w:ascii="Times New Roman" w:eastAsia="Arial" w:hAnsi="Times New Roman"/>
          <w:iCs/>
          <w:color w:val="000000" w:themeColor="text1"/>
          <w:sz w:val="28"/>
          <w:szCs w:val="28"/>
          <w:shd w:val="clear" w:color="auto" w:fill="FFFFFF"/>
        </w:rPr>
        <w:t>Працюючи в мережі, учні й учителі ма</w:t>
      </w:r>
      <w:r>
        <w:rPr>
          <w:rFonts w:ascii="Times New Roman" w:eastAsia="Arial" w:hAnsi="Times New Roman"/>
          <w:iCs/>
          <w:color w:val="000000" w:themeColor="text1"/>
          <w:sz w:val="28"/>
          <w:szCs w:val="28"/>
          <w:shd w:val="clear" w:color="auto" w:fill="FFFFFF"/>
        </w:rPr>
        <w:t>тимуть</w:t>
      </w:r>
      <w:r w:rsidRPr="001122D1">
        <w:rPr>
          <w:rFonts w:ascii="Times New Roman" w:eastAsia="Arial" w:hAnsi="Times New Roman"/>
          <w:iCs/>
          <w:color w:val="000000" w:themeColor="text1"/>
          <w:sz w:val="28"/>
          <w:szCs w:val="28"/>
          <w:shd w:val="clear" w:color="auto" w:fill="FFFFFF"/>
        </w:rPr>
        <w:t xml:space="preserve"> доступ до цих даних для підготовки до уроків, написання рефератів, створення презентацій, колективної роботи над проектами тощо.</w:t>
      </w:r>
      <w:r>
        <w:rPr>
          <w:rFonts w:ascii="Times New Roman" w:eastAsia="Arial" w:hAnsi="Times New Roman"/>
          <w:iCs/>
          <w:color w:val="000000" w:themeColor="text1"/>
          <w:sz w:val="28"/>
          <w:szCs w:val="28"/>
          <w:shd w:val="clear" w:color="auto" w:fill="FFFFFF"/>
        </w:rPr>
        <w:t xml:space="preserve"> </w:t>
      </w:r>
    </w:p>
    <w:p w14:paraId="46D92997" w14:textId="471FC008" w:rsidR="00E059CB" w:rsidRPr="001122D1" w:rsidRDefault="00F2158C" w:rsidP="001122D1">
      <w:pPr>
        <w:tabs>
          <w:tab w:val="left" w:pos="993"/>
        </w:tabs>
        <w:spacing w:line="360" w:lineRule="auto"/>
        <w:ind w:left="142" w:firstLine="709"/>
        <w:jc w:val="both"/>
        <w:rPr>
          <w:rFonts w:ascii="Times New Roman" w:eastAsia="Arial" w:hAnsi="Times New Roman"/>
          <w:iCs/>
          <w:color w:val="000000" w:themeColor="text1"/>
          <w:sz w:val="28"/>
          <w:szCs w:val="28"/>
          <w:shd w:val="clear" w:color="auto" w:fill="FFFFFF"/>
        </w:rPr>
      </w:pPr>
      <w:r w:rsidRPr="00F2158C">
        <w:rPr>
          <w:rFonts w:ascii="Times New Roman" w:eastAsia="Arial" w:hAnsi="Times New Roman"/>
          <w:iCs/>
          <w:color w:val="000000" w:themeColor="text1"/>
          <w:sz w:val="28"/>
          <w:szCs w:val="28"/>
          <w:shd w:val="clear" w:color="auto" w:fill="FFFFFF"/>
        </w:rPr>
        <w:lastRenderedPageBreak/>
        <w:t>Для</w:t>
      </w:r>
      <w:r w:rsidR="001122D1">
        <w:rPr>
          <w:rFonts w:ascii="Times New Roman" w:eastAsia="Arial" w:hAnsi="Times New Roman"/>
          <w:iCs/>
          <w:color w:val="000000" w:themeColor="text1"/>
          <w:sz w:val="28"/>
          <w:szCs w:val="28"/>
          <w:shd w:val="clear" w:color="auto" w:fill="FFFFFF"/>
        </w:rPr>
        <w:t xml:space="preserve"> створення цієї мережі</w:t>
      </w:r>
      <w:r w:rsidRPr="00F2158C">
        <w:rPr>
          <w:rFonts w:ascii="Times New Roman" w:eastAsia="Arial" w:hAnsi="Times New Roman"/>
          <w:iCs/>
          <w:color w:val="000000" w:themeColor="text1"/>
          <w:sz w:val="28"/>
          <w:szCs w:val="28"/>
          <w:shd w:val="clear" w:color="auto" w:fill="FFFFFF"/>
        </w:rPr>
        <w:t xml:space="preserve"> </w:t>
      </w:r>
      <w:r w:rsidR="001122D1">
        <w:rPr>
          <w:rFonts w:ascii="Times New Roman" w:eastAsia="Arial" w:hAnsi="Times New Roman"/>
          <w:iCs/>
          <w:color w:val="000000" w:themeColor="text1"/>
          <w:sz w:val="28"/>
          <w:szCs w:val="28"/>
          <w:shd w:val="clear" w:color="auto" w:fill="FFFFFF"/>
        </w:rPr>
        <w:t>у</w:t>
      </w:r>
      <w:r w:rsidRPr="00F2158C">
        <w:rPr>
          <w:rFonts w:ascii="Times New Roman" w:eastAsia="Arial" w:hAnsi="Times New Roman"/>
          <w:iCs/>
          <w:color w:val="000000" w:themeColor="text1"/>
          <w:sz w:val="28"/>
          <w:szCs w:val="28"/>
          <w:shd w:val="clear" w:color="auto" w:fill="FFFFFF"/>
        </w:rPr>
        <w:t xml:space="preserve"> дипломному проекті буде зроблено вибір оптимальної т</w:t>
      </w:r>
      <w:r w:rsidR="001122D1">
        <w:rPr>
          <w:rFonts w:ascii="Times New Roman" w:eastAsia="Arial" w:hAnsi="Times New Roman"/>
          <w:iCs/>
          <w:color w:val="000000" w:themeColor="text1"/>
          <w:sz w:val="28"/>
          <w:szCs w:val="28"/>
          <w:shd w:val="clear" w:color="auto" w:fill="FFFFFF"/>
        </w:rPr>
        <w:t>о</w:t>
      </w:r>
      <w:r w:rsidRPr="00F2158C">
        <w:rPr>
          <w:rFonts w:ascii="Times New Roman" w:eastAsia="Arial" w:hAnsi="Times New Roman"/>
          <w:iCs/>
          <w:color w:val="000000" w:themeColor="text1"/>
          <w:sz w:val="28"/>
          <w:szCs w:val="28"/>
          <w:shd w:val="clear" w:color="auto" w:fill="FFFFFF"/>
        </w:rPr>
        <w:t xml:space="preserve">пології мережі, вибране необхідне обладнання, програмне забезпечення, </w:t>
      </w:r>
      <w:r w:rsidR="001122D1">
        <w:rPr>
          <w:rFonts w:ascii="Times New Roman" w:eastAsia="Arial" w:hAnsi="Times New Roman"/>
          <w:iCs/>
          <w:color w:val="000000" w:themeColor="text1"/>
          <w:sz w:val="28"/>
          <w:szCs w:val="28"/>
          <w:shd w:val="clear" w:color="auto" w:fill="FFFFFF"/>
        </w:rPr>
        <w:t xml:space="preserve"> </w:t>
      </w:r>
      <w:r w:rsidRPr="00F2158C">
        <w:rPr>
          <w:rFonts w:ascii="Times New Roman" w:eastAsia="Arial" w:hAnsi="Times New Roman"/>
          <w:iCs/>
          <w:color w:val="000000" w:themeColor="text1"/>
          <w:sz w:val="28"/>
          <w:szCs w:val="28"/>
          <w:shd w:val="clear" w:color="auto" w:fill="FFFFFF"/>
        </w:rPr>
        <w:t>забезпече</w:t>
      </w:r>
      <w:r w:rsidR="001122D1">
        <w:rPr>
          <w:rFonts w:ascii="Times New Roman" w:eastAsia="Arial" w:hAnsi="Times New Roman"/>
          <w:iCs/>
          <w:color w:val="000000" w:themeColor="text1"/>
          <w:sz w:val="28"/>
          <w:szCs w:val="28"/>
          <w:shd w:val="clear" w:color="auto" w:fill="FFFFFF"/>
        </w:rPr>
        <w:t>но</w:t>
      </w:r>
      <w:r w:rsidRPr="00F2158C">
        <w:rPr>
          <w:rFonts w:ascii="Times New Roman" w:eastAsia="Arial" w:hAnsi="Times New Roman"/>
          <w:iCs/>
          <w:color w:val="000000" w:themeColor="text1"/>
          <w:sz w:val="28"/>
          <w:szCs w:val="28"/>
          <w:shd w:val="clear" w:color="auto" w:fill="FFFFFF"/>
        </w:rPr>
        <w:t xml:space="preserve"> надійн</w:t>
      </w:r>
      <w:r w:rsidR="001122D1">
        <w:rPr>
          <w:rFonts w:ascii="Times New Roman" w:eastAsia="Arial" w:hAnsi="Times New Roman"/>
          <w:iCs/>
          <w:color w:val="000000" w:themeColor="text1"/>
          <w:sz w:val="28"/>
          <w:szCs w:val="28"/>
          <w:shd w:val="clear" w:color="auto" w:fill="FFFFFF"/>
        </w:rPr>
        <w:t>ий</w:t>
      </w:r>
      <w:r w:rsidRPr="00F2158C">
        <w:rPr>
          <w:rFonts w:ascii="Times New Roman" w:eastAsia="Arial" w:hAnsi="Times New Roman"/>
          <w:iCs/>
          <w:color w:val="000000" w:themeColor="text1"/>
          <w:sz w:val="28"/>
          <w:szCs w:val="28"/>
          <w:shd w:val="clear" w:color="auto" w:fill="FFFFFF"/>
        </w:rPr>
        <w:t xml:space="preserve"> рів</w:t>
      </w:r>
      <w:r w:rsidR="001122D1">
        <w:rPr>
          <w:rFonts w:ascii="Times New Roman" w:eastAsia="Arial" w:hAnsi="Times New Roman"/>
          <w:iCs/>
          <w:color w:val="000000" w:themeColor="text1"/>
          <w:sz w:val="28"/>
          <w:szCs w:val="28"/>
          <w:shd w:val="clear" w:color="auto" w:fill="FFFFFF"/>
        </w:rPr>
        <w:t>ень</w:t>
      </w:r>
      <w:r w:rsidRPr="00F2158C">
        <w:rPr>
          <w:rFonts w:ascii="Times New Roman" w:eastAsia="Arial" w:hAnsi="Times New Roman"/>
          <w:iCs/>
          <w:color w:val="000000" w:themeColor="text1"/>
          <w:sz w:val="28"/>
          <w:szCs w:val="28"/>
          <w:shd w:val="clear" w:color="auto" w:fill="FFFFFF"/>
        </w:rPr>
        <w:t xml:space="preserve"> захисту інформації.</w:t>
      </w:r>
      <w:r w:rsidR="00E059CB" w:rsidRPr="00F5377A">
        <w:rPr>
          <w:rFonts w:ascii="Times New Roman" w:hAnsi="Times New Roman"/>
          <w:iCs/>
          <w:color w:val="000000" w:themeColor="text1"/>
          <w:sz w:val="28"/>
          <w:szCs w:val="28"/>
        </w:rPr>
        <w:br w:type="page"/>
      </w:r>
    </w:p>
    <w:p w14:paraId="141D526F" w14:textId="1C469A8F" w:rsidR="00680E8D" w:rsidRPr="00F5377A" w:rsidRDefault="00694CF7" w:rsidP="006C2CCF">
      <w:pPr>
        <w:tabs>
          <w:tab w:val="left" w:pos="993"/>
        </w:tabs>
        <w:spacing w:line="360" w:lineRule="auto"/>
        <w:ind w:left="142" w:firstLine="709"/>
        <w:jc w:val="both"/>
        <w:rPr>
          <w:rFonts w:ascii="Times New Roman" w:hAnsi="Times New Roman"/>
          <w:iCs/>
          <w:color w:val="000000" w:themeColor="text1"/>
          <w:sz w:val="28"/>
          <w:szCs w:val="28"/>
        </w:rPr>
      </w:pPr>
      <w:r w:rsidRPr="00A703C2">
        <w:rPr>
          <w:rFonts w:ascii="Times New Roman" w:hAnsi="Times New Roman"/>
          <w:iCs/>
          <w:color w:val="000000" w:themeColor="text1"/>
          <w:sz w:val="28"/>
          <w:szCs w:val="28"/>
        </w:rPr>
        <w:lastRenderedPageBreak/>
        <w:t>1</w:t>
      </w:r>
      <w:r w:rsidR="00680E8D"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ВИЗНАЧЕННЯ ЗАДАЧІ</w:t>
      </w:r>
    </w:p>
    <w:p w14:paraId="43F0383A" w14:textId="77777777" w:rsidR="00680E8D" w:rsidRPr="00F5377A" w:rsidRDefault="00680E8D" w:rsidP="006C2CCF">
      <w:pPr>
        <w:tabs>
          <w:tab w:val="left" w:pos="993"/>
        </w:tabs>
        <w:spacing w:line="360" w:lineRule="auto"/>
        <w:ind w:left="142" w:firstLine="709"/>
        <w:jc w:val="both"/>
        <w:rPr>
          <w:rFonts w:ascii="Times New Roman" w:eastAsia="Arial" w:hAnsi="Times New Roman"/>
          <w:iCs/>
          <w:color w:val="000000" w:themeColor="text1"/>
          <w:sz w:val="28"/>
          <w:szCs w:val="28"/>
          <w:shd w:val="clear" w:color="auto" w:fill="FFFFFF"/>
        </w:rPr>
      </w:pPr>
    </w:p>
    <w:p w14:paraId="71A9E2FB" w14:textId="0077D27C" w:rsidR="00680E8D" w:rsidRPr="00C4426B" w:rsidRDefault="00C4426B" w:rsidP="00C4426B">
      <w:pPr>
        <w:tabs>
          <w:tab w:val="left" w:pos="993"/>
        </w:tabs>
        <w:spacing w:line="360" w:lineRule="auto"/>
        <w:ind w:left="142" w:firstLine="709"/>
        <w:jc w:val="both"/>
        <w:rPr>
          <w:rFonts w:ascii="Times New Roman" w:eastAsia="Arial" w:hAnsi="Times New Roman"/>
          <w:iCs/>
          <w:color w:val="000000" w:themeColor="text1"/>
          <w:sz w:val="28"/>
          <w:szCs w:val="28"/>
          <w:shd w:val="clear" w:color="auto" w:fill="FFFFFF"/>
        </w:rPr>
      </w:pPr>
      <w:r>
        <w:rPr>
          <w:rFonts w:ascii="Times New Roman" w:eastAsia="Arial" w:hAnsi="Times New Roman"/>
          <w:iCs/>
          <w:color w:val="000000" w:themeColor="text1"/>
          <w:sz w:val="28"/>
          <w:szCs w:val="28"/>
          <w:shd w:val="clear" w:color="auto" w:fill="FFFFFF"/>
        </w:rPr>
        <w:t xml:space="preserve">У даному дипломному </w:t>
      </w:r>
      <w:proofErr w:type="spellStart"/>
      <w:r>
        <w:rPr>
          <w:rFonts w:ascii="Times New Roman" w:eastAsia="Arial" w:hAnsi="Times New Roman"/>
          <w:iCs/>
          <w:color w:val="000000" w:themeColor="text1"/>
          <w:sz w:val="28"/>
          <w:szCs w:val="28"/>
          <w:shd w:val="clear" w:color="auto" w:fill="FFFFFF"/>
        </w:rPr>
        <w:t>проєкті</w:t>
      </w:r>
      <w:proofErr w:type="spellEnd"/>
      <w:r>
        <w:rPr>
          <w:rFonts w:ascii="Times New Roman" w:eastAsia="Arial" w:hAnsi="Times New Roman"/>
          <w:iCs/>
          <w:color w:val="000000" w:themeColor="text1"/>
          <w:sz w:val="28"/>
          <w:szCs w:val="28"/>
          <w:shd w:val="clear" w:color="auto" w:fill="FFFFFF"/>
        </w:rPr>
        <w:t xml:space="preserve"> замовником являється </w:t>
      </w:r>
      <w:r w:rsidRPr="00C4426B">
        <w:rPr>
          <w:rFonts w:ascii="Times New Roman" w:eastAsia="Arial" w:hAnsi="Times New Roman"/>
          <w:iCs/>
          <w:color w:val="000000" w:themeColor="text1"/>
          <w:sz w:val="28"/>
          <w:szCs w:val="28"/>
          <w:shd w:val="clear" w:color="auto" w:fill="FFFFFF"/>
        </w:rPr>
        <w:t>Львівсь</w:t>
      </w:r>
      <w:r>
        <w:rPr>
          <w:rFonts w:ascii="Times New Roman" w:eastAsia="Arial" w:hAnsi="Times New Roman"/>
          <w:iCs/>
          <w:color w:val="000000" w:themeColor="text1"/>
          <w:sz w:val="28"/>
          <w:szCs w:val="28"/>
          <w:shd w:val="clear" w:color="auto" w:fill="FFFFFF"/>
        </w:rPr>
        <w:t>кий</w:t>
      </w:r>
      <w:r w:rsidRPr="00C4426B">
        <w:rPr>
          <w:rFonts w:ascii="Times New Roman" w:eastAsia="Arial" w:hAnsi="Times New Roman"/>
          <w:iCs/>
          <w:color w:val="000000" w:themeColor="text1"/>
          <w:sz w:val="28"/>
          <w:szCs w:val="28"/>
          <w:shd w:val="clear" w:color="auto" w:fill="FFFFFF"/>
        </w:rPr>
        <w:t xml:space="preserve"> ліце</w:t>
      </w:r>
      <w:r>
        <w:rPr>
          <w:rFonts w:ascii="Times New Roman" w:eastAsia="Arial" w:hAnsi="Times New Roman"/>
          <w:iCs/>
          <w:color w:val="000000" w:themeColor="text1"/>
          <w:sz w:val="28"/>
          <w:szCs w:val="28"/>
          <w:shd w:val="clear" w:color="auto" w:fill="FFFFFF"/>
        </w:rPr>
        <w:t>й</w:t>
      </w:r>
      <w:r w:rsidRPr="00C4426B">
        <w:rPr>
          <w:rFonts w:ascii="Times New Roman" w:eastAsia="Arial" w:hAnsi="Times New Roman"/>
          <w:iCs/>
          <w:color w:val="000000" w:themeColor="text1"/>
          <w:sz w:val="28"/>
          <w:szCs w:val="28"/>
          <w:shd w:val="clear" w:color="auto" w:fill="FFFFFF"/>
        </w:rPr>
        <w:t xml:space="preserve"> </w:t>
      </w:r>
      <w:proofErr w:type="spellStart"/>
      <w:r w:rsidRPr="00C4426B">
        <w:rPr>
          <w:rFonts w:ascii="Times New Roman" w:eastAsia="Arial" w:hAnsi="Times New Roman"/>
          <w:iCs/>
          <w:color w:val="000000" w:themeColor="text1"/>
          <w:sz w:val="28"/>
          <w:szCs w:val="28"/>
          <w:shd w:val="clear" w:color="auto" w:fill="FFFFFF"/>
        </w:rPr>
        <w:t>Тягинської</w:t>
      </w:r>
      <w:proofErr w:type="spellEnd"/>
      <w:r w:rsidRPr="00C4426B">
        <w:rPr>
          <w:rFonts w:ascii="Times New Roman" w:eastAsia="Arial" w:hAnsi="Times New Roman"/>
          <w:iCs/>
          <w:color w:val="000000" w:themeColor="text1"/>
          <w:sz w:val="28"/>
          <w:szCs w:val="28"/>
          <w:shd w:val="clear" w:color="auto" w:fill="FFFFFF"/>
        </w:rPr>
        <w:t xml:space="preserve"> сільської ради </w:t>
      </w:r>
      <w:proofErr w:type="spellStart"/>
      <w:r w:rsidRPr="00C4426B">
        <w:rPr>
          <w:rFonts w:ascii="Times New Roman" w:eastAsia="Arial" w:hAnsi="Times New Roman"/>
          <w:iCs/>
          <w:color w:val="000000" w:themeColor="text1"/>
          <w:sz w:val="28"/>
          <w:szCs w:val="28"/>
          <w:shd w:val="clear" w:color="auto" w:fill="FFFFFF"/>
        </w:rPr>
        <w:t>Бериславського</w:t>
      </w:r>
      <w:proofErr w:type="spellEnd"/>
      <w:r w:rsidRPr="00C4426B">
        <w:rPr>
          <w:rFonts w:ascii="Times New Roman" w:eastAsia="Arial" w:hAnsi="Times New Roman"/>
          <w:iCs/>
          <w:color w:val="000000" w:themeColor="text1"/>
          <w:sz w:val="28"/>
          <w:szCs w:val="28"/>
          <w:shd w:val="clear" w:color="auto" w:fill="FFFFFF"/>
        </w:rPr>
        <w:t xml:space="preserve"> району Херсонської області</w:t>
      </w:r>
      <w:r>
        <w:rPr>
          <w:rFonts w:ascii="Times New Roman" w:eastAsia="Arial" w:hAnsi="Times New Roman"/>
          <w:iCs/>
          <w:color w:val="000000" w:themeColor="text1"/>
          <w:sz w:val="28"/>
          <w:szCs w:val="28"/>
          <w:shd w:val="clear" w:color="auto" w:fill="FFFFFF"/>
        </w:rPr>
        <w:t>. Об’єктом замовлення є двоповерхова будівля з наступними параметрами:</w:t>
      </w:r>
    </w:p>
    <w:p w14:paraId="1D75B631" w14:textId="5D3805E3" w:rsidR="00680E8D" w:rsidRPr="00F5377A" w:rsidRDefault="00680E8D" w:rsidP="00F2158C">
      <w:pPr>
        <w:pStyle w:val="af8"/>
        <w:numPr>
          <w:ilvl w:val="0"/>
          <w:numId w:val="7"/>
        </w:numPr>
        <w:tabs>
          <w:tab w:val="left" w:pos="1843"/>
          <w:tab w:val="left" w:pos="2160"/>
        </w:tabs>
        <w:spacing w:line="360" w:lineRule="auto"/>
        <w:ind w:left="851" w:firstLine="850"/>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 xml:space="preserve">довжина </w:t>
      </w:r>
      <w:r w:rsidR="00C4426B">
        <w:rPr>
          <w:rFonts w:ascii="Times New Roman" w:eastAsia="Arial" w:hAnsi="Times New Roman"/>
          <w:iCs/>
          <w:color w:val="000000" w:themeColor="text1"/>
          <w:sz w:val="28"/>
          <w:szCs w:val="28"/>
        </w:rPr>
        <w:t>51</w:t>
      </w:r>
      <w:r w:rsidRPr="00F5377A">
        <w:rPr>
          <w:rFonts w:ascii="Times New Roman" w:eastAsia="Arial" w:hAnsi="Times New Roman"/>
          <w:iCs/>
          <w:color w:val="000000" w:themeColor="text1"/>
          <w:sz w:val="28"/>
          <w:szCs w:val="28"/>
        </w:rPr>
        <w:t xml:space="preserve"> м;</w:t>
      </w:r>
    </w:p>
    <w:p w14:paraId="47DB24C8" w14:textId="502E8A64" w:rsidR="00680E8D" w:rsidRPr="00F5377A" w:rsidRDefault="00680E8D" w:rsidP="0053343A">
      <w:pPr>
        <w:pStyle w:val="af8"/>
        <w:numPr>
          <w:ilvl w:val="0"/>
          <w:numId w:val="8"/>
        </w:numPr>
        <w:tabs>
          <w:tab w:val="left" w:pos="1843"/>
          <w:tab w:val="left" w:pos="2160"/>
        </w:tabs>
        <w:spacing w:line="360" w:lineRule="auto"/>
        <w:ind w:left="851" w:firstLine="850"/>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 xml:space="preserve">ширина </w:t>
      </w:r>
      <w:r w:rsidR="00C4426B">
        <w:rPr>
          <w:rFonts w:ascii="Times New Roman" w:eastAsia="Arial" w:hAnsi="Times New Roman"/>
          <w:iCs/>
          <w:color w:val="000000" w:themeColor="text1"/>
          <w:sz w:val="28"/>
          <w:szCs w:val="28"/>
        </w:rPr>
        <w:t>40</w:t>
      </w:r>
      <w:r w:rsidRPr="00F5377A">
        <w:rPr>
          <w:rFonts w:ascii="Times New Roman" w:eastAsia="Arial" w:hAnsi="Times New Roman"/>
          <w:iCs/>
          <w:color w:val="000000" w:themeColor="text1"/>
          <w:sz w:val="28"/>
          <w:szCs w:val="28"/>
        </w:rPr>
        <w:t xml:space="preserve"> м;</w:t>
      </w:r>
    </w:p>
    <w:p w14:paraId="3D1EE23A" w14:textId="72D0984D" w:rsidR="00680E8D" w:rsidRPr="00F5377A" w:rsidRDefault="00680E8D" w:rsidP="0053343A">
      <w:pPr>
        <w:pStyle w:val="af8"/>
        <w:numPr>
          <w:ilvl w:val="0"/>
          <w:numId w:val="8"/>
        </w:numPr>
        <w:tabs>
          <w:tab w:val="left" w:pos="1843"/>
          <w:tab w:val="left" w:pos="2160"/>
        </w:tabs>
        <w:spacing w:line="360" w:lineRule="auto"/>
        <w:ind w:left="851" w:firstLine="850"/>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висота 6</w:t>
      </w:r>
      <w:r w:rsidR="004A7AAA">
        <w:rPr>
          <w:rFonts w:ascii="Times New Roman" w:eastAsia="Arial" w:hAnsi="Times New Roman"/>
          <w:iCs/>
          <w:color w:val="000000" w:themeColor="text1"/>
          <w:sz w:val="28"/>
          <w:szCs w:val="28"/>
          <w:lang w:val="en-US"/>
        </w:rPr>
        <w:t>,6</w:t>
      </w:r>
      <w:r w:rsidRPr="00F5377A">
        <w:rPr>
          <w:rFonts w:ascii="Times New Roman" w:eastAsia="Arial" w:hAnsi="Times New Roman"/>
          <w:iCs/>
          <w:color w:val="000000" w:themeColor="text1"/>
          <w:sz w:val="28"/>
          <w:szCs w:val="28"/>
        </w:rPr>
        <w:t xml:space="preserve"> м;</w:t>
      </w:r>
    </w:p>
    <w:p w14:paraId="64D98F2E" w14:textId="0A42812A" w:rsidR="00680E8D" w:rsidRPr="00F5377A" w:rsidRDefault="00680E8D" w:rsidP="0053343A">
      <w:pPr>
        <w:pStyle w:val="af8"/>
        <w:numPr>
          <w:ilvl w:val="0"/>
          <w:numId w:val="8"/>
        </w:numPr>
        <w:tabs>
          <w:tab w:val="left" w:pos="1843"/>
          <w:tab w:val="left" w:pos="2160"/>
        </w:tabs>
        <w:spacing w:line="360" w:lineRule="auto"/>
        <w:ind w:left="851" w:firstLine="850"/>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 xml:space="preserve">несучі стіни </w:t>
      </w:r>
      <w:r w:rsidR="00C4426B">
        <w:rPr>
          <w:rFonts w:ascii="Times New Roman" w:eastAsia="Arial" w:hAnsi="Times New Roman"/>
          <w:iCs/>
          <w:color w:val="000000" w:themeColor="text1"/>
          <w:sz w:val="28"/>
          <w:szCs w:val="28"/>
        </w:rPr>
        <w:t>52</w:t>
      </w:r>
      <w:r w:rsidRPr="00F5377A">
        <w:rPr>
          <w:rFonts w:ascii="Times New Roman" w:eastAsia="Arial" w:hAnsi="Times New Roman"/>
          <w:iCs/>
          <w:color w:val="000000" w:themeColor="text1"/>
          <w:sz w:val="28"/>
          <w:szCs w:val="28"/>
        </w:rPr>
        <w:t xml:space="preserve"> см;</w:t>
      </w:r>
    </w:p>
    <w:p w14:paraId="0956B5D3" w14:textId="77777777" w:rsidR="00680E8D" w:rsidRPr="00F5377A" w:rsidRDefault="00680E8D" w:rsidP="0053343A">
      <w:pPr>
        <w:pStyle w:val="af8"/>
        <w:numPr>
          <w:ilvl w:val="0"/>
          <w:numId w:val="8"/>
        </w:numPr>
        <w:tabs>
          <w:tab w:val="left" w:pos="1843"/>
          <w:tab w:val="left" w:pos="2160"/>
        </w:tabs>
        <w:spacing w:line="360" w:lineRule="auto"/>
        <w:ind w:left="851" w:firstLine="850"/>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міжповерхове перекриття 30 см.</w:t>
      </w:r>
    </w:p>
    <w:p w14:paraId="5E8A1885" w14:textId="20C6A324" w:rsidR="00B0725D" w:rsidRPr="00F26A9C" w:rsidRDefault="00B0725D" w:rsidP="006C2CCF">
      <w:pPr>
        <w:tabs>
          <w:tab w:val="left" w:pos="993"/>
        </w:tabs>
        <w:spacing w:line="360" w:lineRule="auto"/>
        <w:ind w:left="142" w:firstLine="709"/>
        <w:jc w:val="both"/>
        <w:rPr>
          <w:rFonts w:ascii="Times New Roman" w:eastAsia="Arial" w:hAnsi="Times New Roman"/>
          <w:iCs/>
          <w:color w:val="000000" w:themeColor="text1"/>
          <w:sz w:val="28"/>
          <w:szCs w:val="28"/>
        </w:rPr>
      </w:pPr>
      <w:r w:rsidRPr="00F26A9C">
        <w:rPr>
          <w:rFonts w:ascii="Times New Roman" w:eastAsia="Arial" w:hAnsi="Times New Roman"/>
          <w:iCs/>
          <w:color w:val="000000" w:themeColor="text1"/>
          <w:sz w:val="28"/>
          <w:szCs w:val="28"/>
        </w:rPr>
        <w:t xml:space="preserve">Побудова комп’ютерної мережі </w:t>
      </w:r>
      <w:r w:rsidR="00F26A9C" w:rsidRPr="00F26A9C">
        <w:rPr>
          <w:rFonts w:ascii="Times New Roman" w:eastAsia="Arial" w:hAnsi="Times New Roman"/>
          <w:iCs/>
          <w:color w:val="000000" w:themeColor="text1"/>
          <w:sz w:val="28"/>
          <w:szCs w:val="28"/>
          <w:shd w:val="clear" w:color="auto" w:fill="FFFFFF"/>
        </w:rPr>
        <w:t xml:space="preserve">Львівського ліцею </w:t>
      </w:r>
      <w:proofErr w:type="spellStart"/>
      <w:r w:rsidR="00F26A9C" w:rsidRPr="00F26A9C">
        <w:rPr>
          <w:rFonts w:ascii="Times New Roman" w:eastAsia="Arial" w:hAnsi="Times New Roman"/>
          <w:iCs/>
          <w:color w:val="000000" w:themeColor="text1"/>
          <w:sz w:val="28"/>
          <w:szCs w:val="28"/>
          <w:shd w:val="clear" w:color="auto" w:fill="FFFFFF"/>
        </w:rPr>
        <w:t>Тягинської</w:t>
      </w:r>
      <w:proofErr w:type="spellEnd"/>
      <w:r w:rsidR="00F26A9C" w:rsidRPr="00F26A9C">
        <w:rPr>
          <w:rFonts w:ascii="Times New Roman" w:eastAsia="Arial" w:hAnsi="Times New Roman"/>
          <w:iCs/>
          <w:color w:val="000000" w:themeColor="text1"/>
          <w:sz w:val="28"/>
          <w:szCs w:val="28"/>
          <w:shd w:val="clear" w:color="auto" w:fill="FFFFFF"/>
        </w:rPr>
        <w:t xml:space="preserve"> сільської ради </w:t>
      </w:r>
      <w:proofErr w:type="spellStart"/>
      <w:r w:rsidR="00F26A9C" w:rsidRPr="00F26A9C">
        <w:rPr>
          <w:rFonts w:ascii="Times New Roman" w:eastAsia="Arial" w:hAnsi="Times New Roman"/>
          <w:iCs/>
          <w:color w:val="000000" w:themeColor="text1"/>
          <w:sz w:val="28"/>
          <w:szCs w:val="28"/>
          <w:shd w:val="clear" w:color="auto" w:fill="FFFFFF"/>
        </w:rPr>
        <w:t>Бериславського</w:t>
      </w:r>
      <w:proofErr w:type="spellEnd"/>
      <w:r w:rsidR="00F26A9C" w:rsidRPr="00F26A9C">
        <w:rPr>
          <w:rFonts w:ascii="Times New Roman" w:eastAsia="Arial" w:hAnsi="Times New Roman"/>
          <w:iCs/>
          <w:color w:val="000000" w:themeColor="text1"/>
          <w:sz w:val="28"/>
          <w:szCs w:val="28"/>
          <w:shd w:val="clear" w:color="auto" w:fill="FFFFFF"/>
        </w:rPr>
        <w:t xml:space="preserve"> району Херсонської області</w:t>
      </w:r>
      <w:r w:rsidRPr="00F26A9C">
        <w:rPr>
          <w:rFonts w:ascii="Times New Roman" w:eastAsia="Arial" w:hAnsi="Times New Roman"/>
          <w:iCs/>
          <w:color w:val="000000" w:themeColor="text1"/>
          <w:sz w:val="28"/>
          <w:szCs w:val="28"/>
        </w:rPr>
        <w:t>, це створення сукупності вузлів (комп’ютерів, терміналів, периферійних пристроїв), що мають можливість інформаційної взаємодії один з одним за допомогою спеціального комунікаційного устаткування і програмного забезпечення. Комп’ютери, зв’язані локальною мережею, поєднуються, по суті в один віртуальний комп’ютер. Ресурси  якого можуть бути доступні всім користувачам, причому цей доступ не менш зручний, чим до ресурсів, що входять безпосередньо в кожен окремий комп’ютер</w:t>
      </w:r>
      <w:r w:rsidR="00F523ED" w:rsidRPr="00F26A9C">
        <w:rPr>
          <w:rFonts w:ascii="Times New Roman" w:eastAsia="Arial" w:hAnsi="Times New Roman"/>
          <w:iCs/>
          <w:color w:val="000000" w:themeColor="text1"/>
          <w:sz w:val="28"/>
          <w:szCs w:val="28"/>
        </w:rPr>
        <w:t xml:space="preserve"> </w:t>
      </w:r>
      <w:r w:rsidR="00F523ED" w:rsidRPr="00F26A9C">
        <w:rPr>
          <w:rFonts w:ascii="Times New Roman" w:hAnsi="Times New Roman"/>
          <w:iCs/>
          <w:color w:val="000000" w:themeColor="text1"/>
          <w:sz w:val="28"/>
          <w:szCs w:val="28"/>
          <w:lang w:val="ru-RU"/>
        </w:rPr>
        <w:t>[1]</w:t>
      </w:r>
      <w:r w:rsidRPr="00F26A9C">
        <w:rPr>
          <w:rFonts w:ascii="Times New Roman" w:eastAsia="Arial" w:hAnsi="Times New Roman"/>
          <w:iCs/>
          <w:color w:val="000000" w:themeColor="text1"/>
          <w:sz w:val="28"/>
          <w:szCs w:val="28"/>
        </w:rPr>
        <w:t xml:space="preserve">.  </w:t>
      </w:r>
    </w:p>
    <w:p w14:paraId="72DBA159" w14:textId="07CADE54" w:rsidR="0036768F" w:rsidRPr="00F5377A" w:rsidRDefault="0036768F" w:rsidP="006C2CCF">
      <w:pPr>
        <w:tabs>
          <w:tab w:val="left" w:pos="993"/>
        </w:tabs>
        <w:spacing w:line="360" w:lineRule="auto"/>
        <w:ind w:left="142" w:firstLine="709"/>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Буд</w:t>
      </w:r>
      <w:r w:rsidR="00674EDE">
        <w:rPr>
          <w:rFonts w:ascii="Times New Roman" w:eastAsia="Arial" w:hAnsi="Times New Roman"/>
          <w:iCs/>
          <w:color w:val="000000" w:themeColor="text1"/>
          <w:sz w:val="28"/>
          <w:szCs w:val="28"/>
        </w:rPr>
        <w:t>івля</w:t>
      </w:r>
      <w:r w:rsidRPr="00F5377A">
        <w:rPr>
          <w:rFonts w:ascii="Times New Roman" w:eastAsia="Arial" w:hAnsi="Times New Roman"/>
          <w:iCs/>
          <w:color w:val="000000" w:themeColor="text1"/>
          <w:sz w:val="28"/>
          <w:szCs w:val="28"/>
        </w:rPr>
        <w:t xml:space="preserve"> складається  з </w:t>
      </w:r>
      <w:r w:rsidR="00674EDE">
        <w:rPr>
          <w:rFonts w:ascii="Times New Roman" w:eastAsia="Arial" w:hAnsi="Times New Roman"/>
          <w:iCs/>
          <w:color w:val="000000" w:themeColor="text1"/>
          <w:sz w:val="28"/>
          <w:szCs w:val="28"/>
        </w:rPr>
        <w:t>52</w:t>
      </w:r>
      <w:r w:rsidRPr="00F5377A">
        <w:rPr>
          <w:rFonts w:ascii="Times New Roman" w:eastAsia="Arial" w:hAnsi="Times New Roman"/>
          <w:iCs/>
          <w:color w:val="000000" w:themeColor="text1"/>
          <w:sz w:val="28"/>
          <w:szCs w:val="28"/>
        </w:rPr>
        <w:t xml:space="preserve"> приміщень, з них </w:t>
      </w:r>
      <w:r w:rsidR="00674EDE">
        <w:rPr>
          <w:rFonts w:ascii="Times New Roman" w:eastAsia="Arial" w:hAnsi="Times New Roman"/>
          <w:iCs/>
          <w:color w:val="000000" w:themeColor="text1"/>
          <w:sz w:val="28"/>
          <w:szCs w:val="28"/>
        </w:rPr>
        <w:t>34</w:t>
      </w:r>
      <w:r w:rsidRPr="00F5377A">
        <w:rPr>
          <w:rFonts w:ascii="Times New Roman" w:eastAsia="Arial" w:hAnsi="Times New Roman"/>
          <w:iCs/>
          <w:color w:val="000000" w:themeColor="text1"/>
          <w:sz w:val="28"/>
          <w:szCs w:val="28"/>
        </w:rPr>
        <w:t xml:space="preserve">  приміщення  будуть підключені до мережі.  </w:t>
      </w:r>
    </w:p>
    <w:p w14:paraId="6EC9B6E9" w14:textId="79C800B8" w:rsidR="0036768F" w:rsidRPr="00F5377A" w:rsidRDefault="0036768F" w:rsidP="006C2CCF">
      <w:pPr>
        <w:tabs>
          <w:tab w:val="left" w:pos="993"/>
        </w:tabs>
        <w:spacing w:line="360" w:lineRule="auto"/>
        <w:ind w:left="142" w:firstLine="709"/>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 xml:space="preserve">На першому поверсі розташовані </w:t>
      </w:r>
      <w:r w:rsidR="00220CA0">
        <w:rPr>
          <w:rFonts w:ascii="Times New Roman" w:eastAsia="Arial" w:hAnsi="Times New Roman"/>
          <w:iCs/>
          <w:color w:val="000000" w:themeColor="text1"/>
          <w:sz w:val="28"/>
          <w:szCs w:val="28"/>
        </w:rPr>
        <w:t>наступні</w:t>
      </w:r>
      <w:r w:rsidRPr="00F5377A">
        <w:rPr>
          <w:rFonts w:ascii="Times New Roman" w:eastAsia="Arial" w:hAnsi="Times New Roman"/>
          <w:iCs/>
          <w:color w:val="000000" w:themeColor="text1"/>
          <w:sz w:val="28"/>
          <w:szCs w:val="28"/>
        </w:rPr>
        <w:t xml:space="preserve"> кабінети</w:t>
      </w:r>
      <w:r w:rsidR="00674EDE">
        <w:rPr>
          <w:rFonts w:ascii="Times New Roman" w:eastAsia="Arial" w:hAnsi="Times New Roman"/>
          <w:iCs/>
          <w:color w:val="000000" w:themeColor="text1"/>
          <w:sz w:val="28"/>
          <w:szCs w:val="28"/>
        </w:rPr>
        <w:t>:</w:t>
      </w:r>
    </w:p>
    <w:p w14:paraId="4B7AF1EB" w14:textId="64FA83B4" w:rsidR="001208F0" w:rsidRPr="00F5377A" w:rsidRDefault="00674EDE" w:rsidP="0053343A">
      <w:pPr>
        <w:pStyle w:val="af8"/>
        <w:numPr>
          <w:ilvl w:val="0"/>
          <w:numId w:val="5"/>
        </w:numPr>
        <w:tabs>
          <w:tab w:val="left" w:pos="1843"/>
        </w:tabs>
        <w:spacing w:line="360" w:lineRule="auto"/>
        <w:ind w:left="851" w:firstLine="850"/>
        <w:jc w:val="both"/>
        <w:rPr>
          <w:color w:val="000000" w:themeColor="text1"/>
        </w:rPr>
      </w:pPr>
      <w:r>
        <w:rPr>
          <w:rFonts w:ascii="Times New Roman" w:eastAsia="Arial" w:hAnsi="Times New Roman"/>
          <w:iCs/>
          <w:color w:val="000000" w:themeColor="text1"/>
          <w:sz w:val="28"/>
          <w:szCs w:val="28"/>
        </w:rPr>
        <w:t>кабінет української мови та літератури</w:t>
      </w:r>
      <w:r w:rsidR="0036768F" w:rsidRPr="00F5377A">
        <w:rPr>
          <w:rFonts w:ascii="Times New Roman" w:eastAsia="Arial" w:hAnsi="Times New Roman"/>
          <w:iCs/>
          <w:color w:val="000000" w:themeColor="text1"/>
          <w:sz w:val="28"/>
          <w:szCs w:val="28"/>
        </w:rPr>
        <w:t>;</w:t>
      </w:r>
      <w:r w:rsidR="001208F0" w:rsidRPr="00F5377A">
        <w:rPr>
          <w:color w:val="000000" w:themeColor="text1"/>
        </w:rPr>
        <w:t xml:space="preserve"> </w:t>
      </w:r>
    </w:p>
    <w:p w14:paraId="469FA627" w14:textId="057E808E" w:rsidR="00DA3E49" w:rsidRPr="00F5377A" w:rsidRDefault="00674EDE"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кабінет зарубіжної літератури</w:t>
      </w:r>
      <w:r w:rsidR="00DA3E49" w:rsidRPr="00F5377A">
        <w:rPr>
          <w:rFonts w:ascii="Times New Roman" w:eastAsia="Arial" w:hAnsi="Times New Roman"/>
          <w:iCs/>
          <w:color w:val="000000" w:themeColor="text1"/>
          <w:sz w:val="28"/>
          <w:szCs w:val="28"/>
        </w:rPr>
        <w:t>;</w:t>
      </w:r>
    </w:p>
    <w:p w14:paraId="75B60194" w14:textId="6BD0D51A" w:rsidR="00DA3E49" w:rsidRPr="00F5377A" w:rsidRDefault="00674EDE"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кабінет англійської мови</w:t>
      </w:r>
      <w:r w:rsidR="00DA3E49" w:rsidRPr="00F5377A">
        <w:rPr>
          <w:rFonts w:ascii="Times New Roman" w:eastAsia="Arial" w:hAnsi="Times New Roman"/>
          <w:iCs/>
          <w:color w:val="000000" w:themeColor="text1"/>
          <w:sz w:val="28"/>
          <w:szCs w:val="28"/>
        </w:rPr>
        <w:t>;</w:t>
      </w:r>
    </w:p>
    <w:p w14:paraId="62677BAE" w14:textId="77A517E0" w:rsidR="00DA3E49" w:rsidRPr="00F5377A" w:rsidRDefault="00674EDE"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кабінет німецької мови</w:t>
      </w:r>
      <w:r w:rsidR="0036768F" w:rsidRPr="00F5377A">
        <w:rPr>
          <w:color w:val="000000" w:themeColor="text1"/>
        </w:rPr>
        <w:t>;</w:t>
      </w:r>
    </w:p>
    <w:p w14:paraId="3700B839" w14:textId="3F38A40B" w:rsidR="00DA3E49" w:rsidRPr="00F5377A" w:rsidRDefault="00674EDE"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два кабінети трудового навчання</w:t>
      </w:r>
      <w:r w:rsidR="0036768F" w:rsidRPr="00F5377A">
        <w:rPr>
          <w:rFonts w:ascii="Times New Roman" w:eastAsia="Arial" w:hAnsi="Times New Roman"/>
          <w:iCs/>
          <w:color w:val="000000" w:themeColor="text1"/>
          <w:sz w:val="28"/>
          <w:szCs w:val="28"/>
        </w:rPr>
        <w:t>;</w:t>
      </w:r>
    </w:p>
    <w:p w14:paraId="31A83FC5" w14:textId="3AD3D7F4" w:rsidR="00DA3E49" w:rsidRPr="003675EC" w:rsidRDefault="00674EDE"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два кабінети інформатики</w:t>
      </w:r>
      <w:r w:rsidR="0036768F" w:rsidRPr="003675EC">
        <w:rPr>
          <w:rFonts w:ascii="Times New Roman" w:eastAsia="Arial" w:hAnsi="Times New Roman"/>
          <w:iCs/>
          <w:color w:val="000000" w:themeColor="text1"/>
          <w:sz w:val="28"/>
          <w:szCs w:val="28"/>
        </w:rPr>
        <w:t>;</w:t>
      </w:r>
    </w:p>
    <w:p w14:paraId="1EA332F9" w14:textId="7D848749" w:rsidR="00DA3E49" w:rsidRPr="00F5377A" w:rsidRDefault="00674EDE"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серверна</w:t>
      </w:r>
      <w:r w:rsidR="0036768F" w:rsidRPr="00F5377A">
        <w:rPr>
          <w:rFonts w:ascii="Times New Roman" w:eastAsia="Arial" w:hAnsi="Times New Roman"/>
          <w:iCs/>
          <w:color w:val="000000" w:themeColor="text1"/>
          <w:sz w:val="28"/>
          <w:szCs w:val="28"/>
        </w:rPr>
        <w:t>;</w:t>
      </w:r>
    </w:p>
    <w:p w14:paraId="22FF5BF2" w14:textId="262B88F1" w:rsidR="00F61B03" w:rsidRP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кабінет психолога</w:t>
      </w:r>
      <w:r w:rsidR="00F61B03">
        <w:rPr>
          <w:rFonts w:ascii="Times New Roman" w:eastAsia="Arial" w:hAnsi="Times New Roman"/>
          <w:iCs/>
          <w:color w:val="000000" w:themeColor="text1"/>
          <w:sz w:val="28"/>
          <w:szCs w:val="28"/>
          <w:lang w:val="en-US"/>
        </w:rPr>
        <w:t>;</w:t>
      </w:r>
    </w:p>
    <w:p w14:paraId="6F3142B1" w14:textId="0965B161"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lastRenderedPageBreak/>
        <w:t>відділ охорони;</w:t>
      </w:r>
    </w:p>
    <w:p w14:paraId="1D527EC7" w14:textId="1069315C"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медпункт;</w:t>
      </w:r>
    </w:p>
    <w:p w14:paraId="2E9757D6" w14:textId="198DBEBE"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кабінет образотворчого мистецтва;</w:t>
      </w:r>
    </w:p>
    <w:p w14:paraId="6DDB2C66" w14:textId="50575FD3"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музичний кабінет;</w:t>
      </w:r>
    </w:p>
    <w:p w14:paraId="430412DE" w14:textId="48824D5B"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краєзнавчий музей;</w:t>
      </w:r>
    </w:p>
    <w:p w14:paraId="49DE7320" w14:textId="67F5C38D"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1 клас;</w:t>
      </w:r>
    </w:p>
    <w:p w14:paraId="5A5BE88A" w14:textId="3F74ABD6"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2 клас;</w:t>
      </w:r>
    </w:p>
    <w:p w14:paraId="79F1051C" w14:textId="40F45D0B" w:rsidR="00220CA0"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3 клас;</w:t>
      </w:r>
    </w:p>
    <w:p w14:paraId="79A255A5" w14:textId="142E3764" w:rsidR="00220CA0" w:rsidRPr="0024358A" w:rsidRDefault="00220CA0" w:rsidP="0024358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4 клас.</w:t>
      </w:r>
    </w:p>
    <w:p w14:paraId="42F9430E" w14:textId="12BB6DF4" w:rsidR="00966160" w:rsidRPr="00F5377A" w:rsidRDefault="00966160" w:rsidP="00B030FE">
      <w:pPr>
        <w:tabs>
          <w:tab w:val="left" w:pos="993"/>
        </w:tabs>
        <w:spacing w:line="360" w:lineRule="auto"/>
        <w:ind w:left="142" w:firstLine="709"/>
        <w:jc w:val="both"/>
        <w:rPr>
          <w:rFonts w:ascii="Times New Roman" w:eastAsia="Arial" w:hAnsi="Times New Roman"/>
          <w:iCs/>
          <w:color w:val="000000" w:themeColor="text1"/>
          <w:sz w:val="28"/>
          <w:szCs w:val="28"/>
        </w:rPr>
      </w:pPr>
      <w:r w:rsidRPr="00F5377A">
        <w:rPr>
          <w:rFonts w:ascii="Times New Roman" w:eastAsia="Arial" w:hAnsi="Times New Roman"/>
          <w:iCs/>
          <w:color w:val="000000" w:themeColor="text1"/>
          <w:sz w:val="28"/>
          <w:szCs w:val="28"/>
        </w:rPr>
        <w:t xml:space="preserve">На другому поверсі розташовані </w:t>
      </w:r>
      <w:r w:rsidR="00220CA0">
        <w:rPr>
          <w:rFonts w:ascii="Times New Roman" w:eastAsia="Arial" w:hAnsi="Times New Roman"/>
          <w:iCs/>
          <w:color w:val="000000" w:themeColor="text1"/>
          <w:sz w:val="28"/>
          <w:szCs w:val="28"/>
        </w:rPr>
        <w:t>наступні</w:t>
      </w:r>
      <w:r w:rsidRPr="00F5377A">
        <w:rPr>
          <w:rFonts w:ascii="Times New Roman" w:eastAsia="Arial" w:hAnsi="Times New Roman"/>
          <w:iCs/>
          <w:color w:val="000000" w:themeColor="text1"/>
          <w:sz w:val="28"/>
          <w:szCs w:val="28"/>
        </w:rPr>
        <w:t xml:space="preserve"> </w:t>
      </w:r>
      <w:r w:rsidR="00220CA0">
        <w:rPr>
          <w:rFonts w:ascii="Times New Roman" w:eastAsia="Arial" w:hAnsi="Times New Roman"/>
          <w:iCs/>
          <w:color w:val="000000" w:themeColor="text1"/>
          <w:sz w:val="28"/>
          <w:szCs w:val="28"/>
        </w:rPr>
        <w:t>кабінети</w:t>
      </w:r>
      <w:r w:rsidR="00735974" w:rsidRPr="00F5377A">
        <w:rPr>
          <w:rFonts w:ascii="Times New Roman" w:eastAsia="Arial" w:hAnsi="Times New Roman"/>
          <w:iCs/>
          <w:color w:val="000000" w:themeColor="text1"/>
          <w:sz w:val="28"/>
          <w:szCs w:val="28"/>
        </w:rPr>
        <w:t>:</w:t>
      </w:r>
    </w:p>
    <w:p w14:paraId="6F8E3DEF" w14:textId="324F28A1" w:rsidR="00DA3E49" w:rsidRPr="00F5377A"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два кабінети математики</w:t>
      </w:r>
      <w:r w:rsidR="00DC1A31">
        <w:rPr>
          <w:rFonts w:ascii="Times New Roman" w:eastAsia="Arial" w:hAnsi="Times New Roman"/>
          <w:iCs/>
          <w:color w:val="000000" w:themeColor="text1"/>
          <w:sz w:val="28"/>
          <w:szCs w:val="28"/>
          <w:lang w:val="en-US"/>
        </w:rPr>
        <w:t>;</w:t>
      </w:r>
    </w:p>
    <w:p w14:paraId="3EEAEF76" w14:textId="2689732C" w:rsidR="00DA3E49" w:rsidRDefault="00F61B03"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 xml:space="preserve">кабінет </w:t>
      </w:r>
      <w:r w:rsidR="00220CA0">
        <w:rPr>
          <w:rFonts w:ascii="Times New Roman" w:eastAsia="Arial" w:hAnsi="Times New Roman"/>
          <w:iCs/>
          <w:color w:val="000000" w:themeColor="text1"/>
          <w:sz w:val="28"/>
          <w:szCs w:val="28"/>
        </w:rPr>
        <w:t>фізики</w:t>
      </w:r>
      <w:r w:rsidR="00DC1A31">
        <w:rPr>
          <w:rFonts w:ascii="Times New Roman" w:eastAsia="Arial" w:hAnsi="Times New Roman"/>
          <w:iCs/>
          <w:color w:val="000000" w:themeColor="text1"/>
          <w:sz w:val="28"/>
          <w:szCs w:val="28"/>
          <w:lang w:val="en-US"/>
        </w:rPr>
        <w:t>;</w:t>
      </w:r>
    </w:p>
    <w:p w14:paraId="7671A7C3" w14:textId="55F95434" w:rsidR="00DC1A31" w:rsidRPr="00F5377A" w:rsidRDefault="00DC1A31"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 xml:space="preserve">кабінет </w:t>
      </w:r>
      <w:r w:rsidR="00220CA0">
        <w:rPr>
          <w:rFonts w:ascii="Times New Roman" w:eastAsia="Arial" w:hAnsi="Times New Roman"/>
          <w:iCs/>
          <w:color w:val="000000" w:themeColor="text1"/>
          <w:sz w:val="28"/>
          <w:szCs w:val="28"/>
        </w:rPr>
        <w:t>інструктора</w:t>
      </w:r>
      <w:r w:rsidRPr="003675EC">
        <w:rPr>
          <w:rFonts w:ascii="Times New Roman" w:eastAsia="Arial" w:hAnsi="Times New Roman"/>
          <w:iCs/>
          <w:color w:val="000000" w:themeColor="text1"/>
          <w:sz w:val="28"/>
          <w:szCs w:val="28"/>
          <w:lang w:val="ru-RU"/>
        </w:rPr>
        <w:t>;</w:t>
      </w:r>
    </w:p>
    <w:p w14:paraId="55F16299" w14:textId="561B725E" w:rsidR="00DA3E49" w:rsidRPr="00F5377A" w:rsidRDefault="00F61B03"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 xml:space="preserve">кабінет </w:t>
      </w:r>
      <w:r w:rsidR="00220CA0">
        <w:rPr>
          <w:rFonts w:ascii="Times New Roman" w:eastAsia="Arial" w:hAnsi="Times New Roman"/>
          <w:iCs/>
          <w:color w:val="000000" w:themeColor="text1"/>
          <w:sz w:val="28"/>
          <w:szCs w:val="28"/>
        </w:rPr>
        <w:t>охорони праці</w:t>
      </w:r>
      <w:r w:rsidR="0036768F" w:rsidRPr="00F5377A">
        <w:rPr>
          <w:rFonts w:ascii="Times New Roman" w:eastAsia="Arial" w:hAnsi="Times New Roman"/>
          <w:iCs/>
          <w:color w:val="000000" w:themeColor="text1"/>
          <w:sz w:val="28"/>
          <w:szCs w:val="28"/>
        </w:rPr>
        <w:t>;</w:t>
      </w:r>
    </w:p>
    <w:p w14:paraId="28607488" w14:textId="43B9D737" w:rsidR="00DA3E49" w:rsidRPr="00F5377A" w:rsidRDefault="00F61B03"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кабінет</w:t>
      </w:r>
      <w:r w:rsidR="00DA3E49" w:rsidRPr="00F5377A">
        <w:rPr>
          <w:rFonts w:ascii="Times New Roman" w:eastAsia="Arial" w:hAnsi="Times New Roman"/>
          <w:iCs/>
          <w:color w:val="000000" w:themeColor="text1"/>
          <w:sz w:val="28"/>
          <w:szCs w:val="28"/>
        </w:rPr>
        <w:t xml:space="preserve"> </w:t>
      </w:r>
      <w:r w:rsidR="00220CA0">
        <w:rPr>
          <w:rFonts w:ascii="Times New Roman" w:eastAsia="Arial" w:hAnsi="Times New Roman"/>
          <w:iCs/>
          <w:color w:val="000000" w:themeColor="text1"/>
          <w:sz w:val="28"/>
          <w:szCs w:val="28"/>
        </w:rPr>
        <w:t>директора</w:t>
      </w:r>
      <w:r w:rsidR="0036768F" w:rsidRPr="00F5377A">
        <w:rPr>
          <w:rFonts w:ascii="Times New Roman" w:eastAsia="Arial" w:hAnsi="Times New Roman"/>
          <w:iCs/>
          <w:color w:val="000000" w:themeColor="text1"/>
          <w:sz w:val="28"/>
          <w:szCs w:val="28"/>
        </w:rPr>
        <w:t>;</w:t>
      </w:r>
    </w:p>
    <w:p w14:paraId="17633CEE" w14:textId="2796D439" w:rsidR="00DA3E49" w:rsidRPr="00F5377A" w:rsidRDefault="00DC1A31"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 xml:space="preserve">кабінет </w:t>
      </w:r>
      <w:r w:rsidR="00220CA0">
        <w:rPr>
          <w:rFonts w:ascii="Times New Roman" w:eastAsia="Arial" w:hAnsi="Times New Roman"/>
          <w:iCs/>
          <w:color w:val="000000" w:themeColor="text1"/>
          <w:sz w:val="28"/>
          <w:szCs w:val="28"/>
        </w:rPr>
        <w:t>секретаря</w:t>
      </w:r>
      <w:r w:rsidR="0036768F" w:rsidRPr="00F5377A">
        <w:rPr>
          <w:rFonts w:ascii="Times New Roman" w:eastAsia="Arial" w:hAnsi="Times New Roman"/>
          <w:iCs/>
          <w:color w:val="000000" w:themeColor="text1"/>
          <w:sz w:val="28"/>
          <w:szCs w:val="28"/>
        </w:rPr>
        <w:t>;</w:t>
      </w:r>
    </w:p>
    <w:p w14:paraId="552540CA" w14:textId="0F07C5F6" w:rsidR="00DA3E49" w:rsidRPr="00F5377A"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кабінет завуча</w:t>
      </w:r>
      <w:r w:rsidR="0036768F" w:rsidRPr="00F5377A">
        <w:rPr>
          <w:rFonts w:ascii="Times New Roman" w:eastAsia="Arial" w:hAnsi="Times New Roman"/>
          <w:iCs/>
          <w:color w:val="000000" w:themeColor="text1"/>
          <w:sz w:val="28"/>
          <w:szCs w:val="28"/>
        </w:rPr>
        <w:t>;</w:t>
      </w:r>
    </w:p>
    <w:p w14:paraId="1133666B" w14:textId="4E3B9172" w:rsidR="00DA3E49" w:rsidRPr="00F5377A"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бібліотека</w:t>
      </w:r>
      <w:r w:rsidR="0036768F" w:rsidRPr="00F5377A">
        <w:rPr>
          <w:rFonts w:ascii="Times New Roman" w:eastAsia="Arial" w:hAnsi="Times New Roman"/>
          <w:iCs/>
          <w:color w:val="000000" w:themeColor="text1"/>
          <w:sz w:val="28"/>
          <w:szCs w:val="28"/>
        </w:rPr>
        <w:t>;</w:t>
      </w:r>
    </w:p>
    <w:p w14:paraId="47661B22" w14:textId="711891CA" w:rsidR="00DA3E49" w:rsidRPr="00220CA0" w:rsidRDefault="00DC1A31"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r>
        <w:rPr>
          <w:rFonts w:ascii="Times New Roman" w:eastAsia="Arial" w:hAnsi="Times New Roman"/>
          <w:iCs/>
          <w:color w:val="000000" w:themeColor="text1"/>
          <w:sz w:val="28"/>
          <w:szCs w:val="28"/>
        </w:rPr>
        <w:t xml:space="preserve">кабінет </w:t>
      </w:r>
      <w:proofErr w:type="spellStart"/>
      <w:r w:rsidR="00220CA0">
        <w:rPr>
          <w:rFonts w:ascii="Times New Roman" w:eastAsia="Arial" w:hAnsi="Times New Roman"/>
          <w:iCs/>
          <w:color w:val="000000" w:themeColor="text1"/>
          <w:sz w:val="28"/>
          <w:szCs w:val="28"/>
        </w:rPr>
        <w:t>біогогії</w:t>
      </w:r>
      <w:proofErr w:type="spellEnd"/>
      <w:r w:rsidRPr="00DC1A31">
        <w:rPr>
          <w:rFonts w:ascii="Times New Roman" w:eastAsia="Arial" w:hAnsi="Times New Roman"/>
          <w:iCs/>
          <w:color w:val="000000" w:themeColor="text1"/>
          <w:sz w:val="28"/>
          <w:szCs w:val="28"/>
          <w:lang w:val="ru-RU"/>
        </w:rPr>
        <w:t>;</w:t>
      </w:r>
    </w:p>
    <w:p w14:paraId="569DEC37" w14:textId="79FB50BB" w:rsidR="00220CA0" w:rsidRPr="00220CA0"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proofErr w:type="spellStart"/>
      <w:r>
        <w:rPr>
          <w:rFonts w:ascii="Times New Roman" w:eastAsia="Arial" w:hAnsi="Times New Roman"/>
          <w:iCs/>
          <w:color w:val="000000" w:themeColor="text1"/>
          <w:sz w:val="28"/>
          <w:szCs w:val="28"/>
          <w:lang w:val="ru-RU"/>
        </w:rPr>
        <w:t>кабінет</w:t>
      </w:r>
      <w:proofErr w:type="spellEnd"/>
      <w:r>
        <w:rPr>
          <w:rFonts w:ascii="Times New Roman" w:eastAsia="Arial" w:hAnsi="Times New Roman"/>
          <w:iCs/>
          <w:color w:val="000000" w:themeColor="text1"/>
          <w:sz w:val="28"/>
          <w:szCs w:val="28"/>
          <w:lang w:val="ru-RU"/>
        </w:rPr>
        <w:t xml:space="preserve"> </w:t>
      </w:r>
      <w:proofErr w:type="spellStart"/>
      <w:r>
        <w:rPr>
          <w:rFonts w:ascii="Times New Roman" w:eastAsia="Arial" w:hAnsi="Times New Roman"/>
          <w:iCs/>
          <w:color w:val="000000" w:themeColor="text1"/>
          <w:sz w:val="28"/>
          <w:szCs w:val="28"/>
          <w:lang w:val="ru-RU"/>
        </w:rPr>
        <w:t>хімії</w:t>
      </w:r>
      <w:proofErr w:type="spellEnd"/>
      <w:r>
        <w:rPr>
          <w:rFonts w:ascii="Times New Roman" w:eastAsia="Arial" w:hAnsi="Times New Roman"/>
          <w:iCs/>
          <w:color w:val="000000" w:themeColor="text1"/>
          <w:sz w:val="28"/>
          <w:szCs w:val="28"/>
          <w:lang w:val="ru-RU"/>
        </w:rPr>
        <w:t>;</w:t>
      </w:r>
    </w:p>
    <w:p w14:paraId="39551DB4" w14:textId="46D6CE3E" w:rsidR="00220CA0" w:rsidRPr="00220CA0"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proofErr w:type="spellStart"/>
      <w:r>
        <w:rPr>
          <w:rFonts w:ascii="Times New Roman" w:eastAsia="Arial" w:hAnsi="Times New Roman"/>
          <w:iCs/>
          <w:color w:val="000000" w:themeColor="text1"/>
          <w:sz w:val="28"/>
          <w:szCs w:val="28"/>
          <w:lang w:val="ru-RU"/>
        </w:rPr>
        <w:t>кабінет</w:t>
      </w:r>
      <w:proofErr w:type="spellEnd"/>
      <w:r>
        <w:rPr>
          <w:rFonts w:ascii="Times New Roman" w:eastAsia="Arial" w:hAnsi="Times New Roman"/>
          <w:iCs/>
          <w:color w:val="000000" w:themeColor="text1"/>
          <w:sz w:val="28"/>
          <w:szCs w:val="28"/>
          <w:lang w:val="ru-RU"/>
        </w:rPr>
        <w:t xml:space="preserve"> </w:t>
      </w:r>
      <w:proofErr w:type="spellStart"/>
      <w:r>
        <w:rPr>
          <w:rFonts w:ascii="Times New Roman" w:eastAsia="Arial" w:hAnsi="Times New Roman"/>
          <w:iCs/>
          <w:color w:val="000000" w:themeColor="text1"/>
          <w:sz w:val="28"/>
          <w:szCs w:val="28"/>
          <w:lang w:val="ru-RU"/>
        </w:rPr>
        <w:t>географії</w:t>
      </w:r>
      <w:proofErr w:type="spellEnd"/>
      <w:r>
        <w:rPr>
          <w:rFonts w:ascii="Times New Roman" w:eastAsia="Arial" w:hAnsi="Times New Roman"/>
          <w:iCs/>
          <w:color w:val="000000" w:themeColor="text1"/>
          <w:sz w:val="28"/>
          <w:szCs w:val="28"/>
          <w:lang w:val="ru-RU"/>
        </w:rPr>
        <w:t>;</w:t>
      </w:r>
    </w:p>
    <w:p w14:paraId="39B30694" w14:textId="319DB2CE" w:rsidR="00220CA0" w:rsidRPr="00220CA0"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proofErr w:type="spellStart"/>
      <w:r>
        <w:rPr>
          <w:rFonts w:ascii="Times New Roman" w:eastAsia="Arial" w:hAnsi="Times New Roman"/>
          <w:iCs/>
          <w:color w:val="000000" w:themeColor="text1"/>
          <w:sz w:val="28"/>
          <w:szCs w:val="28"/>
          <w:lang w:val="ru-RU"/>
        </w:rPr>
        <w:t>кабінет</w:t>
      </w:r>
      <w:proofErr w:type="spellEnd"/>
      <w:r>
        <w:rPr>
          <w:rFonts w:ascii="Times New Roman" w:eastAsia="Arial" w:hAnsi="Times New Roman"/>
          <w:iCs/>
          <w:color w:val="000000" w:themeColor="text1"/>
          <w:sz w:val="28"/>
          <w:szCs w:val="28"/>
          <w:lang w:val="ru-RU"/>
        </w:rPr>
        <w:t xml:space="preserve"> </w:t>
      </w:r>
      <w:proofErr w:type="spellStart"/>
      <w:r>
        <w:rPr>
          <w:rFonts w:ascii="Times New Roman" w:eastAsia="Arial" w:hAnsi="Times New Roman"/>
          <w:iCs/>
          <w:color w:val="000000" w:themeColor="text1"/>
          <w:sz w:val="28"/>
          <w:szCs w:val="28"/>
          <w:lang w:val="ru-RU"/>
        </w:rPr>
        <w:t>історії</w:t>
      </w:r>
      <w:proofErr w:type="spellEnd"/>
      <w:r>
        <w:rPr>
          <w:rFonts w:ascii="Times New Roman" w:eastAsia="Arial" w:hAnsi="Times New Roman"/>
          <w:iCs/>
          <w:color w:val="000000" w:themeColor="text1"/>
          <w:sz w:val="28"/>
          <w:szCs w:val="28"/>
          <w:lang w:val="ru-RU"/>
        </w:rPr>
        <w:t xml:space="preserve"> </w:t>
      </w:r>
      <w:proofErr w:type="spellStart"/>
      <w:r>
        <w:rPr>
          <w:rFonts w:ascii="Times New Roman" w:eastAsia="Arial" w:hAnsi="Times New Roman"/>
          <w:iCs/>
          <w:color w:val="000000" w:themeColor="text1"/>
          <w:sz w:val="28"/>
          <w:szCs w:val="28"/>
          <w:lang w:val="ru-RU"/>
        </w:rPr>
        <w:t>України</w:t>
      </w:r>
      <w:proofErr w:type="spellEnd"/>
      <w:r>
        <w:rPr>
          <w:rFonts w:ascii="Times New Roman" w:eastAsia="Arial" w:hAnsi="Times New Roman"/>
          <w:iCs/>
          <w:color w:val="000000" w:themeColor="text1"/>
          <w:sz w:val="28"/>
          <w:szCs w:val="28"/>
          <w:lang w:val="ru-RU"/>
        </w:rPr>
        <w:t>;</w:t>
      </w:r>
    </w:p>
    <w:p w14:paraId="09E161C8" w14:textId="143F3321" w:rsidR="00220CA0" w:rsidRPr="00220CA0"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proofErr w:type="spellStart"/>
      <w:r>
        <w:rPr>
          <w:rFonts w:ascii="Times New Roman" w:eastAsia="Arial" w:hAnsi="Times New Roman"/>
          <w:iCs/>
          <w:color w:val="000000" w:themeColor="text1"/>
          <w:sz w:val="28"/>
          <w:szCs w:val="28"/>
          <w:lang w:val="ru-RU"/>
        </w:rPr>
        <w:t>кабінет</w:t>
      </w:r>
      <w:proofErr w:type="spellEnd"/>
      <w:r>
        <w:rPr>
          <w:rFonts w:ascii="Times New Roman" w:eastAsia="Arial" w:hAnsi="Times New Roman"/>
          <w:iCs/>
          <w:color w:val="000000" w:themeColor="text1"/>
          <w:sz w:val="28"/>
          <w:szCs w:val="28"/>
          <w:lang w:val="ru-RU"/>
        </w:rPr>
        <w:t xml:space="preserve"> </w:t>
      </w:r>
      <w:proofErr w:type="spellStart"/>
      <w:r>
        <w:rPr>
          <w:rFonts w:ascii="Times New Roman" w:eastAsia="Arial" w:hAnsi="Times New Roman"/>
          <w:iCs/>
          <w:color w:val="000000" w:themeColor="text1"/>
          <w:sz w:val="28"/>
          <w:szCs w:val="28"/>
          <w:lang w:val="ru-RU"/>
        </w:rPr>
        <w:t>всесвітньої</w:t>
      </w:r>
      <w:proofErr w:type="spellEnd"/>
      <w:r>
        <w:rPr>
          <w:rFonts w:ascii="Times New Roman" w:eastAsia="Arial" w:hAnsi="Times New Roman"/>
          <w:iCs/>
          <w:color w:val="000000" w:themeColor="text1"/>
          <w:sz w:val="28"/>
          <w:szCs w:val="28"/>
          <w:lang w:val="ru-RU"/>
        </w:rPr>
        <w:t xml:space="preserve"> </w:t>
      </w:r>
      <w:proofErr w:type="spellStart"/>
      <w:r>
        <w:rPr>
          <w:rFonts w:ascii="Times New Roman" w:eastAsia="Arial" w:hAnsi="Times New Roman"/>
          <w:iCs/>
          <w:color w:val="000000" w:themeColor="text1"/>
          <w:sz w:val="28"/>
          <w:szCs w:val="28"/>
          <w:lang w:val="ru-RU"/>
        </w:rPr>
        <w:t>історії</w:t>
      </w:r>
      <w:proofErr w:type="spellEnd"/>
      <w:r>
        <w:rPr>
          <w:rFonts w:ascii="Times New Roman" w:eastAsia="Arial" w:hAnsi="Times New Roman"/>
          <w:iCs/>
          <w:color w:val="000000" w:themeColor="text1"/>
          <w:sz w:val="28"/>
          <w:szCs w:val="28"/>
          <w:lang w:val="ru-RU"/>
        </w:rPr>
        <w:t>;</w:t>
      </w:r>
    </w:p>
    <w:p w14:paraId="57994723" w14:textId="231851AD" w:rsidR="00220CA0" w:rsidRDefault="00220CA0" w:rsidP="0053343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rPr>
      </w:pPr>
      <w:proofErr w:type="spellStart"/>
      <w:r>
        <w:rPr>
          <w:rFonts w:ascii="Times New Roman" w:eastAsia="Arial" w:hAnsi="Times New Roman"/>
          <w:iCs/>
          <w:color w:val="000000" w:themeColor="text1"/>
          <w:sz w:val="28"/>
          <w:szCs w:val="28"/>
          <w:lang w:val="ru-RU"/>
        </w:rPr>
        <w:t>актова</w:t>
      </w:r>
      <w:proofErr w:type="spellEnd"/>
      <w:r>
        <w:rPr>
          <w:rFonts w:ascii="Times New Roman" w:eastAsia="Arial" w:hAnsi="Times New Roman"/>
          <w:iCs/>
          <w:color w:val="000000" w:themeColor="text1"/>
          <w:sz w:val="28"/>
          <w:szCs w:val="28"/>
          <w:lang w:val="ru-RU"/>
        </w:rPr>
        <w:t xml:space="preserve"> зала.</w:t>
      </w:r>
    </w:p>
    <w:p w14:paraId="6C417E8D" w14:textId="77777777" w:rsidR="00486EF9" w:rsidRPr="00F26A9C" w:rsidRDefault="00486EF9" w:rsidP="00486EF9">
      <w:pPr>
        <w:tabs>
          <w:tab w:val="left" w:pos="720"/>
          <w:tab w:val="left" w:pos="993"/>
          <w:tab w:val="left" w:pos="1080"/>
        </w:tabs>
        <w:spacing w:line="360" w:lineRule="auto"/>
        <w:ind w:left="142" w:firstLine="709"/>
        <w:jc w:val="both"/>
        <w:rPr>
          <w:rFonts w:ascii="Times New Roman" w:hAnsi="Times New Roman"/>
          <w:iCs/>
          <w:color w:val="000000" w:themeColor="text1"/>
          <w:sz w:val="28"/>
          <w:szCs w:val="28"/>
        </w:rPr>
      </w:pPr>
      <w:r w:rsidRPr="00F26A9C">
        <w:rPr>
          <w:rFonts w:ascii="Times New Roman" w:hAnsi="Times New Roman"/>
          <w:iCs/>
          <w:color w:val="000000" w:themeColor="text1"/>
          <w:sz w:val="28"/>
          <w:szCs w:val="28"/>
        </w:rPr>
        <w:t>Мережа повинна відповідати наступним вимогам:</w:t>
      </w:r>
    </w:p>
    <w:p w14:paraId="27A0C915" w14:textId="77777777" w:rsidR="00486EF9" w:rsidRPr="008043AA" w:rsidRDefault="00486EF9" w:rsidP="008043A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lang w:val="ru-RU"/>
        </w:rPr>
      </w:pPr>
      <w:r w:rsidRPr="008043AA">
        <w:rPr>
          <w:rFonts w:ascii="Times New Roman" w:eastAsia="Arial" w:hAnsi="Times New Roman"/>
          <w:iCs/>
          <w:color w:val="000000" w:themeColor="text1"/>
          <w:sz w:val="28"/>
          <w:szCs w:val="28"/>
          <w:lang w:val="ru-RU"/>
        </w:rPr>
        <w:t>створення єдиного інформаційного простору, який здатен охопити і застосовувати для всіх користувачів інформацію створену в різний час і під різними типами зберігання і обробки даних;</w:t>
      </w:r>
    </w:p>
    <w:p w14:paraId="5E4EE6CB" w14:textId="77777777" w:rsidR="00486EF9" w:rsidRPr="008043AA" w:rsidRDefault="00486EF9" w:rsidP="008043A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lang w:val="ru-RU"/>
        </w:rPr>
      </w:pPr>
      <w:r w:rsidRPr="008043AA">
        <w:rPr>
          <w:rFonts w:ascii="Times New Roman" w:eastAsia="Arial" w:hAnsi="Times New Roman"/>
          <w:iCs/>
          <w:color w:val="000000" w:themeColor="text1"/>
          <w:sz w:val="28"/>
          <w:szCs w:val="28"/>
          <w:lang w:val="ru-RU"/>
        </w:rPr>
        <w:lastRenderedPageBreak/>
        <w:t>підвищення достовірності інформації і надійності її зберігання шляхом створення стійкою до збоїв і втрати інформації обчислювальної системи, а так само створення архівів даних які можна використовувати, але на даний момент необхідності в них немає;</w:t>
      </w:r>
    </w:p>
    <w:p w14:paraId="13F8F47B" w14:textId="3E070965" w:rsidR="00486EF9" w:rsidRPr="008043AA" w:rsidRDefault="00486EF9" w:rsidP="008043A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lang w:val="ru-RU"/>
        </w:rPr>
      </w:pPr>
      <w:r w:rsidRPr="008043AA">
        <w:rPr>
          <w:rFonts w:ascii="Times New Roman" w:eastAsia="Arial" w:hAnsi="Times New Roman"/>
          <w:iCs/>
          <w:color w:val="000000" w:themeColor="text1"/>
          <w:sz w:val="28"/>
          <w:szCs w:val="28"/>
          <w:lang w:val="ru-RU"/>
        </w:rPr>
        <w:t xml:space="preserve">забезпечувати прозорий доступ до </w:t>
      </w:r>
      <w:proofErr w:type="gramStart"/>
      <w:r w:rsidRPr="008043AA">
        <w:rPr>
          <w:rFonts w:ascii="Times New Roman" w:eastAsia="Arial" w:hAnsi="Times New Roman"/>
          <w:iCs/>
          <w:color w:val="000000" w:themeColor="text1"/>
          <w:sz w:val="28"/>
          <w:szCs w:val="28"/>
          <w:lang w:val="ru-RU"/>
        </w:rPr>
        <w:t xml:space="preserve">інформації  </w:t>
      </w:r>
      <w:r w:rsidR="00BF27D0" w:rsidRPr="008043AA">
        <w:rPr>
          <w:rFonts w:ascii="Times New Roman" w:eastAsia="Arial" w:hAnsi="Times New Roman"/>
          <w:iCs/>
          <w:color w:val="000000" w:themeColor="text1"/>
          <w:sz w:val="28"/>
          <w:szCs w:val="28"/>
          <w:lang w:val="ru-RU"/>
        </w:rPr>
        <w:t>авторизованому</w:t>
      </w:r>
      <w:proofErr w:type="gramEnd"/>
      <w:r w:rsidRPr="008043AA">
        <w:rPr>
          <w:rFonts w:ascii="Times New Roman" w:eastAsia="Arial" w:hAnsi="Times New Roman"/>
          <w:iCs/>
          <w:color w:val="000000" w:themeColor="text1"/>
          <w:sz w:val="28"/>
          <w:szCs w:val="28"/>
          <w:lang w:val="ru-RU"/>
        </w:rPr>
        <w:t xml:space="preserve"> користувачеві відповідно до його прав і </w:t>
      </w:r>
      <w:r w:rsidR="00BF27D0" w:rsidRPr="008043AA">
        <w:rPr>
          <w:rFonts w:ascii="Times New Roman" w:eastAsia="Arial" w:hAnsi="Times New Roman"/>
          <w:iCs/>
          <w:color w:val="000000" w:themeColor="text1"/>
          <w:sz w:val="28"/>
          <w:szCs w:val="28"/>
          <w:lang w:val="ru-RU"/>
        </w:rPr>
        <w:t>привілей</w:t>
      </w:r>
      <w:r w:rsidRPr="008043AA">
        <w:rPr>
          <w:rFonts w:ascii="Times New Roman" w:eastAsia="Arial" w:hAnsi="Times New Roman"/>
          <w:iCs/>
          <w:color w:val="000000" w:themeColor="text1"/>
          <w:sz w:val="28"/>
          <w:szCs w:val="28"/>
          <w:lang w:val="ru-RU"/>
        </w:rPr>
        <w:t xml:space="preserve">; </w:t>
      </w:r>
    </w:p>
    <w:p w14:paraId="50C7DA64" w14:textId="77777777" w:rsidR="00486EF9" w:rsidRPr="008043AA" w:rsidRDefault="00486EF9" w:rsidP="008043A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lang w:val="ru-RU"/>
        </w:rPr>
      </w:pPr>
      <w:r w:rsidRPr="008043AA">
        <w:rPr>
          <w:rFonts w:ascii="Times New Roman" w:eastAsia="Arial" w:hAnsi="Times New Roman"/>
          <w:iCs/>
          <w:color w:val="000000" w:themeColor="text1"/>
          <w:sz w:val="28"/>
          <w:szCs w:val="28"/>
          <w:lang w:val="ru-RU"/>
        </w:rPr>
        <w:t>виділення окремої телефонної лінії для Internet і можливість обміну по електронній пошті;</w:t>
      </w:r>
    </w:p>
    <w:p w14:paraId="04BF2EC6" w14:textId="1E1201A7" w:rsidR="00F34141" w:rsidRPr="008043AA" w:rsidRDefault="00486EF9" w:rsidP="008043AA">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lang w:val="ru-RU"/>
        </w:rPr>
      </w:pPr>
      <w:r w:rsidRPr="008043AA">
        <w:rPr>
          <w:rFonts w:ascii="Times New Roman" w:eastAsia="Arial" w:hAnsi="Times New Roman"/>
          <w:iCs/>
          <w:color w:val="000000" w:themeColor="text1"/>
          <w:sz w:val="28"/>
          <w:szCs w:val="28"/>
          <w:lang w:val="ru-RU"/>
        </w:rPr>
        <w:t xml:space="preserve">забезпечувати надійність </w:t>
      </w:r>
      <w:proofErr w:type="gramStart"/>
      <w:r w:rsidRPr="008043AA">
        <w:rPr>
          <w:rFonts w:ascii="Times New Roman" w:eastAsia="Arial" w:hAnsi="Times New Roman"/>
          <w:iCs/>
          <w:color w:val="000000" w:themeColor="text1"/>
          <w:sz w:val="28"/>
          <w:szCs w:val="28"/>
          <w:lang w:val="ru-RU"/>
        </w:rPr>
        <w:t>мережі  та</w:t>
      </w:r>
      <w:proofErr w:type="gramEnd"/>
      <w:r w:rsidRPr="008043AA">
        <w:rPr>
          <w:rFonts w:ascii="Times New Roman" w:eastAsia="Arial" w:hAnsi="Times New Roman"/>
          <w:iCs/>
          <w:color w:val="000000" w:themeColor="text1"/>
          <w:sz w:val="28"/>
          <w:szCs w:val="28"/>
          <w:lang w:val="ru-RU"/>
        </w:rPr>
        <w:t xml:space="preserve"> швидкий доступ до неї у разі виникнення  не працездатності мережі.</w:t>
      </w:r>
    </w:p>
    <w:p w14:paraId="3572194D" w14:textId="36F831A4" w:rsidR="00F34141" w:rsidRPr="001122D1" w:rsidRDefault="00F34141" w:rsidP="006C2CCF">
      <w:pPr>
        <w:tabs>
          <w:tab w:val="left" w:pos="720"/>
          <w:tab w:val="left" w:pos="900"/>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Проведемо аналіз технологій, які розповсюджені на даний час. Під локальною комп’ютерною мережею (ЛКМ) розуміють сумісне підключення декількох окремих комп'ютерних робочих місць (робочих станцій) до єдиного каналу передачі даних. Завдяки комп’ютерним мережам ми отримали можливість одночасного використання програм і баз даних декількома користувачами</w:t>
      </w:r>
      <w:r w:rsidR="00550D43" w:rsidRPr="001122D1">
        <w:rPr>
          <w:rFonts w:ascii="Times New Roman" w:hAnsi="Times New Roman"/>
          <w:iCs/>
          <w:color w:val="000000" w:themeColor="text1"/>
          <w:sz w:val="28"/>
          <w:szCs w:val="28"/>
        </w:rPr>
        <w:t xml:space="preserve"> </w:t>
      </w:r>
      <w:r w:rsidR="002502D7" w:rsidRPr="001122D1">
        <w:rPr>
          <w:rFonts w:ascii="Times New Roman" w:hAnsi="Times New Roman"/>
          <w:iCs/>
          <w:color w:val="000000" w:themeColor="text1"/>
          <w:sz w:val="28"/>
          <w:szCs w:val="28"/>
          <w:lang w:val="ru-RU"/>
        </w:rPr>
        <w:t>[1]</w:t>
      </w:r>
      <w:r w:rsidRPr="001122D1">
        <w:rPr>
          <w:rFonts w:ascii="Times New Roman" w:hAnsi="Times New Roman"/>
          <w:iCs/>
          <w:color w:val="000000" w:themeColor="text1"/>
          <w:sz w:val="28"/>
          <w:szCs w:val="28"/>
        </w:rPr>
        <w:t>.</w:t>
      </w:r>
    </w:p>
    <w:p w14:paraId="754181BA" w14:textId="7613F1CE" w:rsidR="00F34141" w:rsidRPr="001122D1" w:rsidRDefault="00F34141" w:rsidP="006C2CCF">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Поняття ЛКМ (</w:t>
      </w:r>
      <w:proofErr w:type="spellStart"/>
      <w:r w:rsidRPr="001122D1">
        <w:rPr>
          <w:rFonts w:ascii="Times New Roman" w:hAnsi="Times New Roman"/>
          <w:iCs/>
          <w:color w:val="000000" w:themeColor="text1"/>
          <w:sz w:val="28"/>
          <w:szCs w:val="28"/>
        </w:rPr>
        <w:t>англ</w:t>
      </w:r>
      <w:proofErr w:type="spellEnd"/>
      <w:r w:rsidRPr="001122D1">
        <w:rPr>
          <w:rFonts w:ascii="Times New Roman" w:hAnsi="Times New Roman"/>
          <w:iCs/>
          <w:color w:val="000000" w:themeColor="text1"/>
          <w:sz w:val="28"/>
          <w:szCs w:val="28"/>
        </w:rPr>
        <w:t xml:space="preserve">. LAN - </w:t>
      </w:r>
      <w:proofErr w:type="spellStart"/>
      <w:r w:rsidRPr="001122D1">
        <w:rPr>
          <w:rFonts w:ascii="Times New Roman" w:hAnsi="Times New Roman"/>
          <w:iCs/>
          <w:color w:val="000000" w:themeColor="text1"/>
          <w:sz w:val="28"/>
          <w:szCs w:val="28"/>
        </w:rPr>
        <w:t>Lokal</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Area</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Network</w:t>
      </w:r>
      <w:proofErr w:type="spellEnd"/>
      <w:r w:rsidRPr="001122D1">
        <w:rPr>
          <w:rFonts w:ascii="Times New Roman" w:hAnsi="Times New Roman"/>
          <w:iCs/>
          <w:color w:val="000000" w:themeColor="text1"/>
          <w:sz w:val="28"/>
          <w:szCs w:val="28"/>
        </w:rPr>
        <w:t>) відноситься до географічно обмежених (територіально або виробничий) апаратно-програмних реалізацій, в яких декілька комп'ютерних систем зв’язаних  один з одним за допомогою відповідних засобів комунікацій. Завдяки такому з’єднанню  користувач може взаємодіяти з іншими робочими станціями, підключеними до цієї ЛКМ</w:t>
      </w:r>
      <w:r w:rsidR="00F523ED" w:rsidRPr="001122D1">
        <w:rPr>
          <w:rFonts w:ascii="Times New Roman" w:hAnsi="Times New Roman"/>
          <w:iCs/>
          <w:color w:val="000000" w:themeColor="text1"/>
          <w:sz w:val="28"/>
          <w:szCs w:val="28"/>
        </w:rPr>
        <w:t xml:space="preserve"> </w:t>
      </w:r>
      <w:r w:rsidR="00F523ED" w:rsidRPr="001122D1">
        <w:rPr>
          <w:rFonts w:ascii="Times New Roman" w:hAnsi="Times New Roman"/>
          <w:iCs/>
          <w:color w:val="000000" w:themeColor="text1"/>
          <w:sz w:val="28"/>
          <w:szCs w:val="28"/>
          <w:lang w:val="ru-RU"/>
        </w:rPr>
        <w:t>[1]</w:t>
      </w:r>
      <w:r w:rsidRPr="001122D1">
        <w:rPr>
          <w:rFonts w:ascii="Times New Roman" w:hAnsi="Times New Roman"/>
          <w:iCs/>
          <w:color w:val="000000" w:themeColor="text1"/>
          <w:sz w:val="28"/>
          <w:szCs w:val="28"/>
        </w:rPr>
        <w:t>.</w:t>
      </w:r>
    </w:p>
    <w:p w14:paraId="32593140" w14:textId="5D2AD723" w:rsidR="00F34141" w:rsidRPr="001122D1" w:rsidRDefault="00F34141" w:rsidP="006C2CCF">
      <w:pPr>
        <w:tabs>
          <w:tab w:val="left" w:pos="720"/>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В наслідок селекції, проведен</w:t>
      </w:r>
      <w:r w:rsidR="006A15A8" w:rsidRPr="001122D1">
        <w:rPr>
          <w:rFonts w:ascii="Times New Roman" w:hAnsi="Times New Roman"/>
          <w:iCs/>
          <w:color w:val="000000" w:themeColor="text1"/>
          <w:sz w:val="28"/>
          <w:szCs w:val="28"/>
        </w:rPr>
        <w:t xml:space="preserve">ій практикою, у даний час в </w:t>
      </w:r>
      <w:proofErr w:type="spellStart"/>
      <w:r w:rsidR="006A15A8" w:rsidRPr="001122D1">
        <w:rPr>
          <w:rFonts w:ascii="Times New Roman" w:hAnsi="Times New Roman"/>
          <w:iCs/>
          <w:color w:val="000000" w:themeColor="text1"/>
          <w:sz w:val="28"/>
          <w:szCs w:val="28"/>
        </w:rPr>
        <w:t>проє</w:t>
      </w:r>
      <w:r w:rsidRPr="001122D1">
        <w:rPr>
          <w:rFonts w:ascii="Times New Roman" w:hAnsi="Times New Roman"/>
          <w:iCs/>
          <w:color w:val="000000" w:themeColor="text1"/>
          <w:sz w:val="28"/>
          <w:szCs w:val="28"/>
        </w:rPr>
        <w:t>ктуванні</w:t>
      </w:r>
      <w:proofErr w:type="spellEnd"/>
      <w:r w:rsidRPr="001122D1">
        <w:rPr>
          <w:rFonts w:ascii="Times New Roman" w:hAnsi="Times New Roman"/>
          <w:iCs/>
          <w:color w:val="000000" w:themeColor="text1"/>
          <w:sz w:val="28"/>
          <w:szCs w:val="28"/>
        </w:rPr>
        <w:t xml:space="preserve"> локальних комп’ютерних мереж використовується декілька базових технологій, на основі яких працюють більшість сучасних локальних комп’ютерних мереж: </w:t>
      </w:r>
      <w:proofErr w:type="spellStart"/>
      <w:r w:rsidRPr="001122D1">
        <w:rPr>
          <w:rFonts w:ascii="Times New Roman" w:hAnsi="Times New Roman"/>
          <w:iCs/>
          <w:color w:val="000000" w:themeColor="text1"/>
          <w:sz w:val="28"/>
          <w:szCs w:val="28"/>
        </w:rPr>
        <w:t>Ethernet</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Token</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Ring</w:t>
      </w:r>
      <w:proofErr w:type="spellEnd"/>
      <w:r w:rsidRPr="001122D1">
        <w:rPr>
          <w:rFonts w:ascii="Times New Roman" w:hAnsi="Times New Roman"/>
          <w:iCs/>
          <w:color w:val="000000" w:themeColor="text1"/>
          <w:sz w:val="28"/>
          <w:szCs w:val="28"/>
        </w:rPr>
        <w:t xml:space="preserve">, FDDI, </w:t>
      </w:r>
      <w:proofErr w:type="spellStart"/>
      <w:r w:rsidRPr="001122D1">
        <w:rPr>
          <w:rFonts w:ascii="Times New Roman" w:hAnsi="Times New Roman"/>
          <w:iCs/>
          <w:color w:val="000000" w:themeColor="text1"/>
          <w:sz w:val="28"/>
          <w:szCs w:val="28"/>
        </w:rPr>
        <w:t>Arknet</w:t>
      </w:r>
      <w:proofErr w:type="spellEnd"/>
      <w:r w:rsidRPr="001122D1">
        <w:rPr>
          <w:rFonts w:ascii="Times New Roman" w:hAnsi="Times New Roman"/>
          <w:iCs/>
          <w:color w:val="000000" w:themeColor="text1"/>
          <w:sz w:val="28"/>
          <w:szCs w:val="28"/>
        </w:rPr>
        <w:t xml:space="preserve">, а також декілька різновидів </w:t>
      </w:r>
      <w:proofErr w:type="spellStart"/>
      <w:r w:rsidRPr="001122D1">
        <w:rPr>
          <w:rFonts w:ascii="Times New Roman" w:hAnsi="Times New Roman"/>
          <w:iCs/>
          <w:color w:val="000000" w:themeColor="text1"/>
          <w:sz w:val="28"/>
          <w:szCs w:val="28"/>
        </w:rPr>
        <w:t>Ethernet</w:t>
      </w:r>
      <w:proofErr w:type="spellEnd"/>
      <w:r w:rsidRPr="001122D1">
        <w:rPr>
          <w:rFonts w:ascii="Times New Roman" w:hAnsi="Times New Roman"/>
          <w:iCs/>
          <w:color w:val="000000" w:themeColor="text1"/>
          <w:sz w:val="28"/>
          <w:szCs w:val="28"/>
        </w:rPr>
        <w:t xml:space="preserve"> :  </w:t>
      </w:r>
      <w:proofErr w:type="spellStart"/>
      <w:r w:rsidRPr="001122D1">
        <w:rPr>
          <w:rFonts w:ascii="Times New Roman" w:hAnsi="Times New Roman"/>
          <w:bCs/>
          <w:iCs/>
          <w:color w:val="000000" w:themeColor="text1"/>
          <w:sz w:val="28"/>
          <w:szCs w:val="28"/>
        </w:rPr>
        <w:t>Fast</w:t>
      </w:r>
      <w:proofErr w:type="spellEnd"/>
      <w:r w:rsidRPr="001122D1">
        <w:rPr>
          <w:rFonts w:ascii="Times New Roman" w:hAnsi="Times New Roman"/>
          <w:bCs/>
          <w:iCs/>
          <w:color w:val="000000" w:themeColor="text1"/>
          <w:sz w:val="28"/>
          <w:szCs w:val="28"/>
        </w:rPr>
        <w:t xml:space="preserve"> </w:t>
      </w:r>
      <w:proofErr w:type="spellStart"/>
      <w:r w:rsidRPr="001122D1">
        <w:rPr>
          <w:rFonts w:ascii="Times New Roman" w:hAnsi="Times New Roman"/>
          <w:bCs/>
          <w:iCs/>
          <w:color w:val="000000" w:themeColor="text1"/>
          <w:sz w:val="28"/>
          <w:szCs w:val="28"/>
        </w:rPr>
        <w:t>Ethernet</w:t>
      </w:r>
      <w:proofErr w:type="spellEnd"/>
      <w:r w:rsidRPr="001122D1">
        <w:rPr>
          <w:rFonts w:ascii="Times New Roman" w:hAnsi="Times New Roman"/>
          <w:bCs/>
          <w:iCs/>
          <w:color w:val="000000" w:themeColor="text1"/>
          <w:sz w:val="28"/>
          <w:szCs w:val="28"/>
        </w:rPr>
        <w:t xml:space="preserve">, </w:t>
      </w:r>
      <w:proofErr w:type="spellStart"/>
      <w:r w:rsidRPr="001122D1">
        <w:rPr>
          <w:rFonts w:ascii="Times New Roman" w:hAnsi="Times New Roman"/>
          <w:bCs/>
          <w:iCs/>
          <w:color w:val="000000" w:themeColor="text1"/>
          <w:sz w:val="28"/>
          <w:szCs w:val="28"/>
        </w:rPr>
        <w:t>Gigabit</w:t>
      </w:r>
      <w:proofErr w:type="spellEnd"/>
      <w:r w:rsidRPr="001122D1">
        <w:rPr>
          <w:rFonts w:ascii="Times New Roman" w:hAnsi="Times New Roman"/>
          <w:bCs/>
          <w:iCs/>
          <w:color w:val="000000" w:themeColor="text1"/>
          <w:sz w:val="28"/>
          <w:szCs w:val="28"/>
        </w:rPr>
        <w:t xml:space="preserve"> </w:t>
      </w:r>
      <w:proofErr w:type="spellStart"/>
      <w:r w:rsidRPr="001122D1">
        <w:rPr>
          <w:rFonts w:ascii="Times New Roman" w:hAnsi="Times New Roman"/>
          <w:iCs/>
          <w:color w:val="000000" w:themeColor="text1"/>
          <w:sz w:val="28"/>
          <w:szCs w:val="28"/>
        </w:rPr>
        <w:t>Ethernet</w:t>
      </w:r>
      <w:proofErr w:type="spellEnd"/>
      <w:r w:rsidR="00F523ED" w:rsidRPr="001122D1">
        <w:rPr>
          <w:rFonts w:ascii="Times New Roman" w:hAnsi="Times New Roman"/>
          <w:iCs/>
          <w:color w:val="000000" w:themeColor="text1"/>
          <w:sz w:val="28"/>
          <w:szCs w:val="28"/>
        </w:rPr>
        <w:t xml:space="preserve"> [1]</w:t>
      </w:r>
      <w:r w:rsidRPr="001122D1">
        <w:rPr>
          <w:rFonts w:ascii="Times New Roman" w:hAnsi="Times New Roman"/>
          <w:iCs/>
          <w:color w:val="000000" w:themeColor="text1"/>
          <w:sz w:val="28"/>
          <w:szCs w:val="28"/>
        </w:rPr>
        <w:t>.</w:t>
      </w:r>
    </w:p>
    <w:p w14:paraId="22C33FBD" w14:textId="77777777" w:rsidR="00F34141" w:rsidRPr="001122D1" w:rsidRDefault="00F34141" w:rsidP="006C2CCF">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Проведемо аналіз, запропонованих вище, технологій локальних комп’ютерних мереж.</w:t>
      </w:r>
    </w:p>
    <w:p w14:paraId="68EBE6DA" w14:textId="466CCDD3" w:rsidR="006B7BEC" w:rsidRPr="001122D1" w:rsidRDefault="00F34141" w:rsidP="006B7BEC">
      <w:pPr>
        <w:tabs>
          <w:tab w:val="left" w:pos="720"/>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Технологія FDDI –</w:t>
      </w:r>
      <w:r w:rsidR="00A623C1" w:rsidRPr="001122D1">
        <w:rPr>
          <w:rFonts w:ascii="Times New Roman" w:hAnsi="Times New Roman"/>
          <w:iCs/>
          <w:color w:val="000000" w:themeColor="text1"/>
          <w:sz w:val="28"/>
          <w:szCs w:val="28"/>
        </w:rPr>
        <w:t xml:space="preserve"> </w:t>
      </w:r>
      <w:r w:rsidRPr="001122D1">
        <w:rPr>
          <w:rFonts w:ascii="Times New Roman" w:hAnsi="Times New Roman"/>
          <w:iCs/>
          <w:color w:val="000000" w:themeColor="text1"/>
          <w:sz w:val="28"/>
          <w:szCs w:val="28"/>
        </w:rPr>
        <w:t xml:space="preserve">будується на основі двох </w:t>
      </w:r>
      <w:proofErr w:type="spellStart"/>
      <w:r w:rsidRPr="001122D1">
        <w:rPr>
          <w:rFonts w:ascii="Times New Roman" w:hAnsi="Times New Roman"/>
          <w:iCs/>
          <w:color w:val="000000" w:themeColor="text1"/>
          <w:sz w:val="28"/>
          <w:szCs w:val="28"/>
        </w:rPr>
        <w:t>волоконооптичних</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кілець</w:t>
      </w:r>
      <w:proofErr w:type="spellEnd"/>
      <w:r w:rsidRPr="001122D1">
        <w:rPr>
          <w:rFonts w:ascii="Times New Roman" w:hAnsi="Times New Roman"/>
          <w:iCs/>
          <w:color w:val="000000" w:themeColor="text1"/>
          <w:sz w:val="28"/>
          <w:szCs w:val="28"/>
        </w:rPr>
        <w:t xml:space="preserve">, які утворюють основний та резервний шляхи передачі даних між вузлами мережі. </w:t>
      </w:r>
      <w:r w:rsidRPr="001122D1">
        <w:rPr>
          <w:rFonts w:ascii="Times New Roman" w:hAnsi="Times New Roman"/>
          <w:iCs/>
          <w:color w:val="000000" w:themeColor="text1"/>
          <w:sz w:val="28"/>
          <w:szCs w:val="28"/>
        </w:rPr>
        <w:lastRenderedPageBreak/>
        <w:t xml:space="preserve">Наявність двох </w:t>
      </w:r>
      <w:proofErr w:type="spellStart"/>
      <w:r w:rsidRPr="001122D1">
        <w:rPr>
          <w:rFonts w:ascii="Times New Roman" w:hAnsi="Times New Roman"/>
          <w:iCs/>
          <w:color w:val="000000" w:themeColor="text1"/>
          <w:sz w:val="28"/>
          <w:szCs w:val="28"/>
        </w:rPr>
        <w:t>кілець</w:t>
      </w:r>
      <w:proofErr w:type="spellEnd"/>
      <w:r w:rsidRPr="001122D1">
        <w:rPr>
          <w:rFonts w:ascii="Times New Roman" w:hAnsi="Times New Roman"/>
          <w:iCs/>
          <w:color w:val="000000" w:themeColor="text1"/>
          <w:sz w:val="28"/>
          <w:szCs w:val="28"/>
        </w:rPr>
        <w:t xml:space="preserve"> – це основний спосіб підвищення відказу стійкості в мережі. </w:t>
      </w:r>
      <w:r w:rsidR="006B7BEC" w:rsidRPr="001122D1">
        <w:rPr>
          <w:rFonts w:ascii="Times New Roman" w:hAnsi="Times New Roman"/>
          <w:iCs/>
          <w:color w:val="000000" w:themeColor="text1"/>
          <w:sz w:val="28"/>
          <w:szCs w:val="28"/>
        </w:rPr>
        <w:t xml:space="preserve">Як и в </w:t>
      </w:r>
      <w:proofErr w:type="spellStart"/>
      <w:r w:rsidR="006B7BEC" w:rsidRPr="001122D1">
        <w:rPr>
          <w:rFonts w:ascii="Times New Roman" w:hAnsi="Times New Roman"/>
          <w:iCs/>
          <w:color w:val="000000" w:themeColor="text1"/>
          <w:sz w:val="28"/>
          <w:szCs w:val="28"/>
        </w:rPr>
        <w:t>Token</w:t>
      </w:r>
      <w:proofErr w:type="spellEnd"/>
      <w:r w:rsidR="006B7BEC" w:rsidRPr="001122D1">
        <w:rPr>
          <w:rFonts w:ascii="Times New Roman" w:hAnsi="Times New Roman"/>
          <w:iCs/>
          <w:color w:val="000000" w:themeColor="text1"/>
          <w:sz w:val="28"/>
          <w:szCs w:val="28"/>
        </w:rPr>
        <w:t xml:space="preserve"> </w:t>
      </w:r>
      <w:proofErr w:type="spellStart"/>
      <w:r w:rsidR="006B7BEC" w:rsidRPr="001122D1">
        <w:rPr>
          <w:rFonts w:ascii="Times New Roman" w:hAnsi="Times New Roman"/>
          <w:iCs/>
          <w:color w:val="000000" w:themeColor="text1"/>
          <w:sz w:val="28"/>
          <w:szCs w:val="28"/>
        </w:rPr>
        <w:t>Ring</w:t>
      </w:r>
      <w:proofErr w:type="spellEnd"/>
      <w:r w:rsidR="006B7BEC" w:rsidRPr="001122D1">
        <w:rPr>
          <w:rFonts w:ascii="Times New Roman" w:hAnsi="Times New Roman"/>
          <w:iCs/>
          <w:color w:val="000000" w:themeColor="text1"/>
          <w:sz w:val="28"/>
          <w:szCs w:val="28"/>
        </w:rPr>
        <w:t>, в FDDI використовується маркерний метод доступу, різниця лиш в тому, що в FDDI є режим раннього звільнення маркеру, який передається після передачі пакету. В цій мережі не використовується пріоритети, але виявлені два типи станцій для підключення:</w:t>
      </w:r>
    </w:p>
    <w:p w14:paraId="3D04161B" w14:textId="6B65376A" w:rsidR="006B7BEC" w:rsidRPr="00243EC8" w:rsidRDefault="006B7BEC" w:rsidP="00243EC8">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lang w:val="ru-RU"/>
        </w:rPr>
      </w:pPr>
      <w:r w:rsidRPr="00243EC8">
        <w:rPr>
          <w:rFonts w:ascii="Times New Roman" w:eastAsia="Arial" w:hAnsi="Times New Roman"/>
          <w:iCs/>
          <w:color w:val="000000" w:themeColor="text1"/>
          <w:sz w:val="28"/>
          <w:szCs w:val="28"/>
          <w:lang w:val="ru-RU"/>
        </w:rPr>
        <w:t xml:space="preserve">станції </w:t>
      </w:r>
      <w:r w:rsidR="00550D43" w:rsidRPr="00243EC8">
        <w:rPr>
          <w:rFonts w:ascii="Times New Roman" w:eastAsia="Arial" w:hAnsi="Times New Roman"/>
          <w:iCs/>
          <w:color w:val="000000" w:themeColor="text1"/>
          <w:sz w:val="28"/>
          <w:szCs w:val="28"/>
          <w:lang w:val="ru-RU"/>
        </w:rPr>
        <w:t>по</w:t>
      </w:r>
      <w:r w:rsidRPr="00243EC8">
        <w:rPr>
          <w:rFonts w:ascii="Times New Roman" w:eastAsia="Arial" w:hAnsi="Times New Roman"/>
          <w:iCs/>
          <w:color w:val="000000" w:themeColor="text1"/>
          <w:sz w:val="28"/>
          <w:szCs w:val="28"/>
          <w:lang w:val="ru-RU"/>
        </w:rPr>
        <w:t xml:space="preserve">двійного підключення мають швидкість передачі даних 200Мбіт/с; </w:t>
      </w:r>
    </w:p>
    <w:p w14:paraId="60D0ECA3" w14:textId="77777777" w:rsidR="006B7BEC" w:rsidRPr="00243EC8" w:rsidRDefault="006B7BEC" w:rsidP="00243EC8">
      <w:pPr>
        <w:pStyle w:val="af8"/>
        <w:numPr>
          <w:ilvl w:val="0"/>
          <w:numId w:val="5"/>
        </w:numPr>
        <w:tabs>
          <w:tab w:val="left" w:pos="1843"/>
        </w:tabs>
        <w:spacing w:line="360" w:lineRule="auto"/>
        <w:ind w:left="851" w:firstLine="850"/>
        <w:jc w:val="both"/>
        <w:rPr>
          <w:rFonts w:ascii="Times New Roman" w:eastAsia="Arial" w:hAnsi="Times New Roman"/>
          <w:iCs/>
          <w:color w:val="000000" w:themeColor="text1"/>
          <w:sz w:val="28"/>
          <w:szCs w:val="28"/>
          <w:lang w:val="ru-RU"/>
        </w:rPr>
      </w:pPr>
      <w:r w:rsidRPr="00243EC8">
        <w:rPr>
          <w:rFonts w:ascii="Times New Roman" w:eastAsia="Arial" w:hAnsi="Times New Roman"/>
          <w:iCs/>
          <w:color w:val="000000" w:themeColor="text1"/>
          <w:sz w:val="28"/>
          <w:szCs w:val="28"/>
          <w:lang w:val="ru-RU"/>
        </w:rPr>
        <w:t>станції одиничного підключення, швидкість передачі даних 100Мбіт/с.</w:t>
      </w:r>
    </w:p>
    <w:p w14:paraId="571474E3" w14:textId="4A131975" w:rsidR="001B19C2" w:rsidRPr="001122D1" w:rsidRDefault="006B7BEC" w:rsidP="006B7BEC">
      <w:pPr>
        <w:tabs>
          <w:tab w:val="left" w:pos="720"/>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Максимальна кількість станцій двійного підключення в кільце 500, максимальний діаметр двійного кільця </w:t>
      </w:r>
      <w:smartTag w:uri="urn:schemas-microsoft-com:office:smarttags" w:element="metricconverter">
        <w:smartTagPr>
          <w:attr w:name="ProductID" w:val="100 км"/>
        </w:smartTagPr>
        <w:r w:rsidRPr="001122D1">
          <w:rPr>
            <w:rFonts w:ascii="Times New Roman" w:hAnsi="Times New Roman"/>
            <w:iCs/>
            <w:color w:val="000000" w:themeColor="text1"/>
            <w:sz w:val="28"/>
            <w:szCs w:val="28"/>
          </w:rPr>
          <w:t>100 км</w:t>
        </w:r>
      </w:smartTag>
      <w:r w:rsidRPr="001122D1">
        <w:rPr>
          <w:rFonts w:ascii="Times New Roman" w:hAnsi="Times New Roman"/>
          <w:iCs/>
          <w:color w:val="000000" w:themeColor="text1"/>
          <w:sz w:val="28"/>
          <w:szCs w:val="28"/>
        </w:rPr>
        <w:t xml:space="preserve">, а між сусідніми вузлами для </w:t>
      </w:r>
      <w:proofErr w:type="spellStart"/>
      <w:r w:rsidRPr="001122D1">
        <w:rPr>
          <w:rFonts w:ascii="Times New Roman" w:hAnsi="Times New Roman"/>
          <w:iCs/>
          <w:color w:val="000000" w:themeColor="text1"/>
          <w:sz w:val="28"/>
          <w:szCs w:val="28"/>
        </w:rPr>
        <w:t>оптоволокна</w:t>
      </w:r>
      <w:proofErr w:type="spellEnd"/>
      <w:r w:rsidRPr="001122D1">
        <w:rPr>
          <w:rFonts w:ascii="Times New Roman" w:hAnsi="Times New Roman"/>
          <w:iCs/>
          <w:color w:val="000000" w:themeColor="text1"/>
          <w:sz w:val="28"/>
          <w:szCs w:val="28"/>
        </w:rPr>
        <w:t xml:space="preserve"> складає 2км.</w:t>
      </w:r>
    </w:p>
    <w:p w14:paraId="3771072F" w14:textId="735FAE9E" w:rsidR="00F34141" w:rsidRPr="001122D1" w:rsidRDefault="00F34141" w:rsidP="006C2CCF">
      <w:pPr>
        <w:tabs>
          <w:tab w:val="left" w:pos="720"/>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Як </w:t>
      </w:r>
      <w:r w:rsidR="001B19C2" w:rsidRPr="001122D1">
        <w:rPr>
          <w:rFonts w:ascii="Times New Roman" w:hAnsi="Times New Roman"/>
          <w:iCs/>
          <w:color w:val="000000" w:themeColor="text1"/>
          <w:sz w:val="28"/>
          <w:szCs w:val="28"/>
        </w:rPr>
        <w:t>і</w:t>
      </w:r>
      <w:r w:rsidRPr="001122D1">
        <w:rPr>
          <w:rFonts w:ascii="Times New Roman" w:hAnsi="Times New Roman"/>
          <w:iCs/>
          <w:color w:val="000000" w:themeColor="text1"/>
          <w:sz w:val="28"/>
          <w:szCs w:val="28"/>
        </w:rPr>
        <w:t xml:space="preserve"> в </w:t>
      </w:r>
      <w:proofErr w:type="spellStart"/>
      <w:r w:rsidRPr="001122D1">
        <w:rPr>
          <w:rFonts w:ascii="Times New Roman" w:hAnsi="Times New Roman"/>
          <w:iCs/>
          <w:color w:val="000000" w:themeColor="text1"/>
          <w:sz w:val="28"/>
          <w:szCs w:val="28"/>
        </w:rPr>
        <w:t>Token</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Ring</w:t>
      </w:r>
      <w:proofErr w:type="spellEnd"/>
      <w:r w:rsidRPr="001122D1">
        <w:rPr>
          <w:rFonts w:ascii="Times New Roman" w:hAnsi="Times New Roman"/>
          <w:iCs/>
          <w:color w:val="000000" w:themeColor="text1"/>
          <w:sz w:val="28"/>
          <w:szCs w:val="28"/>
        </w:rPr>
        <w:t>, в FDDI використовується маркерний метод доступу, різниця лиш в тому, що в FDDI є режим раннього звільнення маркеру, який передається після передачі пакету</w:t>
      </w:r>
      <w:r w:rsidR="00EB15C3" w:rsidRPr="001122D1">
        <w:rPr>
          <w:rFonts w:ascii="Times New Roman" w:hAnsi="Times New Roman"/>
          <w:iCs/>
          <w:color w:val="000000" w:themeColor="text1"/>
          <w:sz w:val="28"/>
          <w:szCs w:val="28"/>
        </w:rPr>
        <w:t xml:space="preserve"> [2]</w:t>
      </w:r>
      <w:r w:rsidRPr="001122D1">
        <w:rPr>
          <w:rFonts w:ascii="Times New Roman" w:hAnsi="Times New Roman"/>
          <w:iCs/>
          <w:color w:val="000000" w:themeColor="text1"/>
          <w:sz w:val="28"/>
          <w:szCs w:val="28"/>
        </w:rPr>
        <w:t>. В цій мережі не використовується пріоритети, але виявлені два типи станцій для підключення:</w:t>
      </w:r>
    </w:p>
    <w:p w14:paraId="3121143E" w14:textId="77777777" w:rsidR="00F34141" w:rsidRPr="001122D1" w:rsidRDefault="00F34141" w:rsidP="00BF27D0">
      <w:pPr>
        <w:tabs>
          <w:tab w:val="left" w:pos="1134"/>
          <w:tab w:val="left" w:pos="1418"/>
          <w:tab w:val="left" w:pos="2127"/>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Ця </w:t>
      </w:r>
      <w:r w:rsidR="00767596" w:rsidRPr="001122D1">
        <w:rPr>
          <w:rFonts w:ascii="Times New Roman" w:hAnsi="Times New Roman"/>
          <w:iCs/>
          <w:color w:val="000000" w:themeColor="text1"/>
          <w:sz w:val="28"/>
          <w:szCs w:val="28"/>
        </w:rPr>
        <w:t xml:space="preserve">технологія </w:t>
      </w:r>
      <w:r w:rsidRPr="001122D1">
        <w:rPr>
          <w:rFonts w:ascii="Times New Roman" w:hAnsi="Times New Roman"/>
          <w:iCs/>
          <w:color w:val="000000" w:themeColor="text1"/>
          <w:sz w:val="28"/>
          <w:szCs w:val="28"/>
        </w:rPr>
        <w:t>має наступні переваги:</w:t>
      </w:r>
    </w:p>
    <w:p w14:paraId="5D124BE3" w14:textId="77777777" w:rsidR="00F34141" w:rsidRPr="001122D1" w:rsidRDefault="00F34141" w:rsidP="00221F0F">
      <w:pPr>
        <w:numPr>
          <w:ilvl w:val="0"/>
          <w:numId w:val="6"/>
        </w:numPr>
        <w:tabs>
          <w:tab w:val="clear"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хороша працездатність;</w:t>
      </w:r>
    </w:p>
    <w:p w14:paraId="21F63A9A" w14:textId="77777777" w:rsidR="00F34141" w:rsidRPr="001122D1" w:rsidRDefault="00F34141" w:rsidP="00221F0F">
      <w:pPr>
        <w:numPr>
          <w:ilvl w:val="0"/>
          <w:numId w:val="6"/>
        </w:numPr>
        <w:tabs>
          <w:tab w:val="clear"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велика відстань;</w:t>
      </w:r>
    </w:p>
    <w:p w14:paraId="7E32F870" w14:textId="77777777" w:rsidR="00F34141" w:rsidRPr="001122D1" w:rsidRDefault="00F34141" w:rsidP="00221F0F">
      <w:pPr>
        <w:numPr>
          <w:ilvl w:val="0"/>
          <w:numId w:val="6"/>
        </w:numPr>
        <w:tabs>
          <w:tab w:val="clear" w:pos="1080"/>
          <w:tab w:val="left" w:pos="1418"/>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висока </w:t>
      </w:r>
      <w:proofErr w:type="spellStart"/>
      <w:r w:rsidRPr="001122D1">
        <w:rPr>
          <w:rFonts w:ascii="Times New Roman" w:hAnsi="Times New Roman"/>
          <w:iCs/>
          <w:color w:val="000000" w:themeColor="text1"/>
          <w:sz w:val="28"/>
          <w:szCs w:val="28"/>
        </w:rPr>
        <w:t>відказостійкість</w:t>
      </w:r>
      <w:proofErr w:type="spellEnd"/>
      <w:r w:rsidRPr="001122D1">
        <w:rPr>
          <w:rFonts w:ascii="Times New Roman" w:hAnsi="Times New Roman"/>
          <w:iCs/>
          <w:color w:val="000000" w:themeColor="text1"/>
          <w:sz w:val="28"/>
          <w:szCs w:val="28"/>
        </w:rPr>
        <w:t>.</w:t>
      </w:r>
    </w:p>
    <w:p w14:paraId="50E03FD7" w14:textId="77777777" w:rsidR="00A623C1" w:rsidRPr="001122D1" w:rsidRDefault="00F34141" w:rsidP="00BF27D0">
      <w:pPr>
        <w:tabs>
          <w:tab w:val="left" w:pos="1080"/>
          <w:tab w:val="left" w:pos="1418"/>
        </w:tabs>
        <w:spacing w:line="360" w:lineRule="auto"/>
        <w:ind w:left="142"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Недолік</w:t>
      </w:r>
      <w:r w:rsidR="00767596" w:rsidRPr="001122D1">
        <w:rPr>
          <w:rFonts w:ascii="Times New Roman" w:hAnsi="Times New Roman"/>
          <w:iCs/>
          <w:color w:val="000000" w:themeColor="text1"/>
          <w:sz w:val="28"/>
          <w:szCs w:val="28"/>
        </w:rPr>
        <w:t xml:space="preserve"> технології FDDI</w:t>
      </w:r>
      <w:r w:rsidRPr="001122D1">
        <w:rPr>
          <w:rFonts w:ascii="Times New Roman" w:hAnsi="Times New Roman"/>
          <w:iCs/>
          <w:color w:val="000000" w:themeColor="text1"/>
          <w:sz w:val="28"/>
          <w:szCs w:val="28"/>
        </w:rPr>
        <w:t>:</w:t>
      </w:r>
    </w:p>
    <w:p w14:paraId="0471E05F" w14:textId="01741630" w:rsidR="00F34141" w:rsidRPr="001122D1" w:rsidRDefault="00F34141" w:rsidP="00221F0F">
      <w:pPr>
        <w:tabs>
          <w:tab w:val="left" w:pos="1080"/>
          <w:tab w:val="left" w:pos="1418"/>
        </w:tabs>
        <w:spacing w:line="360" w:lineRule="auto"/>
        <w:ind w:left="851" w:firstLine="850"/>
        <w:jc w:val="both"/>
        <w:rPr>
          <w:rFonts w:ascii="Times New Roman" w:hAnsi="Times New Roman"/>
          <w:iCs/>
          <w:color w:val="000000" w:themeColor="text1"/>
          <w:sz w:val="28"/>
          <w:szCs w:val="28"/>
          <w:lang w:val="ru-RU"/>
        </w:rPr>
      </w:pPr>
      <w:r w:rsidRPr="001122D1">
        <w:rPr>
          <w:rFonts w:ascii="Times New Roman" w:hAnsi="Times New Roman"/>
          <w:iCs/>
          <w:color w:val="000000" w:themeColor="text1"/>
          <w:sz w:val="28"/>
          <w:szCs w:val="28"/>
        </w:rPr>
        <w:t>- висока вартість технології</w:t>
      </w:r>
      <w:r w:rsidR="00767596" w:rsidRPr="001122D1">
        <w:rPr>
          <w:rFonts w:ascii="Times New Roman" w:hAnsi="Times New Roman"/>
          <w:iCs/>
          <w:color w:val="000000" w:themeColor="text1"/>
          <w:sz w:val="28"/>
          <w:szCs w:val="28"/>
        </w:rPr>
        <w:t>.</w:t>
      </w:r>
    </w:p>
    <w:p w14:paraId="61254CED" w14:textId="77777777" w:rsidR="00EB15C3" w:rsidRPr="001122D1" w:rsidRDefault="006B7BEC" w:rsidP="006B7BEC">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Технологія </w:t>
      </w:r>
      <w:proofErr w:type="spellStart"/>
      <w:r w:rsidRPr="001122D1">
        <w:rPr>
          <w:rFonts w:ascii="Times New Roman" w:hAnsi="Times New Roman"/>
          <w:iCs/>
          <w:color w:val="000000" w:themeColor="text1"/>
          <w:sz w:val="28"/>
          <w:szCs w:val="28"/>
        </w:rPr>
        <w:t>Token</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Ring</w:t>
      </w:r>
      <w:proofErr w:type="spellEnd"/>
      <w:r w:rsidRPr="001122D1">
        <w:rPr>
          <w:rFonts w:ascii="Times New Roman" w:hAnsi="Times New Roman"/>
          <w:iCs/>
          <w:color w:val="000000" w:themeColor="text1"/>
          <w:sz w:val="28"/>
          <w:szCs w:val="28"/>
        </w:rPr>
        <w:t xml:space="preserve">. Ця технологія розроблена фірмою IBM. Як передаюче середовище застосовується неекранована або екранована скручена пара (UPT або SPT), або </w:t>
      </w:r>
      <w:proofErr w:type="spellStart"/>
      <w:r w:rsidRPr="001122D1">
        <w:rPr>
          <w:rFonts w:ascii="Times New Roman" w:hAnsi="Times New Roman"/>
          <w:iCs/>
          <w:color w:val="000000" w:themeColor="text1"/>
          <w:sz w:val="28"/>
          <w:szCs w:val="28"/>
        </w:rPr>
        <w:t>оптоволокно</w:t>
      </w:r>
      <w:proofErr w:type="spellEnd"/>
      <w:r w:rsidRPr="001122D1">
        <w:rPr>
          <w:rFonts w:ascii="Times New Roman" w:hAnsi="Times New Roman"/>
          <w:iCs/>
          <w:color w:val="000000" w:themeColor="text1"/>
          <w:sz w:val="28"/>
          <w:szCs w:val="28"/>
        </w:rPr>
        <w:t>. Швидкість передачі даних 4 Мбіт/с або 16мбіт/с. Як метод управління доступом станцій до середовища, що передає, використовується метод - маркерне кільце (</w:t>
      </w:r>
      <w:proofErr w:type="spellStart"/>
      <w:r w:rsidRPr="001122D1">
        <w:rPr>
          <w:rFonts w:ascii="Times New Roman" w:hAnsi="Times New Roman"/>
          <w:iCs/>
          <w:color w:val="000000" w:themeColor="text1"/>
          <w:sz w:val="28"/>
          <w:szCs w:val="28"/>
        </w:rPr>
        <w:t>Тоken</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Ring</w:t>
      </w:r>
      <w:proofErr w:type="spellEnd"/>
      <w:r w:rsidRPr="001122D1">
        <w:rPr>
          <w:rFonts w:ascii="Times New Roman" w:hAnsi="Times New Roman"/>
          <w:iCs/>
          <w:color w:val="000000" w:themeColor="text1"/>
          <w:sz w:val="28"/>
          <w:szCs w:val="28"/>
        </w:rPr>
        <w:t>)</w:t>
      </w:r>
      <w:r w:rsidR="00E03AB9" w:rsidRPr="001122D1">
        <w:rPr>
          <w:rFonts w:ascii="Times New Roman" w:hAnsi="Times New Roman"/>
          <w:iCs/>
          <w:color w:val="000000" w:themeColor="text1"/>
          <w:sz w:val="28"/>
          <w:szCs w:val="28"/>
        </w:rPr>
        <w:t xml:space="preserve"> </w:t>
      </w:r>
      <w:r w:rsidR="00E03AB9" w:rsidRPr="001122D1">
        <w:rPr>
          <w:rFonts w:ascii="Times New Roman" w:hAnsi="Times New Roman"/>
          <w:iCs/>
          <w:color w:val="000000" w:themeColor="text1"/>
          <w:sz w:val="28"/>
          <w:szCs w:val="28"/>
          <w:lang w:val="ru-RU"/>
        </w:rPr>
        <w:t>[</w:t>
      </w:r>
      <w:r w:rsidR="00EB15C3" w:rsidRPr="001122D1">
        <w:rPr>
          <w:rFonts w:ascii="Times New Roman" w:hAnsi="Times New Roman"/>
          <w:iCs/>
          <w:color w:val="000000" w:themeColor="text1"/>
          <w:sz w:val="28"/>
          <w:szCs w:val="28"/>
          <w:lang w:val="ru-RU"/>
        </w:rPr>
        <w:t>2</w:t>
      </w:r>
      <w:r w:rsidR="00E03AB9" w:rsidRPr="001122D1">
        <w:rPr>
          <w:rFonts w:ascii="Times New Roman" w:hAnsi="Times New Roman"/>
          <w:iCs/>
          <w:color w:val="000000" w:themeColor="text1"/>
          <w:sz w:val="28"/>
          <w:szCs w:val="28"/>
          <w:lang w:val="ru-RU"/>
        </w:rPr>
        <w:t>]</w:t>
      </w:r>
      <w:r w:rsidRPr="001122D1">
        <w:rPr>
          <w:rFonts w:ascii="Times New Roman" w:hAnsi="Times New Roman"/>
          <w:iCs/>
          <w:color w:val="000000" w:themeColor="text1"/>
          <w:sz w:val="28"/>
          <w:szCs w:val="28"/>
        </w:rPr>
        <w:t xml:space="preserve">. </w:t>
      </w:r>
    </w:p>
    <w:p w14:paraId="44BBEF6C" w14:textId="463101F7" w:rsidR="006B7BEC" w:rsidRPr="001122D1" w:rsidRDefault="006B7BEC" w:rsidP="006B7BEC">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Основні положення цього методу:</w:t>
      </w:r>
    </w:p>
    <w:p w14:paraId="78DCDA0C" w14:textId="77777777" w:rsidR="006B7BEC" w:rsidRPr="001122D1" w:rsidRDefault="006B7BEC" w:rsidP="006B7BEC">
      <w:pPr>
        <w:pStyle w:val="af8"/>
        <w:numPr>
          <w:ilvl w:val="0"/>
          <w:numId w:val="6"/>
        </w:numPr>
        <w:tabs>
          <w:tab w:val="clear" w:pos="1080"/>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пристрої підключаються до мережі по топології кільце;</w:t>
      </w:r>
    </w:p>
    <w:p w14:paraId="4BA5FA11" w14:textId="77777777" w:rsidR="006B7BEC" w:rsidRPr="001122D1" w:rsidRDefault="006B7BEC" w:rsidP="00BF27D0">
      <w:pPr>
        <w:pStyle w:val="af8"/>
        <w:numPr>
          <w:ilvl w:val="0"/>
          <w:numId w:val="6"/>
        </w:numPr>
        <w:tabs>
          <w:tab w:val="clear" w:pos="1080"/>
          <w:tab w:val="left" w:pos="1134"/>
          <w:tab w:val="left" w:pos="1843"/>
        </w:tabs>
        <w:autoSpaceDE w:val="0"/>
        <w:autoSpaceDN w:val="0"/>
        <w:adjustRightInd w:val="0"/>
        <w:spacing w:line="360" w:lineRule="auto"/>
        <w:ind w:left="142" w:firstLine="155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lastRenderedPageBreak/>
        <w:t>всі пристрої, підключені до мережі, можуть передавати дані, тільки отримавши дозвіл на передачу (маркер);</w:t>
      </w:r>
    </w:p>
    <w:p w14:paraId="52E2C141" w14:textId="2A76142F" w:rsidR="00F34141" w:rsidRPr="001122D1" w:rsidRDefault="006B7BEC" w:rsidP="006B7BEC">
      <w:pPr>
        <w:pStyle w:val="af8"/>
        <w:numPr>
          <w:ilvl w:val="0"/>
          <w:numId w:val="6"/>
        </w:numPr>
        <w:tabs>
          <w:tab w:val="clear" w:pos="1080"/>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у будь-який момент часу тільки одна станція в мережі має таке право.</w:t>
      </w:r>
    </w:p>
    <w:p w14:paraId="601CC3BC" w14:textId="156370F0" w:rsidR="00F34141" w:rsidRPr="001122D1" w:rsidRDefault="00A623C1" w:rsidP="00A623C1">
      <w:pPr>
        <w:tabs>
          <w:tab w:val="left" w:pos="1843"/>
        </w:tabs>
        <w:autoSpaceDE w:val="0"/>
        <w:autoSpaceDN w:val="0"/>
        <w:adjustRightInd w:val="0"/>
        <w:spacing w:line="360" w:lineRule="auto"/>
        <w:ind w:left="851"/>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У</w:t>
      </w:r>
      <w:r w:rsidR="00F34141" w:rsidRPr="001122D1">
        <w:rPr>
          <w:rFonts w:ascii="Times New Roman" w:hAnsi="Times New Roman"/>
          <w:iCs/>
          <w:color w:val="000000" w:themeColor="text1"/>
          <w:sz w:val="28"/>
          <w:szCs w:val="28"/>
        </w:rPr>
        <w:t xml:space="preserve"> IВМ </w:t>
      </w:r>
      <w:proofErr w:type="spellStart"/>
      <w:r w:rsidR="00F34141" w:rsidRPr="001122D1">
        <w:rPr>
          <w:rFonts w:ascii="Times New Roman" w:hAnsi="Times New Roman"/>
          <w:iCs/>
          <w:color w:val="000000" w:themeColor="text1"/>
          <w:sz w:val="28"/>
          <w:szCs w:val="28"/>
        </w:rPr>
        <w:t>Тоkеn</w:t>
      </w:r>
      <w:proofErr w:type="spellEnd"/>
      <w:r w:rsidR="00F34141" w:rsidRPr="001122D1">
        <w:rPr>
          <w:rFonts w:ascii="Times New Roman" w:hAnsi="Times New Roman"/>
          <w:iCs/>
          <w:color w:val="000000" w:themeColor="text1"/>
          <w:sz w:val="28"/>
          <w:szCs w:val="28"/>
        </w:rPr>
        <w:t xml:space="preserve"> </w:t>
      </w:r>
      <w:proofErr w:type="spellStart"/>
      <w:r w:rsidR="00F34141" w:rsidRPr="001122D1">
        <w:rPr>
          <w:rFonts w:ascii="Times New Roman" w:hAnsi="Times New Roman"/>
          <w:iCs/>
          <w:color w:val="000000" w:themeColor="text1"/>
          <w:sz w:val="28"/>
          <w:szCs w:val="28"/>
        </w:rPr>
        <w:t>Ring</w:t>
      </w:r>
      <w:proofErr w:type="spellEnd"/>
      <w:r w:rsidR="00F34141" w:rsidRPr="001122D1">
        <w:rPr>
          <w:rFonts w:ascii="Times New Roman" w:hAnsi="Times New Roman"/>
          <w:iCs/>
          <w:color w:val="000000" w:themeColor="text1"/>
          <w:sz w:val="28"/>
          <w:szCs w:val="28"/>
        </w:rPr>
        <w:t xml:space="preserve"> використовуються три основні типи пакетів:</w:t>
      </w:r>
    </w:p>
    <w:p w14:paraId="4A8DFD6E" w14:textId="77777777" w:rsidR="00F34141" w:rsidRPr="001122D1" w:rsidRDefault="00F34141" w:rsidP="003A45C4">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пакет управління/данні (</w:t>
      </w:r>
      <w:proofErr w:type="spellStart"/>
      <w:r w:rsidRPr="001122D1">
        <w:rPr>
          <w:rFonts w:ascii="Times New Roman" w:hAnsi="Times New Roman"/>
          <w:iCs/>
          <w:color w:val="000000" w:themeColor="text1"/>
          <w:sz w:val="28"/>
          <w:szCs w:val="28"/>
        </w:rPr>
        <w:t>Data</w:t>
      </w:r>
      <w:proofErr w:type="spellEnd"/>
      <w:r w:rsidRPr="001122D1">
        <w:rPr>
          <w:rFonts w:ascii="Times New Roman" w:hAnsi="Times New Roman"/>
          <w:iCs/>
          <w:color w:val="000000" w:themeColor="text1"/>
          <w:sz w:val="28"/>
          <w:szCs w:val="28"/>
        </w:rPr>
        <w:t>/</w:t>
      </w:r>
      <w:proofErr w:type="spellStart"/>
      <w:r w:rsidRPr="001122D1">
        <w:rPr>
          <w:rFonts w:ascii="Times New Roman" w:hAnsi="Times New Roman"/>
          <w:iCs/>
          <w:color w:val="000000" w:themeColor="text1"/>
          <w:sz w:val="28"/>
          <w:szCs w:val="28"/>
        </w:rPr>
        <w:t>соmmand</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Frame</w:t>
      </w:r>
      <w:proofErr w:type="spellEnd"/>
      <w:r w:rsidRPr="001122D1">
        <w:rPr>
          <w:rFonts w:ascii="Times New Roman" w:hAnsi="Times New Roman"/>
          <w:iCs/>
          <w:color w:val="000000" w:themeColor="text1"/>
          <w:sz w:val="28"/>
          <w:szCs w:val="28"/>
        </w:rPr>
        <w:t xml:space="preserve">); </w:t>
      </w:r>
    </w:p>
    <w:p w14:paraId="444041A6" w14:textId="77777777" w:rsidR="00F34141" w:rsidRPr="001122D1" w:rsidRDefault="00F34141" w:rsidP="003A45C4">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маркер (</w:t>
      </w:r>
      <w:proofErr w:type="spellStart"/>
      <w:r w:rsidRPr="001122D1">
        <w:rPr>
          <w:rFonts w:ascii="Times New Roman" w:hAnsi="Times New Roman"/>
          <w:iCs/>
          <w:color w:val="000000" w:themeColor="text1"/>
          <w:sz w:val="28"/>
          <w:szCs w:val="28"/>
        </w:rPr>
        <w:t>Token</w:t>
      </w:r>
      <w:proofErr w:type="spellEnd"/>
      <w:r w:rsidRPr="001122D1">
        <w:rPr>
          <w:rFonts w:ascii="Times New Roman" w:hAnsi="Times New Roman"/>
          <w:iCs/>
          <w:color w:val="000000" w:themeColor="text1"/>
          <w:sz w:val="28"/>
          <w:szCs w:val="28"/>
        </w:rPr>
        <w:t xml:space="preserve">); </w:t>
      </w:r>
    </w:p>
    <w:p w14:paraId="70234B3A" w14:textId="77777777" w:rsidR="00F34141" w:rsidRPr="001122D1" w:rsidRDefault="00F34141" w:rsidP="003A45C4">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пакет скидання (</w:t>
      </w:r>
      <w:proofErr w:type="spellStart"/>
      <w:r w:rsidRPr="001122D1">
        <w:rPr>
          <w:rFonts w:ascii="Times New Roman" w:hAnsi="Times New Roman"/>
          <w:iCs/>
          <w:color w:val="000000" w:themeColor="text1"/>
          <w:sz w:val="28"/>
          <w:szCs w:val="28"/>
        </w:rPr>
        <w:t>Аbort</w:t>
      </w:r>
      <w:proofErr w:type="spellEnd"/>
      <w:r w:rsidRPr="001122D1">
        <w:rPr>
          <w:rFonts w:ascii="Times New Roman" w:hAnsi="Times New Roman"/>
          <w:iCs/>
          <w:color w:val="000000" w:themeColor="text1"/>
          <w:sz w:val="28"/>
          <w:szCs w:val="28"/>
        </w:rPr>
        <w:t xml:space="preserve">). </w:t>
      </w:r>
    </w:p>
    <w:p w14:paraId="1509ECAE" w14:textId="77777777" w:rsidR="00F34141" w:rsidRPr="001122D1" w:rsidRDefault="00F34141" w:rsidP="006C2CCF">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Пакет управління/данні. За допомогою такого пакету </w:t>
      </w:r>
      <w:proofErr w:type="spellStart"/>
      <w:r w:rsidRPr="001122D1">
        <w:rPr>
          <w:rFonts w:ascii="Times New Roman" w:hAnsi="Times New Roman"/>
          <w:iCs/>
          <w:color w:val="000000" w:themeColor="text1"/>
          <w:sz w:val="28"/>
          <w:szCs w:val="28"/>
        </w:rPr>
        <w:t>виконується</w:t>
      </w:r>
      <w:r w:rsidR="00767596" w:rsidRPr="001122D1">
        <w:rPr>
          <w:rFonts w:ascii="Times New Roman" w:hAnsi="Times New Roman"/>
          <w:iCs/>
          <w:color w:val="000000" w:themeColor="text1"/>
          <w:sz w:val="28"/>
          <w:szCs w:val="28"/>
        </w:rPr>
        <w:t>и</w:t>
      </w:r>
      <w:proofErr w:type="spellEnd"/>
      <w:r w:rsidRPr="001122D1">
        <w:rPr>
          <w:rFonts w:ascii="Times New Roman" w:hAnsi="Times New Roman"/>
          <w:iCs/>
          <w:color w:val="000000" w:themeColor="text1"/>
          <w:sz w:val="28"/>
          <w:szCs w:val="28"/>
        </w:rPr>
        <w:t xml:space="preserve"> передача даних або команд управління роботою мережі.  </w:t>
      </w:r>
    </w:p>
    <w:p w14:paraId="38C98563" w14:textId="7821AA7A" w:rsidR="00F34141" w:rsidRPr="001122D1" w:rsidRDefault="00F34141" w:rsidP="006C2CCF">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Маркер. Станція може почати передачу даних тільки після отримання такого пакету. В одному кільці може бути тільки один маркер і, відповідно, тільки одна станція з правом передачі даних. </w:t>
      </w:r>
      <w:r w:rsidR="00971032" w:rsidRPr="001122D1">
        <w:rPr>
          <w:rFonts w:ascii="Times New Roman" w:hAnsi="Times New Roman"/>
          <w:iCs/>
          <w:color w:val="000000" w:themeColor="text1"/>
          <w:sz w:val="28"/>
          <w:szCs w:val="28"/>
          <w:lang w:val="ru-RU"/>
        </w:rPr>
        <w:t>[2]</w:t>
      </w:r>
    </w:p>
    <w:p w14:paraId="260EE6F5" w14:textId="77777777" w:rsidR="00F34141" w:rsidRPr="001122D1" w:rsidRDefault="00F34141" w:rsidP="006C2CCF">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Пакет скидання. Посилка такого пакету називає закінчення будь-яких передач.</w:t>
      </w:r>
    </w:p>
    <w:p w14:paraId="24BEFD21" w14:textId="77777777" w:rsidR="00F34141" w:rsidRPr="001122D1" w:rsidRDefault="00F34141" w:rsidP="006C2CCF">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У мережі можна підключати комп'ютери по топології зірка або кільце. </w:t>
      </w:r>
    </w:p>
    <w:p w14:paraId="3485223B" w14:textId="77777777" w:rsidR="006B7BEC" w:rsidRPr="001122D1" w:rsidRDefault="006B7BEC" w:rsidP="006B7BEC">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proofErr w:type="spellStart"/>
      <w:r w:rsidRPr="001122D1">
        <w:rPr>
          <w:rFonts w:ascii="Times New Roman" w:hAnsi="Times New Roman"/>
          <w:iCs/>
          <w:color w:val="000000" w:themeColor="text1"/>
          <w:sz w:val="28"/>
          <w:szCs w:val="28"/>
        </w:rPr>
        <w:t>Arknet</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Attached</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Resource</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Computer</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Network</w:t>
      </w:r>
      <w:proofErr w:type="spellEnd"/>
      <w:r w:rsidRPr="001122D1">
        <w:rPr>
          <w:rFonts w:ascii="Times New Roman" w:hAnsi="Times New Roman"/>
          <w:iCs/>
          <w:color w:val="000000" w:themeColor="text1"/>
          <w:sz w:val="28"/>
          <w:szCs w:val="28"/>
        </w:rPr>
        <w:t xml:space="preserve"> ) - проста, недорога, надійна і достатньо гнучка архітектура локальної мережі. Розроблена корпорацією </w:t>
      </w:r>
      <w:proofErr w:type="spellStart"/>
      <w:r w:rsidRPr="001122D1">
        <w:rPr>
          <w:rFonts w:ascii="Times New Roman" w:hAnsi="Times New Roman"/>
          <w:iCs/>
          <w:color w:val="000000" w:themeColor="text1"/>
          <w:sz w:val="28"/>
          <w:szCs w:val="28"/>
        </w:rPr>
        <w:t>Datapoint</w:t>
      </w:r>
      <w:proofErr w:type="spellEnd"/>
      <w:r w:rsidRPr="001122D1">
        <w:rPr>
          <w:rFonts w:ascii="Times New Roman" w:hAnsi="Times New Roman"/>
          <w:iCs/>
          <w:color w:val="000000" w:themeColor="text1"/>
          <w:sz w:val="28"/>
          <w:szCs w:val="28"/>
        </w:rPr>
        <w:t xml:space="preserve"> в 1977 році. Згодом ліцензію на </w:t>
      </w:r>
      <w:proofErr w:type="spellStart"/>
      <w:r w:rsidRPr="001122D1">
        <w:rPr>
          <w:rFonts w:ascii="Times New Roman" w:hAnsi="Times New Roman"/>
          <w:iCs/>
          <w:color w:val="000000" w:themeColor="text1"/>
          <w:sz w:val="28"/>
          <w:szCs w:val="28"/>
        </w:rPr>
        <w:t>Аrcnet</w:t>
      </w:r>
      <w:proofErr w:type="spellEnd"/>
      <w:r w:rsidRPr="001122D1">
        <w:rPr>
          <w:rFonts w:ascii="Times New Roman" w:hAnsi="Times New Roman"/>
          <w:iCs/>
          <w:color w:val="000000" w:themeColor="text1"/>
          <w:sz w:val="28"/>
          <w:szCs w:val="28"/>
        </w:rPr>
        <w:t xml:space="preserve"> придбала корпорація SМС (Standard </w:t>
      </w:r>
      <w:proofErr w:type="spellStart"/>
      <w:r w:rsidRPr="001122D1">
        <w:rPr>
          <w:rFonts w:ascii="Times New Roman" w:hAnsi="Times New Roman"/>
          <w:iCs/>
          <w:color w:val="000000" w:themeColor="text1"/>
          <w:sz w:val="28"/>
          <w:szCs w:val="28"/>
        </w:rPr>
        <w:t>Microsistem</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Corporation</w:t>
      </w:r>
      <w:proofErr w:type="spellEnd"/>
      <w:r w:rsidRPr="001122D1">
        <w:rPr>
          <w:rFonts w:ascii="Times New Roman" w:hAnsi="Times New Roman"/>
          <w:iCs/>
          <w:color w:val="000000" w:themeColor="text1"/>
          <w:sz w:val="28"/>
          <w:szCs w:val="28"/>
        </w:rPr>
        <w:t xml:space="preserve">), яка стала основним розробником і виробником устаткування для мереж </w:t>
      </w:r>
      <w:proofErr w:type="spellStart"/>
      <w:r w:rsidRPr="001122D1">
        <w:rPr>
          <w:rFonts w:ascii="Times New Roman" w:hAnsi="Times New Roman"/>
          <w:iCs/>
          <w:color w:val="000000" w:themeColor="text1"/>
          <w:sz w:val="28"/>
          <w:szCs w:val="28"/>
        </w:rPr>
        <w:t>Аrcnet</w:t>
      </w:r>
      <w:proofErr w:type="spellEnd"/>
      <w:r w:rsidRPr="001122D1">
        <w:rPr>
          <w:rFonts w:ascii="Times New Roman" w:hAnsi="Times New Roman"/>
          <w:iCs/>
          <w:color w:val="000000" w:themeColor="text1"/>
          <w:sz w:val="28"/>
          <w:szCs w:val="28"/>
        </w:rPr>
        <w:t xml:space="preserve">. Як середовище, що передає, використовується скручена пара, </w:t>
      </w:r>
      <w:proofErr w:type="spellStart"/>
      <w:r w:rsidRPr="001122D1">
        <w:rPr>
          <w:rFonts w:ascii="Times New Roman" w:hAnsi="Times New Roman"/>
          <w:iCs/>
          <w:color w:val="000000" w:themeColor="text1"/>
          <w:sz w:val="28"/>
          <w:szCs w:val="28"/>
        </w:rPr>
        <w:t>коаксиальний</w:t>
      </w:r>
      <w:proofErr w:type="spellEnd"/>
      <w:r w:rsidRPr="001122D1">
        <w:rPr>
          <w:rFonts w:ascii="Times New Roman" w:hAnsi="Times New Roman"/>
          <w:iCs/>
          <w:color w:val="000000" w:themeColor="text1"/>
          <w:sz w:val="28"/>
          <w:szCs w:val="28"/>
        </w:rPr>
        <w:t xml:space="preserve"> кабель (Rg-62) з хвильовим опором 93 </w:t>
      </w:r>
      <w:proofErr w:type="spellStart"/>
      <w:r w:rsidRPr="001122D1">
        <w:rPr>
          <w:rFonts w:ascii="Times New Roman" w:hAnsi="Times New Roman"/>
          <w:iCs/>
          <w:color w:val="000000" w:themeColor="text1"/>
          <w:sz w:val="28"/>
          <w:szCs w:val="28"/>
        </w:rPr>
        <w:t>Ом</w:t>
      </w:r>
      <w:proofErr w:type="spellEnd"/>
      <w:r w:rsidRPr="001122D1">
        <w:rPr>
          <w:rFonts w:ascii="Times New Roman" w:hAnsi="Times New Roman"/>
          <w:iCs/>
          <w:color w:val="000000" w:themeColor="text1"/>
          <w:sz w:val="28"/>
          <w:szCs w:val="28"/>
        </w:rPr>
        <w:t xml:space="preserve"> і оптоволоконний кабель. Швидкість передачі даних - 2,5 Мбіт/с. При підключенні пристроїв в </w:t>
      </w:r>
      <w:proofErr w:type="spellStart"/>
      <w:r w:rsidRPr="001122D1">
        <w:rPr>
          <w:rFonts w:ascii="Times New Roman" w:hAnsi="Times New Roman"/>
          <w:iCs/>
          <w:color w:val="000000" w:themeColor="text1"/>
          <w:sz w:val="28"/>
          <w:szCs w:val="28"/>
        </w:rPr>
        <w:t>Аrcnet</w:t>
      </w:r>
      <w:proofErr w:type="spellEnd"/>
      <w:r w:rsidRPr="001122D1">
        <w:rPr>
          <w:rFonts w:ascii="Times New Roman" w:hAnsi="Times New Roman"/>
          <w:iCs/>
          <w:color w:val="000000" w:themeColor="text1"/>
          <w:sz w:val="28"/>
          <w:szCs w:val="28"/>
        </w:rPr>
        <w:t xml:space="preserve"> застосовують топології шина і зірка. Метод управління доступом станцій до середовища, що передає, - маркерна шина (</w:t>
      </w:r>
      <w:proofErr w:type="spellStart"/>
      <w:r w:rsidRPr="001122D1">
        <w:rPr>
          <w:rFonts w:ascii="Times New Roman" w:hAnsi="Times New Roman"/>
          <w:iCs/>
          <w:color w:val="000000" w:themeColor="text1"/>
          <w:sz w:val="28"/>
          <w:szCs w:val="28"/>
        </w:rPr>
        <w:t>Тоken</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Bus</w:t>
      </w:r>
      <w:proofErr w:type="spellEnd"/>
      <w:r w:rsidRPr="001122D1">
        <w:rPr>
          <w:rFonts w:ascii="Times New Roman" w:hAnsi="Times New Roman"/>
          <w:iCs/>
          <w:color w:val="000000" w:themeColor="text1"/>
          <w:sz w:val="28"/>
          <w:szCs w:val="28"/>
        </w:rPr>
        <w:t>). Цей метод передбачає наступні правила:</w:t>
      </w:r>
    </w:p>
    <w:p w14:paraId="727EF145"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всі пристрої, підключені до мережі, можуть передавати дані тільки отримавши дозвіл на передачу (маркер);</w:t>
      </w:r>
    </w:p>
    <w:p w14:paraId="0AFADAFB"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у будь-який момент часу тільки одна станція в мережі володіє таким правом;</w:t>
      </w:r>
    </w:p>
    <w:p w14:paraId="54AF8CD9"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lastRenderedPageBreak/>
        <w:t>дані, що передаються однією станцією, доступні всім станціям мережі.</w:t>
      </w:r>
    </w:p>
    <w:p w14:paraId="6DBB4D7A" w14:textId="6EA09831" w:rsidR="006B7BEC" w:rsidRPr="001122D1" w:rsidRDefault="006B7BEC" w:rsidP="00971032">
      <w:pPr>
        <w:tabs>
          <w:tab w:val="left" w:pos="1843"/>
        </w:tabs>
        <w:autoSpaceDE w:val="0"/>
        <w:autoSpaceDN w:val="0"/>
        <w:adjustRightInd w:val="0"/>
        <w:spacing w:line="360" w:lineRule="auto"/>
        <w:ind w:left="284"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Передача кожного </w:t>
      </w:r>
      <w:proofErr w:type="spellStart"/>
      <w:r w:rsidRPr="001122D1">
        <w:rPr>
          <w:rFonts w:ascii="Times New Roman" w:hAnsi="Times New Roman"/>
          <w:iCs/>
          <w:color w:val="000000" w:themeColor="text1"/>
          <w:sz w:val="28"/>
          <w:szCs w:val="28"/>
        </w:rPr>
        <w:t>байта</w:t>
      </w:r>
      <w:proofErr w:type="spellEnd"/>
      <w:r w:rsidRPr="001122D1">
        <w:rPr>
          <w:rFonts w:ascii="Times New Roman" w:hAnsi="Times New Roman"/>
          <w:iCs/>
          <w:color w:val="000000" w:themeColor="text1"/>
          <w:sz w:val="28"/>
          <w:szCs w:val="28"/>
        </w:rPr>
        <w:t xml:space="preserve"> в </w:t>
      </w:r>
      <w:proofErr w:type="spellStart"/>
      <w:r w:rsidRPr="001122D1">
        <w:rPr>
          <w:rFonts w:ascii="Times New Roman" w:hAnsi="Times New Roman"/>
          <w:iCs/>
          <w:color w:val="000000" w:themeColor="text1"/>
          <w:sz w:val="28"/>
          <w:szCs w:val="28"/>
        </w:rPr>
        <w:t>Аrcnet</w:t>
      </w:r>
      <w:proofErr w:type="spellEnd"/>
      <w:r w:rsidRPr="001122D1">
        <w:rPr>
          <w:rFonts w:ascii="Times New Roman" w:hAnsi="Times New Roman"/>
          <w:iCs/>
          <w:color w:val="000000" w:themeColor="text1"/>
          <w:sz w:val="28"/>
          <w:szCs w:val="28"/>
        </w:rPr>
        <w:t xml:space="preserve"> виконується спеціальною посилкою ISU(</w:t>
      </w:r>
      <w:proofErr w:type="spellStart"/>
      <w:r w:rsidRPr="001122D1">
        <w:rPr>
          <w:rFonts w:ascii="Times New Roman" w:hAnsi="Times New Roman"/>
          <w:iCs/>
          <w:color w:val="000000" w:themeColor="text1"/>
          <w:sz w:val="28"/>
          <w:szCs w:val="28"/>
        </w:rPr>
        <w:t>Information</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Symbol</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Unit</w:t>
      </w:r>
      <w:proofErr w:type="spellEnd"/>
      <w:r w:rsidRPr="001122D1">
        <w:rPr>
          <w:rFonts w:ascii="Times New Roman" w:hAnsi="Times New Roman"/>
          <w:iCs/>
          <w:color w:val="000000" w:themeColor="text1"/>
          <w:sz w:val="28"/>
          <w:szCs w:val="28"/>
        </w:rPr>
        <w:t xml:space="preserve"> - одиниця передачі інформації), що складається з трьох службових старт/стопових бітів і восьми бітів даних. На початку кожного пакету передається початковий роздільник АВ (</w:t>
      </w:r>
      <w:proofErr w:type="spellStart"/>
      <w:r w:rsidRPr="001122D1">
        <w:rPr>
          <w:rFonts w:ascii="Times New Roman" w:hAnsi="Times New Roman"/>
          <w:iCs/>
          <w:color w:val="000000" w:themeColor="text1"/>
          <w:sz w:val="28"/>
          <w:szCs w:val="28"/>
        </w:rPr>
        <w:t>Аlегt</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Вurst</w:t>
      </w:r>
      <w:proofErr w:type="spellEnd"/>
      <w:r w:rsidRPr="001122D1">
        <w:rPr>
          <w:rFonts w:ascii="Times New Roman" w:hAnsi="Times New Roman"/>
          <w:iCs/>
          <w:color w:val="000000" w:themeColor="text1"/>
          <w:sz w:val="28"/>
          <w:szCs w:val="28"/>
        </w:rPr>
        <w:t>), який складається з шести службових бітів. Початковий роздільник виконує функції преамбули пакету.</w:t>
      </w:r>
    </w:p>
    <w:p w14:paraId="459829B2" w14:textId="77777777" w:rsidR="006B7BEC" w:rsidRPr="001122D1" w:rsidRDefault="006B7BEC" w:rsidP="00971032">
      <w:pPr>
        <w:tabs>
          <w:tab w:val="left" w:pos="1843"/>
        </w:tabs>
        <w:autoSpaceDE w:val="0"/>
        <w:autoSpaceDN w:val="0"/>
        <w:adjustRightInd w:val="0"/>
        <w:spacing w:line="360" w:lineRule="auto"/>
        <w:ind w:left="284"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У </w:t>
      </w:r>
      <w:proofErr w:type="spellStart"/>
      <w:r w:rsidRPr="001122D1">
        <w:rPr>
          <w:rFonts w:ascii="Times New Roman" w:hAnsi="Times New Roman"/>
          <w:iCs/>
          <w:color w:val="000000" w:themeColor="text1"/>
          <w:sz w:val="28"/>
          <w:szCs w:val="28"/>
        </w:rPr>
        <w:t>Аrcnet</w:t>
      </w:r>
      <w:proofErr w:type="spellEnd"/>
      <w:r w:rsidRPr="001122D1">
        <w:rPr>
          <w:rFonts w:ascii="Times New Roman" w:hAnsi="Times New Roman"/>
          <w:iCs/>
          <w:color w:val="000000" w:themeColor="text1"/>
          <w:sz w:val="28"/>
          <w:szCs w:val="28"/>
        </w:rPr>
        <w:t xml:space="preserve"> визначено 5 типів пакетів:</w:t>
      </w:r>
    </w:p>
    <w:p w14:paraId="79846C8D"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пакет </w:t>
      </w:r>
      <w:r w:rsidRPr="00243EC8">
        <w:rPr>
          <w:rFonts w:ascii="Times New Roman" w:hAnsi="Times New Roman"/>
          <w:iCs/>
          <w:color w:val="000000" w:themeColor="text1"/>
          <w:sz w:val="28"/>
          <w:szCs w:val="28"/>
        </w:rPr>
        <w:t>I</w:t>
      </w:r>
      <w:r w:rsidRPr="001122D1">
        <w:rPr>
          <w:rFonts w:ascii="Times New Roman" w:hAnsi="Times New Roman"/>
          <w:iCs/>
          <w:color w:val="000000" w:themeColor="text1"/>
          <w:sz w:val="28"/>
          <w:szCs w:val="28"/>
        </w:rPr>
        <w:t>ТТ (</w:t>
      </w:r>
      <w:proofErr w:type="spellStart"/>
      <w:r w:rsidRPr="00243EC8">
        <w:rPr>
          <w:rFonts w:ascii="Times New Roman" w:hAnsi="Times New Roman"/>
          <w:iCs/>
          <w:color w:val="000000" w:themeColor="text1"/>
          <w:sz w:val="28"/>
          <w:szCs w:val="28"/>
        </w:rPr>
        <w:t>Informati</w:t>
      </w:r>
      <w:r w:rsidRPr="001122D1">
        <w:rPr>
          <w:rFonts w:ascii="Times New Roman" w:hAnsi="Times New Roman"/>
          <w:iCs/>
          <w:color w:val="000000" w:themeColor="text1"/>
          <w:sz w:val="28"/>
          <w:szCs w:val="28"/>
        </w:rPr>
        <w:t>o</w:t>
      </w:r>
      <w:r w:rsidRPr="00243EC8">
        <w:rPr>
          <w:rFonts w:ascii="Times New Roman" w:hAnsi="Times New Roman"/>
          <w:iCs/>
          <w:color w:val="000000" w:themeColor="text1"/>
          <w:sz w:val="28"/>
          <w:szCs w:val="28"/>
        </w:rPr>
        <w:t>n</w:t>
      </w:r>
      <w:proofErr w:type="spellEnd"/>
      <w:r w:rsidRPr="001122D1">
        <w:rPr>
          <w:rFonts w:ascii="Times New Roman" w:hAnsi="Times New Roman"/>
          <w:iCs/>
          <w:color w:val="000000" w:themeColor="text1"/>
          <w:sz w:val="28"/>
          <w:szCs w:val="28"/>
        </w:rPr>
        <w:t xml:space="preserve"> </w:t>
      </w:r>
      <w:proofErr w:type="spellStart"/>
      <w:r w:rsidRPr="00243EC8">
        <w:rPr>
          <w:rFonts w:ascii="Times New Roman" w:hAnsi="Times New Roman"/>
          <w:iCs/>
          <w:color w:val="000000" w:themeColor="text1"/>
          <w:sz w:val="28"/>
          <w:szCs w:val="28"/>
        </w:rPr>
        <w:t>To</w:t>
      </w:r>
      <w:proofErr w:type="spellEnd"/>
      <w:r w:rsidRPr="001122D1">
        <w:rPr>
          <w:rFonts w:ascii="Times New Roman" w:hAnsi="Times New Roman"/>
          <w:iCs/>
          <w:color w:val="000000" w:themeColor="text1"/>
          <w:sz w:val="28"/>
          <w:szCs w:val="28"/>
        </w:rPr>
        <w:t xml:space="preserve"> </w:t>
      </w:r>
      <w:proofErr w:type="spellStart"/>
      <w:r w:rsidRPr="00243EC8">
        <w:rPr>
          <w:rFonts w:ascii="Times New Roman" w:hAnsi="Times New Roman"/>
          <w:iCs/>
          <w:color w:val="000000" w:themeColor="text1"/>
          <w:sz w:val="28"/>
          <w:szCs w:val="28"/>
        </w:rPr>
        <w:t>Tran</w:t>
      </w:r>
      <w:r w:rsidRPr="001122D1">
        <w:rPr>
          <w:rFonts w:ascii="Times New Roman" w:hAnsi="Times New Roman"/>
          <w:iCs/>
          <w:color w:val="000000" w:themeColor="text1"/>
          <w:sz w:val="28"/>
          <w:szCs w:val="28"/>
        </w:rPr>
        <w:t>smit</w:t>
      </w:r>
      <w:proofErr w:type="spellEnd"/>
      <w:r w:rsidRPr="001122D1">
        <w:rPr>
          <w:rFonts w:ascii="Times New Roman" w:hAnsi="Times New Roman"/>
          <w:iCs/>
          <w:color w:val="000000" w:themeColor="text1"/>
          <w:sz w:val="28"/>
          <w:szCs w:val="28"/>
        </w:rPr>
        <w:t>) - запрошення до передачі. Ця посилка передає управління від одного вузла мережі іншому. Станція, що прийняла цей пакет, отримує право на передачу даних.</w:t>
      </w:r>
    </w:p>
    <w:p w14:paraId="684543B9"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пакет FBE (</w:t>
      </w:r>
      <w:proofErr w:type="spellStart"/>
      <w:r w:rsidRPr="001122D1">
        <w:rPr>
          <w:rFonts w:ascii="Times New Roman" w:hAnsi="Times New Roman"/>
          <w:iCs/>
          <w:color w:val="000000" w:themeColor="text1"/>
          <w:sz w:val="28"/>
          <w:szCs w:val="28"/>
        </w:rPr>
        <w:t>Free</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Buffeг</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Еnquiries</w:t>
      </w:r>
      <w:proofErr w:type="spellEnd"/>
      <w:r w:rsidRPr="001122D1">
        <w:rPr>
          <w:rFonts w:ascii="Times New Roman" w:hAnsi="Times New Roman"/>
          <w:iCs/>
          <w:color w:val="000000" w:themeColor="text1"/>
          <w:sz w:val="28"/>
          <w:szCs w:val="28"/>
        </w:rPr>
        <w:t>) - запит про готовність до прийому даних. Цим пакетом перевіряється готовність вузла до прийому даних.</w:t>
      </w:r>
    </w:p>
    <w:p w14:paraId="4443FCA1"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пакет даних. За допомогою цієї посилки проводитися передача даних.</w:t>
      </w:r>
    </w:p>
    <w:p w14:paraId="7F3F7FF4"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пакет АСК (</w:t>
      </w:r>
      <w:proofErr w:type="spellStart"/>
      <w:r w:rsidRPr="001122D1">
        <w:rPr>
          <w:rFonts w:ascii="Times New Roman" w:hAnsi="Times New Roman"/>
          <w:iCs/>
          <w:color w:val="000000" w:themeColor="text1"/>
          <w:sz w:val="28"/>
          <w:szCs w:val="28"/>
        </w:rPr>
        <w:t>Acknowledgments</w:t>
      </w:r>
      <w:proofErr w:type="spellEnd"/>
      <w:r w:rsidRPr="001122D1">
        <w:rPr>
          <w:rFonts w:ascii="Times New Roman" w:hAnsi="Times New Roman"/>
          <w:iCs/>
          <w:color w:val="000000" w:themeColor="text1"/>
          <w:sz w:val="28"/>
          <w:szCs w:val="28"/>
        </w:rPr>
        <w:t>) - підтвердження прийому. Підтвердження готовності до прийому даних або підтвердження прийому пакету даних без помилок, тобто в відповідь на FBE і пакеті даних.</w:t>
      </w:r>
    </w:p>
    <w:p w14:paraId="421CC12E" w14:textId="77777777" w:rsidR="006B7BEC" w:rsidRPr="001122D1" w:rsidRDefault="006B7BEC" w:rsidP="00243EC8">
      <w:pPr>
        <w:pStyle w:val="af8"/>
        <w:numPr>
          <w:ilvl w:val="0"/>
          <w:numId w:val="11"/>
        </w:numPr>
        <w:tabs>
          <w:tab w:val="left" w:pos="1843"/>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пакет NAK ( </w:t>
      </w:r>
      <w:proofErr w:type="spellStart"/>
      <w:r w:rsidRPr="001122D1">
        <w:rPr>
          <w:rFonts w:ascii="Times New Roman" w:hAnsi="Times New Roman"/>
          <w:iCs/>
          <w:color w:val="000000" w:themeColor="text1"/>
          <w:sz w:val="28"/>
          <w:szCs w:val="28"/>
        </w:rPr>
        <w:t>Negative</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Acknowledgments</w:t>
      </w:r>
      <w:proofErr w:type="spellEnd"/>
      <w:r w:rsidRPr="001122D1">
        <w:rPr>
          <w:rFonts w:ascii="Times New Roman" w:hAnsi="Times New Roman"/>
          <w:iCs/>
          <w:color w:val="000000" w:themeColor="text1"/>
          <w:sz w:val="28"/>
          <w:szCs w:val="28"/>
        </w:rPr>
        <w:t>) - неготовність до прийому. Неготовність вузла до прийому даних ( відповідь на FBE ) або прийнятий пакет з помилкою.</w:t>
      </w:r>
    </w:p>
    <w:p w14:paraId="455F6C07" w14:textId="483B300E" w:rsidR="00486EF9" w:rsidRPr="00243EC8" w:rsidRDefault="006B7BEC" w:rsidP="00243EC8">
      <w:pPr>
        <w:tabs>
          <w:tab w:val="left" w:pos="99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243EC8">
        <w:rPr>
          <w:rFonts w:ascii="Times New Roman" w:hAnsi="Times New Roman"/>
          <w:iCs/>
          <w:color w:val="000000" w:themeColor="text1"/>
          <w:sz w:val="28"/>
          <w:szCs w:val="28"/>
        </w:rPr>
        <w:t xml:space="preserve">У мережі </w:t>
      </w:r>
      <w:proofErr w:type="spellStart"/>
      <w:r w:rsidRPr="00243EC8">
        <w:rPr>
          <w:rFonts w:ascii="Times New Roman" w:hAnsi="Times New Roman"/>
          <w:iCs/>
          <w:color w:val="000000" w:themeColor="text1"/>
          <w:sz w:val="28"/>
          <w:szCs w:val="28"/>
        </w:rPr>
        <w:t>Arknet</w:t>
      </w:r>
      <w:proofErr w:type="spellEnd"/>
      <w:r w:rsidRPr="00243EC8">
        <w:rPr>
          <w:rFonts w:ascii="Times New Roman" w:hAnsi="Times New Roman"/>
          <w:iCs/>
          <w:color w:val="000000" w:themeColor="text1"/>
          <w:sz w:val="28"/>
          <w:szCs w:val="28"/>
        </w:rPr>
        <w:t xml:space="preserve"> можна використовувати дві топології: зірка і шина.</w:t>
      </w:r>
      <w:r w:rsidR="00243EC8">
        <w:rPr>
          <w:rFonts w:ascii="Times New Roman" w:hAnsi="Times New Roman"/>
          <w:iCs/>
          <w:color w:val="000000" w:themeColor="text1"/>
          <w:sz w:val="28"/>
          <w:szCs w:val="28"/>
        </w:rPr>
        <w:t xml:space="preserve"> </w:t>
      </w:r>
      <w:r w:rsidR="00486EF9" w:rsidRPr="001122D1">
        <w:rPr>
          <w:rFonts w:ascii="Times New Roman" w:hAnsi="Times New Roman"/>
          <w:iCs/>
          <w:color w:val="000000" w:themeColor="text1"/>
          <w:sz w:val="28"/>
          <w:szCs w:val="28"/>
        </w:rPr>
        <w:t xml:space="preserve">ЕІА/ТІА 568 UTP категорії 5 та STP типу 1 компанії ІВМ. В 100Base-TX привабливо забезпечення повно дуплексного режиму при роботі з серверами, а також використання всього двох із чотирьох пар </w:t>
      </w:r>
      <w:proofErr w:type="spellStart"/>
      <w:r w:rsidR="00486EF9" w:rsidRPr="001122D1">
        <w:rPr>
          <w:rFonts w:ascii="Times New Roman" w:hAnsi="Times New Roman"/>
          <w:iCs/>
          <w:color w:val="000000" w:themeColor="text1"/>
          <w:sz w:val="28"/>
          <w:szCs w:val="28"/>
        </w:rPr>
        <w:t>восьмижильного</w:t>
      </w:r>
      <w:proofErr w:type="spellEnd"/>
      <w:r w:rsidR="00486EF9" w:rsidRPr="001122D1">
        <w:rPr>
          <w:rFonts w:ascii="Times New Roman" w:hAnsi="Times New Roman"/>
          <w:iCs/>
          <w:color w:val="000000" w:themeColor="text1"/>
          <w:sz w:val="28"/>
          <w:szCs w:val="28"/>
        </w:rPr>
        <w:t xml:space="preserve"> кабелю – дві інші пари залишаються вільними и можуть бути </w:t>
      </w:r>
      <w:proofErr w:type="spellStart"/>
      <w:r w:rsidR="00486EF9" w:rsidRPr="001122D1">
        <w:rPr>
          <w:rFonts w:ascii="Times New Roman" w:hAnsi="Times New Roman"/>
          <w:iCs/>
          <w:color w:val="000000" w:themeColor="text1"/>
          <w:sz w:val="28"/>
          <w:szCs w:val="28"/>
        </w:rPr>
        <w:t>використовані</w:t>
      </w:r>
      <w:proofErr w:type="spellEnd"/>
      <w:r w:rsidR="00486EF9" w:rsidRPr="001122D1">
        <w:rPr>
          <w:rFonts w:ascii="Times New Roman" w:hAnsi="Times New Roman"/>
          <w:iCs/>
          <w:color w:val="000000" w:themeColor="text1"/>
          <w:sz w:val="28"/>
          <w:szCs w:val="28"/>
        </w:rPr>
        <w:t xml:space="preserve"> для розширення можливостей мережі.</w:t>
      </w:r>
      <w:r w:rsidR="00971032" w:rsidRPr="00243EC8">
        <w:rPr>
          <w:rFonts w:ascii="Times New Roman" w:hAnsi="Times New Roman"/>
          <w:iCs/>
          <w:color w:val="000000" w:themeColor="text1"/>
          <w:sz w:val="28"/>
          <w:szCs w:val="28"/>
        </w:rPr>
        <w:t xml:space="preserve"> [3]</w:t>
      </w:r>
    </w:p>
    <w:p w14:paraId="78C02B85" w14:textId="77777777" w:rsidR="00486EF9" w:rsidRPr="001122D1" w:rsidRDefault="00486EF9" w:rsidP="00243EC8">
      <w:pPr>
        <w:tabs>
          <w:tab w:val="left" w:pos="1843"/>
        </w:tabs>
        <w:autoSpaceDE w:val="0"/>
        <w:autoSpaceDN w:val="0"/>
        <w:adjustRightInd w:val="0"/>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lastRenderedPageBreak/>
        <w:t xml:space="preserve">Недоліки стандарту 100Base-TX: кабель коштує більш ніж інші </w:t>
      </w:r>
      <w:proofErr w:type="spellStart"/>
      <w:r w:rsidRPr="001122D1">
        <w:rPr>
          <w:rFonts w:ascii="Times New Roman" w:hAnsi="Times New Roman"/>
          <w:iCs/>
          <w:color w:val="000000" w:themeColor="text1"/>
          <w:sz w:val="28"/>
          <w:szCs w:val="28"/>
        </w:rPr>
        <w:t>восьмижильні</w:t>
      </w:r>
      <w:proofErr w:type="spellEnd"/>
      <w:r w:rsidRPr="001122D1">
        <w:rPr>
          <w:rFonts w:ascii="Times New Roman" w:hAnsi="Times New Roman"/>
          <w:iCs/>
          <w:color w:val="000000" w:themeColor="text1"/>
          <w:sz w:val="28"/>
          <w:szCs w:val="28"/>
        </w:rPr>
        <w:t xml:space="preserve"> кабелі, крім цього для роботи з ним треба використовувати пробійні, роз’єми і комутаційні панелі, задовольняючі вимогам категорії 5.</w:t>
      </w:r>
    </w:p>
    <w:p w14:paraId="7F528B7E" w14:textId="77777777"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100Base-Т4 – для чотирьох парного кабелю на неекранованій витій парі UTP категорії 3,4 або 5.</w:t>
      </w:r>
    </w:p>
    <w:p w14:paraId="1CBE5C7C" w14:textId="77777777"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100BaseТ – це розширений стандарт 10BaysТ з пропускною можливістю от 10Мбіт/с до 100Мбіт/с. Стандарт 100BaysТ включає в себе протокол обробки доступу CSMA/CD. В 100Base-Т4 використовуються всі чотири пари восьмі жильного кабелю: одна на передачу, друга на прийом, а дві інші як на прийом так і на передачу даних</w:t>
      </w:r>
      <w:r w:rsidRPr="001122D1">
        <w:rPr>
          <w:rFonts w:ascii="Times New Roman" w:hAnsi="Times New Roman"/>
          <w:iCs/>
          <w:color w:val="000000" w:themeColor="text1"/>
          <w:sz w:val="28"/>
          <w:szCs w:val="28"/>
          <w:lang w:val="ru-RU"/>
        </w:rPr>
        <w:t>[1]</w:t>
      </w:r>
      <w:r w:rsidRPr="001122D1">
        <w:rPr>
          <w:rFonts w:ascii="Times New Roman" w:hAnsi="Times New Roman"/>
          <w:iCs/>
          <w:color w:val="000000" w:themeColor="text1"/>
          <w:sz w:val="28"/>
          <w:szCs w:val="28"/>
        </w:rPr>
        <w:t>.</w:t>
      </w:r>
    </w:p>
    <w:p w14:paraId="4DEEB053" w14:textId="53BC369B"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Для </w:t>
      </w:r>
      <w:proofErr w:type="spellStart"/>
      <w:r w:rsidRPr="001122D1">
        <w:rPr>
          <w:rFonts w:ascii="Times New Roman" w:hAnsi="Times New Roman"/>
          <w:iCs/>
          <w:color w:val="000000" w:themeColor="text1"/>
          <w:sz w:val="28"/>
          <w:szCs w:val="28"/>
        </w:rPr>
        <w:t>проєктування</w:t>
      </w:r>
      <w:proofErr w:type="spellEnd"/>
      <w:r w:rsidRPr="001122D1">
        <w:rPr>
          <w:rFonts w:ascii="Times New Roman" w:hAnsi="Times New Roman"/>
          <w:iCs/>
          <w:color w:val="000000" w:themeColor="text1"/>
          <w:sz w:val="28"/>
          <w:szCs w:val="28"/>
        </w:rPr>
        <w:t xml:space="preserve"> мереж 100BaseТ4  </w:t>
      </w:r>
      <w:r w:rsidR="00550D43" w:rsidRPr="001122D1">
        <w:rPr>
          <w:rFonts w:ascii="Times New Roman" w:hAnsi="Times New Roman"/>
          <w:iCs/>
          <w:color w:val="000000" w:themeColor="text1"/>
          <w:sz w:val="28"/>
          <w:szCs w:val="28"/>
        </w:rPr>
        <w:t>використовують</w:t>
      </w:r>
      <w:r w:rsidRPr="001122D1">
        <w:rPr>
          <w:rFonts w:ascii="Times New Roman" w:hAnsi="Times New Roman"/>
          <w:iCs/>
          <w:color w:val="000000" w:themeColor="text1"/>
          <w:sz w:val="28"/>
          <w:szCs w:val="28"/>
        </w:rPr>
        <w:t xml:space="preserve"> кабель UTP категорії 3,4 як і кабель STP типу 1 відстань між концентратором і робочою станцією не повинно перевищувати </w:t>
      </w:r>
      <w:smartTag w:uri="urn:schemas-microsoft-com:office:smarttags" w:element="metricconverter">
        <w:smartTagPr>
          <w:attr w:name="ProductID" w:val="100 метрів"/>
        </w:smartTagPr>
        <w:r w:rsidRPr="001122D1">
          <w:rPr>
            <w:rFonts w:ascii="Times New Roman" w:hAnsi="Times New Roman"/>
            <w:iCs/>
            <w:color w:val="000000" w:themeColor="text1"/>
            <w:sz w:val="28"/>
            <w:szCs w:val="28"/>
          </w:rPr>
          <w:t>100 метрів</w:t>
        </w:r>
      </w:smartTag>
      <w:r w:rsidRPr="001122D1">
        <w:rPr>
          <w:rFonts w:ascii="Times New Roman" w:hAnsi="Times New Roman"/>
          <w:iCs/>
          <w:color w:val="000000" w:themeColor="text1"/>
          <w:sz w:val="28"/>
          <w:szCs w:val="28"/>
        </w:rPr>
        <w:t>.</w:t>
      </w:r>
    </w:p>
    <w:p w14:paraId="58EF5198" w14:textId="77777777"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Недолік в тому, що для 100 BaseТ4 потрібно всі чотири пари і що повно дуплексний режим цім стандартом не підтримується.</w:t>
      </w:r>
    </w:p>
    <w:p w14:paraId="701A0E34" w14:textId="77777777"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100Base-FX – для </w:t>
      </w:r>
      <w:proofErr w:type="spellStart"/>
      <w:r w:rsidRPr="001122D1">
        <w:rPr>
          <w:rFonts w:ascii="Times New Roman" w:hAnsi="Times New Roman"/>
          <w:iCs/>
          <w:color w:val="000000" w:themeColor="text1"/>
          <w:sz w:val="28"/>
          <w:szCs w:val="28"/>
        </w:rPr>
        <w:t>многомодового</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оптоволоконого</w:t>
      </w:r>
      <w:proofErr w:type="spellEnd"/>
      <w:r w:rsidRPr="001122D1">
        <w:rPr>
          <w:rFonts w:ascii="Times New Roman" w:hAnsi="Times New Roman"/>
          <w:iCs/>
          <w:color w:val="000000" w:themeColor="text1"/>
          <w:sz w:val="28"/>
          <w:szCs w:val="28"/>
        </w:rPr>
        <w:t xml:space="preserve"> кабелю, використовується два волокна. </w:t>
      </w:r>
      <w:proofErr w:type="spellStart"/>
      <w:r w:rsidRPr="001122D1">
        <w:rPr>
          <w:rFonts w:ascii="Times New Roman" w:hAnsi="Times New Roman"/>
          <w:iCs/>
          <w:color w:val="000000" w:themeColor="text1"/>
          <w:sz w:val="28"/>
          <w:szCs w:val="28"/>
        </w:rPr>
        <w:t>Fast</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Ethernet</w:t>
      </w:r>
      <w:proofErr w:type="spellEnd"/>
      <w:r w:rsidRPr="001122D1">
        <w:rPr>
          <w:rFonts w:ascii="Times New Roman" w:hAnsi="Times New Roman"/>
          <w:iCs/>
          <w:color w:val="000000" w:themeColor="text1"/>
          <w:sz w:val="28"/>
          <w:szCs w:val="28"/>
        </w:rPr>
        <w:t xml:space="preserve"> включає також стандарт для роботи з </w:t>
      </w:r>
      <w:proofErr w:type="spellStart"/>
      <w:r w:rsidRPr="001122D1">
        <w:rPr>
          <w:rFonts w:ascii="Times New Roman" w:hAnsi="Times New Roman"/>
          <w:iCs/>
          <w:color w:val="000000" w:themeColor="text1"/>
          <w:sz w:val="28"/>
          <w:szCs w:val="28"/>
        </w:rPr>
        <w:t>многомодовим</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оптоволокном</w:t>
      </w:r>
      <w:proofErr w:type="spellEnd"/>
      <w:r w:rsidRPr="001122D1">
        <w:rPr>
          <w:rFonts w:ascii="Times New Roman" w:hAnsi="Times New Roman"/>
          <w:iCs/>
          <w:color w:val="000000" w:themeColor="text1"/>
          <w:sz w:val="28"/>
          <w:szCs w:val="28"/>
        </w:rPr>
        <w:t xml:space="preserve"> с 62.5-микроним ядром и 125- мікроні  оболонці.</w:t>
      </w:r>
    </w:p>
    <w:p w14:paraId="329FE6DD" w14:textId="77777777"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Традиційні переваги оптичного кабелю присутні і у стандарту  100Base-FX:</w:t>
      </w:r>
    </w:p>
    <w:p w14:paraId="3B687D6F" w14:textId="77777777" w:rsidR="00486EF9" w:rsidRPr="001122D1" w:rsidRDefault="00486EF9" w:rsidP="00486EF9">
      <w:pPr>
        <w:numPr>
          <w:ilvl w:val="0"/>
          <w:numId w:val="6"/>
        </w:numPr>
        <w:tabs>
          <w:tab w:val="left"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стійкість до електромагнітних шумів;</w:t>
      </w:r>
    </w:p>
    <w:p w14:paraId="32A0DA4D" w14:textId="77777777" w:rsidR="00486EF9" w:rsidRPr="001122D1" w:rsidRDefault="00486EF9" w:rsidP="00486EF9">
      <w:pPr>
        <w:numPr>
          <w:ilvl w:val="0"/>
          <w:numId w:val="6"/>
        </w:numPr>
        <w:tabs>
          <w:tab w:val="left"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високий захист даних; </w:t>
      </w:r>
    </w:p>
    <w:p w14:paraId="5FE380AE" w14:textId="77777777" w:rsidR="00486EF9" w:rsidRPr="001122D1" w:rsidRDefault="00486EF9" w:rsidP="00486EF9">
      <w:pPr>
        <w:numPr>
          <w:ilvl w:val="0"/>
          <w:numId w:val="6"/>
        </w:numPr>
        <w:tabs>
          <w:tab w:val="left"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більша відстань між обладнанням.</w:t>
      </w:r>
    </w:p>
    <w:p w14:paraId="35CC82B5" w14:textId="18CC2EBC"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lang w:val="ru-RU"/>
        </w:rPr>
      </w:pPr>
      <w:r w:rsidRPr="001122D1">
        <w:rPr>
          <w:rFonts w:ascii="Times New Roman" w:hAnsi="Times New Roman"/>
          <w:iCs/>
          <w:color w:val="000000" w:themeColor="text1"/>
          <w:sz w:val="28"/>
          <w:szCs w:val="28"/>
        </w:rPr>
        <w:t xml:space="preserve">Недолік:- великі затрати на придбання </w:t>
      </w:r>
      <w:proofErr w:type="spellStart"/>
      <w:r w:rsidRPr="001122D1">
        <w:rPr>
          <w:rFonts w:ascii="Times New Roman" w:hAnsi="Times New Roman"/>
          <w:iCs/>
          <w:color w:val="000000" w:themeColor="text1"/>
          <w:sz w:val="28"/>
          <w:szCs w:val="28"/>
        </w:rPr>
        <w:t>оптоволоконого</w:t>
      </w:r>
      <w:proofErr w:type="spellEnd"/>
      <w:r w:rsidRPr="001122D1">
        <w:rPr>
          <w:rFonts w:ascii="Times New Roman" w:hAnsi="Times New Roman"/>
          <w:iCs/>
          <w:color w:val="000000" w:themeColor="text1"/>
          <w:sz w:val="28"/>
          <w:szCs w:val="28"/>
        </w:rPr>
        <w:t xml:space="preserve"> кабелю.</w:t>
      </w:r>
      <w:r w:rsidR="00971032" w:rsidRPr="001122D1">
        <w:rPr>
          <w:rFonts w:ascii="Times New Roman" w:hAnsi="Times New Roman"/>
          <w:iCs/>
          <w:color w:val="000000" w:themeColor="text1"/>
          <w:sz w:val="28"/>
          <w:szCs w:val="28"/>
          <w:lang w:val="ru-RU"/>
        </w:rPr>
        <w:t xml:space="preserve"> [4]</w:t>
      </w:r>
    </w:p>
    <w:p w14:paraId="01BF1806" w14:textId="1319C1BD"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100VG – </w:t>
      </w:r>
      <w:proofErr w:type="spellStart"/>
      <w:r w:rsidRPr="001122D1">
        <w:rPr>
          <w:rFonts w:ascii="Times New Roman" w:hAnsi="Times New Roman"/>
          <w:iCs/>
          <w:color w:val="000000" w:themeColor="text1"/>
          <w:sz w:val="28"/>
          <w:szCs w:val="28"/>
        </w:rPr>
        <w:t>Any</w:t>
      </w:r>
      <w:proofErr w:type="spellEnd"/>
      <w:r w:rsidRPr="001122D1">
        <w:rPr>
          <w:rFonts w:ascii="Times New Roman" w:hAnsi="Times New Roman"/>
          <w:iCs/>
          <w:color w:val="000000" w:themeColor="text1"/>
          <w:sz w:val="28"/>
          <w:szCs w:val="28"/>
        </w:rPr>
        <w:t xml:space="preserve"> LAN. Ця технологія відрізняється от </w:t>
      </w:r>
      <w:proofErr w:type="spellStart"/>
      <w:r w:rsidRPr="001122D1">
        <w:rPr>
          <w:rFonts w:ascii="Times New Roman" w:hAnsi="Times New Roman"/>
          <w:iCs/>
          <w:color w:val="000000" w:themeColor="text1"/>
          <w:sz w:val="28"/>
          <w:szCs w:val="28"/>
        </w:rPr>
        <w:t>Ethernet</w:t>
      </w:r>
      <w:proofErr w:type="spellEnd"/>
      <w:r w:rsidRPr="001122D1">
        <w:rPr>
          <w:rFonts w:ascii="Times New Roman" w:hAnsi="Times New Roman"/>
          <w:iCs/>
          <w:color w:val="000000" w:themeColor="text1"/>
          <w:sz w:val="28"/>
          <w:szCs w:val="28"/>
        </w:rPr>
        <w:t xml:space="preserve"> більш, ніж від </w:t>
      </w:r>
      <w:proofErr w:type="spellStart"/>
      <w:r w:rsidRPr="001122D1">
        <w:rPr>
          <w:rFonts w:ascii="Times New Roman" w:hAnsi="Times New Roman"/>
          <w:iCs/>
          <w:color w:val="000000" w:themeColor="text1"/>
          <w:sz w:val="28"/>
          <w:szCs w:val="28"/>
        </w:rPr>
        <w:t>Fast</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Ethernet</w:t>
      </w:r>
      <w:proofErr w:type="spellEnd"/>
      <w:r w:rsidRPr="001122D1">
        <w:rPr>
          <w:rFonts w:ascii="Times New Roman" w:hAnsi="Times New Roman"/>
          <w:iCs/>
          <w:color w:val="000000" w:themeColor="text1"/>
          <w:sz w:val="28"/>
          <w:szCs w:val="28"/>
        </w:rPr>
        <w:t xml:space="preserve">. А саме використовується інший метод доступу – </w:t>
      </w:r>
      <w:proofErr w:type="spellStart"/>
      <w:r w:rsidRPr="001122D1">
        <w:rPr>
          <w:rFonts w:ascii="Times New Roman" w:hAnsi="Times New Roman"/>
          <w:iCs/>
          <w:color w:val="000000" w:themeColor="text1"/>
          <w:sz w:val="28"/>
          <w:szCs w:val="28"/>
        </w:rPr>
        <w:t>Demand</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Priority</w:t>
      </w:r>
      <w:proofErr w:type="spellEnd"/>
      <w:r w:rsidRPr="001122D1">
        <w:rPr>
          <w:rFonts w:ascii="Times New Roman" w:hAnsi="Times New Roman"/>
          <w:iCs/>
          <w:color w:val="000000" w:themeColor="text1"/>
          <w:sz w:val="28"/>
          <w:szCs w:val="28"/>
        </w:rPr>
        <w:t xml:space="preserve">, який підтримує пріоритетний метод доступу. </w:t>
      </w:r>
    </w:p>
    <w:p w14:paraId="1B094F7C" w14:textId="77777777"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Ця архітектура має наступні переваги та недоліки:</w:t>
      </w:r>
    </w:p>
    <w:p w14:paraId="4F3B0F75" w14:textId="77777777" w:rsidR="00486EF9" w:rsidRPr="001122D1" w:rsidRDefault="00486EF9" w:rsidP="00486EF9">
      <w:pPr>
        <w:numPr>
          <w:ilvl w:val="0"/>
          <w:numId w:val="6"/>
        </w:numPr>
        <w:tabs>
          <w:tab w:val="left"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надійність передачі даних;</w:t>
      </w:r>
    </w:p>
    <w:p w14:paraId="27CCC9F5" w14:textId="77777777" w:rsidR="00486EF9" w:rsidRPr="001122D1" w:rsidRDefault="00486EF9" w:rsidP="00486EF9">
      <w:pPr>
        <w:numPr>
          <w:ilvl w:val="0"/>
          <w:numId w:val="6"/>
        </w:numPr>
        <w:tabs>
          <w:tab w:val="left"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швидкість передачі даних 100Мбіт/с;</w:t>
      </w:r>
    </w:p>
    <w:p w14:paraId="766C764C" w14:textId="77777777" w:rsidR="00486EF9" w:rsidRPr="001122D1" w:rsidRDefault="00486EF9" w:rsidP="00486EF9">
      <w:pPr>
        <w:numPr>
          <w:ilvl w:val="0"/>
          <w:numId w:val="6"/>
        </w:numPr>
        <w:tabs>
          <w:tab w:val="left"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lastRenderedPageBreak/>
        <w:t>можливість виникнення колізій відсутня;</w:t>
      </w:r>
    </w:p>
    <w:p w14:paraId="3A032796" w14:textId="182E0F2B" w:rsidR="00486EF9" w:rsidRPr="001122D1" w:rsidRDefault="00486EF9" w:rsidP="00486EF9">
      <w:pPr>
        <w:numPr>
          <w:ilvl w:val="0"/>
          <w:numId w:val="6"/>
        </w:numPr>
        <w:tabs>
          <w:tab w:val="left" w:pos="1080"/>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сумісність  з іншими середовищами мережі</w:t>
      </w:r>
      <w:r w:rsidR="00FE43E7" w:rsidRPr="001122D1">
        <w:rPr>
          <w:rFonts w:ascii="Times New Roman" w:hAnsi="Times New Roman"/>
          <w:iCs/>
          <w:color w:val="000000" w:themeColor="text1"/>
          <w:sz w:val="28"/>
          <w:szCs w:val="28"/>
        </w:rPr>
        <w:t>.</w:t>
      </w:r>
    </w:p>
    <w:p w14:paraId="26128793" w14:textId="77777777" w:rsidR="00486EF9" w:rsidRPr="001122D1" w:rsidRDefault="00486EF9" w:rsidP="00243EC8">
      <w:pPr>
        <w:tabs>
          <w:tab w:val="left" w:pos="1080"/>
          <w:tab w:val="left" w:pos="1843"/>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Недоліки:</w:t>
      </w:r>
    </w:p>
    <w:p w14:paraId="2FE7E354" w14:textId="77777777" w:rsidR="00486EF9" w:rsidRPr="001122D1" w:rsidRDefault="00486EF9" w:rsidP="00486EF9">
      <w:pPr>
        <w:pStyle w:val="af8"/>
        <w:numPr>
          <w:ilvl w:val="0"/>
          <w:numId w:val="6"/>
        </w:numPr>
        <w:tabs>
          <w:tab w:val="clear" w:pos="1080"/>
          <w:tab w:val="left" w:pos="851"/>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невеликі технічні можливості;</w:t>
      </w:r>
    </w:p>
    <w:p w14:paraId="6E08C795" w14:textId="7A7A1DD0" w:rsidR="00486EF9" w:rsidRPr="001122D1" w:rsidRDefault="00486EF9" w:rsidP="00486EF9">
      <w:pPr>
        <w:pStyle w:val="af8"/>
        <w:numPr>
          <w:ilvl w:val="0"/>
          <w:numId w:val="6"/>
        </w:numPr>
        <w:tabs>
          <w:tab w:val="clear" w:pos="1080"/>
          <w:tab w:val="left" w:pos="851"/>
          <w:tab w:val="left" w:pos="1843"/>
        </w:tabs>
        <w:spacing w:line="360" w:lineRule="auto"/>
        <w:ind w:left="851" w:firstLine="850"/>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велика вартість проєкту</w:t>
      </w:r>
      <w:r w:rsidR="00FE43E7" w:rsidRPr="001122D1">
        <w:rPr>
          <w:rFonts w:ascii="Times New Roman" w:hAnsi="Times New Roman"/>
          <w:iCs/>
          <w:color w:val="000000" w:themeColor="text1"/>
          <w:sz w:val="28"/>
          <w:szCs w:val="28"/>
        </w:rPr>
        <w:t>.</w:t>
      </w:r>
    </w:p>
    <w:p w14:paraId="61DD9690" w14:textId="77777777" w:rsidR="00486EF9" w:rsidRPr="001122D1" w:rsidRDefault="00486EF9" w:rsidP="00486EF9">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Проаналізувавши мережні технології і урахувавши, що мережа повинна забезпечити надійність, простоту і розповсюдженість, і при цьому мати належний рівень захисту та економічну доцільність впровадження мережі є переваги над всіма технологіями у технології </w:t>
      </w:r>
      <w:proofErr w:type="spellStart"/>
      <w:r w:rsidRPr="001122D1">
        <w:rPr>
          <w:rFonts w:ascii="Times New Roman" w:hAnsi="Times New Roman"/>
          <w:iCs/>
          <w:color w:val="000000" w:themeColor="text1"/>
          <w:sz w:val="28"/>
          <w:szCs w:val="28"/>
        </w:rPr>
        <w:t>Fast</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Ethernet</w:t>
      </w:r>
      <w:proofErr w:type="spellEnd"/>
      <w:r w:rsidRPr="001122D1">
        <w:rPr>
          <w:rFonts w:ascii="Times New Roman" w:hAnsi="Times New Roman"/>
          <w:iCs/>
          <w:color w:val="000000" w:themeColor="text1"/>
          <w:sz w:val="28"/>
          <w:szCs w:val="28"/>
        </w:rPr>
        <w:t xml:space="preserve"> </w:t>
      </w:r>
    </w:p>
    <w:p w14:paraId="7D81364C" w14:textId="39D6C134" w:rsidR="00F34141" w:rsidRPr="001122D1" w:rsidRDefault="00486EF9" w:rsidP="0055522B">
      <w:pPr>
        <w:tabs>
          <w:tab w:val="left" w:pos="993"/>
          <w:tab w:val="left" w:pos="1080"/>
        </w:tabs>
        <w:spacing w:line="360" w:lineRule="auto"/>
        <w:ind w:left="142" w:firstLine="709"/>
        <w:jc w:val="both"/>
        <w:rPr>
          <w:rFonts w:ascii="Times New Roman" w:hAnsi="Times New Roman"/>
          <w:iCs/>
          <w:color w:val="000000" w:themeColor="text1"/>
          <w:sz w:val="28"/>
          <w:szCs w:val="28"/>
        </w:rPr>
      </w:pPr>
      <w:r w:rsidRPr="001122D1">
        <w:rPr>
          <w:rFonts w:ascii="Times New Roman" w:hAnsi="Times New Roman"/>
          <w:iCs/>
          <w:color w:val="000000" w:themeColor="text1"/>
          <w:sz w:val="28"/>
          <w:szCs w:val="28"/>
        </w:rPr>
        <w:t xml:space="preserve">Для побудови мережі </w:t>
      </w:r>
      <w:r w:rsidR="00971032" w:rsidRPr="001122D1">
        <w:rPr>
          <w:rFonts w:ascii="Times New Roman" w:hAnsi="Times New Roman"/>
          <w:iCs/>
          <w:color w:val="000000" w:themeColor="text1"/>
          <w:sz w:val="28"/>
          <w:szCs w:val="28"/>
        </w:rPr>
        <w:t xml:space="preserve">приміщення офісу </w:t>
      </w:r>
      <w:r w:rsidRPr="001122D1">
        <w:rPr>
          <w:rFonts w:ascii="Times New Roman" w:hAnsi="Times New Roman"/>
          <w:iCs/>
          <w:color w:val="000000" w:themeColor="text1"/>
          <w:sz w:val="28"/>
          <w:szCs w:val="28"/>
        </w:rPr>
        <w:t xml:space="preserve">буде використовуватися технологія </w:t>
      </w:r>
      <w:proofErr w:type="spellStart"/>
      <w:r w:rsidRPr="001122D1">
        <w:rPr>
          <w:rFonts w:ascii="Times New Roman" w:hAnsi="Times New Roman"/>
          <w:iCs/>
          <w:color w:val="000000" w:themeColor="text1"/>
          <w:sz w:val="28"/>
          <w:szCs w:val="28"/>
        </w:rPr>
        <w:t>Fast</w:t>
      </w:r>
      <w:proofErr w:type="spellEnd"/>
      <w:r w:rsidRPr="001122D1">
        <w:rPr>
          <w:rFonts w:ascii="Times New Roman" w:hAnsi="Times New Roman"/>
          <w:iCs/>
          <w:color w:val="000000" w:themeColor="text1"/>
          <w:sz w:val="28"/>
          <w:szCs w:val="28"/>
        </w:rPr>
        <w:t xml:space="preserve"> </w:t>
      </w:r>
      <w:proofErr w:type="spellStart"/>
      <w:r w:rsidRPr="001122D1">
        <w:rPr>
          <w:rFonts w:ascii="Times New Roman" w:hAnsi="Times New Roman"/>
          <w:iCs/>
          <w:color w:val="000000" w:themeColor="text1"/>
          <w:sz w:val="28"/>
          <w:szCs w:val="28"/>
        </w:rPr>
        <w:t>Ethernet</w:t>
      </w:r>
      <w:proofErr w:type="spellEnd"/>
      <w:r w:rsidRPr="001122D1">
        <w:rPr>
          <w:rFonts w:ascii="Times New Roman" w:hAnsi="Times New Roman"/>
          <w:iCs/>
          <w:color w:val="000000" w:themeColor="text1"/>
          <w:sz w:val="28"/>
          <w:szCs w:val="28"/>
        </w:rPr>
        <w:t xml:space="preserve"> 100BaseTX: вибір обумовлений технічними та економічними вимогам підприємства (окупність впровадження мережі, швидкість та надійність мережі, простота у монтажі і технічному обслуговувані).</w:t>
      </w:r>
    </w:p>
    <w:p w14:paraId="73E64EFA" w14:textId="775969F3" w:rsidR="00FE43E7" w:rsidRPr="0055522B" w:rsidRDefault="00D11BE7" w:rsidP="00D11BE7">
      <w:pPr>
        <w:rPr>
          <w:rFonts w:ascii="Times New Roman" w:hAnsi="Times New Roman"/>
          <w:iCs/>
          <w:color w:val="000000" w:themeColor="text1"/>
          <w:sz w:val="28"/>
          <w:szCs w:val="28"/>
        </w:rPr>
      </w:pPr>
      <w:r>
        <w:rPr>
          <w:rFonts w:ascii="Times New Roman" w:hAnsi="Times New Roman"/>
          <w:iCs/>
          <w:color w:val="000000" w:themeColor="text1"/>
          <w:sz w:val="28"/>
          <w:szCs w:val="28"/>
        </w:rPr>
        <w:br w:type="page"/>
      </w:r>
    </w:p>
    <w:p w14:paraId="610CF991" w14:textId="4E09DFF7" w:rsidR="00680E8D" w:rsidRPr="00F5377A" w:rsidRDefault="00694CF7" w:rsidP="006C2CCF">
      <w:pPr>
        <w:tabs>
          <w:tab w:val="left" w:pos="993"/>
        </w:tabs>
        <w:spacing w:line="360" w:lineRule="auto"/>
        <w:ind w:left="142" w:firstLine="709"/>
        <w:jc w:val="both"/>
        <w:rPr>
          <w:rFonts w:ascii="Times New Roman" w:eastAsia="Arial" w:hAnsi="Times New Roman"/>
          <w:iCs/>
          <w:color w:val="000000" w:themeColor="text1"/>
          <w:sz w:val="28"/>
          <w:szCs w:val="28"/>
        </w:rPr>
      </w:pPr>
      <w:r w:rsidRPr="00694CF7">
        <w:rPr>
          <w:rFonts w:ascii="Times New Roman" w:eastAsia="Arial" w:hAnsi="Times New Roman"/>
          <w:iCs/>
          <w:color w:val="000000" w:themeColor="text1"/>
          <w:sz w:val="28"/>
          <w:szCs w:val="28"/>
        </w:rPr>
        <w:lastRenderedPageBreak/>
        <w:t>2</w:t>
      </w:r>
      <w:r w:rsidR="00680E8D" w:rsidRPr="00F5377A">
        <w:rPr>
          <w:rFonts w:ascii="Times New Roman" w:eastAsia="Arial" w:hAnsi="Times New Roman"/>
          <w:iCs/>
          <w:color w:val="000000" w:themeColor="text1"/>
          <w:sz w:val="28"/>
          <w:szCs w:val="28"/>
        </w:rPr>
        <w:t xml:space="preserve"> </w:t>
      </w:r>
      <w:r w:rsidRPr="00F5377A">
        <w:rPr>
          <w:rFonts w:ascii="Times New Roman" w:eastAsia="Arial" w:hAnsi="Times New Roman"/>
          <w:iCs/>
          <w:color w:val="000000" w:themeColor="text1"/>
          <w:sz w:val="28"/>
          <w:szCs w:val="28"/>
        </w:rPr>
        <w:t>ТЕХНІКО-РОЗРАХУНКОВИЙ РОЗДІЛ</w:t>
      </w:r>
    </w:p>
    <w:p w14:paraId="49CF2889" w14:textId="300C583E" w:rsidR="00680E8D" w:rsidRPr="00F5377A" w:rsidRDefault="00694CF7" w:rsidP="006C2CCF">
      <w:pPr>
        <w:tabs>
          <w:tab w:val="left" w:pos="993"/>
        </w:tabs>
        <w:spacing w:line="360" w:lineRule="auto"/>
        <w:ind w:left="142" w:firstLine="709"/>
        <w:jc w:val="both"/>
        <w:rPr>
          <w:rFonts w:ascii="Times New Roman" w:eastAsia="Arial" w:hAnsi="Times New Roman"/>
          <w:iCs/>
          <w:color w:val="000000" w:themeColor="text1"/>
          <w:sz w:val="28"/>
          <w:szCs w:val="28"/>
        </w:rPr>
      </w:pPr>
      <w:r w:rsidRPr="00694CF7">
        <w:rPr>
          <w:rFonts w:ascii="Times New Roman" w:eastAsia="Arial" w:hAnsi="Times New Roman"/>
          <w:iCs/>
          <w:color w:val="000000" w:themeColor="text1"/>
          <w:sz w:val="28"/>
          <w:szCs w:val="28"/>
        </w:rPr>
        <w:t>2</w:t>
      </w:r>
      <w:r w:rsidR="00680E8D" w:rsidRPr="00F5377A">
        <w:rPr>
          <w:rFonts w:ascii="Times New Roman" w:eastAsia="Arial" w:hAnsi="Times New Roman"/>
          <w:iCs/>
          <w:color w:val="000000" w:themeColor="text1"/>
          <w:sz w:val="28"/>
          <w:szCs w:val="28"/>
        </w:rPr>
        <w:t xml:space="preserve">.1 </w:t>
      </w:r>
      <w:r w:rsidR="00FE43E7">
        <w:rPr>
          <w:rFonts w:ascii="Times New Roman" w:eastAsia="Arial" w:hAnsi="Times New Roman"/>
          <w:iCs/>
          <w:color w:val="000000" w:themeColor="text1"/>
          <w:sz w:val="28"/>
          <w:szCs w:val="28"/>
        </w:rPr>
        <w:t>В</w:t>
      </w:r>
      <w:r w:rsidR="00032BF6" w:rsidRPr="00F5377A">
        <w:rPr>
          <w:rFonts w:ascii="Times New Roman" w:eastAsia="Arial" w:hAnsi="Times New Roman"/>
          <w:iCs/>
          <w:color w:val="000000" w:themeColor="text1"/>
          <w:sz w:val="28"/>
          <w:szCs w:val="28"/>
        </w:rPr>
        <w:t>ибір архітектури і топології мережі</w:t>
      </w:r>
    </w:p>
    <w:p w14:paraId="2B52E916" w14:textId="77777777" w:rsidR="00181A9E" w:rsidRPr="00F5377A" w:rsidRDefault="00181A9E" w:rsidP="006C2CCF">
      <w:pPr>
        <w:tabs>
          <w:tab w:val="left" w:pos="993"/>
        </w:tabs>
        <w:spacing w:line="360" w:lineRule="auto"/>
        <w:ind w:left="142" w:firstLine="709"/>
        <w:jc w:val="both"/>
        <w:rPr>
          <w:rFonts w:ascii="Times New Roman" w:eastAsia="Arial" w:hAnsi="Times New Roman"/>
          <w:iCs/>
          <w:color w:val="000000" w:themeColor="text1"/>
          <w:sz w:val="28"/>
          <w:szCs w:val="28"/>
        </w:rPr>
      </w:pPr>
    </w:p>
    <w:p w14:paraId="0C56D640" w14:textId="721DC9C9" w:rsidR="00B64695" w:rsidRPr="00B64695" w:rsidRDefault="00B64695" w:rsidP="006C2CCF">
      <w:pPr>
        <w:tabs>
          <w:tab w:val="left" w:pos="993"/>
        </w:tabs>
        <w:spacing w:line="360" w:lineRule="auto"/>
        <w:ind w:left="142" w:firstLine="709"/>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rPr>
        <w:t>Топологія мережі характеризує взаємозв’язки й просторове розташування компонентів мережі – мережних комп’ютерів (</w:t>
      </w:r>
      <w:proofErr w:type="spellStart"/>
      <w:r>
        <w:rPr>
          <w:rFonts w:ascii="Times New Roman" w:hAnsi="Times New Roman"/>
          <w:iCs/>
          <w:color w:val="000000" w:themeColor="text1"/>
          <w:sz w:val="28"/>
          <w:szCs w:val="28"/>
        </w:rPr>
        <w:t>хостів</w:t>
      </w:r>
      <w:proofErr w:type="spellEnd"/>
      <w:r>
        <w:rPr>
          <w:rFonts w:ascii="Times New Roman" w:hAnsi="Times New Roman"/>
          <w:iCs/>
          <w:color w:val="000000" w:themeColor="text1"/>
          <w:sz w:val="28"/>
          <w:szCs w:val="28"/>
        </w:rPr>
        <w:t xml:space="preserve">), робочих станцій, кабелів та інших активних і пасивних пристроїв. </w:t>
      </w:r>
      <w:r w:rsidRPr="00B64695">
        <w:rPr>
          <w:rFonts w:ascii="Times New Roman" w:hAnsi="Times New Roman"/>
          <w:iCs/>
          <w:color w:val="000000" w:themeColor="text1"/>
          <w:sz w:val="28"/>
          <w:szCs w:val="28"/>
          <w:lang w:val="ru-RU"/>
        </w:rPr>
        <w:t>[10]</w:t>
      </w:r>
    </w:p>
    <w:p w14:paraId="63DD3F1F" w14:textId="43333C36" w:rsidR="00680E8D" w:rsidRPr="00F5377A" w:rsidRDefault="00B64695"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Мережі будуються на основі трьох основних </w:t>
      </w:r>
      <w:proofErr w:type="spellStart"/>
      <w:r>
        <w:rPr>
          <w:rFonts w:ascii="Times New Roman" w:hAnsi="Times New Roman"/>
          <w:iCs/>
          <w:color w:val="000000" w:themeColor="text1"/>
          <w:sz w:val="28"/>
          <w:szCs w:val="28"/>
        </w:rPr>
        <w:t>топологій</w:t>
      </w:r>
      <w:proofErr w:type="spellEnd"/>
      <w:r w:rsidR="00680E8D" w:rsidRPr="00F5377A">
        <w:rPr>
          <w:rFonts w:ascii="Times New Roman" w:hAnsi="Times New Roman"/>
          <w:iCs/>
          <w:color w:val="000000" w:themeColor="text1"/>
          <w:sz w:val="28"/>
          <w:szCs w:val="28"/>
        </w:rPr>
        <w:t>:</w:t>
      </w:r>
    </w:p>
    <w:p w14:paraId="39CB7A3A" w14:textId="77777777" w:rsidR="00680E8D" w:rsidRPr="00F5377A" w:rsidRDefault="00680E8D" w:rsidP="0053343A">
      <w:pPr>
        <w:pStyle w:val="af8"/>
        <w:numPr>
          <w:ilvl w:val="0"/>
          <w:numId w:val="9"/>
        </w:numPr>
        <w:tabs>
          <w:tab w:val="clear" w:pos="1931"/>
          <w:tab w:val="left" w:pos="1843"/>
        </w:tabs>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lang w:val="en-US"/>
        </w:rPr>
        <w:t>bus</w:t>
      </w:r>
      <w:r w:rsidRPr="00F5377A">
        <w:rPr>
          <w:rFonts w:ascii="Times New Roman" w:hAnsi="Times New Roman"/>
          <w:iCs/>
          <w:color w:val="000000" w:themeColor="text1"/>
          <w:sz w:val="28"/>
          <w:szCs w:val="28"/>
        </w:rPr>
        <w:t xml:space="preserve"> (шина);</w:t>
      </w:r>
    </w:p>
    <w:p w14:paraId="15355767" w14:textId="12E87712" w:rsidR="00680E8D" w:rsidRPr="00B64695" w:rsidRDefault="00680E8D" w:rsidP="00B64695">
      <w:pPr>
        <w:pStyle w:val="af8"/>
        <w:numPr>
          <w:ilvl w:val="0"/>
          <w:numId w:val="9"/>
        </w:numPr>
        <w:tabs>
          <w:tab w:val="clear" w:pos="1931"/>
          <w:tab w:val="left" w:pos="1843"/>
        </w:tabs>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lang w:val="en-US"/>
        </w:rPr>
        <w:t>ring</w:t>
      </w:r>
      <w:r w:rsidRPr="00F5377A">
        <w:rPr>
          <w:rFonts w:ascii="Times New Roman" w:hAnsi="Times New Roman"/>
          <w:iCs/>
          <w:color w:val="000000" w:themeColor="text1"/>
          <w:sz w:val="28"/>
          <w:szCs w:val="28"/>
        </w:rPr>
        <w:t xml:space="preserve"> (кільце);</w:t>
      </w:r>
    </w:p>
    <w:p w14:paraId="0B2F1BBD" w14:textId="685E0AB2" w:rsidR="001B19C2" w:rsidRPr="001B19C2" w:rsidRDefault="001B19C2" w:rsidP="001B19C2">
      <w:pPr>
        <w:pStyle w:val="af8"/>
        <w:numPr>
          <w:ilvl w:val="0"/>
          <w:numId w:val="9"/>
        </w:numPr>
        <w:tabs>
          <w:tab w:val="clear" w:pos="1931"/>
          <w:tab w:val="left" w:pos="1843"/>
        </w:tabs>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lang w:val="en-US"/>
        </w:rPr>
        <w:t>star</w:t>
      </w:r>
      <w:r w:rsidRPr="00F5377A">
        <w:rPr>
          <w:rFonts w:ascii="Times New Roman" w:hAnsi="Times New Roman"/>
          <w:iCs/>
          <w:color w:val="000000" w:themeColor="text1"/>
          <w:sz w:val="28"/>
          <w:szCs w:val="28"/>
        </w:rPr>
        <w:t xml:space="preserve"> (зірка);</w:t>
      </w:r>
    </w:p>
    <w:p w14:paraId="1159720C" w14:textId="1625B5D6" w:rsidR="000231D8" w:rsidRPr="000231D8" w:rsidRDefault="000231D8" w:rsidP="000231D8">
      <w:pPr>
        <w:tabs>
          <w:tab w:val="left" w:pos="993"/>
        </w:tabs>
        <w:spacing w:line="360" w:lineRule="auto"/>
        <w:ind w:left="142" w:firstLine="709"/>
        <w:jc w:val="both"/>
        <w:rPr>
          <w:rFonts w:ascii="Times New Roman" w:hAnsi="Times New Roman"/>
          <w:iCs/>
          <w:color w:val="000000" w:themeColor="text1"/>
          <w:sz w:val="28"/>
          <w:szCs w:val="28"/>
        </w:rPr>
      </w:pPr>
      <w:r w:rsidRPr="000231D8">
        <w:rPr>
          <w:rFonts w:ascii="Times New Roman" w:hAnsi="Times New Roman"/>
          <w:iCs/>
          <w:color w:val="000000" w:themeColor="text1"/>
          <w:sz w:val="28"/>
          <w:szCs w:val="28"/>
        </w:rPr>
        <w:t>Шин</w:t>
      </w:r>
      <w:r w:rsidR="00B64695">
        <w:rPr>
          <w:rFonts w:ascii="Times New Roman" w:hAnsi="Times New Roman"/>
          <w:iCs/>
          <w:color w:val="000000" w:themeColor="text1"/>
          <w:sz w:val="28"/>
          <w:szCs w:val="28"/>
        </w:rPr>
        <w:t>н</w:t>
      </w:r>
      <w:r w:rsidRPr="000231D8">
        <w:rPr>
          <w:rFonts w:ascii="Times New Roman" w:hAnsi="Times New Roman"/>
          <w:iCs/>
          <w:color w:val="000000" w:themeColor="text1"/>
          <w:sz w:val="28"/>
          <w:szCs w:val="28"/>
        </w:rPr>
        <w:t>а</w:t>
      </w:r>
      <w:r w:rsidR="00B64695">
        <w:rPr>
          <w:rFonts w:ascii="Times New Roman" w:hAnsi="Times New Roman"/>
          <w:iCs/>
          <w:color w:val="000000" w:themeColor="text1"/>
          <w:sz w:val="28"/>
          <w:szCs w:val="28"/>
        </w:rPr>
        <w:t xml:space="preserve"> топологія</w:t>
      </w:r>
      <w:r w:rsidRPr="000231D8">
        <w:rPr>
          <w:rFonts w:ascii="Times New Roman" w:hAnsi="Times New Roman"/>
          <w:iCs/>
          <w:color w:val="000000" w:themeColor="text1"/>
          <w:sz w:val="28"/>
          <w:szCs w:val="28"/>
        </w:rPr>
        <w:t xml:space="preserve">. </w:t>
      </w:r>
      <w:r w:rsidR="00B64695">
        <w:rPr>
          <w:rFonts w:ascii="Times New Roman" w:hAnsi="Times New Roman"/>
          <w:iCs/>
          <w:color w:val="000000" w:themeColor="text1"/>
          <w:sz w:val="28"/>
          <w:szCs w:val="28"/>
        </w:rPr>
        <w:t>За допомогою кабелю кожна робоча станція з’єднується з іншими робочими станціями й з файловим сервером. Кабель проходить від вузла до вузла, послідовно з’єднуючи всі станції та файлові сервери</w:t>
      </w:r>
      <w:r w:rsidR="0004797B">
        <w:rPr>
          <w:rFonts w:ascii="Times New Roman" w:hAnsi="Times New Roman"/>
          <w:iCs/>
          <w:color w:val="000000" w:themeColor="text1"/>
          <w:sz w:val="28"/>
          <w:szCs w:val="28"/>
        </w:rPr>
        <w:t xml:space="preserve"> (Рисунок 2.1)</w:t>
      </w:r>
      <w:r w:rsidR="00B64695">
        <w:rPr>
          <w:rFonts w:ascii="Times New Roman" w:hAnsi="Times New Roman"/>
          <w:iCs/>
          <w:color w:val="000000" w:themeColor="text1"/>
          <w:sz w:val="28"/>
          <w:szCs w:val="28"/>
        </w:rPr>
        <w:t xml:space="preserve">. Шинна топологія використовує метод доступу </w:t>
      </w:r>
      <w:r w:rsidR="00B64695">
        <w:rPr>
          <w:rFonts w:ascii="Times New Roman" w:hAnsi="Times New Roman"/>
          <w:iCs/>
          <w:color w:val="000000" w:themeColor="text1"/>
          <w:sz w:val="28"/>
          <w:szCs w:val="28"/>
          <w:lang w:val="en-US"/>
        </w:rPr>
        <w:t>CSMA</w:t>
      </w:r>
      <w:r w:rsidR="00B64695" w:rsidRPr="00B64695">
        <w:rPr>
          <w:rFonts w:ascii="Times New Roman" w:hAnsi="Times New Roman"/>
          <w:iCs/>
          <w:color w:val="000000" w:themeColor="text1"/>
          <w:sz w:val="28"/>
          <w:szCs w:val="28"/>
        </w:rPr>
        <w:t>/</w:t>
      </w:r>
      <w:r w:rsidR="00B64695">
        <w:rPr>
          <w:rFonts w:ascii="Times New Roman" w:hAnsi="Times New Roman"/>
          <w:iCs/>
          <w:color w:val="000000" w:themeColor="text1"/>
          <w:sz w:val="28"/>
          <w:szCs w:val="28"/>
          <w:lang w:val="en-US"/>
        </w:rPr>
        <w:t>CD</w:t>
      </w:r>
      <w:r w:rsidR="00B64695">
        <w:rPr>
          <w:rFonts w:ascii="Times New Roman" w:hAnsi="Times New Roman"/>
          <w:iCs/>
          <w:color w:val="000000" w:themeColor="text1"/>
          <w:sz w:val="28"/>
          <w:szCs w:val="28"/>
        </w:rPr>
        <w:t xml:space="preserve">. Це означає, що інформацію приймає тільки </w:t>
      </w:r>
      <w:r w:rsidR="0004797B">
        <w:rPr>
          <w:rFonts w:ascii="Times New Roman" w:hAnsi="Times New Roman"/>
          <w:iCs/>
          <w:color w:val="000000" w:themeColor="text1"/>
          <w:sz w:val="28"/>
          <w:szCs w:val="28"/>
        </w:rPr>
        <w:t xml:space="preserve">той комп’ютер, адреса якого відповідає адресі одержувача, зашифрованій у переданих сигналах. Інші комп’ютери відкидають повідомлення. </w:t>
      </w:r>
    </w:p>
    <w:p w14:paraId="6CF005CF" w14:textId="0E2D1C50" w:rsidR="000231D8" w:rsidRDefault="000231D8" w:rsidP="000231D8">
      <w:pPr>
        <w:tabs>
          <w:tab w:val="left" w:pos="993"/>
        </w:tabs>
        <w:spacing w:line="360" w:lineRule="auto"/>
        <w:ind w:left="142" w:firstLine="709"/>
        <w:jc w:val="center"/>
        <w:rPr>
          <w:rFonts w:ascii="Times New Roman" w:hAnsi="Times New Roman"/>
          <w:iCs/>
          <w:color w:val="000000" w:themeColor="text1"/>
          <w:sz w:val="28"/>
          <w:szCs w:val="28"/>
        </w:rPr>
      </w:pPr>
    </w:p>
    <w:p w14:paraId="4FC89BAA" w14:textId="5EE1A0FF" w:rsidR="00FE43E7" w:rsidRDefault="0004797B" w:rsidP="0004797B">
      <w:pPr>
        <w:tabs>
          <w:tab w:val="left" w:pos="993"/>
        </w:tabs>
        <w:spacing w:line="360" w:lineRule="auto"/>
        <w:ind w:left="142" w:firstLine="709"/>
        <w:jc w:val="center"/>
        <w:rPr>
          <w:rFonts w:ascii="Times New Roman" w:hAnsi="Times New Roman"/>
          <w:iCs/>
          <w:color w:val="000000" w:themeColor="text1"/>
          <w:sz w:val="28"/>
          <w:szCs w:val="28"/>
        </w:rPr>
      </w:pPr>
      <w:r>
        <w:rPr>
          <w:rFonts w:ascii="Times New Roman" w:hAnsi="Times New Roman"/>
          <w:iCs/>
          <w:noProof/>
          <w:color w:val="000000" w:themeColor="text1"/>
          <w:sz w:val="28"/>
          <w:szCs w:val="28"/>
        </w:rPr>
        <w:drawing>
          <wp:inline distT="0" distB="0" distL="0" distR="0" wp14:anchorId="33003F2D" wp14:editId="5EEDFD2E">
            <wp:extent cx="2502447" cy="132046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2018" cy="1325517"/>
                    </a:xfrm>
                    <a:prstGeom prst="rect">
                      <a:avLst/>
                    </a:prstGeom>
                  </pic:spPr>
                </pic:pic>
              </a:graphicData>
            </a:graphic>
          </wp:inline>
        </w:drawing>
      </w:r>
    </w:p>
    <w:p w14:paraId="10EA465C" w14:textId="77777777" w:rsidR="0004797B" w:rsidRDefault="0004797B" w:rsidP="0004797B">
      <w:pPr>
        <w:tabs>
          <w:tab w:val="left" w:pos="993"/>
        </w:tabs>
        <w:spacing w:line="360" w:lineRule="auto"/>
        <w:ind w:left="142" w:firstLine="709"/>
        <w:jc w:val="center"/>
        <w:rPr>
          <w:rFonts w:ascii="Times New Roman" w:hAnsi="Times New Roman"/>
          <w:iCs/>
          <w:color w:val="000000" w:themeColor="text1"/>
          <w:sz w:val="28"/>
          <w:szCs w:val="28"/>
        </w:rPr>
      </w:pPr>
    </w:p>
    <w:p w14:paraId="141431FF" w14:textId="31F67666" w:rsidR="000231D8" w:rsidRDefault="000231D8" w:rsidP="00FE43E7">
      <w:pPr>
        <w:tabs>
          <w:tab w:val="left" w:pos="993"/>
        </w:tabs>
        <w:spacing w:line="360" w:lineRule="auto"/>
        <w:ind w:left="142"/>
        <w:jc w:val="center"/>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Рисунок </w:t>
      </w:r>
      <w:r w:rsidR="00451F94">
        <w:rPr>
          <w:rFonts w:ascii="Times New Roman" w:hAnsi="Times New Roman"/>
          <w:iCs/>
          <w:color w:val="000000" w:themeColor="text1"/>
          <w:sz w:val="28"/>
          <w:szCs w:val="28"/>
        </w:rPr>
        <w:t>2</w:t>
      </w:r>
      <w:r w:rsidRPr="00F5377A">
        <w:rPr>
          <w:rFonts w:ascii="Times New Roman" w:hAnsi="Times New Roman"/>
          <w:iCs/>
          <w:color w:val="000000" w:themeColor="text1"/>
          <w:sz w:val="28"/>
          <w:szCs w:val="28"/>
        </w:rPr>
        <w:t>.1 - Топологія "шина"</w:t>
      </w:r>
    </w:p>
    <w:p w14:paraId="285A5D2D" w14:textId="77777777" w:rsidR="000231D8" w:rsidRPr="000231D8" w:rsidRDefault="000231D8" w:rsidP="000231D8">
      <w:pPr>
        <w:tabs>
          <w:tab w:val="left" w:pos="993"/>
        </w:tabs>
        <w:spacing w:line="360" w:lineRule="auto"/>
        <w:ind w:left="142" w:firstLine="709"/>
        <w:jc w:val="center"/>
        <w:rPr>
          <w:rFonts w:ascii="Times New Roman" w:hAnsi="Times New Roman"/>
          <w:iCs/>
          <w:color w:val="000000" w:themeColor="text1"/>
          <w:sz w:val="28"/>
          <w:szCs w:val="28"/>
        </w:rPr>
      </w:pPr>
    </w:p>
    <w:p w14:paraId="40291C56" w14:textId="77777777" w:rsidR="0004797B" w:rsidRDefault="0004797B" w:rsidP="001B19C2">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Переваги шинної топології:</w:t>
      </w:r>
    </w:p>
    <w:p w14:paraId="65700505" w14:textId="2F3A3B32" w:rsidR="0004797B" w:rsidRDefault="0004797B" w:rsidP="00CF351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надійно працює в невеликих мережах, проста у використанні</w:t>
      </w:r>
      <w:r w:rsidR="00CF351B">
        <w:rPr>
          <w:rFonts w:ascii="Times New Roman" w:hAnsi="Times New Roman"/>
          <w:iCs/>
          <w:color w:val="000000" w:themeColor="text1"/>
          <w:sz w:val="28"/>
          <w:szCs w:val="28"/>
        </w:rPr>
        <w:t>;</w:t>
      </w:r>
    </w:p>
    <w:p w14:paraId="37E6133B" w14:textId="1E0450F4" w:rsidR="00CF351B" w:rsidRDefault="00CF351B" w:rsidP="00CF351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вимагає менше кабелю для з’єднання комп’ютерів і тому дешевше</w:t>
      </w:r>
      <w:r w:rsidR="00812CDD">
        <w:rPr>
          <w:rFonts w:ascii="Times New Roman" w:hAnsi="Times New Roman"/>
          <w:iCs/>
          <w:color w:val="000000" w:themeColor="text1"/>
          <w:sz w:val="28"/>
          <w:szCs w:val="28"/>
        </w:rPr>
        <w:t>, ніж інші схеми з’єднання;</w:t>
      </w:r>
    </w:p>
    <w:p w14:paraId="140910CC" w14:textId="77777777" w:rsidR="00812CDD" w:rsidRDefault="00812CDD" w:rsidP="00CF351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легко розширюється.</w:t>
      </w:r>
    </w:p>
    <w:p w14:paraId="23ECA111" w14:textId="548218EB" w:rsidR="00812CDD" w:rsidRDefault="00812CDD" w:rsidP="00243EC8">
      <w:pPr>
        <w:tabs>
          <w:tab w:val="left" w:pos="1843"/>
        </w:tabs>
        <w:spacing w:line="360" w:lineRule="auto"/>
        <w:ind w:left="142" w:firstLine="709"/>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Недоліки шинної топології:</w:t>
      </w:r>
    </w:p>
    <w:p w14:paraId="1E02D979" w14:textId="6854C12D" w:rsidR="00812CDD" w:rsidRDefault="00812CDD" w:rsidP="00812CDD">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інтенсивний мережевий трафік знижує продуктивність мережі;</w:t>
      </w:r>
    </w:p>
    <w:p w14:paraId="1CBDBC04" w14:textId="5B42A520" w:rsidR="00812CDD" w:rsidRDefault="00812CDD" w:rsidP="00812CDD">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циліндричні з’єднання послабляють електричний сигнал, і велика їх кількість викликає порушення в передачі інформації із шини;</w:t>
      </w:r>
    </w:p>
    <w:p w14:paraId="244E8104" w14:textId="7861E331" w:rsidR="00812CDD" w:rsidRPr="00812CDD" w:rsidRDefault="00812CDD" w:rsidP="00812CDD">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розрив кабелю або неправильне функціонування однієї зі станцій може привести до порушення працездатності всієї мережі. Мережу важко діагностувати.</w:t>
      </w:r>
      <w:r w:rsidR="00D11BE7">
        <w:rPr>
          <w:rFonts w:ascii="Times New Roman" w:hAnsi="Times New Roman"/>
          <w:iCs/>
          <w:color w:val="000000" w:themeColor="text1"/>
          <w:sz w:val="28"/>
          <w:szCs w:val="28"/>
          <w:lang w:val="en-US"/>
        </w:rPr>
        <w:t>[10]</w:t>
      </w:r>
    </w:p>
    <w:p w14:paraId="7E638FC4" w14:textId="12DEB396" w:rsidR="00680E8D" w:rsidRDefault="00486EF9" w:rsidP="001B19C2">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Кільце</w:t>
      </w:r>
      <w:r w:rsidR="00812CDD">
        <w:rPr>
          <w:rFonts w:ascii="Times New Roman" w:hAnsi="Times New Roman"/>
          <w:iCs/>
          <w:color w:val="000000" w:themeColor="text1"/>
          <w:sz w:val="28"/>
          <w:szCs w:val="28"/>
        </w:rPr>
        <w:t>ва топологія</w:t>
      </w:r>
      <w:r w:rsidRPr="00F5377A">
        <w:rPr>
          <w:rFonts w:ascii="Times New Roman" w:hAnsi="Times New Roman"/>
          <w:iCs/>
          <w:color w:val="000000" w:themeColor="text1"/>
          <w:sz w:val="28"/>
          <w:szCs w:val="28"/>
        </w:rPr>
        <w:t xml:space="preserve">. </w:t>
      </w:r>
      <w:r w:rsidR="00812CDD">
        <w:rPr>
          <w:rFonts w:ascii="Times New Roman" w:hAnsi="Times New Roman"/>
          <w:iCs/>
          <w:color w:val="000000" w:themeColor="text1"/>
          <w:sz w:val="28"/>
          <w:szCs w:val="28"/>
        </w:rPr>
        <w:t>На рисунку 2.2 наведений приклад топології, у якій кожна робоча станція з’єднана із двома іншими робочими станціями. Така топологія називається кільцем. У мережі з кільцевою топологією кожний комп’ютер з’єднується з наступним комп’ютером, що ретранслює ту інформацію, яку він одержує від першої машини.</w:t>
      </w:r>
    </w:p>
    <w:p w14:paraId="6593F917" w14:textId="20137FBA" w:rsidR="002F2D0F" w:rsidRDefault="00812CDD" w:rsidP="00812CDD">
      <w:pPr>
        <w:tabs>
          <w:tab w:val="left" w:pos="993"/>
        </w:tabs>
        <w:spacing w:line="360" w:lineRule="auto"/>
        <w:ind w:left="142" w:firstLine="709"/>
        <w:jc w:val="center"/>
        <w:rPr>
          <w:rFonts w:ascii="Times New Roman" w:hAnsi="Times New Roman"/>
          <w:iCs/>
          <w:color w:val="000000" w:themeColor="text1"/>
          <w:sz w:val="28"/>
          <w:szCs w:val="28"/>
        </w:rPr>
      </w:pPr>
      <w:r>
        <w:rPr>
          <w:rFonts w:ascii="Times New Roman" w:hAnsi="Times New Roman"/>
          <w:iCs/>
          <w:noProof/>
          <w:color w:val="000000" w:themeColor="text1"/>
          <w:sz w:val="28"/>
          <w:szCs w:val="28"/>
        </w:rPr>
        <w:drawing>
          <wp:inline distT="0" distB="0" distL="0" distR="0" wp14:anchorId="2FF21BE9" wp14:editId="5DB7BB18">
            <wp:extent cx="1366344" cy="1434254"/>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1532" cy="1450197"/>
                    </a:xfrm>
                    <a:prstGeom prst="rect">
                      <a:avLst/>
                    </a:prstGeom>
                  </pic:spPr>
                </pic:pic>
              </a:graphicData>
            </a:graphic>
          </wp:inline>
        </w:drawing>
      </w:r>
    </w:p>
    <w:p w14:paraId="2717CBED" w14:textId="77777777" w:rsidR="00812CDD" w:rsidRDefault="00812CDD" w:rsidP="00812CDD">
      <w:pPr>
        <w:tabs>
          <w:tab w:val="left" w:pos="993"/>
        </w:tabs>
        <w:spacing w:line="360" w:lineRule="auto"/>
        <w:ind w:left="142" w:firstLine="709"/>
        <w:jc w:val="center"/>
        <w:rPr>
          <w:rFonts w:ascii="Times New Roman" w:hAnsi="Times New Roman"/>
          <w:iCs/>
          <w:color w:val="000000" w:themeColor="text1"/>
          <w:sz w:val="28"/>
          <w:szCs w:val="28"/>
        </w:rPr>
      </w:pPr>
    </w:p>
    <w:p w14:paraId="126395FA" w14:textId="5AAF8763" w:rsidR="000231D8" w:rsidRDefault="000231D8" w:rsidP="00486EF9">
      <w:pPr>
        <w:tabs>
          <w:tab w:val="left" w:pos="993"/>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Рисунок </w:t>
      </w:r>
      <w:r w:rsidR="00451F94">
        <w:rPr>
          <w:rFonts w:ascii="Times New Roman" w:hAnsi="Times New Roman"/>
          <w:iCs/>
          <w:color w:val="000000" w:themeColor="text1"/>
          <w:sz w:val="28"/>
          <w:szCs w:val="28"/>
        </w:rPr>
        <w:t>2</w:t>
      </w:r>
      <w:r w:rsidRPr="00F5377A">
        <w:rPr>
          <w:rFonts w:ascii="Times New Roman" w:hAnsi="Times New Roman"/>
          <w:iCs/>
          <w:color w:val="000000" w:themeColor="text1"/>
          <w:sz w:val="28"/>
          <w:szCs w:val="28"/>
        </w:rPr>
        <w:t>.2 - Топологія "кільце"</w:t>
      </w:r>
    </w:p>
    <w:p w14:paraId="7C4A53C3" w14:textId="77777777" w:rsidR="000231D8" w:rsidRPr="00F5377A" w:rsidRDefault="000231D8" w:rsidP="00486EF9">
      <w:pPr>
        <w:tabs>
          <w:tab w:val="left" w:pos="993"/>
        </w:tabs>
        <w:spacing w:line="360" w:lineRule="auto"/>
        <w:ind w:left="142" w:firstLine="709"/>
        <w:jc w:val="center"/>
        <w:rPr>
          <w:rFonts w:ascii="Times New Roman" w:hAnsi="Times New Roman"/>
          <w:iCs/>
          <w:color w:val="000000" w:themeColor="text1"/>
          <w:sz w:val="28"/>
          <w:szCs w:val="28"/>
        </w:rPr>
      </w:pPr>
    </w:p>
    <w:p w14:paraId="5E3777D3" w14:textId="56DA4019" w:rsidR="00CB0BE4" w:rsidRDefault="00CB0BE4" w:rsidP="000231D8">
      <w:pPr>
        <w:tabs>
          <w:tab w:val="left" w:pos="993"/>
        </w:tabs>
        <w:spacing w:line="360" w:lineRule="auto"/>
        <w:ind w:left="142" w:firstLine="709"/>
        <w:jc w:val="both"/>
        <w:rPr>
          <w:rFonts w:ascii="Times New Roman" w:hAnsi="Times New Roman"/>
          <w:iCs/>
          <w:color w:val="000000" w:themeColor="text1"/>
          <w:sz w:val="28"/>
          <w:szCs w:val="28"/>
        </w:rPr>
      </w:pPr>
      <w:r w:rsidRPr="00CB0BE4">
        <w:rPr>
          <w:rFonts w:ascii="Times New Roman" w:hAnsi="Times New Roman"/>
          <w:iCs/>
          <w:color w:val="000000" w:themeColor="text1"/>
          <w:sz w:val="28"/>
          <w:szCs w:val="28"/>
        </w:rPr>
        <w:t xml:space="preserve">Деякі мережі з кільцевою топологією використовують метод доступу до середовища на основі маркера (метод естафетної передачі). Спеціальне коротке повідомлення-маркер циркулює по кільцю поки комп’ютер не захоче передати інформацію іншому вузлу. Він модифікує маркер, додає адресу й дані, а потім відправляє його по кільцю. Кожний з комп’ютерів послідовно одержує даний маркер з доданою інформацією й передає його сусідній машині, поки електронна адреса не збіжиться з </w:t>
      </w:r>
      <w:proofErr w:type="spellStart"/>
      <w:r w:rsidRPr="00CB0BE4">
        <w:rPr>
          <w:rFonts w:ascii="Times New Roman" w:hAnsi="Times New Roman"/>
          <w:iCs/>
          <w:color w:val="000000" w:themeColor="text1"/>
          <w:sz w:val="28"/>
          <w:szCs w:val="28"/>
        </w:rPr>
        <w:t>адресою</w:t>
      </w:r>
      <w:proofErr w:type="spellEnd"/>
      <w:r w:rsidRPr="00CB0BE4">
        <w:rPr>
          <w:rFonts w:ascii="Times New Roman" w:hAnsi="Times New Roman"/>
          <w:iCs/>
          <w:color w:val="000000" w:themeColor="text1"/>
          <w:sz w:val="28"/>
          <w:szCs w:val="28"/>
        </w:rPr>
        <w:t xml:space="preserve"> комп’ютера</w:t>
      </w:r>
      <w:r>
        <w:rPr>
          <w:rFonts w:ascii="Times New Roman" w:hAnsi="Times New Roman"/>
          <w:iCs/>
          <w:color w:val="000000" w:themeColor="text1"/>
          <w:sz w:val="28"/>
          <w:szCs w:val="28"/>
        </w:rPr>
        <w:t xml:space="preserve"> </w:t>
      </w:r>
      <w:r w:rsidRPr="00CB0BE4">
        <w:rPr>
          <w:rFonts w:ascii="Times New Roman" w:hAnsi="Times New Roman"/>
          <w:iCs/>
          <w:color w:val="000000" w:themeColor="text1"/>
          <w:sz w:val="28"/>
          <w:szCs w:val="28"/>
        </w:rPr>
        <w:t>одержувача або маркер не повернеться до відправника. Комп’ютер, що одержав повідомлення, повертає відправникові відповідь, яка підтверджує, що послання прийняте.</w:t>
      </w:r>
    </w:p>
    <w:p w14:paraId="180D3B51" w14:textId="37328C8A" w:rsidR="000231D8" w:rsidRPr="00F5377A" w:rsidRDefault="00CB0BE4" w:rsidP="000231D8">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Переваги кільцевої топології:</w:t>
      </w:r>
    </w:p>
    <w:p w14:paraId="4EA94DEB" w14:textId="3ECF6ED9" w:rsidR="000231D8" w:rsidRPr="00F5377A" w:rsidRDefault="00CB0BE4" w:rsidP="000231D8">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CB0BE4">
        <w:rPr>
          <w:rFonts w:ascii="Times New Roman" w:hAnsi="Times New Roman"/>
          <w:iCs/>
          <w:color w:val="000000" w:themeColor="text1"/>
          <w:sz w:val="28"/>
          <w:szCs w:val="28"/>
        </w:rPr>
        <w:t>оскільки всім комп’ютерам надається однаковий до маркера, ніхто з них не зможе монополізувати мережу;</w:t>
      </w:r>
    </w:p>
    <w:p w14:paraId="4C60CE11" w14:textId="6927FF97" w:rsidR="000231D8" w:rsidRDefault="00CB0BE4" w:rsidP="000231D8">
      <w:pPr>
        <w:pStyle w:val="af8"/>
        <w:numPr>
          <w:ilvl w:val="0"/>
          <w:numId w:val="9"/>
        </w:numPr>
        <w:tabs>
          <w:tab w:val="clear" w:pos="1931"/>
          <w:tab w:val="left" w:pos="993"/>
          <w:tab w:val="num" w:pos="1701"/>
          <w:tab w:val="left" w:pos="1843"/>
        </w:tabs>
        <w:spacing w:line="360" w:lineRule="auto"/>
        <w:ind w:left="851" w:firstLine="850"/>
        <w:jc w:val="both"/>
        <w:rPr>
          <w:rFonts w:ascii="Times New Roman" w:hAnsi="Times New Roman"/>
          <w:iCs/>
          <w:color w:val="000000" w:themeColor="text1"/>
          <w:sz w:val="28"/>
          <w:szCs w:val="28"/>
        </w:rPr>
      </w:pPr>
      <w:r w:rsidRPr="00CB0BE4">
        <w:rPr>
          <w:rFonts w:ascii="Times New Roman" w:hAnsi="Times New Roman"/>
          <w:iCs/>
          <w:color w:val="000000" w:themeColor="text1"/>
          <w:sz w:val="28"/>
          <w:szCs w:val="28"/>
        </w:rPr>
        <w:t>справедливе спільне використання мережі забезпечує поступове зниження її продуктивності в разі збільшення числа користувачів і перевантаження (краще, якщо мережа буде продовжувати функціонувати, хоча й повільно, чим відразу відмовить при перевищенні пропускної здатності).</w:t>
      </w:r>
    </w:p>
    <w:p w14:paraId="3E85329A" w14:textId="3CD992AB" w:rsidR="00CB0BE4" w:rsidRDefault="00CB0BE4" w:rsidP="00CB0BE4">
      <w:pPr>
        <w:tabs>
          <w:tab w:val="left" w:pos="993"/>
          <w:tab w:val="left" w:pos="1843"/>
        </w:tabs>
        <w:spacing w:line="360" w:lineRule="auto"/>
        <w:ind w:left="851"/>
        <w:jc w:val="both"/>
        <w:rPr>
          <w:rFonts w:ascii="Times New Roman" w:hAnsi="Times New Roman"/>
          <w:iCs/>
          <w:color w:val="000000" w:themeColor="text1"/>
          <w:sz w:val="28"/>
          <w:szCs w:val="28"/>
        </w:rPr>
      </w:pPr>
      <w:r>
        <w:rPr>
          <w:rFonts w:ascii="Times New Roman" w:hAnsi="Times New Roman"/>
          <w:iCs/>
          <w:color w:val="000000" w:themeColor="text1"/>
          <w:sz w:val="28"/>
          <w:szCs w:val="28"/>
        </w:rPr>
        <w:t>Недоліки кільцевої топології:</w:t>
      </w:r>
    </w:p>
    <w:p w14:paraId="01DC810B" w14:textId="19D4EBD3" w:rsidR="00CB0BE4" w:rsidRDefault="00CB0BE4" w:rsidP="00CB0BE4">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CB0BE4">
        <w:rPr>
          <w:rFonts w:ascii="Times New Roman" w:hAnsi="Times New Roman"/>
          <w:iCs/>
          <w:color w:val="000000" w:themeColor="text1"/>
          <w:sz w:val="28"/>
          <w:szCs w:val="28"/>
        </w:rPr>
        <w:t>відмова одного комп’ютера в мережі може вплинути на працездатність усієї мережі;</w:t>
      </w:r>
    </w:p>
    <w:p w14:paraId="69257F73" w14:textId="5880FD17" w:rsidR="00CB0BE4" w:rsidRDefault="00CB0BE4" w:rsidP="00CB0BE4">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CB0BE4">
        <w:rPr>
          <w:rFonts w:ascii="Times New Roman" w:hAnsi="Times New Roman"/>
          <w:iCs/>
          <w:color w:val="000000" w:themeColor="text1"/>
          <w:sz w:val="28"/>
          <w:szCs w:val="28"/>
        </w:rPr>
        <w:t>кільцеву мережу важко діагностувати;</w:t>
      </w:r>
    </w:p>
    <w:p w14:paraId="677A2F7F" w14:textId="49437B7D" w:rsidR="00CB0BE4" w:rsidRDefault="00CB0BE4" w:rsidP="00CB0BE4">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CB0BE4">
        <w:rPr>
          <w:rFonts w:ascii="Times New Roman" w:hAnsi="Times New Roman"/>
          <w:iCs/>
          <w:color w:val="000000" w:themeColor="text1"/>
          <w:sz w:val="28"/>
          <w:szCs w:val="28"/>
        </w:rPr>
        <w:t>додавання або видалення комп’ютера змушує розривати мережу.</w:t>
      </w:r>
      <w:r w:rsidR="00D11BE7" w:rsidRPr="00D11BE7">
        <w:rPr>
          <w:rFonts w:ascii="Times New Roman" w:hAnsi="Times New Roman"/>
          <w:iCs/>
          <w:color w:val="000000" w:themeColor="text1"/>
          <w:sz w:val="28"/>
          <w:szCs w:val="28"/>
          <w:lang w:val="ru-RU"/>
        </w:rPr>
        <w:t>[10]</w:t>
      </w:r>
    </w:p>
    <w:p w14:paraId="488D0EC9" w14:textId="4AC8673B" w:rsidR="00CB0BE4" w:rsidRDefault="000231D8" w:rsidP="00CB0BE4">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Зірк</w:t>
      </w:r>
      <w:r w:rsidR="00CB0BE4">
        <w:rPr>
          <w:rFonts w:ascii="Times New Roman" w:hAnsi="Times New Roman"/>
          <w:iCs/>
          <w:color w:val="000000" w:themeColor="text1"/>
          <w:sz w:val="28"/>
          <w:szCs w:val="28"/>
        </w:rPr>
        <w:t>оподібна топологія</w:t>
      </w:r>
      <w:r w:rsidRPr="00F5377A">
        <w:rPr>
          <w:rFonts w:ascii="Times New Roman" w:hAnsi="Times New Roman"/>
          <w:iCs/>
          <w:color w:val="000000" w:themeColor="text1"/>
          <w:sz w:val="28"/>
          <w:szCs w:val="28"/>
        </w:rPr>
        <w:t xml:space="preserve">. </w:t>
      </w:r>
      <w:r w:rsidR="00CB0BE4" w:rsidRPr="00CB0BE4">
        <w:rPr>
          <w:rFonts w:ascii="Times New Roman" w:hAnsi="Times New Roman"/>
          <w:iCs/>
          <w:color w:val="000000" w:themeColor="text1"/>
          <w:sz w:val="28"/>
          <w:szCs w:val="28"/>
        </w:rPr>
        <w:t>Кожний комп’ютер у мережі з топологією типу зірка</w:t>
      </w:r>
      <w:r w:rsidR="00F0256B">
        <w:rPr>
          <w:rFonts w:ascii="Times New Roman" w:hAnsi="Times New Roman"/>
          <w:iCs/>
          <w:color w:val="000000" w:themeColor="text1"/>
          <w:sz w:val="28"/>
          <w:szCs w:val="28"/>
        </w:rPr>
        <w:t xml:space="preserve"> </w:t>
      </w:r>
      <w:r w:rsidR="00F0256B" w:rsidRPr="00F5377A">
        <w:rPr>
          <w:rFonts w:ascii="Times New Roman" w:hAnsi="Times New Roman"/>
          <w:iCs/>
          <w:color w:val="000000" w:themeColor="text1"/>
          <w:sz w:val="28"/>
          <w:szCs w:val="28"/>
        </w:rPr>
        <w:t>"зірка"</w:t>
      </w:r>
      <w:r w:rsidR="00CB0BE4" w:rsidRPr="00CB0BE4">
        <w:rPr>
          <w:rFonts w:ascii="Times New Roman" w:hAnsi="Times New Roman"/>
          <w:iCs/>
          <w:color w:val="000000" w:themeColor="text1"/>
          <w:sz w:val="28"/>
          <w:szCs w:val="28"/>
        </w:rPr>
        <w:t xml:space="preserve"> взаємодіє із центральним концентратором</w:t>
      </w:r>
      <w:r w:rsidR="00CB0BE4">
        <w:rPr>
          <w:rFonts w:ascii="Times New Roman" w:hAnsi="Times New Roman"/>
          <w:iCs/>
          <w:color w:val="000000" w:themeColor="text1"/>
          <w:sz w:val="28"/>
          <w:szCs w:val="28"/>
        </w:rPr>
        <w:t xml:space="preserve"> (Рисунок 2.3).</w:t>
      </w:r>
    </w:p>
    <w:p w14:paraId="052D1A2E" w14:textId="77777777" w:rsidR="00F0256B" w:rsidRDefault="00F0256B" w:rsidP="00CB0BE4">
      <w:pPr>
        <w:tabs>
          <w:tab w:val="left" w:pos="993"/>
        </w:tabs>
        <w:spacing w:line="360" w:lineRule="auto"/>
        <w:ind w:left="142" w:firstLine="709"/>
        <w:jc w:val="both"/>
        <w:rPr>
          <w:rFonts w:ascii="Times New Roman" w:hAnsi="Times New Roman"/>
          <w:iCs/>
          <w:color w:val="000000" w:themeColor="text1"/>
          <w:sz w:val="28"/>
          <w:szCs w:val="28"/>
        </w:rPr>
      </w:pPr>
    </w:p>
    <w:p w14:paraId="021B7309" w14:textId="2E51FEB9" w:rsidR="000231D8" w:rsidRDefault="00CB0BE4" w:rsidP="000231D8">
      <w:pPr>
        <w:tabs>
          <w:tab w:val="left" w:pos="993"/>
        </w:tabs>
        <w:spacing w:line="360" w:lineRule="auto"/>
        <w:ind w:left="142" w:firstLine="709"/>
        <w:jc w:val="center"/>
        <w:rPr>
          <w:rFonts w:ascii="Times New Roman" w:hAnsi="Times New Roman"/>
          <w:iCs/>
          <w:color w:val="000000" w:themeColor="text1"/>
          <w:sz w:val="28"/>
          <w:szCs w:val="28"/>
        </w:rPr>
      </w:pPr>
      <w:r>
        <w:rPr>
          <w:rFonts w:ascii="Times New Roman" w:hAnsi="Times New Roman"/>
          <w:iCs/>
          <w:noProof/>
          <w:color w:val="000000" w:themeColor="text1"/>
          <w:sz w:val="28"/>
          <w:szCs w:val="28"/>
        </w:rPr>
        <w:drawing>
          <wp:inline distT="0" distB="0" distL="0" distR="0" wp14:anchorId="67C56355" wp14:editId="4AF1A6C8">
            <wp:extent cx="2515885" cy="204032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4652" cy="2055540"/>
                    </a:xfrm>
                    <a:prstGeom prst="rect">
                      <a:avLst/>
                    </a:prstGeom>
                  </pic:spPr>
                </pic:pic>
              </a:graphicData>
            </a:graphic>
          </wp:inline>
        </w:drawing>
      </w:r>
    </w:p>
    <w:p w14:paraId="1AA5D8E6" w14:textId="77777777" w:rsidR="00F0256B" w:rsidRDefault="00F0256B" w:rsidP="000231D8">
      <w:pPr>
        <w:tabs>
          <w:tab w:val="left" w:pos="993"/>
        </w:tabs>
        <w:spacing w:line="360" w:lineRule="auto"/>
        <w:ind w:left="142" w:firstLine="709"/>
        <w:jc w:val="center"/>
        <w:rPr>
          <w:rFonts w:ascii="Times New Roman" w:hAnsi="Times New Roman"/>
          <w:iCs/>
          <w:color w:val="000000" w:themeColor="text1"/>
          <w:sz w:val="28"/>
          <w:szCs w:val="28"/>
        </w:rPr>
      </w:pPr>
    </w:p>
    <w:p w14:paraId="6EFDA9EC" w14:textId="6ED5B1CA" w:rsidR="000231D8" w:rsidRDefault="000231D8" w:rsidP="000231D8">
      <w:pPr>
        <w:tabs>
          <w:tab w:val="left" w:pos="993"/>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Рисунок </w:t>
      </w:r>
      <w:r w:rsidR="00451F94">
        <w:rPr>
          <w:rFonts w:ascii="Times New Roman" w:hAnsi="Times New Roman"/>
          <w:iCs/>
          <w:color w:val="000000" w:themeColor="text1"/>
          <w:sz w:val="28"/>
          <w:szCs w:val="28"/>
        </w:rPr>
        <w:t>2</w:t>
      </w:r>
      <w:r w:rsidRPr="00F5377A">
        <w:rPr>
          <w:rFonts w:ascii="Times New Roman" w:hAnsi="Times New Roman"/>
          <w:iCs/>
          <w:color w:val="000000" w:themeColor="text1"/>
          <w:sz w:val="28"/>
          <w:szCs w:val="28"/>
        </w:rPr>
        <w:t>.</w:t>
      </w:r>
      <w:r w:rsidR="00CB0BE4">
        <w:rPr>
          <w:rFonts w:ascii="Times New Roman" w:hAnsi="Times New Roman"/>
          <w:iCs/>
          <w:color w:val="000000" w:themeColor="text1"/>
          <w:sz w:val="28"/>
          <w:szCs w:val="28"/>
        </w:rPr>
        <w:t>4</w:t>
      </w:r>
      <w:r w:rsidRPr="00F5377A">
        <w:rPr>
          <w:rFonts w:ascii="Times New Roman" w:hAnsi="Times New Roman"/>
          <w:iCs/>
          <w:color w:val="000000" w:themeColor="text1"/>
          <w:sz w:val="28"/>
          <w:szCs w:val="28"/>
        </w:rPr>
        <w:t xml:space="preserve"> - Топологія "зірка"</w:t>
      </w:r>
    </w:p>
    <w:p w14:paraId="4F01F84A" w14:textId="77777777" w:rsidR="000231D8" w:rsidRPr="00F5377A" w:rsidRDefault="000231D8" w:rsidP="000231D8">
      <w:pPr>
        <w:tabs>
          <w:tab w:val="left" w:pos="993"/>
        </w:tabs>
        <w:spacing w:line="360" w:lineRule="auto"/>
        <w:ind w:left="142" w:firstLine="709"/>
        <w:jc w:val="center"/>
        <w:rPr>
          <w:rFonts w:ascii="Times New Roman" w:hAnsi="Times New Roman"/>
          <w:iCs/>
          <w:color w:val="000000" w:themeColor="text1"/>
          <w:sz w:val="28"/>
          <w:szCs w:val="28"/>
        </w:rPr>
      </w:pPr>
    </w:p>
    <w:p w14:paraId="5B47386D" w14:textId="434D97BB" w:rsidR="00F0256B" w:rsidRDefault="00F0256B" w:rsidP="00657A59">
      <w:pPr>
        <w:tabs>
          <w:tab w:val="left" w:pos="993"/>
        </w:tabs>
        <w:spacing w:line="360" w:lineRule="auto"/>
        <w:ind w:left="142" w:firstLine="709"/>
        <w:jc w:val="both"/>
        <w:rPr>
          <w:rFonts w:ascii="Times New Roman" w:hAnsi="Times New Roman"/>
          <w:iCs/>
          <w:color w:val="000000" w:themeColor="text1"/>
          <w:sz w:val="28"/>
          <w:szCs w:val="28"/>
        </w:rPr>
      </w:pPr>
      <w:r w:rsidRPr="00F0256B">
        <w:rPr>
          <w:rFonts w:ascii="Times New Roman" w:hAnsi="Times New Roman"/>
          <w:iCs/>
          <w:color w:val="000000" w:themeColor="text1"/>
          <w:sz w:val="28"/>
          <w:szCs w:val="28"/>
        </w:rPr>
        <w:t xml:space="preserve">У зіркоподібній мережі використовується метод доступу CSMA/CD до середовища – концентратор (хаб) передає повідомлення всім комп’ютерам. У </w:t>
      </w:r>
      <w:r w:rsidRPr="00F0256B">
        <w:rPr>
          <w:rFonts w:ascii="Times New Roman" w:hAnsi="Times New Roman"/>
          <w:iCs/>
          <w:color w:val="000000" w:themeColor="text1"/>
          <w:sz w:val="28"/>
          <w:szCs w:val="28"/>
        </w:rPr>
        <w:lastRenderedPageBreak/>
        <w:t>зіркоподібній мережі з комутацією комутатор передає повідомлення тільки комп’ютеру-адресатові.</w:t>
      </w:r>
    </w:p>
    <w:p w14:paraId="12C2B049" w14:textId="12D34FEE" w:rsidR="00F0256B" w:rsidRDefault="00F0256B" w:rsidP="00657A59">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Переваги топології </w:t>
      </w:r>
      <w:r w:rsidRPr="00F5377A">
        <w:rPr>
          <w:rFonts w:ascii="Times New Roman" w:hAnsi="Times New Roman"/>
          <w:iCs/>
          <w:color w:val="000000" w:themeColor="text1"/>
          <w:sz w:val="28"/>
          <w:szCs w:val="28"/>
        </w:rPr>
        <w:t>"зірка"</w:t>
      </w:r>
      <w:r>
        <w:rPr>
          <w:rFonts w:ascii="Times New Roman" w:hAnsi="Times New Roman"/>
          <w:iCs/>
          <w:color w:val="000000" w:themeColor="text1"/>
          <w:sz w:val="28"/>
          <w:szCs w:val="28"/>
        </w:rPr>
        <w:t>:</w:t>
      </w:r>
    </w:p>
    <w:p w14:paraId="4FAE120F" w14:textId="1E8113D4" w:rsidR="00F0256B" w:rsidRDefault="00F0256B" w:rsidP="00F0256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ц</w:t>
      </w:r>
      <w:r w:rsidRPr="00F0256B">
        <w:rPr>
          <w:rFonts w:ascii="Times New Roman" w:hAnsi="Times New Roman"/>
          <w:iCs/>
          <w:color w:val="000000" w:themeColor="text1"/>
          <w:sz w:val="28"/>
          <w:szCs w:val="28"/>
        </w:rPr>
        <w:t>ентральний концентратор зіркоподібної мережі зручно використовувати для діагностики;</w:t>
      </w:r>
    </w:p>
    <w:p w14:paraId="4917C354" w14:textId="6110418C" w:rsidR="00F0256B" w:rsidRDefault="00F0256B" w:rsidP="00F0256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F0256B">
        <w:rPr>
          <w:rFonts w:ascii="Times New Roman" w:hAnsi="Times New Roman"/>
          <w:iCs/>
          <w:color w:val="000000" w:themeColor="text1"/>
          <w:sz w:val="28"/>
          <w:szCs w:val="28"/>
        </w:rPr>
        <w:t>відмова одного комп’ютера не обов’язково приводить до зупинки всієї мережі. Концентратор здатний виявляти відмови й ізолювати таку машину або мережевий кабель, що дозволяє мережі продовжувати роботу;</w:t>
      </w:r>
    </w:p>
    <w:p w14:paraId="47AF93CA" w14:textId="22680288" w:rsidR="00F0256B" w:rsidRDefault="00F0256B" w:rsidP="00F0256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Pr>
          <w:rFonts w:ascii="Times New Roman" w:hAnsi="Times New Roman"/>
          <w:iCs/>
          <w:color w:val="000000" w:themeColor="text1"/>
          <w:sz w:val="28"/>
          <w:szCs w:val="28"/>
        </w:rPr>
        <w:t>в одній мережі допускається застосування декількох типів кабелів (якщо їх дозволяє використати концентратор).</w:t>
      </w:r>
    </w:p>
    <w:p w14:paraId="2C6B360E" w14:textId="03C1FE6C" w:rsidR="00657A59" w:rsidRDefault="00F0256B" w:rsidP="00657A59">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Недоліки топології </w:t>
      </w:r>
      <w:r w:rsidRPr="00F5377A">
        <w:rPr>
          <w:rFonts w:ascii="Times New Roman" w:hAnsi="Times New Roman"/>
          <w:iCs/>
          <w:color w:val="000000" w:themeColor="text1"/>
          <w:sz w:val="28"/>
          <w:szCs w:val="28"/>
        </w:rPr>
        <w:t>"зірка"</w:t>
      </w:r>
      <w:r>
        <w:rPr>
          <w:rFonts w:ascii="Times New Roman" w:hAnsi="Times New Roman"/>
          <w:iCs/>
          <w:color w:val="000000" w:themeColor="text1"/>
          <w:sz w:val="28"/>
          <w:szCs w:val="28"/>
        </w:rPr>
        <w:t>:</w:t>
      </w:r>
    </w:p>
    <w:p w14:paraId="444A2DE1" w14:textId="5E5A48F7" w:rsidR="00F0256B" w:rsidRDefault="00F0256B" w:rsidP="00F0256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F0256B">
        <w:rPr>
          <w:rFonts w:ascii="Times New Roman" w:hAnsi="Times New Roman"/>
          <w:iCs/>
          <w:color w:val="000000" w:themeColor="text1"/>
          <w:sz w:val="28"/>
          <w:szCs w:val="28"/>
        </w:rPr>
        <w:t>при відмові центрального концентратора вся мережа стає непрацездатною;</w:t>
      </w:r>
    </w:p>
    <w:p w14:paraId="1501D54C" w14:textId="2023A2C6" w:rsidR="00F0256B" w:rsidRPr="00F5377A" w:rsidRDefault="00F0256B" w:rsidP="00F0256B">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F0256B">
        <w:rPr>
          <w:rFonts w:ascii="Times New Roman" w:hAnsi="Times New Roman"/>
          <w:iCs/>
          <w:color w:val="000000" w:themeColor="text1"/>
          <w:sz w:val="28"/>
          <w:szCs w:val="28"/>
        </w:rPr>
        <w:t>усі комп’ютери повинні з’єднуватися із центральною точкою, це збільшує витрату кабелю, отже, такі мережі обходяться дорожче, ніж мережі з іншою топологією.</w:t>
      </w:r>
      <w:r>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[10]</w:t>
      </w:r>
    </w:p>
    <w:p w14:paraId="07B081D5" w14:textId="3CE54539"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У даному дипломному </w:t>
      </w:r>
      <w:proofErr w:type="spellStart"/>
      <w:r w:rsidR="006A15A8" w:rsidRPr="00F5377A">
        <w:rPr>
          <w:rFonts w:ascii="Times New Roman" w:hAnsi="Times New Roman"/>
          <w:iCs/>
          <w:color w:val="000000" w:themeColor="text1"/>
          <w:sz w:val="28"/>
          <w:szCs w:val="28"/>
        </w:rPr>
        <w:t>проє</w:t>
      </w:r>
      <w:r w:rsidR="00993B12" w:rsidRPr="00F5377A">
        <w:rPr>
          <w:rFonts w:ascii="Times New Roman" w:hAnsi="Times New Roman"/>
          <w:iCs/>
          <w:color w:val="000000" w:themeColor="text1"/>
          <w:sz w:val="28"/>
          <w:szCs w:val="28"/>
        </w:rPr>
        <w:t>кт</w:t>
      </w:r>
      <w:r w:rsidRPr="00F5377A">
        <w:rPr>
          <w:rFonts w:ascii="Times New Roman" w:hAnsi="Times New Roman"/>
          <w:iCs/>
          <w:color w:val="000000" w:themeColor="text1"/>
          <w:sz w:val="28"/>
          <w:szCs w:val="28"/>
        </w:rPr>
        <w:t>і</w:t>
      </w:r>
      <w:proofErr w:type="spellEnd"/>
      <w:r w:rsidRPr="00F5377A">
        <w:rPr>
          <w:rFonts w:ascii="Times New Roman" w:hAnsi="Times New Roman"/>
          <w:iCs/>
          <w:color w:val="000000" w:themeColor="text1"/>
          <w:sz w:val="28"/>
          <w:szCs w:val="28"/>
        </w:rPr>
        <w:t xml:space="preserve"> використовується топологія «Зірка». Вона обрана так як дозволяє легко підключати робочі станції до мережі, діагностувати та локалізувати несправності шляхом простого відключення абонентів від мережі. </w:t>
      </w:r>
    </w:p>
    <w:p w14:paraId="64FE332D" w14:textId="77777777" w:rsidR="00F0440D" w:rsidRPr="00F5377A" w:rsidRDefault="00F0440D" w:rsidP="00D11BE7">
      <w:pPr>
        <w:pStyle w:val="ab"/>
        <w:widowControl w:val="0"/>
        <w:tabs>
          <w:tab w:val="left" w:pos="993"/>
        </w:tabs>
        <w:spacing w:line="360" w:lineRule="auto"/>
        <w:ind w:right="0"/>
        <w:jc w:val="both"/>
        <w:rPr>
          <w:iCs/>
          <w:color w:val="000000" w:themeColor="text1"/>
          <w:szCs w:val="28"/>
        </w:rPr>
      </w:pPr>
    </w:p>
    <w:p w14:paraId="33B81E86" w14:textId="05250D1E" w:rsidR="00181A9E" w:rsidRDefault="00032BF6" w:rsidP="00592EA1">
      <w:pPr>
        <w:tabs>
          <w:tab w:val="left" w:pos="993"/>
        </w:tabs>
        <w:spacing w:line="360" w:lineRule="auto"/>
        <w:ind w:left="142" w:firstLine="709"/>
        <w:jc w:val="both"/>
        <w:rPr>
          <w:rFonts w:ascii="Times New Roman" w:hAnsi="Times New Roman"/>
          <w:iCs/>
          <w:color w:val="000000" w:themeColor="text1"/>
          <w:sz w:val="28"/>
          <w:szCs w:val="28"/>
        </w:rPr>
      </w:pPr>
      <w:r w:rsidRPr="00A703C2">
        <w:rPr>
          <w:rFonts w:ascii="Times New Roman" w:hAnsi="Times New Roman"/>
          <w:iCs/>
          <w:color w:val="000000" w:themeColor="text1"/>
          <w:sz w:val="28"/>
          <w:szCs w:val="28"/>
        </w:rPr>
        <w:t>2</w:t>
      </w:r>
      <w:r w:rsidR="00C52524" w:rsidRPr="00F5377A">
        <w:rPr>
          <w:rFonts w:ascii="Times New Roman" w:hAnsi="Times New Roman"/>
          <w:iCs/>
          <w:color w:val="000000" w:themeColor="text1"/>
          <w:sz w:val="28"/>
          <w:szCs w:val="28"/>
        </w:rPr>
        <w:t xml:space="preserve">.2 </w:t>
      </w:r>
      <w:r w:rsidR="002F2D0F">
        <w:rPr>
          <w:rFonts w:ascii="Times New Roman" w:hAnsi="Times New Roman"/>
          <w:iCs/>
          <w:color w:val="000000" w:themeColor="text1"/>
          <w:sz w:val="28"/>
          <w:szCs w:val="28"/>
        </w:rPr>
        <w:t>В</w:t>
      </w:r>
      <w:r w:rsidRPr="00F5377A">
        <w:rPr>
          <w:rFonts w:ascii="Times New Roman" w:hAnsi="Times New Roman"/>
          <w:iCs/>
          <w:color w:val="000000" w:themeColor="text1"/>
          <w:sz w:val="28"/>
          <w:szCs w:val="28"/>
        </w:rPr>
        <w:t>ибір оптимальної конфігурації мережі</w:t>
      </w:r>
    </w:p>
    <w:p w14:paraId="55EEB285" w14:textId="77777777" w:rsidR="00592EA1" w:rsidRPr="00F5377A" w:rsidRDefault="00592EA1" w:rsidP="00592EA1">
      <w:pPr>
        <w:tabs>
          <w:tab w:val="left" w:pos="993"/>
        </w:tabs>
        <w:spacing w:line="360" w:lineRule="auto"/>
        <w:ind w:left="142" w:firstLine="709"/>
        <w:jc w:val="both"/>
        <w:rPr>
          <w:rFonts w:ascii="Times New Roman" w:hAnsi="Times New Roman"/>
          <w:iCs/>
          <w:color w:val="000000" w:themeColor="text1"/>
          <w:sz w:val="28"/>
          <w:szCs w:val="28"/>
        </w:rPr>
      </w:pPr>
    </w:p>
    <w:p w14:paraId="2D2D263B" w14:textId="77777777" w:rsidR="004E6892" w:rsidRPr="004E6892" w:rsidRDefault="004E6892" w:rsidP="004E6892">
      <w:pPr>
        <w:tabs>
          <w:tab w:val="left" w:pos="993"/>
        </w:tabs>
        <w:spacing w:line="360" w:lineRule="auto"/>
        <w:ind w:left="142" w:firstLine="709"/>
        <w:jc w:val="both"/>
        <w:rPr>
          <w:rFonts w:ascii="Times New Roman" w:hAnsi="Times New Roman"/>
          <w:iCs/>
          <w:color w:val="000000" w:themeColor="text1"/>
          <w:sz w:val="28"/>
          <w:szCs w:val="28"/>
          <w:lang w:val="ru-RU"/>
        </w:rPr>
      </w:pPr>
      <w:r w:rsidRPr="00A703C2">
        <w:rPr>
          <w:rFonts w:ascii="Times New Roman" w:hAnsi="Times New Roman"/>
          <w:iCs/>
          <w:color w:val="000000" w:themeColor="text1"/>
          <w:sz w:val="28"/>
          <w:szCs w:val="28"/>
        </w:rPr>
        <w:t xml:space="preserve">2.2.1 Спосіб керування мережею. </w:t>
      </w:r>
      <w:r w:rsidRPr="004E6892">
        <w:rPr>
          <w:rFonts w:ascii="Times New Roman" w:hAnsi="Times New Roman"/>
          <w:iCs/>
          <w:color w:val="000000" w:themeColor="text1"/>
          <w:sz w:val="28"/>
          <w:szCs w:val="28"/>
          <w:lang w:val="ru-RU"/>
        </w:rPr>
        <w:t xml:space="preserve">У </w:t>
      </w:r>
      <w:proofErr w:type="spellStart"/>
      <w:r w:rsidRPr="004E6892">
        <w:rPr>
          <w:rFonts w:ascii="Times New Roman" w:hAnsi="Times New Roman"/>
          <w:iCs/>
          <w:color w:val="000000" w:themeColor="text1"/>
          <w:sz w:val="28"/>
          <w:szCs w:val="28"/>
          <w:lang w:val="ru-RU"/>
        </w:rPr>
        <w:t>моделі</w:t>
      </w:r>
      <w:proofErr w:type="spellEnd"/>
      <w:r w:rsidRPr="004E6892">
        <w:rPr>
          <w:rFonts w:ascii="Times New Roman" w:hAnsi="Times New Roman"/>
          <w:iCs/>
          <w:color w:val="000000" w:themeColor="text1"/>
          <w:sz w:val="28"/>
          <w:szCs w:val="28"/>
          <w:lang w:val="ru-RU"/>
        </w:rPr>
        <w:t xml:space="preserve"> </w:t>
      </w:r>
      <w:proofErr w:type="spellStart"/>
      <w:r w:rsidRPr="004E6892">
        <w:rPr>
          <w:rFonts w:ascii="Times New Roman" w:hAnsi="Times New Roman"/>
          <w:iCs/>
          <w:color w:val="000000" w:themeColor="text1"/>
          <w:sz w:val="28"/>
          <w:szCs w:val="28"/>
          <w:lang w:val="ru-RU"/>
        </w:rPr>
        <w:t>клієнт</w:t>
      </w:r>
      <w:proofErr w:type="spellEnd"/>
      <w:r w:rsidRPr="004E6892">
        <w:rPr>
          <w:rFonts w:ascii="Times New Roman" w:hAnsi="Times New Roman"/>
          <w:iCs/>
          <w:color w:val="000000" w:themeColor="text1"/>
          <w:sz w:val="28"/>
          <w:szCs w:val="28"/>
          <w:lang w:val="ru-RU"/>
        </w:rPr>
        <w:t xml:space="preserve">/сервер </w:t>
      </w:r>
      <w:proofErr w:type="spellStart"/>
      <w:r w:rsidRPr="004E6892">
        <w:rPr>
          <w:rFonts w:ascii="Times New Roman" w:hAnsi="Times New Roman"/>
          <w:iCs/>
          <w:color w:val="000000" w:themeColor="text1"/>
          <w:sz w:val="28"/>
          <w:szCs w:val="28"/>
          <w:lang w:val="ru-RU"/>
        </w:rPr>
        <w:t>зв'язок</w:t>
      </w:r>
      <w:proofErr w:type="spellEnd"/>
      <w:r w:rsidRPr="004E6892">
        <w:rPr>
          <w:rFonts w:ascii="Times New Roman" w:hAnsi="Times New Roman"/>
          <w:iCs/>
          <w:color w:val="000000" w:themeColor="text1"/>
          <w:sz w:val="28"/>
          <w:szCs w:val="28"/>
          <w:lang w:val="ru-RU"/>
        </w:rPr>
        <w:t xml:space="preserve"> по мережі ділиться на дві області: сторону клієнта й сторону сервера. По визначенню, клієнт запитує інформацію або послуги із сервера. Сервер у свою чергу, обслуговує запити клієнта. Часто кожна сторона в моделі клієнт/сервер може виконувати функції, як сервера, так і клієнта. При створенні комп'ютерної мережі необхідно вибрати різні компоненти, що визначають, яке програмне забезпечення й устаткування можна використати, формуючи свою корпоративну мережу. Комп'ютерна мережа - це </w:t>
      </w:r>
      <w:r w:rsidRPr="004E6892">
        <w:rPr>
          <w:rFonts w:ascii="Times New Roman" w:hAnsi="Times New Roman"/>
          <w:iCs/>
          <w:color w:val="000000" w:themeColor="text1"/>
          <w:sz w:val="28"/>
          <w:szCs w:val="28"/>
          <w:lang w:val="ru-RU"/>
        </w:rPr>
        <w:lastRenderedPageBreak/>
        <w:t xml:space="preserve">невід'ємна частина сучасної ділової інфраструктури, а корпоративна мережа - лише одне з використовуваних у ній додатків й, відповідно, не повинна бути єдиним фактором, що визначає вибір компонентів мережі. </w:t>
      </w:r>
    </w:p>
    <w:p w14:paraId="38206A85" w14:textId="77777777" w:rsidR="004E6892" w:rsidRPr="004E6892" w:rsidRDefault="004E6892" w:rsidP="004E6892">
      <w:pPr>
        <w:tabs>
          <w:tab w:val="left" w:pos="993"/>
        </w:tabs>
        <w:spacing w:line="360" w:lineRule="auto"/>
        <w:ind w:left="142" w:firstLine="709"/>
        <w:jc w:val="both"/>
        <w:rPr>
          <w:rFonts w:ascii="Times New Roman" w:hAnsi="Times New Roman"/>
          <w:iCs/>
          <w:color w:val="000000" w:themeColor="text1"/>
          <w:sz w:val="28"/>
          <w:szCs w:val="28"/>
          <w:lang w:val="ru-RU"/>
        </w:rPr>
      </w:pPr>
      <w:r w:rsidRPr="004E6892">
        <w:rPr>
          <w:rFonts w:ascii="Times New Roman" w:hAnsi="Times New Roman"/>
          <w:iCs/>
          <w:color w:val="000000" w:themeColor="text1"/>
          <w:sz w:val="28"/>
          <w:szCs w:val="28"/>
          <w:lang w:val="ru-RU"/>
        </w:rPr>
        <w:t xml:space="preserve">Кожна організація формулює власні вимоги до конфігурації мережі, обумовлені характером розв'язуваних завдань. У першу чергу необхідно визначити, скільки </w:t>
      </w:r>
      <w:proofErr w:type="gramStart"/>
      <w:r w:rsidRPr="004E6892">
        <w:rPr>
          <w:rFonts w:ascii="Times New Roman" w:hAnsi="Times New Roman"/>
          <w:iCs/>
          <w:color w:val="000000" w:themeColor="text1"/>
          <w:sz w:val="28"/>
          <w:szCs w:val="28"/>
          <w:lang w:val="ru-RU"/>
        </w:rPr>
        <w:t>чоловік  будуть</w:t>
      </w:r>
      <w:proofErr w:type="gramEnd"/>
      <w:r w:rsidRPr="004E6892">
        <w:rPr>
          <w:rFonts w:ascii="Times New Roman" w:hAnsi="Times New Roman"/>
          <w:iCs/>
          <w:color w:val="000000" w:themeColor="text1"/>
          <w:sz w:val="28"/>
          <w:szCs w:val="28"/>
          <w:lang w:val="ru-RU"/>
        </w:rPr>
        <w:t xml:space="preserve"> працювати в мережі.  Від цього рішення, власне кажучи, будуть залежати всі наступні етапи створення мережі.</w:t>
      </w:r>
    </w:p>
    <w:p w14:paraId="4EA335ED" w14:textId="77777777" w:rsidR="004E6892" w:rsidRPr="004E6892" w:rsidRDefault="004E6892" w:rsidP="004E6892">
      <w:pPr>
        <w:tabs>
          <w:tab w:val="left" w:pos="993"/>
        </w:tabs>
        <w:spacing w:line="360" w:lineRule="auto"/>
        <w:ind w:left="142" w:firstLine="709"/>
        <w:jc w:val="both"/>
        <w:rPr>
          <w:rFonts w:ascii="Times New Roman" w:hAnsi="Times New Roman"/>
          <w:iCs/>
          <w:color w:val="000000" w:themeColor="text1"/>
          <w:sz w:val="28"/>
          <w:szCs w:val="28"/>
          <w:lang w:val="ru-RU"/>
        </w:rPr>
      </w:pPr>
      <w:r w:rsidRPr="004E6892">
        <w:rPr>
          <w:rFonts w:ascii="Times New Roman" w:hAnsi="Times New Roman"/>
          <w:iCs/>
          <w:color w:val="000000" w:themeColor="text1"/>
          <w:sz w:val="28"/>
          <w:szCs w:val="28"/>
          <w:lang w:val="ru-RU"/>
        </w:rPr>
        <w:t>Організації, побудовані за принципом вертикальної структури, у якій точно відомо, який співробітник і до якої інформації повинен мати доступ, варто орієнтуватися на більш дорогий варіант мережі - з виділеним сервером. Тільки в такій мережі існує можливість адміністрування прав доступу.</w:t>
      </w:r>
    </w:p>
    <w:p w14:paraId="6658951E" w14:textId="062BC050" w:rsidR="004E6892" w:rsidRPr="00A703C2" w:rsidRDefault="004E6892" w:rsidP="004E6892">
      <w:pPr>
        <w:tabs>
          <w:tab w:val="left" w:pos="993"/>
        </w:tabs>
        <w:spacing w:line="360" w:lineRule="auto"/>
        <w:ind w:left="142" w:firstLine="709"/>
        <w:jc w:val="both"/>
        <w:rPr>
          <w:rFonts w:ascii="Times New Roman" w:hAnsi="Times New Roman"/>
          <w:iCs/>
          <w:color w:val="000000" w:themeColor="text1"/>
          <w:sz w:val="28"/>
          <w:szCs w:val="28"/>
        </w:rPr>
      </w:pPr>
      <w:r w:rsidRPr="004E6892">
        <w:rPr>
          <w:rFonts w:ascii="Times New Roman" w:hAnsi="Times New Roman"/>
          <w:iCs/>
          <w:color w:val="000000" w:themeColor="text1"/>
          <w:sz w:val="28"/>
          <w:szCs w:val="28"/>
          <w:lang w:val="ru-RU"/>
        </w:rPr>
        <w:t>У</w:t>
      </w:r>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будівлі</w:t>
      </w:r>
      <w:proofErr w:type="spellEnd"/>
      <w:r>
        <w:rPr>
          <w:rFonts w:ascii="Times New Roman" w:hAnsi="Times New Roman"/>
          <w:iCs/>
          <w:color w:val="000000" w:themeColor="text1"/>
          <w:sz w:val="28"/>
          <w:szCs w:val="28"/>
          <w:lang w:val="ru-RU"/>
        </w:rPr>
        <w:t xml:space="preserve"> </w:t>
      </w:r>
      <w:r w:rsidRPr="00C4426B">
        <w:rPr>
          <w:rFonts w:ascii="Times New Roman" w:eastAsia="Arial" w:hAnsi="Times New Roman"/>
          <w:iCs/>
          <w:color w:val="000000" w:themeColor="text1"/>
          <w:sz w:val="28"/>
          <w:szCs w:val="28"/>
          <w:shd w:val="clear" w:color="auto" w:fill="FFFFFF"/>
        </w:rPr>
        <w:t>Львівсь</w:t>
      </w:r>
      <w:r>
        <w:rPr>
          <w:rFonts w:ascii="Times New Roman" w:eastAsia="Arial" w:hAnsi="Times New Roman"/>
          <w:iCs/>
          <w:color w:val="000000" w:themeColor="text1"/>
          <w:sz w:val="28"/>
          <w:szCs w:val="28"/>
          <w:shd w:val="clear" w:color="auto" w:fill="FFFFFF"/>
        </w:rPr>
        <w:t>кого</w:t>
      </w:r>
      <w:r w:rsidRPr="00C4426B">
        <w:rPr>
          <w:rFonts w:ascii="Times New Roman" w:eastAsia="Arial" w:hAnsi="Times New Roman"/>
          <w:iCs/>
          <w:color w:val="000000" w:themeColor="text1"/>
          <w:sz w:val="28"/>
          <w:szCs w:val="28"/>
          <w:shd w:val="clear" w:color="auto" w:fill="FFFFFF"/>
        </w:rPr>
        <w:t xml:space="preserve"> ліце</w:t>
      </w:r>
      <w:r>
        <w:rPr>
          <w:rFonts w:ascii="Times New Roman" w:eastAsia="Arial" w:hAnsi="Times New Roman"/>
          <w:iCs/>
          <w:color w:val="000000" w:themeColor="text1"/>
          <w:sz w:val="28"/>
          <w:szCs w:val="28"/>
          <w:shd w:val="clear" w:color="auto" w:fill="FFFFFF"/>
        </w:rPr>
        <w:t>ю</w:t>
      </w:r>
      <w:r w:rsidRPr="00C4426B">
        <w:rPr>
          <w:rFonts w:ascii="Times New Roman" w:eastAsia="Arial" w:hAnsi="Times New Roman"/>
          <w:iCs/>
          <w:color w:val="000000" w:themeColor="text1"/>
          <w:sz w:val="28"/>
          <w:szCs w:val="28"/>
          <w:shd w:val="clear" w:color="auto" w:fill="FFFFFF"/>
        </w:rPr>
        <w:t xml:space="preserve"> </w:t>
      </w:r>
      <w:proofErr w:type="spellStart"/>
      <w:r w:rsidRPr="00C4426B">
        <w:rPr>
          <w:rFonts w:ascii="Times New Roman" w:eastAsia="Arial" w:hAnsi="Times New Roman"/>
          <w:iCs/>
          <w:color w:val="000000" w:themeColor="text1"/>
          <w:sz w:val="28"/>
          <w:szCs w:val="28"/>
          <w:shd w:val="clear" w:color="auto" w:fill="FFFFFF"/>
        </w:rPr>
        <w:t>Тягинської</w:t>
      </w:r>
      <w:proofErr w:type="spellEnd"/>
      <w:r w:rsidRPr="00C4426B">
        <w:rPr>
          <w:rFonts w:ascii="Times New Roman" w:eastAsia="Arial" w:hAnsi="Times New Roman"/>
          <w:iCs/>
          <w:color w:val="000000" w:themeColor="text1"/>
          <w:sz w:val="28"/>
          <w:szCs w:val="28"/>
          <w:shd w:val="clear" w:color="auto" w:fill="FFFFFF"/>
        </w:rPr>
        <w:t xml:space="preserve"> сільської ради </w:t>
      </w:r>
      <w:proofErr w:type="spellStart"/>
      <w:r w:rsidRPr="00C4426B">
        <w:rPr>
          <w:rFonts w:ascii="Times New Roman" w:eastAsia="Arial" w:hAnsi="Times New Roman"/>
          <w:iCs/>
          <w:color w:val="000000" w:themeColor="text1"/>
          <w:sz w:val="28"/>
          <w:szCs w:val="28"/>
          <w:shd w:val="clear" w:color="auto" w:fill="FFFFFF"/>
        </w:rPr>
        <w:t>Бериславського</w:t>
      </w:r>
      <w:proofErr w:type="spellEnd"/>
      <w:r w:rsidRPr="00C4426B">
        <w:rPr>
          <w:rFonts w:ascii="Times New Roman" w:eastAsia="Arial" w:hAnsi="Times New Roman"/>
          <w:iCs/>
          <w:color w:val="000000" w:themeColor="text1"/>
          <w:sz w:val="28"/>
          <w:szCs w:val="28"/>
          <w:shd w:val="clear" w:color="auto" w:fill="FFFFFF"/>
        </w:rPr>
        <w:t xml:space="preserve"> району Херсонської області</w:t>
      </w:r>
      <w:r w:rsidRPr="00A703C2">
        <w:rPr>
          <w:rFonts w:ascii="Times New Roman" w:hAnsi="Times New Roman"/>
          <w:iCs/>
          <w:color w:val="000000" w:themeColor="text1"/>
          <w:sz w:val="28"/>
          <w:szCs w:val="28"/>
        </w:rPr>
        <w:t xml:space="preserve"> потрібно організувати 52 комп'ютери, 2 </w:t>
      </w:r>
      <w:r w:rsidR="009962CD">
        <w:rPr>
          <w:rFonts w:ascii="Times New Roman" w:hAnsi="Times New Roman"/>
          <w:iCs/>
          <w:color w:val="000000" w:themeColor="text1"/>
          <w:sz w:val="28"/>
          <w:szCs w:val="28"/>
        </w:rPr>
        <w:t>мережеві</w:t>
      </w:r>
      <w:r w:rsidR="009962CD" w:rsidRPr="00A703C2">
        <w:rPr>
          <w:rFonts w:ascii="Times New Roman" w:hAnsi="Times New Roman"/>
          <w:iCs/>
          <w:color w:val="000000" w:themeColor="text1"/>
          <w:sz w:val="28"/>
          <w:szCs w:val="28"/>
        </w:rPr>
        <w:t xml:space="preserve"> </w:t>
      </w:r>
      <w:r w:rsidRPr="00A703C2">
        <w:rPr>
          <w:rFonts w:ascii="Times New Roman" w:hAnsi="Times New Roman"/>
          <w:iCs/>
          <w:color w:val="000000" w:themeColor="text1"/>
          <w:sz w:val="28"/>
          <w:szCs w:val="28"/>
        </w:rPr>
        <w:t>принтери та один сервер, які потрібно об’єднати в локальну мережу.</w:t>
      </w:r>
    </w:p>
    <w:p w14:paraId="373952E0" w14:textId="09F0C433" w:rsidR="004E6892" w:rsidRDefault="004E6892" w:rsidP="004E6892">
      <w:pPr>
        <w:tabs>
          <w:tab w:val="left" w:pos="993"/>
        </w:tabs>
        <w:spacing w:line="360" w:lineRule="auto"/>
        <w:ind w:left="142" w:firstLine="709"/>
        <w:jc w:val="both"/>
        <w:rPr>
          <w:rFonts w:ascii="Times New Roman" w:hAnsi="Times New Roman"/>
          <w:iCs/>
          <w:color w:val="000000" w:themeColor="text1"/>
          <w:sz w:val="28"/>
          <w:szCs w:val="28"/>
          <w:lang w:val="ru-RU"/>
        </w:rPr>
      </w:pPr>
      <w:r w:rsidRPr="004E6892">
        <w:rPr>
          <w:rFonts w:ascii="Times New Roman" w:hAnsi="Times New Roman"/>
          <w:iCs/>
          <w:color w:val="000000" w:themeColor="text1"/>
          <w:sz w:val="28"/>
          <w:szCs w:val="28"/>
          <w:lang w:val="ru-RU"/>
        </w:rPr>
        <w:t xml:space="preserve">Вони </w:t>
      </w:r>
      <w:proofErr w:type="spellStart"/>
      <w:r w:rsidRPr="004E6892">
        <w:rPr>
          <w:rFonts w:ascii="Times New Roman" w:hAnsi="Times New Roman"/>
          <w:iCs/>
          <w:color w:val="000000" w:themeColor="text1"/>
          <w:sz w:val="28"/>
          <w:szCs w:val="28"/>
          <w:lang w:val="ru-RU"/>
        </w:rPr>
        <w:t>розподіленні</w:t>
      </w:r>
      <w:proofErr w:type="spellEnd"/>
      <w:r w:rsidRPr="004E6892">
        <w:rPr>
          <w:rFonts w:ascii="Times New Roman" w:hAnsi="Times New Roman"/>
          <w:iCs/>
          <w:color w:val="000000" w:themeColor="text1"/>
          <w:sz w:val="28"/>
          <w:szCs w:val="28"/>
          <w:lang w:val="ru-RU"/>
        </w:rPr>
        <w:t xml:space="preserve"> </w:t>
      </w:r>
      <w:proofErr w:type="spellStart"/>
      <w:r w:rsidRPr="004E6892">
        <w:rPr>
          <w:rFonts w:ascii="Times New Roman" w:hAnsi="Times New Roman"/>
          <w:iCs/>
          <w:color w:val="000000" w:themeColor="text1"/>
          <w:sz w:val="28"/>
          <w:szCs w:val="28"/>
          <w:lang w:val="ru-RU"/>
        </w:rPr>
        <w:t>наступним</w:t>
      </w:r>
      <w:proofErr w:type="spellEnd"/>
      <w:r w:rsidRPr="004E6892">
        <w:rPr>
          <w:rFonts w:ascii="Times New Roman" w:hAnsi="Times New Roman"/>
          <w:iCs/>
          <w:color w:val="000000" w:themeColor="text1"/>
          <w:sz w:val="28"/>
          <w:szCs w:val="28"/>
          <w:lang w:val="ru-RU"/>
        </w:rPr>
        <w:t xml:space="preserve"> чином:</w:t>
      </w:r>
    </w:p>
    <w:p w14:paraId="74A39C1C" w14:textId="0FB57A95" w:rsidR="008B5D7F" w:rsidRPr="008B5D7F" w:rsidRDefault="008B5D7F" w:rsidP="00243EC8">
      <w:pPr>
        <w:spacing w:line="360" w:lineRule="auto"/>
        <w:ind w:left="851" w:right="140" w:firstLine="850"/>
        <w:jc w:val="both"/>
        <w:rPr>
          <w:rFonts w:ascii="Times New Roman" w:hAnsi="Times New Roman"/>
          <w:iCs/>
          <w:sz w:val="28"/>
          <w:szCs w:val="28"/>
          <w:lang w:eastAsia="ru-RU"/>
        </w:rPr>
      </w:pPr>
      <w:r w:rsidRPr="008B5D7F">
        <w:rPr>
          <w:rFonts w:ascii="Times New Roman" w:hAnsi="Times New Roman"/>
          <w:iCs/>
          <w:sz w:val="28"/>
          <w:szCs w:val="28"/>
          <w:lang w:eastAsia="ru-RU"/>
        </w:rPr>
        <w:t>а) 1 поверх:</w:t>
      </w:r>
    </w:p>
    <w:p w14:paraId="402C7182" w14:textId="6BCAE502" w:rsidR="008B5D7F" w:rsidRDefault="008B5D7F" w:rsidP="004B3FBF">
      <w:pPr>
        <w:spacing w:line="360" w:lineRule="auto"/>
        <w:ind w:left="1701" w:right="140" w:firstLine="851"/>
        <w:jc w:val="both"/>
        <w:rPr>
          <w:rFonts w:ascii="Times New Roman" w:hAnsi="Times New Roman"/>
          <w:iCs/>
          <w:sz w:val="28"/>
          <w:szCs w:val="28"/>
          <w:lang w:eastAsia="ru-RU"/>
        </w:rPr>
      </w:pPr>
      <w:r w:rsidRPr="008B5D7F">
        <w:rPr>
          <w:rFonts w:ascii="Times New Roman" w:hAnsi="Times New Roman"/>
          <w:iCs/>
          <w:sz w:val="28"/>
          <w:szCs w:val="28"/>
          <w:lang w:eastAsia="ru-RU"/>
        </w:rPr>
        <w:t xml:space="preserve">- </w:t>
      </w:r>
      <w:r>
        <w:rPr>
          <w:rFonts w:ascii="Times New Roman" w:hAnsi="Times New Roman"/>
          <w:iCs/>
          <w:sz w:val="28"/>
          <w:szCs w:val="28"/>
          <w:lang w:eastAsia="ru-RU"/>
        </w:rPr>
        <w:t>кабінет української мови та літератури, 1 комп’ютер;</w:t>
      </w:r>
    </w:p>
    <w:p w14:paraId="61C07E3A" w14:textId="00F1CA7B"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зарубіжної літератури, 1 комп’ютер;</w:t>
      </w:r>
    </w:p>
    <w:p w14:paraId="56F19146" w14:textId="4FD2E6AF"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англійської мови, 1 комп’ютер;</w:t>
      </w:r>
    </w:p>
    <w:p w14:paraId="68E8B0FF" w14:textId="2A07CBF4"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німецької мови, 1 комп’ютер;</w:t>
      </w:r>
    </w:p>
    <w:p w14:paraId="08280DE9" w14:textId="230AEDA9"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- 2 кабінети трудового навчання, по 1 комп’ютеру в кожному;</w:t>
      </w:r>
    </w:p>
    <w:p w14:paraId="754C23EA" w14:textId="7E681140"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- 2 кабінети інформатики, по 9 комп’ютерів та 1 принтеру в кожному;</w:t>
      </w:r>
    </w:p>
    <w:p w14:paraId="796AC6C6" w14:textId="49769CA3"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серверна, 1 сервер;</w:t>
      </w:r>
    </w:p>
    <w:p w14:paraId="6663FCA5" w14:textId="3A62A75F"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психолога, 1 комп’ютер;</w:t>
      </w:r>
    </w:p>
    <w:p w14:paraId="75BBBA01" w14:textId="4739EF7F"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відділ охорони, 1 комп’ютер;</w:t>
      </w:r>
    </w:p>
    <w:p w14:paraId="14A5A94A" w14:textId="1D6154D4"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медпункт, 1 комп’ютер;</w:t>
      </w:r>
    </w:p>
    <w:p w14:paraId="39FFFCF1" w14:textId="66B12826"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образотворчого мистецтва, 1 комп’ютер;</w:t>
      </w:r>
    </w:p>
    <w:p w14:paraId="355E3942" w14:textId="18E695E8"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музичний кабінет, 1 комп’ютер;</w:t>
      </w:r>
    </w:p>
    <w:p w14:paraId="6111A126" w14:textId="583EDED0"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lastRenderedPageBreak/>
        <w:t>- краєзнавчий музей, 1 комп’ютер;</w:t>
      </w:r>
    </w:p>
    <w:p w14:paraId="7EF6C95F" w14:textId="0B1649F9"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- 1 клас, 1 комп’ютер;</w:t>
      </w:r>
    </w:p>
    <w:p w14:paraId="71208DCD" w14:textId="56F7A9EF"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- 2 клас, 1 комп’ютер;</w:t>
      </w:r>
    </w:p>
    <w:p w14:paraId="763F2311" w14:textId="137798AF"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- 3 клас, 1 комп’ютер;</w:t>
      </w:r>
    </w:p>
    <w:p w14:paraId="6E292293" w14:textId="795BA8C1"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- 4 клас, 1 комп’ютер;</w:t>
      </w:r>
    </w:p>
    <w:p w14:paraId="4C65FFB4" w14:textId="0879C404" w:rsidR="008B5D7F" w:rsidRDefault="008B5D7F" w:rsidP="00243EC8">
      <w:pPr>
        <w:tabs>
          <w:tab w:val="left" w:pos="720"/>
        </w:tabs>
        <w:spacing w:line="360" w:lineRule="auto"/>
        <w:ind w:left="851" w:right="-1" w:firstLine="850"/>
        <w:jc w:val="both"/>
        <w:rPr>
          <w:rFonts w:ascii="Times New Roman" w:hAnsi="Times New Roman"/>
          <w:sz w:val="28"/>
          <w:szCs w:val="28"/>
          <w:lang w:eastAsia="ru-RU"/>
        </w:rPr>
      </w:pPr>
      <w:r>
        <w:rPr>
          <w:rFonts w:ascii="Times New Roman" w:hAnsi="Times New Roman"/>
          <w:iCs/>
          <w:sz w:val="28"/>
          <w:szCs w:val="28"/>
          <w:lang w:eastAsia="ru-RU"/>
        </w:rPr>
        <w:t xml:space="preserve">б) 2 </w:t>
      </w:r>
      <w:r w:rsidRPr="008B5D7F">
        <w:rPr>
          <w:rFonts w:ascii="Times New Roman" w:hAnsi="Times New Roman"/>
          <w:sz w:val="28"/>
          <w:szCs w:val="28"/>
          <w:lang w:eastAsia="ru-RU"/>
        </w:rPr>
        <w:t>поверх</w:t>
      </w:r>
      <w:r>
        <w:rPr>
          <w:rFonts w:ascii="Times New Roman" w:hAnsi="Times New Roman"/>
          <w:sz w:val="28"/>
          <w:szCs w:val="28"/>
          <w:lang w:eastAsia="ru-RU"/>
        </w:rPr>
        <w:t>:</w:t>
      </w:r>
    </w:p>
    <w:p w14:paraId="42618008" w14:textId="4E7C2479" w:rsidR="008B5D7F" w:rsidRDefault="008B5D7F" w:rsidP="004B3FBF">
      <w:pPr>
        <w:spacing w:line="360" w:lineRule="auto"/>
        <w:ind w:left="1701" w:right="140" w:firstLine="851"/>
        <w:jc w:val="both"/>
        <w:rPr>
          <w:rFonts w:ascii="Times New Roman" w:hAnsi="Times New Roman"/>
          <w:iCs/>
          <w:sz w:val="28"/>
          <w:szCs w:val="28"/>
          <w:lang w:eastAsia="ru-RU"/>
        </w:rPr>
      </w:pPr>
      <w:r w:rsidRPr="008B5D7F">
        <w:rPr>
          <w:rFonts w:ascii="Times New Roman" w:hAnsi="Times New Roman"/>
          <w:iCs/>
          <w:sz w:val="28"/>
          <w:szCs w:val="28"/>
          <w:lang w:eastAsia="ru-RU"/>
        </w:rPr>
        <w:t xml:space="preserve">- </w:t>
      </w:r>
      <w:r>
        <w:rPr>
          <w:rFonts w:ascii="Times New Roman" w:hAnsi="Times New Roman"/>
          <w:iCs/>
          <w:sz w:val="28"/>
          <w:szCs w:val="28"/>
          <w:lang w:eastAsia="ru-RU"/>
        </w:rPr>
        <w:t>2 кабінети математики, по 1 комп’ютеру в кожному;</w:t>
      </w:r>
    </w:p>
    <w:p w14:paraId="0B901379" w14:textId="170BBAF0" w:rsidR="008B5D7F" w:rsidRDefault="008B5D7F"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xml:space="preserve">- </w:t>
      </w:r>
      <w:r w:rsidR="008E2DAE">
        <w:rPr>
          <w:rFonts w:ascii="Times New Roman" w:hAnsi="Times New Roman"/>
          <w:iCs/>
          <w:sz w:val="28"/>
          <w:szCs w:val="28"/>
          <w:lang w:eastAsia="ru-RU"/>
        </w:rPr>
        <w:t>кабінет фізики, 1 комп’ютер;</w:t>
      </w:r>
    </w:p>
    <w:p w14:paraId="380F4BA6" w14:textId="0D0C3AD6"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інструктора, 1 комп’ютер;</w:t>
      </w:r>
    </w:p>
    <w:p w14:paraId="2939D7D2" w14:textId="245B2633"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охорони праці, 1 комп’ютер;</w:t>
      </w:r>
    </w:p>
    <w:p w14:paraId="57D539B5" w14:textId="34012499"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директора, 1 комп’ютер;</w:t>
      </w:r>
    </w:p>
    <w:p w14:paraId="2AE5D7FA" w14:textId="1BD811B1"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секретаря, 1 комп’ютер;</w:t>
      </w:r>
    </w:p>
    <w:p w14:paraId="4B2B7AEF" w14:textId="053515E3"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завуча, 1 комп’ютер;</w:t>
      </w:r>
    </w:p>
    <w:p w14:paraId="6095489B" w14:textId="43CC244A"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бібліотека, 4 комп’ютери;</w:t>
      </w:r>
    </w:p>
    <w:p w14:paraId="0998F6CA" w14:textId="4FCF921C"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біології, 1 комп’ютер;</w:t>
      </w:r>
    </w:p>
    <w:p w14:paraId="692525F8" w14:textId="2399C577"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хімії, 1 комп’ютер;</w:t>
      </w:r>
    </w:p>
    <w:p w14:paraId="5D392851" w14:textId="15AE7CBA"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історії України, 1 комп’ютер;</w:t>
      </w:r>
    </w:p>
    <w:p w14:paraId="61F3BAD8" w14:textId="53F0D64C"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всесвітньої історії, 1 комп’ютер;</w:t>
      </w:r>
    </w:p>
    <w:p w14:paraId="5959FC59" w14:textId="238169D3"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актова зала, 1 комп’ютер;</w:t>
      </w:r>
    </w:p>
    <w:p w14:paraId="36C57628" w14:textId="294C2531" w:rsidR="008E2DAE" w:rsidRDefault="008E2DAE" w:rsidP="004B3FBF">
      <w:pPr>
        <w:spacing w:line="360" w:lineRule="auto"/>
        <w:ind w:left="1701" w:right="140" w:firstLine="851"/>
        <w:jc w:val="both"/>
        <w:rPr>
          <w:rFonts w:ascii="Times New Roman" w:hAnsi="Times New Roman"/>
          <w:iCs/>
          <w:sz w:val="28"/>
          <w:szCs w:val="28"/>
          <w:lang w:eastAsia="ru-RU"/>
        </w:rPr>
      </w:pPr>
      <w:r>
        <w:rPr>
          <w:rFonts w:ascii="Times New Roman" w:hAnsi="Times New Roman"/>
          <w:iCs/>
          <w:sz w:val="28"/>
          <w:szCs w:val="28"/>
          <w:lang w:eastAsia="ru-RU"/>
        </w:rPr>
        <w:t>- кабінет географії, 1 комп’ютер.</w:t>
      </w:r>
    </w:p>
    <w:p w14:paraId="07BE7ACD" w14:textId="77777777" w:rsidR="008E2DAE" w:rsidRPr="00A703C2" w:rsidRDefault="008E2DAE" w:rsidP="004B3FBF">
      <w:pPr>
        <w:tabs>
          <w:tab w:val="left" w:pos="993"/>
        </w:tabs>
        <w:spacing w:line="360" w:lineRule="auto"/>
        <w:ind w:left="142" w:firstLine="709"/>
        <w:jc w:val="both"/>
        <w:rPr>
          <w:rFonts w:ascii="Times New Roman" w:hAnsi="Times New Roman"/>
          <w:iCs/>
          <w:color w:val="000000" w:themeColor="text1"/>
          <w:sz w:val="28"/>
          <w:szCs w:val="28"/>
        </w:rPr>
      </w:pPr>
      <w:r w:rsidRPr="00A703C2">
        <w:rPr>
          <w:rFonts w:ascii="Times New Roman" w:hAnsi="Times New Roman"/>
          <w:iCs/>
          <w:color w:val="000000" w:themeColor="text1"/>
          <w:sz w:val="28"/>
          <w:szCs w:val="28"/>
        </w:rPr>
        <w:t xml:space="preserve">Мережа повинна задовольняти таким умовам як: розподілення ресурсів між користувачами та можливість виходу до </w:t>
      </w:r>
      <w:r w:rsidRPr="004B3FBF">
        <w:rPr>
          <w:rFonts w:ascii="Times New Roman" w:hAnsi="Times New Roman"/>
          <w:iCs/>
          <w:color w:val="000000" w:themeColor="text1"/>
          <w:sz w:val="28"/>
          <w:szCs w:val="28"/>
          <w:lang w:val="ru-RU"/>
        </w:rPr>
        <w:t>Internet</w:t>
      </w:r>
      <w:r w:rsidRPr="00A703C2">
        <w:rPr>
          <w:rFonts w:ascii="Times New Roman" w:hAnsi="Times New Roman"/>
          <w:iCs/>
          <w:color w:val="000000" w:themeColor="text1"/>
          <w:sz w:val="28"/>
          <w:szCs w:val="28"/>
        </w:rPr>
        <w:t xml:space="preserve">, обмін по електронній пошті, резервне копіювання. </w:t>
      </w:r>
    </w:p>
    <w:p w14:paraId="3179C957" w14:textId="0F9578A5" w:rsidR="008E2DAE" w:rsidRPr="009962CD" w:rsidRDefault="008E2DAE" w:rsidP="004B3FBF">
      <w:pPr>
        <w:tabs>
          <w:tab w:val="left" w:pos="993"/>
        </w:tabs>
        <w:spacing w:line="360" w:lineRule="auto"/>
        <w:ind w:left="142" w:firstLine="709"/>
        <w:jc w:val="both"/>
        <w:rPr>
          <w:rFonts w:ascii="Times New Roman" w:hAnsi="Times New Roman"/>
          <w:iCs/>
          <w:color w:val="000000" w:themeColor="text1"/>
          <w:sz w:val="28"/>
          <w:szCs w:val="28"/>
          <w:lang w:val="ru-RU"/>
        </w:rPr>
      </w:pPr>
      <w:r w:rsidRPr="004B3FBF">
        <w:rPr>
          <w:rFonts w:ascii="Times New Roman" w:hAnsi="Times New Roman"/>
          <w:iCs/>
          <w:color w:val="000000" w:themeColor="text1"/>
          <w:sz w:val="28"/>
          <w:szCs w:val="28"/>
          <w:lang w:val="ru-RU"/>
        </w:rPr>
        <w:t xml:space="preserve">Одним з </w:t>
      </w:r>
      <w:proofErr w:type="spellStart"/>
      <w:r w:rsidRPr="004B3FBF">
        <w:rPr>
          <w:rFonts w:ascii="Times New Roman" w:hAnsi="Times New Roman"/>
          <w:iCs/>
          <w:color w:val="000000" w:themeColor="text1"/>
          <w:sz w:val="28"/>
          <w:szCs w:val="28"/>
          <w:lang w:val="ru-RU"/>
        </w:rPr>
        <w:t>головних</w:t>
      </w:r>
      <w:proofErr w:type="spellEnd"/>
      <w:r w:rsidRPr="004B3FBF">
        <w:rPr>
          <w:rFonts w:ascii="Times New Roman" w:hAnsi="Times New Roman"/>
          <w:iCs/>
          <w:color w:val="000000" w:themeColor="text1"/>
          <w:sz w:val="28"/>
          <w:szCs w:val="28"/>
          <w:lang w:val="ru-RU"/>
        </w:rPr>
        <w:t xml:space="preserve"> </w:t>
      </w:r>
      <w:proofErr w:type="spellStart"/>
      <w:r w:rsidRPr="004B3FBF">
        <w:rPr>
          <w:rFonts w:ascii="Times New Roman" w:hAnsi="Times New Roman"/>
          <w:iCs/>
          <w:color w:val="000000" w:themeColor="text1"/>
          <w:sz w:val="28"/>
          <w:szCs w:val="28"/>
          <w:lang w:val="ru-RU"/>
        </w:rPr>
        <w:t>етапів</w:t>
      </w:r>
      <w:proofErr w:type="spellEnd"/>
      <w:r w:rsidRPr="004B3FBF">
        <w:rPr>
          <w:rFonts w:ascii="Times New Roman" w:hAnsi="Times New Roman"/>
          <w:iCs/>
          <w:color w:val="000000" w:themeColor="text1"/>
          <w:sz w:val="28"/>
          <w:szCs w:val="28"/>
          <w:lang w:val="ru-RU"/>
        </w:rPr>
        <w:t xml:space="preserve"> </w:t>
      </w:r>
      <w:proofErr w:type="spellStart"/>
      <w:r w:rsidRPr="004B3FBF">
        <w:rPr>
          <w:rFonts w:ascii="Times New Roman" w:hAnsi="Times New Roman"/>
          <w:iCs/>
          <w:color w:val="000000" w:themeColor="text1"/>
          <w:sz w:val="28"/>
          <w:szCs w:val="28"/>
          <w:lang w:val="ru-RU"/>
        </w:rPr>
        <w:t>планування</w:t>
      </w:r>
      <w:proofErr w:type="spellEnd"/>
      <w:r w:rsidRPr="004B3FBF">
        <w:rPr>
          <w:rFonts w:ascii="Times New Roman" w:hAnsi="Times New Roman"/>
          <w:iCs/>
          <w:color w:val="000000" w:themeColor="text1"/>
          <w:sz w:val="28"/>
          <w:szCs w:val="28"/>
          <w:lang w:val="ru-RU"/>
        </w:rPr>
        <w:t xml:space="preserve"> </w:t>
      </w:r>
      <w:proofErr w:type="spellStart"/>
      <w:r w:rsidRPr="004B3FBF">
        <w:rPr>
          <w:rFonts w:ascii="Times New Roman" w:hAnsi="Times New Roman"/>
          <w:iCs/>
          <w:color w:val="000000" w:themeColor="text1"/>
          <w:sz w:val="28"/>
          <w:szCs w:val="28"/>
          <w:lang w:val="ru-RU"/>
        </w:rPr>
        <w:t>мережі</w:t>
      </w:r>
      <w:proofErr w:type="spellEnd"/>
      <w:r w:rsidRPr="004B3FBF">
        <w:rPr>
          <w:rFonts w:ascii="Times New Roman" w:hAnsi="Times New Roman"/>
          <w:iCs/>
          <w:color w:val="000000" w:themeColor="text1"/>
          <w:sz w:val="28"/>
          <w:szCs w:val="28"/>
          <w:lang w:val="ru-RU"/>
        </w:rPr>
        <w:t xml:space="preserve"> є створення попередньої схеми. У даному випадку мережа буде розташована на двох поверхах будівлі, що не потребує додаткових затрат для встановлення повторювачів так як </w:t>
      </w:r>
      <w:proofErr w:type="gramStart"/>
      <w:r w:rsidRPr="004B3FBF">
        <w:rPr>
          <w:rFonts w:ascii="Times New Roman" w:hAnsi="Times New Roman"/>
          <w:iCs/>
          <w:color w:val="000000" w:themeColor="text1"/>
          <w:sz w:val="28"/>
          <w:szCs w:val="28"/>
          <w:lang w:val="ru-RU"/>
        </w:rPr>
        <w:t>довжина  сегментів</w:t>
      </w:r>
      <w:proofErr w:type="gramEnd"/>
      <w:r w:rsidRPr="004B3FBF">
        <w:rPr>
          <w:rFonts w:ascii="Times New Roman" w:hAnsi="Times New Roman"/>
          <w:iCs/>
          <w:color w:val="000000" w:themeColor="text1"/>
          <w:sz w:val="28"/>
          <w:szCs w:val="28"/>
          <w:lang w:val="ru-RU"/>
        </w:rPr>
        <w:t xml:space="preserve"> не перебільшує 100 метрів.</w:t>
      </w:r>
      <w:r w:rsidR="009962CD" w:rsidRPr="009962CD">
        <w:rPr>
          <w:rFonts w:ascii="Times New Roman" w:hAnsi="Times New Roman"/>
          <w:iCs/>
          <w:color w:val="000000" w:themeColor="text1"/>
          <w:sz w:val="28"/>
          <w:szCs w:val="28"/>
          <w:lang w:val="ru-RU"/>
        </w:rPr>
        <w:t>[2]</w:t>
      </w:r>
    </w:p>
    <w:p w14:paraId="3D993DA2" w14:textId="744211B4" w:rsidR="008E2DAE" w:rsidRPr="004B3FBF" w:rsidRDefault="008E2DAE" w:rsidP="004B3FBF">
      <w:pPr>
        <w:tabs>
          <w:tab w:val="left" w:pos="993"/>
        </w:tabs>
        <w:spacing w:line="360" w:lineRule="auto"/>
        <w:ind w:left="142" w:firstLine="709"/>
        <w:jc w:val="both"/>
        <w:rPr>
          <w:rFonts w:ascii="Times New Roman" w:hAnsi="Times New Roman"/>
          <w:iCs/>
          <w:color w:val="000000" w:themeColor="text1"/>
          <w:sz w:val="28"/>
          <w:szCs w:val="28"/>
          <w:lang w:val="ru-RU"/>
        </w:rPr>
      </w:pPr>
      <w:r w:rsidRPr="004B3FBF">
        <w:rPr>
          <w:rFonts w:ascii="Times New Roman" w:hAnsi="Times New Roman"/>
          <w:iCs/>
          <w:color w:val="000000" w:themeColor="text1"/>
          <w:sz w:val="28"/>
          <w:szCs w:val="28"/>
          <w:lang w:val="ru-RU"/>
        </w:rPr>
        <w:t>2.2.2 Вибір середи передачі даних. Для реалізації даного проекту вибрано тип кабелю вита пара, для прокладки мережі в середині будівлі.</w:t>
      </w:r>
    </w:p>
    <w:p w14:paraId="3ADE55AE" w14:textId="053022DA" w:rsidR="008E2DAE" w:rsidRPr="004B3FBF" w:rsidRDefault="008E2DAE" w:rsidP="004B3FBF">
      <w:pPr>
        <w:tabs>
          <w:tab w:val="left" w:pos="993"/>
        </w:tabs>
        <w:spacing w:line="360" w:lineRule="auto"/>
        <w:ind w:left="142" w:firstLine="709"/>
        <w:jc w:val="both"/>
        <w:rPr>
          <w:rFonts w:ascii="Times New Roman" w:hAnsi="Times New Roman"/>
          <w:iCs/>
          <w:color w:val="000000" w:themeColor="text1"/>
          <w:sz w:val="28"/>
          <w:szCs w:val="28"/>
          <w:lang w:val="ru-RU"/>
        </w:rPr>
      </w:pPr>
      <w:r w:rsidRPr="004B3FBF">
        <w:rPr>
          <w:rFonts w:ascii="Times New Roman" w:hAnsi="Times New Roman"/>
          <w:iCs/>
          <w:color w:val="000000" w:themeColor="text1"/>
          <w:sz w:val="28"/>
          <w:szCs w:val="28"/>
          <w:lang w:val="ru-RU"/>
        </w:rPr>
        <w:lastRenderedPageBreak/>
        <w:t>В зв’язку з тим, що в мережі буде задіяно 52 комп’ютери та 2 мережних принтери визначаємо кількість телекомунікаційних розеток. В основному будемо використовувати розетки типу RJ-45. До цих розеток будуть підключені всі станції.</w:t>
      </w:r>
      <w:r w:rsidR="009962CD" w:rsidRPr="004B3FBF">
        <w:rPr>
          <w:rFonts w:ascii="Times New Roman" w:hAnsi="Times New Roman"/>
          <w:iCs/>
          <w:color w:val="000000" w:themeColor="text1"/>
          <w:sz w:val="28"/>
          <w:szCs w:val="28"/>
          <w:lang w:val="ru-RU"/>
        </w:rPr>
        <w:t xml:space="preserve"> [4]</w:t>
      </w:r>
    </w:p>
    <w:p w14:paraId="7E89C847" w14:textId="20272D38" w:rsidR="008E2DAE" w:rsidRPr="004B3FBF" w:rsidRDefault="008E2DAE" w:rsidP="004B3FBF">
      <w:pPr>
        <w:tabs>
          <w:tab w:val="left" w:pos="993"/>
        </w:tabs>
        <w:spacing w:line="360" w:lineRule="auto"/>
        <w:ind w:left="142" w:firstLine="709"/>
        <w:jc w:val="both"/>
        <w:rPr>
          <w:rFonts w:ascii="Times New Roman" w:hAnsi="Times New Roman"/>
          <w:iCs/>
          <w:color w:val="000000" w:themeColor="text1"/>
          <w:sz w:val="28"/>
          <w:szCs w:val="28"/>
          <w:lang w:val="ru-RU"/>
        </w:rPr>
      </w:pPr>
      <w:r w:rsidRPr="004B3FBF">
        <w:rPr>
          <w:rFonts w:ascii="Times New Roman" w:hAnsi="Times New Roman"/>
          <w:iCs/>
          <w:color w:val="000000" w:themeColor="text1"/>
          <w:sz w:val="28"/>
          <w:szCs w:val="28"/>
          <w:lang w:val="ru-RU"/>
        </w:rPr>
        <w:t xml:space="preserve">Перелік телекомунікаційних та силових розеток наведено у таблиці 2.1 </w:t>
      </w:r>
    </w:p>
    <w:p w14:paraId="025FAA59" w14:textId="77777777" w:rsidR="00420E2B" w:rsidRDefault="00420E2B" w:rsidP="009962CD">
      <w:pPr>
        <w:spacing w:line="360" w:lineRule="auto"/>
        <w:ind w:right="180"/>
        <w:jc w:val="both"/>
        <w:rPr>
          <w:rFonts w:ascii="Times New Roman" w:hAnsi="Times New Roman"/>
          <w:iCs/>
          <w:color w:val="000000" w:themeColor="text1"/>
          <w:sz w:val="28"/>
          <w:szCs w:val="28"/>
        </w:rPr>
      </w:pPr>
    </w:p>
    <w:p w14:paraId="408E2D28" w14:textId="63D1CAD8" w:rsidR="00420E2B" w:rsidRPr="00D14329" w:rsidRDefault="00420E2B" w:rsidP="00D14329">
      <w:pPr>
        <w:tabs>
          <w:tab w:val="left" w:pos="993"/>
        </w:tabs>
        <w:spacing w:line="360" w:lineRule="auto"/>
        <w:ind w:left="142" w:firstLine="709"/>
        <w:jc w:val="both"/>
        <w:rPr>
          <w:rFonts w:ascii="Times New Roman" w:hAnsi="Times New Roman"/>
          <w:iCs/>
          <w:color w:val="000000" w:themeColor="text1"/>
          <w:sz w:val="28"/>
          <w:szCs w:val="28"/>
          <w:lang w:val="ru-RU"/>
        </w:rPr>
      </w:pPr>
      <w:r w:rsidRPr="00D14329">
        <w:rPr>
          <w:rFonts w:ascii="Times New Roman" w:hAnsi="Times New Roman"/>
          <w:iCs/>
          <w:color w:val="000000" w:themeColor="text1"/>
          <w:sz w:val="28"/>
          <w:szCs w:val="28"/>
          <w:lang w:val="ru-RU"/>
        </w:rPr>
        <w:t>Таблиця 2.1 - Перелік телекомунікаційних та силових розеток</w:t>
      </w:r>
    </w:p>
    <w:tbl>
      <w:tblPr>
        <w:tblpPr w:leftFromText="180" w:rightFromText="180" w:vertAnchor="text" w:horzAnchor="margin" w:tblpX="245" w:tblpY="12"/>
        <w:tblW w:w="9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3"/>
        <w:gridCol w:w="563"/>
        <w:gridCol w:w="5190"/>
        <w:gridCol w:w="747"/>
        <w:gridCol w:w="879"/>
        <w:gridCol w:w="768"/>
        <w:gridCol w:w="1311"/>
      </w:tblGrid>
      <w:tr w:rsidR="00420E2B" w:rsidRPr="0066285C" w14:paraId="12FD6D6E" w14:textId="77777777" w:rsidTr="004F047B">
        <w:trPr>
          <w:cantSplit/>
          <w:trHeight w:val="2046"/>
        </w:trPr>
        <w:tc>
          <w:tcPr>
            <w:tcW w:w="413" w:type="dxa"/>
            <w:textDirection w:val="btLr"/>
            <w:vAlign w:val="center"/>
          </w:tcPr>
          <w:p w14:paraId="29672768" w14:textId="77777777" w:rsidR="00420E2B" w:rsidRPr="00420E2B" w:rsidRDefault="00420E2B" w:rsidP="004F047B">
            <w:pPr>
              <w:ind w:left="113" w:right="113"/>
              <w:jc w:val="center"/>
              <w:rPr>
                <w:rFonts w:ascii="Times New Roman" w:hAnsi="Times New Roman"/>
                <w:i/>
                <w:iCs/>
                <w:sz w:val="28"/>
                <w:szCs w:val="28"/>
              </w:rPr>
            </w:pPr>
            <w:bookmarkStart w:id="0" w:name="_Hlk516715602"/>
            <w:r w:rsidRPr="00420E2B">
              <w:rPr>
                <w:rFonts w:ascii="Times New Roman" w:hAnsi="Times New Roman"/>
                <w:iCs/>
                <w:sz w:val="28"/>
                <w:szCs w:val="28"/>
              </w:rPr>
              <w:t>Поверх</w:t>
            </w:r>
          </w:p>
        </w:tc>
        <w:tc>
          <w:tcPr>
            <w:tcW w:w="563" w:type="dxa"/>
            <w:textDirection w:val="btLr"/>
            <w:vAlign w:val="center"/>
          </w:tcPr>
          <w:p w14:paraId="755F8C62" w14:textId="77777777" w:rsidR="00420E2B" w:rsidRPr="00420E2B" w:rsidRDefault="00420E2B" w:rsidP="004F047B">
            <w:pPr>
              <w:ind w:left="113" w:right="113"/>
              <w:jc w:val="both"/>
              <w:rPr>
                <w:rFonts w:ascii="Times New Roman" w:hAnsi="Times New Roman"/>
                <w:i/>
                <w:iCs/>
                <w:sz w:val="28"/>
                <w:szCs w:val="28"/>
              </w:rPr>
            </w:pPr>
            <w:r w:rsidRPr="00420E2B">
              <w:rPr>
                <w:rFonts w:ascii="Times New Roman" w:hAnsi="Times New Roman"/>
                <w:iCs/>
                <w:sz w:val="28"/>
                <w:szCs w:val="28"/>
              </w:rPr>
              <w:t>№ приміщення</w:t>
            </w:r>
          </w:p>
        </w:tc>
        <w:tc>
          <w:tcPr>
            <w:tcW w:w="5190" w:type="dxa"/>
            <w:vAlign w:val="center"/>
          </w:tcPr>
          <w:p w14:paraId="6D99700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Назва відділу</w:t>
            </w:r>
          </w:p>
        </w:tc>
        <w:tc>
          <w:tcPr>
            <w:tcW w:w="747" w:type="dxa"/>
            <w:textDirection w:val="btLr"/>
            <w:vAlign w:val="center"/>
          </w:tcPr>
          <w:p w14:paraId="326ABF7D" w14:textId="77777777" w:rsidR="00420E2B" w:rsidRPr="00420E2B" w:rsidRDefault="00420E2B" w:rsidP="004F047B">
            <w:pPr>
              <w:ind w:left="113" w:right="113"/>
              <w:jc w:val="center"/>
              <w:rPr>
                <w:rFonts w:ascii="Times New Roman" w:hAnsi="Times New Roman"/>
                <w:i/>
                <w:iCs/>
                <w:sz w:val="28"/>
                <w:szCs w:val="28"/>
              </w:rPr>
            </w:pPr>
            <w:r w:rsidRPr="00420E2B">
              <w:rPr>
                <w:rFonts w:ascii="Times New Roman" w:hAnsi="Times New Roman"/>
                <w:iCs/>
                <w:sz w:val="28"/>
                <w:szCs w:val="28"/>
              </w:rPr>
              <w:t>Кількість робочих місць</w:t>
            </w:r>
          </w:p>
        </w:tc>
        <w:tc>
          <w:tcPr>
            <w:tcW w:w="879" w:type="dxa"/>
            <w:textDirection w:val="btLr"/>
            <w:vAlign w:val="center"/>
          </w:tcPr>
          <w:p w14:paraId="4440F241" w14:textId="77777777" w:rsidR="00420E2B" w:rsidRPr="00420E2B" w:rsidRDefault="00420E2B" w:rsidP="004F047B">
            <w:pPr>
              <w:ind w:left="113" w:right="113"/>
              <w:jc w:val="center"/>
              <w:rPr>
                <w:rFonts w:ascii="Times New Roman" w:hAnsi="Times New Roman"/>
                <w:i/>
                <w:iCs/>
                <w:sz w:val="28"/>
                <w:szCs w:val="28"/>
              </w:rPr>
            </w:pPr>
            <w:r w:rsidRPr="00420E2B">
              <w:rPr>
                <w:rFonts w:ascii="Times New Roman" w:hAnsi="Times New Roman"/>
                <w:iCs/>
                <w:sz w:val="28"/>
                <w:szCs w:val="28"/>
              </w:rPr>
              <w:t>Телеком. розетки</w:t>
            </w:r>
          </w:p>
        </w:tc>
        <w:tc>
          <w:tcPr>
            <w:tcW w:w="768" w:type="dxa"/>
            <w:textDirection w:val="btLr"/>
            <w:vAlign w:val="center"/>
          </w:tcPr>
          <w:p w14:paraId="0A9A8B46" w14:textId="77777777" w:rsidR="00420E2B" w:rsidRPr="00420E2B" w:rsidRDefault="00420E2B" w:rsidP="004F047B">
            <w:pPr>
              <w:ind w:left="113" w:right="113"/>
              <w:jc w:val="center"/>
              <w:rPr>
                <w:rFonts w:ascii="Times New Roman" w:hAnsi="Times New Roman"/>
                <w:i/>
                <w:iCs/>
                <w:sz w:val="28"/>
                <w:szCs w:val="28"/>
              </w:rPr>
            </w:pPr>
            <w:r w:rsidRPr="00420E2B">
              <w:rPr>
                <w:rFonts w:ascii="Times New Roman" w:hAnsi="Times New Roman"/>
                <w:iCs/>
                <w:sz w:val="28"/>
                <w:szCs w:val="28"/>
              </w:rPr>
              <w:t>Силові розетки</w:t>
            </w:r>
          </w:p>
        </w:tc>
        <w:tc>
          <w:tcPr>
            <w:tcW w:w="1311" w:type="dxa"/>
            <w:textDirection w:val="btLr"/>
          </w:tcPr>
          <w:p w14:paraId="65DD9FDE" w14:textId="77777777" w:rsidR="00420E2B" w:rsidRPr="00420E2B" w:rsidRDefault="00420E2B" w:rsidP="004F047B">
            <w:pPr>
              <w:ind w:left="113" w:right="113"/>
              <w:jc w:val="center"/>
              <w:rPr>
                <w:rFonts w:ascii="Times New Roman" w:hAnsi="Times New Roman"/>
                <w:i/>
                <w:iCs/>
                <w:sz w:val="28"/>
                <w:szCs w:val="28"/>
              </w:rPr>
            </w:pPr>
            <w:r w:rsidRPr="00420E2B">
              <w:rPr>
                <w:rFonts w:ascii="Times New Roman" w:hAnsi="Times New Roman"/>
                <w:iCs/>
                <w:sz w:val="28"/>
                <w:szCs w:val="28"/>
              </w:rPr>
              <w:t>Метод</w:t>
            </w:r>
          </w:p>
          <w:p w14:paraId="024B04A2" w14:textId="77777777" w:rsidR="00420E2B" w:rsidRPr="0066285C" w:rsidRDefault="00420E2B" w:rsidP="004F047B">
            <w:pPr>
              <w:ind w:left="113" w:right="113"/>
              <w:jc w:val="center"/>
              <w:rPr>
                <w:rFonts w:ascii="Times New Roman" w:hAnsi="Times New Roman"/>
                <w:i/>
                <w:iCs/>
                <w:sz w:val="26"/>
                <w:szCs w:val="26"/>
              </w:rPr>
            </w:pPr>
            <w:r w:rsidRPr="00420E2B">
              <w:rPr>
                <w:rFonts w:ascii="Times New Roman" w:hAnsi="Times New Roman"/>
                <w:iCs/>
                <w:sz w:val="28"/>
                <w:szCs w:val="28"/>
              </w:rPr>
              <w:t>кріплення</w:t>
            </w:r>
          </w:p>
        </w:tc>
      </w:tr>
      <w:tr w:rsidR="00420E2B" w:rsidRPr="0066285C" w14:paraId="37DE113F" w14:textId="77777777" w:rsidTr="004F047B">
        <w:trPr>
          <w:trHeight w:val="490"/>
        </w:trPr>
        <w:tc>
          <w:tcPr>
            <w:tcW w:w="413" w:type="dxa"/>
            <w:vAlign w:val="center"/>
          </w:tcPr>
          <w:p w14:paraId="1F5BDFB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vAlign w:val="center"/>
          </w:tcPr>
          <w:p w14:paraId="22A3512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190" w:type="dxa"/>
            <w:vAlign w:val="center"/>
          </w:tcPr>
          <w:p w14:paraId="6E6CB91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3</w:t>
            </w:r>
          </w:p>
        </w:tc>
        <w:tc>
          <w:tcPr>
            <w:tcW w:w="747" w:type="dxa"/>
            <w:vAlign w:val="center"/>
          </w:tcPr>
          <w:p w14:paraId="5C06114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879" w:type="dxa"/>
            <w:vAlign w:val="center"/>
          </w:tcPr>
          <w:p w14:paraId="6FD1D44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5</w:t>
            </w:r>
          </w:p>
        </w:tc>
        <w:tc>
          <w:tcPr>
            <w:tcW w:w="768" w:type="dxa"/>
            <w:vAlign w:val="center"/>
          </w:tcPr>
          <w:p w14:paraId="5FCA129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6</w:t>
            </w:r>
          </w:p>
        </w:tc>
        <w:tc>
          <w:tcPr>
            <w:tcW w:w="1311" w:type="dxa"/>
            <w:vAlign w:val="center"/>
          </w:tcPr>
          <w:p w14:paraId="66391B6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7</w:t>
            </w:r>
          </w:p>
        </w:tc>
      </w:tr>
      <w:tr w:rsidR="00420E2B" w:rsidRPr="0066285C" w14:paraId="475B981E" w14:textId="77777777" w:rsidTr="004F047B">
        <w:trPr>
          <w:trHeight w:val="412"/>
        </w:trPr>
        <w:tc>
          <w:tcPr>
            <w:tcW w:w="413" w:type="dxa"/>
            <w:vAlign w:val="center"/>
          </w:tcPr>
          <w:p w14:paraId="5D485FE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vAlign w:val="center"/>
          </w:tcPr>
          <w:p w14:paraId="3C93D55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190" w:type="dxa"/>
            <w:vAlign w:val="center"/>
          </w:tcPr>
          <w:p w14:paraId="0E6D56AF" w14:textId="77777777" w:rsidR="00420E2B" w:rsidRPr="00420E2B" w:rsidRDefault="00420E2B" w:rsidP="004F047B">
            <w:pPr>
              <w:tabs>
                <w:tab w:val="left" w:pos="1080"/>
              </w:tabs>
              <w:spacing w:line="276" w:lineRule="auto"/>
              <w:ind w:right="140"/>
              <w:rPr>
                <w:rFonts w:ascii="Times New Roman" w:hAnsi="Times New Roman"/>
                <w:i/>
                <w:iCs/>
                <w:sz w:val="28"/>
                <w:szCs w:val="28"/>
              </w:rPr>
            </w:pPr>
            <w:r w:rsidRPr="00420E2B">
              <w:rPr>
                <w:rFonts w:ascii="Times New Roman" w:hAnsi="Times New Roman"/>
                <w:iCs/>
                <w:sz w:val="28"/>
                <w:szCs w:val="28"/>
              </w:rPr>
              <w:t>Кабінет української мови та літератури</w:t>
            </w:r>
          </w:p>
        </w:tc>
        <w:tc>
          <w:tcPr>
            <w:tcW w:w="747" w:type="dxa"/>
            <w:vAlign w:val="center"/>
          </w:tcPr>
          <w:p w14:paraId="13A341C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vAlign w:val="center"/>
          </w:tcPr>
          <w:p w14:paraId="791E5C3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vAlign w:val="center"/>
          </w:tcPr>
          <w:p w14:paraId="1CC447F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vAlign w:val="center"/>
          </w:tcPr>
          <w:p w14:paraId="3109284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RJ- 45</w:t>
            </w:r>
          </w:p>
        </w:tc>
      </w:tr>
      <w:tr w:rsidR="00420E2B" w:rsidRPr="0066285C" w14:paraId="3BCAE610" w14:textId="77777777" w:rsidTr="004F047B">
        <w:trPr>
          <w:trHeight w:val="360"/>
        </w:trPr>
        <w:tc>
          <w:tcPr>
            <w:tcW w:w="413" w:type="dxa"/>
            <w:tcBorders>
              <w:bottom w:val="single" w:sz="4" w:space="0" w:color="auto"/>
            </w:tcBorders>
            <w:vAlign w:val="center"/>
          </w:tcPr>
          <w:p w14:paraId="1FE78CB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110D3B5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190" w:type="dxa"/>
            <w:tcBorders>
              <w:bottom w:val="single" w:sz="4" w:space="0" w:color="auto"/>
            </w:tcBorders>
          </w:tcPr>
          <w:p w14:paraId="43A9642C" w14:textId="77777777" w:rsidR="00420E2B" w:rsidRPr="00420E2B" w:rsidRDefault="00420E2B" w:rsidP="004F047B">
            <w:pPr>
              <w:tabs>
                <w:tab w:val="left" w:pos="1080"/>
                <w:tab w:val="left" w:pos="1560"/>
                <w:tab w:val="left" w:pos="1701"/>
              </w:tabs>
              <w:spacing w:line="360" w:lineRule="auto"/>
              <w:rPr>
                <w:rFonts w:ascii="Times New Roman" w:hAnsi="Times New Roman"/>
                <w:i/>
                <w:iCs/>
                <w:sz w:val="28"/>
                <w:szCs w:val="28"/>
              </w:rPr>
            </w:pPr>
            <w:r w:rsidRPr="00420E2B">
              <w:rPr>
                <w:rFonts w:ascii="Times New Roman" w:hAnsi="Times New Roman"/>
                <w:iCs/>
                <w:sz w:val="28"/>
                <w:szCs w:val="28"/>
              </w:rPr>
              <w:t>Кабінет зарубіжної літератури</w:t>
            </w:r>
          </w:p>
        </w:tc>
        <w:tc>
          <w:tcPr>
            <w:tcW w:w="747" w:type="dxa"/>
            <w:tcBorders>
              <w:bottom w:val="single" w:sz="4" w:space="0" w:color="auto"/>
            </w:tcBorders>
            <w:vAlign w:val="center"/>
          </w:tcPr>
          <w:p w14:paraId="5474CC5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1FD0161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0CEBA30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46DA325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RJ- 45</w:t>
            </w:r>
          </w:p>
        </w:tc>
      </w:tr>
      <w:tr w:rsidR="00420E2B" w:rsidRPr="0066285C" w14:paraId="1F2E82B8" w14:textId="77777777" w:rsidTr="004F047B">
        <w:trPr>
          <w:trHeight w:val="316"/>
        </w:trPr>
        <w:tc>
          <w:tcPr>
            <w:tcW w:w="413" w:type="dxa"/>
            <w:tcBorders>
              <w:top w:val="single" w:sz="4" w:space="0" w:color="auto"/>
            </w:tcBorders>
            <w:vAlign w:val="center"/>
          </w:tcPr>
          <w:p w14:paraId="71E8CA3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top w:val="single" w:sz="4" w:space="0" w:color="auto"/>
            </w:tcBorders>
            <w:vAlign w:val="center"/>
          </w:tcPr>
          <w:p w14:paraId="0AA2174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3</w:t>
            </w:r>
          </w:p>
        </w:tc>
        <w:tc>
          <w:tcPr>
            <w:tcW w:w="5190" w:type="dxa"/>
            <w:tcBorders>
              <w:top w:val="single" w:sz="4" w:space="0" w:color="auto"/>
            </w:tcBorders>
          </w:tcPr>
          <w:p w14:paraId="07644907" w14:textId="77777777" w:rsidR="00420E2B" w:rsidRPr="00420E2B" w:rsidRDefault="00420E2B" w:rsidP="004F047B">
            <w:pPr>
              <w:tabs>
                <w:tab w:val="left" w:pos="1080"/>
                <w:tab w:val="left" w:pos="1560"/>
                <w:tab w:val="left" w:pos="1701"/>
              </w:tabs>
              <w:spacing w:line="360" w:lineRule="auto"/>
              <w:rPr>
                <w:rFonts w:ascii="Times New Roman" w:hAnsi="Times New Roman"/>
                <w:i/>
                <w:iCs/>
                <w:sz w:val="28"/>
                <w:szCs w:val="28"/>
              </w:rPr>
            </w:pPr>
            <w:r w:rsidRPr="00420E2B">
              <w:rPr>
                <w:rFonts w:ascii="Times New Roman" w:hAnsi="Times New Roman"/>
                <w:iCs/>
                <w:sz w:val="28"/>
                <w:szCs w:val="28"/>
              </w:rPr>
              <w:t>Кабінет англійської мови</w:t>
            </w:r>
          </w:p>
        </w:tc>
        <w:tc>
          <w:tcPr>
            <w:tcW w:w="747" w:type="dxa"/>
            <w:tcBorders>
              <w:top w:val="single" w:sz="4" w:space="0" w:color="auto"/>
            </w:tcBorders>
            <w:vAlign w:val="center"/>
          </w:tcPr>
          <w:p w14:paraId="2D524E8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top w:val="single" w:sz="4" w:space="0" w:color="auto"/>
            </w:tcBorders>
            <w:vAlign w:val="center"/>
          </w:tcPr>
          <w:p w14:paraId="499BB21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top w:val="single" w:sz="4" w:space="0" w:color="auto"/>
            </w:tcBorders>
            <w:vAlign w:val="center"/>
          </w:tcPr>
          <w:p w14:paraId="750AF6E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top w:val="single" w:sz="4" w:space="0" w:color="auto"/>
            </w:tcBorders>
            <w:vAlign w:val="center"/>
          </w:tcPr>
          <w:p w14:paraId="40AF467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RJ- 45</w:t>
            </w:r>
          </w:p>
        </w:tc>
      </w:tr>
      <w:tr w:rsidR="00420E2B" w:rsidRPr="0066285C" w14:paraId="08EC1539" w14:textId="77777777" w:rsidTr="004F047B">
        <w:trPr>
          <w:trHeight w:val="330"/>
        </w:trPr>
        <w:tc>
          <w:tcPr>
            <w:tcW w:w="413" w:type="dxa"/>
            <w:vAlign w:val="center"/>
          </w:tcPr>
          <w:p w14:paraId="5659979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vAlign w:val="center"/>
          </w:tcPr>
          <w:p w14:paraId="461A933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5190" w:type="dxa"/>
          </w:tcPr>
          <w:p w14:paraId="048F7B42"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німецької мови</w:t>
            </w:r>
          </w:p>
        </w:tc>
        <w:tc>
          <w:tcPr>
            <w:tcW w:w="747" w:type="dxa"/>
            <w:vAlign w:val="center"/>
          </w:tcPr>
          <w:p w14:paraId="0F783C4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vAlign w:val="center"/>
          </w:tcPr>
          <w:p w14:paraId="12ACB36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vAlign w:val="center"/>
          </w:tcPr>
          <w:p w14:paraId="066B40D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vAlign w:val="center"/>
          </w:tcPr>
          <w:p w14:paraId="5BA2A04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RJ- 45</w:t>
            </w:r>
          </w:p>
        </w:tc>
      </w:tr>
      <w:tr w:rsidR="00420E2B" w:rsidRPr="0066285C" w14:paraId="25B43CA5" w14:textId="77777777" w:rsidTr="004F047B">
        <w:trPr>
          <w:trHeight w:val="346"/>
        </w:trPr>
        <w:tc>
          <w:tcPr>
            <w:tcW w:w="413" w:type="dxa"/>
            <w:tcBorders>
              <w:top w:val="single" w:sz="4" w:space="0" w:color="auto"/>
              <w:left w:val="single" w:sz="4" w:space="0" w:color="auto"/>
              <w:bottom w:val="nil"/>
              <w:right w:val="nil"/>
            </w:tcBorders>
            <w:vAlign w:val="center"/>
          </w:tcPr>
          <w:p w14:paraId="63F6D31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top w:val="single" w:sz="4" w:space="0" w:color="auto"/>
              <w:left w:val="single" w:sz="4" w:space="0" w:color="auto"/>
              <w:bottom w:val="nil"/>
              <w:right w:val="nil"/>
            </w:tcBorders>
            <w:vAlign w:val="center"/>
          </w:tcPr>
          <w:p w14:paraId="0F0E149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5</w:t>
            </w:r>
          </w:p>
        </w:tc>
        <w:tc>
          <w:tcPr>
            <w:tcW w:w="5190" w:type="dxa"/>
            <w:tcBorders>
              <w:top w:val="single" w:sz="4" w:space="0" w:color="auto"/>
              <w:left w:val="single" w:sz="4" w:space="0" w:color="auto"/>
              <w:bottom w:val="nil"/>
              <w:right w:val="nil"/>
            </w:tcBorders>
          </w:tcPr>
          <w:p w14:paraId="2A37E362" w14:textId="79CEBE8D"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трудового навчання 1</w:t>
            </w:r>
          </w:p>
        </w:tc>
        <w:tc>
          <w:tcPr>
            <w:tcW w:w="747" w:type="dxa"/>
            <w:tcBorders>
              <w:top w:val="single" w:sz="4" w:space="0" w:color="auto"/>
              <w:left w:val="single" w:sz="4" w:space="0" w:color="auto"/>
              <w:bottom w:val="nil"/>
              <w:right w:val="nil"/>
            </w:tcBorders>
            <w:vAlign w:val="center"/>
          </w:tcPr>
          <w:p w14:paraId="3D1ADEE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top w:val="single" w:sz="4" w:space="0" w:color="auto"/>
              <w:left w:val="single" w:sz="4" w:space="0" w:color="auto"/>
              <w:bottom w:val="nil"/>
              <w:right w:val="nil"/>
            </w:tcBorders>
            <w:vAlign w:val="center"/>
          </w:tcPr>
          <w:p w14:paraId="4AE4FAA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top w:val="single" w:sz="4" w:space="0" w:color="auto"/>
              <w:left w:val="single" w:sz="4" w:space="0" w:color="auto"/>
              <w:bottom w:val="nil"/>
              <w:right w:val="nil"/>
            </w:tcBorders>
            <w:vAlign w:val="center"/>
          </w:tcPr>
          <w:p w14:paraId="4D71039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top w:val="single" w:sz="4" w:space="0" w:color="auto"/>
              <w:left w:val="single" w:sz="4" w:space="0" w:color="auto"/>
              <w:bottom w:val="nil"/>
              <w:right w:val="single" w:sz="4" w:space="0" w:color="auto"/>
            </w:tcBorders>
            <w:vAlign w:val="center"/>
          </w:tcPr>
          <w:p w14:paraId="03A32AF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RJ- 45</w:t>
            </w:r>
          </w:p>
        </w:tc>
      </w:tr>
      <w:tr w:rsidR="00420E2B" w:rsidRPr="0066285C" w14:paraId="338418CE" w14:textId="77777777" w:rsidTr="004F047B">
        <w:trPr>
          <w:trHeight w:val="416"/>
        </w:trPr>
        <w:tc>
          <w:tcPr>
            <w:tcW w:w="413" w:type="dxa"/>
            <w:tcBorders>
              <w:bottom w:val="single" w:sz="4" w:space="0" w:color="auto"/>
            </w:tcBorders>
          </w:tcPr>
          <w:p w14:paraId="0E874389" w14:textId="77777777" w:rsidR="00420E2B" w:rsidRPr="00420E2B" w:rsidRDefault="00420E2B" w:rsidP="004F047B">
            <w:pPr>
              <w:jc w:val="center"/>
              <w:rPr>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76369E1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6</w:t>
            </w:r>
          </w:p>
        </w:tc>
        <w:tc>
          <w:tcPr>
            <w:tcW w:w="5190" w:type="dxa"/>
            <w:tcBorders>
              <w:bottom w:val="single" w:sz="4" w:space="0" w:color="auto"/>
            </w:tcBorders>
          </w:tcPr>
          <w:p w14:paraId="285B7820" w14:textId="6B6816E1"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трудового навчання 2</w:t>
            </w:r>
          </w:p>
        </w:tc>
        <w:tc>
          <w:tcPr>
            <w:tcW w:w="747" w:type="dxa"/>
            <w:tcBorders>
              <w:bottom w:val="single" w:sz="4" w:space="0" w:color="auto"/>
            </w:tcBorders>
            <w:vAlign w:val="center"/>
          </w:tcPr>
          <w:p w14:paraId="581C3E1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4E85CED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7E5DF96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7636E88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5C905E3F" w14:textId="77777777" w:rsidTr="004F047B">
        <w:trPr>
          <w:trHeight w:val="416"/>
        </w:trPr>
        <w:tc>
          <w:tcPr>
            <w:tcW w:w="413" w:type="dxa"/>
            <w:tcBorders>
              <w:bottom w:val="single" w:sz="4" w:space="0" w:color="auto"/>
            </w:tcBorders>
          </w:tcPr>
          <w:p w14:paraId="6DB8577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540199F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7</w:t>
            </w:r>
          </w:p>
        </w:tc>
        <w:tc>
          <w:tcPr>
            <w:tcW w:w="5190" w:type="dxa"/>
            <w:tcBorders>
              <w:bottom w:val="single" w:sz="4" w:space="0" w:color="auto"/>
            </w:tcBorders>
          </w:tcPr>
          <w:p w14:paraId="5C7CC297" w14:textId="7FE0809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інформатики 1</w:t>
            </w:r>
          </w:p>
        </w:tc>
        <w:tc>
          <w:tcPr>
            <w:tcW w:w="747" w:type="dxa"/>
            <w:tcBorders>
              <w:bottom w:val="single" w:sz="4" w:space="0" w:color="auto"/>
            </w:tcBorders>
            <w:vAlign w:val="center"/>
          </w:tcPr>
          <w:p w14:paraId="3942129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9</w:t>
            </w:r>
          </w:p>
        </w:tc>
        <w:tc>
          <w:tcPr>
            <w:tcW w:w="879" w:type="dxa"/>
            <w:tcBorders>
              <w:bottom w:val="single" w:sz="4" w:space="0" w:color="auto"/>
            </w:tcBorders>
            <w:vAlign w:val="center"/>
          </w:tcPr>
          <w:p w14:paraId="36D00EB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10</w:t>
            </w:r>
          </w:p>
        </w:tc>
        <w:tc>
          <w:tcPr>
            <w:tcW w:w="768" w:type="dxa"/>
            <w:tcBorders>
              <w:bottom w:val="single" w:sz="4" w:space="0" w:color="auto"/>
            </w:tcBorders>
            <w:vAlign w:val="center"/>
          </w:tcPr>
          <w:p w14:paraId="66D2210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20</w:t>
            </w:r>
          </w:p>
        </w:tc>
        <w:tc>
          <w:tcPr>
            <w:tcW w:w="1311" w:type="dxa"/>
            <w:tcBorders>
              <w:bottom w:val="single" w:sz="4" w:space="0" w:color="auto"/>
            </w:tcBorders>
            <w:vAlign w:val="center"/>
          </w:tcPr>
          <w:p w14:paraId="264913F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2757A798" w14:textId="77777777" w:rsidTr="004F047B">
        <w:trPr>
          <w:trHeight w:val="416"/>
        </w:trPr>
        <w:tc>
          <w:tcPr>
            <w:tcW w:w="413" w:type="dxa"/>
            <w:tcBorders>
              <w:bottom w:val="nil"/>
            </w:tcBorders>
          </w:tcPr>
          <w:p w14:paraId="297C7D7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nil"/>
            </w:tcBorders>
            <w:vAlign w:val="center"/>
          </w:tcPr>
          <w:p w14:paraId="27E60B4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8</w:t>
            </w:r>
          </w:p>
        </w:tc>
        <w:tc>
          <w:tcPr>
            <w:tcW w:w="5190" w:type="dxa"/>
            <w:tcBorders>
              <w:bottom w:val="nil"/>
            </w:tcBorders>
          </w:tcPr>
          <w:p w14:paraId="3F4AB253"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Серверна</w:t>
            </w:r>
          </w:p>
        </w:tc>
        <w:tc>
          <w:tcPr>
            <w:tcW w:w="747" w:type="dxa"/>
            <w:tcBorders>
              <w:bottom w:val="nil"/>
            </w:tcBorders>
            <w:vAlign w:val="center"/>
          </w:tcPr>
          <w:p w14:paraId="2FA801B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0</w:t>
            </w:r>
          </w:p>
        </w:tc>
        <w:tc>
          <w:tcPr>
            <w:tcW w:w="879" w:type="dxa"/>
            <w:tcBorders>
              <w:bottom w:val="nil"/>
            </w:tcBorders>
            <w:vAlign w:val="center"/>
          </w:tcPr>
          <w:p w14:paraId="5B56314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768" w:type="dxa"/>
            <w:tcBorders>
              <w:bottom w:val="nil"/>
            </w:tcBorders>
            <w:vAlign w:val="center"/>
          </w:tcPr>
          <w:p w14:paraId="14AD574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nil"/>
            </w:tcBorders>
            <w:vAlign w:val="center"/>
          </w:tcPr>
          <w:p w14:paraId="58FAC4A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7F92834B" w14:textId="77777777" w:rsidTr="004F047B">
        <w:trPr>
          <w:trHeight w:val="416"/>
        </w:trPr>
        <w:tc>
          <w:tcPr>
            <w:tcW w:w="413" w:type="dxa"/>
            <w:tcBorders>
              <w:bottom w:val="single" w:sz="4" w:space="0" w:color="auto"/>
            </w:tcBorders>
          </w:tcPr>
          <w:p w14:paraId="1FD0070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0AA9F94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9</w:t>
            </w:r>
          </w:p>
        </w:tc>
        <w:tc>
          <w:tcPr>
            <w:tcW w:w="5190" w:type="dxa"/>
            <w:tcBorders>
              <w:bottom w:val="single" w:sz="4" w:space="0" w:color="auto"/>
            </w:tcBorders>
          </w:tcPr>
          <w:p w14:paraId="35CCBD95" w14:textId="64F901A6"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інформатики 2</w:t>
            </w:r>
          </w:p>
        </w:tc>
        <w:tc>
          <w:tcPr>
            <w:tcW w:w="747" w:type="dxa"/>
            <w:tcBorders>
              <w:bottom w:val="single" w:sz="4" w:space="0" w:color="auto"/>
            </w:tcBorders>
            <w:vAlign w:val="center"/>
          </w:tcPr>
          <w:p w14:paraId="0A91DE1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9</w:t>
            </w:r>
          </w:p>
        </w:tc>
        <w:tc>
          <w:tcPr>
            <w:tcW w:w="879" w:type="dxa"/>
            <w:tcBorders>
              <w:bottom w:val="single" w:sz="4" w:space="0" w:color="auto"/>
            </w:tcBorders>
            <w:vAlign w:val="center"/>
          </w:tcPr>
          <w:p w14:paraId="1901CD7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10</w:t>
            </w:r>
          </w:p>
        </w:tc>
        <w:tc>
          <w:tcPr>
            <w:tcW w:w="768" w:type="dxa"/>
            <w:tcBorders>
              <w:bottom w:val="single" w:sz="4" w:space="0" w:color="auto"/>
            </w:tcBorders>
            <w:vAlign w:val="center"/>
          </w:tcPr>
          <w:p w14:paraId="7534B93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20</w:t>
            </w:r>
          </w:p>
        </w:tc>
        <w:tc>
          <w:tcPr>
            <w:tcW w:w="1311" w:type="dxa"/>
            <w:tcBorders>
              <w:bottom w:val="single" w:sz="4" w:space="0" w:color="auto"/>
            </w:tcBorders>
            <w:vAlign w:val="center"/>
          </w:tcPr>
          <w:p w14:paraId="02B1F1B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62995A7C" w14:textId="77777777" w:rsidTr="004F047B">
        <w:trPr>
          <w:trHeight w:val="416"/>
        </w:trPr>
        <w:tc>
          <w:tcPr>
            <w:tcW w:w="413" w:type="dxa"/>
            <w:tcBorders>
              <w:bottom w:val="single" w:sz="4" w:space="0" w:color="auto"/>
            </w:tcBorders>
          </w:tcPr>
          <w:p w14:paraId="32C3CC9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1C8C561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10</w:t>
            </w:r>
          </w:p>
        </w:tc>
        <w:tc>
          <w:tcPr>
            <w:tcW w:w="5190" w:type="dxa"/>
            <w:tcBorders>
              <w:bottom w:val="single" w:sz="4" w:space="0" w:color="auto"/>
            </w:tcBorders>
          </w:tcPr>
          <w:p w14:paraId="4ED02BD0"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психолога</w:t>
            </w:r>
          </w:p>
        </w:tc>
        <w:tc>
          <w:tcPr>
            <w:tcW w:w="747" w:type="dxa"/>
            <w:tcBorders>
              <w:bottom w:val="single" w:sz="4" w:space="0" w:color="auto"/>
            </w:tcBorders>
            <w:vAlign w:val="center"/>
          </w:tcPr>
          <w:p w14:paraId="232DBAE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2C672E4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0D67C3F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1311" w:type="dxa"/>
            <w:tcBorders>
              <w:bottom w:val="single" w:sz="4" w:space="0" w:color="auto"/>
            </w:tcBorders>
            <w:vAlign w:val="center"/>
          </w:tcPr>
          <w:p w14:paraId="60D4E67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37C63050" w14:textId="77777777" w:rsidTr="004F047B">
        <w:trPr>
          <w:trHeight w:val="416"/>
        </w:trPr>
        <w:tc>
          <w:tcPr>
            <w:tcW w:w="413" w:type="dxa"/>
            <w:tcBorders>
              <w:bottom w:val="single" w:sz="4" w:space="0" w:color="auto"/>
            </w:tcBorders>
          </w:tcPr>
          <w:p w14:paraId="3031344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6AAFF4A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15</w:t>
            </w:r>
          </w:p>
        </w:tc>
        <w:tc>
          <w:tcPr>
            <w:tcW w:w="5190" w:type="dxa"/>
            <w:tcBorders>
              <w:bottom w:val="single" w:sz="4" w:space="0" w:color="auto"/>
            </w:tcBorders>
          </w:tcPr>
          <w:p w14:paraId="7B4917C8"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Охорона</w:t>
            </w:r>
          </w:p>
        </w:tc>
        <w:tc>
          <w:tcPr>
            <w:tcW w:w="747" w:type="dxa"/>
            <w:tcBorders>
              <w:bottom w:val="single" w:sz="4" w:space="0" w:color="auto"/>
            </w:tcBorders>
            <w:vAlign w:val="center"/>
          </w:tcPr>
          <w:p w14:paraId="3E225C8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474561A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4BC0ABC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398B804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078709D3" w14:textId="77777777" w:rsidTr="004F047B">
        <w:trPr>
          <w:trHeight w:val="416"/>
        </w:trPr>
        <w:tc>
          <w:tcPr>
            <w:tcW w:w="413" w:type="dxa"/>
            <w:tcBorders>
              <w:bottom w:val="single" w:sz="4" w:space="0" w:color="auto"/>
            </w:tcBorders>
          </w:tcPr>
          <w:p w14:paraId="4938503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10694D8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16</w:t>
            </w:r>
          </w:p>
        </w:tc>
        <w:tc>
          <w:tcPr>
            <w:tcW w:w="5190" w:type="dxa"/>
            <w:tcBorders>
              <w:bottom w:val="single" w:sz="4" w:space="0" w:color="auto"/>
            </w:tcBorders>
          </w:tcPr>
          <w:p w14:paraId="32D10DB0"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Медпункт</w:t>
            </w:r>
          </w:p>
        </w:tc>
        <w:tc>
          <w:tcPr>
            <w:tcW w:w="747" w:type="dxa"/>
            <w:tcBorders>
              <w:bottom w:val="single" w:sz="4" w:space="0" w:color="auto"/>
            </w:tcBorders>
            <w:vAlign w:val="center"/>
          </w:tcPr>
          <w:p w14:paraId="1906EF4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3A15740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411A54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1311" w:type="dxa"/>
            <w:tcBorders>
              <w:bottom w:val="single" w:sz="4" w:space="0" w:color="auto"/>
            </w:tcBorders>
            <w:vAlign w:val="center"/>
          </w:tcPr>
          <w:p w14:paraId="13FDB7F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50433ACD" w14:textId="77777777" w:rsidTr="004F047B">
        <w:trPr>
          <w:trHeight w:val="416"/>
        </w:trPr>
        <w:tc>
          <w:tcPr>
            <w:tcW w:w="413" w:type="dxa"/>
            <w:tcBorders>
              <w:bottom w:val="single" w:sz="4" w:space="0" w:color="auto"/>
            </w:tcBorders>
          </w:tcPr>
          <w:p w14:paraId="629092A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5F56266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17</w:t>
            </w:r>
          </w:p>
        </w:tc>
        <w:tc>
          <w:tcPr>
            <w:tcW w:w="5190" w:type="dxa"/>
            <w:tcBorders>
              <w:bottom w:val="single" w:sz="4" w:space="0" w:color="auto"/>
            </w:tcBorders>
          </w:tcPr>
          <w:p w14:paraId="070CC159"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образотворчого мистецтва</w:t>
            </w:r>
          </w:p>
        </w:tc>
        <w:tc>
          <w:tcPr>
            <w:tcW w:w="747" w:type="dxa"/>
            <w:tcBorders>
              <w:bottom w:val="single" w:sz="4" w:space="0" w:color="auto"/>
            </w:tcBorders>
            <w:vAlign w:val="center"/>
          </w:tcPr>
          <w:p w14:paraId="0F622B1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441B7D8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DAA6C2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3E04913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254F44E5" w14:textId="77777777" w:rsidTr="004F047B">
        <w:trPr>
          <w:trHeight w:val="416"/>
        </w:trPr>
        <w:tc>
          <w:tcPr>
            <w:tcW w:w="413" w:type="dxa"/>
            <w:tcBorders>
              <w:bottom w:val="single" w:sz="4" w:space="0" w:color="auto"/>
            </w:tcBorders>
          </w:tcPr>
          <w:p w14:paraId="3E33AC2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5F61352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18</w:t>
            </w:r>
          </w:p>
        </w:tc>
        <w:tc>
          <w:tcPr>
            <w:tcW w:w="5190" w:type="dxa"/>
            <w:tcBorders>
              <w:bottom w:val="single" w:sz="4" w:space="0" w:color="auto"/>
            </w:tcBorders>
          </w:tcPr>
          <w:p w14:paraId="2F410E35"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Музичний кабінет</w:t>
            </w:r>
          </w:p>
        </w:tc>
        <w:tc>
          <w:tcPr>
            <w:tcW w:w="747" w:type="dxa"/>
            <w:tcBorders>
              <w:bottom w:val="single" w:sz="4" w:space="0" w:color="auto"/>
            </w:tcBorders>
            <w:vAlign w:val="center"/>
          </w:tcPr>
          <w:p w14:paraId="6DCAD67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1991F9C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1027443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4D71E44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6BD57495" w14:textId="77777777" w:rsidTr="004F047B">
        <w:trPr>
          <w:trHeight w:val="416"/>
        </w:trPr>
        <w:tc>
          <w:tcPr>
            <w:tcW w:w="413" w:type="dxa"/>
            <w:tcBorders>
              <w:bottom w:val="single" w:sz="4" w:space="0" w:color="auto"/>
            </w:tcBorders>
          </w:tcPr>
          <w:p w14:paraId="6D12DB8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077BEDA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20</w:t>
            </w:r>
          </w:p>
        </w:tc>
        <w:tc>
          <w:tcPr>
            <w:tcW w:w="5190" w:type="dxa"/>
            <w:tcBorders>
              <w:bottom w:val="single" w:sz="4" w:space="0" w:color="auto"/>
            </w:tcBorders>
          </w:tcPr>
          <w:p w14:paraId="3859215F"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Краєзнавчий музей</w:t>
            </w:r>
          </w:p>
        </w:tc>
        <w:tc>
          <w:tcPr>
            <w:tcW w:w="747" w:type="dxa"/>
            <w:tcBorders>
              <w:bottom w:val="single" w:sz="4" w:space="0" w:color="auto"/>
            </w:tcBorders>
            <w:vAlign w:val="center"/>
          </w:tcPr>
          <w:p w14:paraId="4E61FD1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20377BC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0B94570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54DAE02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3741AD06" w14:textId="77777777" w:rsidTr="004F047B">
        <w:trPr>
          <w:trHeight w:val="416"/>
        </w:trPr>
        <w:tc>
          <w:tcPr>
            <w:tcW w:w="413" w:type="dxa"/>
            <w:tcBorders>
              <w:bottom w:val="single" w:sz="4" w:space="0" w:color="auto"/>
            </w:tcBorders>
          </w:tcPr>
          <w:p w14:paraId="76E6581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7DCF1E3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21</w:t>
            </w:r>
          </w:p>
        </w:tc>
        <w:tc>
          <w:tcPr>
            <w:tcW w:w="5190" w:type="dxa"/>
            <w:tcBorders>
              <w:bottom w:val="single" w:sz="4" w:space="0" w:color="auto"/>
            </w:tcBorders>
          </w:tcPr>
          <w:p w14:paraId="0DC7CB93"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4 клас</w:t>
            </w:r>
          </w:p>
        </w:tc>
        <w:tc>
          <w:tcPr>
            <w:tcW w:w="747" w:type="dxa"/>
            <w:tcBorders>
              <w:bottom w:val="single" w:sz="4" w:space="0" w:color="auto"/>
            </w:tcBorders>
            <w:vAlign w:val="center"/>
          </w:tcPr>
          <w:p w14:paraId="44D98FE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6972986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C4CF76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5FBB809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06001F7B" w14:textId="77777777" w:rsidTr="004F047B">
        <w:trPr>
          <w:trHeight w:val="416"/>
        </w:trPr>
        <w:tc>
          <w:tcPr>
            <w:tcW w:w="413" w:type="dxa"/>
            <w:tcBorders>
              <w:bottom w:val="single" w:sz="4" w:space="0" w:color="auto"/>
            </w:tcBorders>
          </w:tcPr>
          <w:p w14:paraId="6D979C8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6C5D406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22</w:t>
            </w:r>
          </w:p>
        </w:tc>
        <w:tc>
          <w:tcPr>
            <w:tcW w:w="5190" w:type="dxa"/>
            <w:tcBorders>
              <w:bottom w:val="single" w:sz="4" w:space="0" w:color="auto"/>
            </w:tcBorders>
          </w:tcPr>
          <w:p w14:paraId="507CD3BC"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3 клас</w:t>
            </w:r>
          </w:p>
        </w:tc>
        <w:tc>
          <w:tcPr>
            <w:tcW w:w="747" w:type="dxa"/>
            <w:tcBorders>
              <w:bottom w:val="single" w:sz="4" w:space="0" w:color="auto"/>
            </w:tcBorders>
            <w:vAlign w:val="center"/>
          </w:tcPr>
          <w:p w14:paraId="5FD3BA2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589A12E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29D34D5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2A4A789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4075F29E" w14:textId="77777777" w:rsidTr="00D14329">
        <w:trPr>
          <w:trHeight w:val="416"/>
        </w:trPr>
        <w:tc>
          <w:tcPr>
            <w:tcW w:w="413" w:type="dxa"/>
            <w:tcBorders>
              <w:bottom w:val="nil"/>
            </w:tcBorders>
          </w:tcPr>
          <w:p w14:paraId="4DC46C2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nil"/>
            </w:tcBorders>
            <w:vAlign w:val="center"/>
          </w:tcPr>
          <w:p w14:paraId="0374FB8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23</w:t>
            </w:r>
          </w:p>
        </w:tc>
        <w:tc>
          <w:tcPr>
            <w:tcW w:w="5190" w:type="dxa"/>
            <w:tcBorders>
              <w:bottom w:val="nil"/>
            </w:tcBorders>
          </w:tcPr>
          <w:p w14:paraId="39E2B6E6"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2 клас</w:t>
            </w:r>
          </w:p>
        </w:tc>
        <w:tc>
          <w:tcPr>
            <w:tcW w:w="747" w:type="dxa"/>
            <w:tcBorders>
              <w:bottom w:val="nil"/>
            </w:tcBorders>
            <w:vAlign w:val="center"/>
          </w:tcPr>
          <w:p w14:paraId="498F604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nil"/>
            </w:tcBorders>
            <w:vAlign w:val="center"/>
          </w:tcPr>
          <w:p w14:paraId="1C6CA17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nil"/>
            </w:tcBorders>
            <w:vAlign w:val="center"/>
          </w:tcPr>
          <w:p w14:paraId="0E7C064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nil"/>
            </w:tcBorders>
            <w:vAlign w:val="center"/>
          </w:tcPr>
          <w:p w14:paraId="4709079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D14329" w:rsidRPr="0066285C" w14:paraId="5F3DF2DD" w14:textId="77777777" w:rsidTr="00D14329">
        <w:trPr>
          <w:trHeight w:val="416"/>
        </w:trPr>
        <w:tc>
          <w:tcPr>
            <w:tcW w:w="9871" w:type="dxa"/>
            <w:gridSpan w:val="7"/>
            <w:tcBorders>
              <w:top w:val="nil"/>
              <w:left w:val="nil"/>
              <w:bottom w:val="single" w:sz="4" w:space="0" w:color="auto"/>
              <w:right w:val="nil"/>
            </w:tcBorders>
          </w:tcPr>
          <w:p w14:paraId="0FE50001" w14:textId="334968E7" w:rsidR="00D14329" w:rsidRPr="00D14329" w:rsidRDefault="00D14329" w:rsidP="00B030FE">
            <w:pPr>
              <w:ind w:left="598" w:hanging="142"/>
              <w:rPr>
                <w:rFonts w:ascii="Times New Roman" w:hAnsi="Times New Roman"/>
                <w:iCs/>
                <w:color w:val="000000" w:themeColor="text1"/>
                <w:sz w:val="28"/>
                <w:szCs w:val="28"/>
                <w:lang w:val="ru-RU"/>
              </w:rPr>
            </w:pPr>
            <w:proofErr w:type="spellStart"/>
            <w:r w:rsidRPr="00D14329">
              <w:rPr>
                <w:rFonts w:ascii="Times New Roman" w:hAnsi="Times New Roman"/>
                <w:iCs/>
                <w:color w:val="000000" w:themeColor="text1"/>
                <w:sz w:val="28"/>
                <w:szCs w:val="28"/>
                <w:lang w:val="ru-RU"/>
              </w:rPr>
              <w:lastRenderedPageBreak/>
              <w:t>Продовження</w:t>
            </w:r>
            <w:proofErr w:type="spellEnd"/>
            <w:r w:rsidRPr="00D14329">
              <w:rPr>
                <w:rFonts w:ascii="Times New Roman" w:hAnsi="Times New Roman"/>
                <w:iCs/>
                <w:color w:val="000000" w:themeColor="text1"/>
                <w:sz w:val="28"/>
                <w:szCs w:val="28"/>
                <w:lang w:val="ru-RU"/>
              </w:rPr>
              <w:t xml:space="preserve"> </w:t>
            </w:r>
            <w:proofErr w:type="spellStart"/>
            <w:r w:rsidRPr="00D14329">
              <w:rPr>
                <w:rFonts w:ascii="Times New Roman" w:hAnsi="Times New Roman"/>
                <w:iCs/>
                <w:color w:val="000000" w:themeColor="text1"/>
                <w:sz w:val="28"/>
                <w:szCs w:val="28"/>
                <w:lang w:val="ru-RU"/>
              </w:rPr>
              <w:t>таблиці</w:t>
            </w:r>
            <w:proofErr w:type="spellEnd"/>
            <w:r w:rsidRPr="00D14329">
              <w:rPr>
                <w:rFonts w:ascii="Times New Roman" w:hAnsi="Times New Roman"/>
                <w:iCs/>
                <w:color w:val="000000" w:themeColor="text1"/>
                <w:sz w:val="28"/>
                <w:szCs w:val="28"/>
                <w:lang w:val="ru-RU"/>
              </w:rPr>
              <w:t xml:space="preserve"> 2.1</w:t>
            </w:r>
          </w:p>
        </w:tc>
      </w:tr>
      <w:tr w:rsidR="00D14329" w:rsidRPr="0066285C" w14:paraId="15D73A52" w14:textId="77777777" w:rsidTr="00D14329">
        <w:trPr>
          <w:trHeight w:val="416"/>
        </w:trPr>
        <w:tc>
          <w:tcPr>
            <w:tcW w:w="413" w:type="dxa"/>
            <w:tcBorders>
              <w:top w:val="single" w:sz="4" w:space="0" w:color="auto"/>
              <w:bottom w:val="single" w:sz="4" w:space="0" w:color="auto"/>
            </w:tcBorders>
            <w:vAlign w:val="center"/>
          </w:tcPr>
          <w:p w14:paraId="14FD4D52" w14:textId="224A4348" w:rsidR="00D14329" w:rsidRPr="00420E2B" w:rsidRDefault="00D14329" w:rsidP="00D14329">
            <w:pPr>
              <w:jc w:val="center"/>
              <w:rPr>
                <w:rFonts w:ascii="Times New Roman" w:hAnsi="Times New Roman"/>
                <w:iCs/>
                <w:sz w:val="28"/>
                <w:szCs w:val="28"/>
              </w:rPr>
            </w:pPr>
            <w:r>
              <w:rPr>
                <w:rFonts w:ascii="Times New Roman" w:hAnsi="Times New Roman"/>
                <w:iCs/>
                <w:sz w:val="28"/>
                <w:szCs w:val="28"/>
              </w:rPr>
              <w:t>1</w:t>
            </w:r>
          </w:p>
        </w:tc>
        <w:tc>
          <w:tcPr>
            <w:tcW w:w="563" w:type="dxa"/>
            <w:tcBorders>
              <w:top w:val="single" w:sz="4" w:space="0" w:color="auto"/>
              <w:bottom w:val="single" w:sz="4" w:space="0" w:color="auto"/>
            </w:tcBorders>
            <w:vAlign w:val="center"/>
          </w:tcPr>
          <w:p w14:paraId="548BF8F6" w14:textId="1603E113" w:rsidR="00D14329" w:rsidRPr="00420E2B" w:rsidRDefault="00D14329" w:rsidP="00D14329">
            <w:pPr>
              <w:jc w:val="center"/>
              <w:rPr>
                <w:rFonts w:ascii="Times New Roman" w:hAnsi="Times New Roman"/>
                <w:iCs/>
                <w:sz w:val="28"/>
                <w:szCs w:val="28"/>
              </w:rPr>
            </w:pPr>
            <w:r>
              <w:rPr>
                <w:rFonts w:ascii="Times New Roman" w:hAnsi="Times New Roman"/>
                <w:iCs/>
                <w:sz w:val="28"/>
                <w:szCs w:val="28"/>
              </w:rPr>
              <w:t>2</w:t>
            </w:r>
          </w:p>
        </w:tc>
        <w:tc>
          <w:tcPr>
            <w:tcW w:w="5190" w:type="dxa"/>
            <w:tcBorders>
              <w:top w:val="single" w:sz="4" w:space="0" w:color="auto"/>
              <w:bottom w:val="single" w:sz="4" w:space="0" w:color="auto"/>
            </w:tcBorders>
            <w:vAlign w:val="center"/>
          </w:tcPr>
          <w:p w14:paraId="18DADBB9" w14:textId="2DDE470F" w:rsidR="00D14329" w:rsidRPr="00420E2B" w:rsidRDefault="00D14329" w:rsidP="00D14329">
            <w:pPr>
              <w:tabs>
                <w:tab w:val="left" w:pos="1080"/>
                <w:tab w:val="left" w:pos="1560"/>
              </w:tabs>
              <w:spacing w:line="360" w:lineRule="auto"/>
              <w:jc w:val="center"/>
              <w:rPr>
                <w:rFonts w:ascii="Times New Roman" w:hAnsi="Times New Roman"/>
                <w:iCs/>
                <w:sz w:val="28"/>
                <w:szCs w:val="28"/>
              </w:rPr>
            </w:pPr>
            <w:r>
              <w:rPr>
                <w:rFonts w:ascii="Times New Roman" w:hAnsi="Times New Roman"/>
                <w:iCs/>
                <w:sz w:val="28"/>
                <w:szCs w:val="28"/>
              </w:rPr>
              <w:t>3</w:t>
            </w:r>
          </w:p>
        </w:tc>
        <w:tc>
          <w:tcPr>
            <w:tcW w:w="747" w:type="dxa"/>
            <w:tcBorders>
              <w:top w:val="single" w:sz="4" w:space="0" w:color="auto"/>
              <w:bottom w:val="single" w:sz="4" w:space="0" w:color="auto"/>
            </w:tcBorders>
            <w:vAlign w:val="center"/>
          </w:tcPr>
          <w:p w14:paraId="1F2C0055" w14:textId="4358C3EB" w:rsidR="00D14329" w:rsidRPr="00420E2B" w:rsidRDefault="00D14329" w:rsidP="00D14329">
            <w:pPr>
              <w:jc w:val="center"/>
              <w:rPr>
                <w:rFonts w:ascii="Times New Roman" w:hAnsi="Times New Roman"/>
                <w:iCs/>
                <w:sz w:val="28"/>
                <w:szCs w:val="28"/>
              </w:rPr>
            </w:pPr>
            <w:r>
              <w:rPr>
                <w:rFonts w:ascii="Times New Roman" w:hAnsi="Times New Roman"/>
                <w:iCs/>
                <w:sz w:val="28"/>
                <w:szCs w:val="28"/>
              </w:rPr>
              <w:t>4</w:t>
            </w:r>
          </w:p>
        </w:tc>
        <w:tc>
          <w:tcPr>
            <w:tcW w:w="879" w:type="dxa"/>
            <w:tcBorders>
              <w:top w:val="single" w:sz="4" w:space="0" w:color="auto"/>
              <w:bottom w:val="single" w:sz="4" w:space="0" w:color="auto"/>
            </w:tcBorders>
            <w:vAlign w:val="center"/>
          </w:tcPr>
          <w:p w14:paraId="7615723A" w14:textId="3F60F46C" w:rsidR="00D14329" w:rsidRPr="00420E2B" w:rsidRDefault="00D14329" w:rsidP="00D14329">
            <w:pPr>
              <w:jc w:val="center"/>
              <w:rPr>
                <w:rFonts w:ascii="Times New Roman" w:hAnsi="Times New Roman"/>
                <w:iCs/>
                <w:sz w:val="28"/>
                <w:szCs w:val="28"/>
              </w:rPr>
            </w:pPr>
            <w:r>
              <w:rPr>
                <w:rFonts w:ascii="Times New Roman" w:hAnsi="Times New Roman"/>
                <w:iCs/>
                <w:sz w:val="28"/>
                <w:szCs w:val="28"/>
              </w:rPr>
              <w:t>5</w:t>
            </w:r>
          </w:p>
        </w:tc>
        <w:tc>
          <w:tcPr>
            <w:tcW w:w="768" w:type="dxa"/>
            <w:tcBorders>
              <w:top w:val="single" w:sz="4" w:space="0" w:color="auto"/>
              <w:bottom w:val="single" w:sz="4" w:space="0" w:color="auto"/>
            </w:tcBorders>
            <w:vAlign w:val="center"/>
          </w:tcPr>
          <w:p w14:paraId="2FCC0180" w14:textId="058DBC36" w:rsidR="00D14329" w:rsidRPr="00420E2B" w:rsidRDefault="00D14329" w:rsidP="00D14329">
            <w:pPr>
              <w:jc w:val="center"/>
              <w:rPr>
                <w:rFonts w:ascii="Times New Roman" w:hAnsi="Times New Roman"/>
                <w:iCs/>
                <w:sz w:val="28"/>
                <w:szCs w:val="28"/>
              </w:rPr>
            </w:pPr>
            <w:r>
              <w:rPr>
                <w:rFonts w:ascii="Times New Roman" w:hAnsi="Times New Roman"/>
                <w:iCs/>
                <w:sz w:val="28"/>
                <w:szCs w:val="28"/>
              </w:rPr>
              <w:t>6</w:t>
            </w:r>
          </w:p>
        </w:tc>
        <w:tc>
          <w:tcPr>
            <w:tcW w:w="1311" w:type="dxa"/>
            <w:tcBorders>
              <w:top w:val="single" w:sz="4" w:space="0" w:color="auto"/>
              <w:bottom w:val="single" w:sz="4" w:space="0" w:color="auto"/>
            </w:tcBorders>
            <w:vAlign w:val="center"/>
          </w:tcPr>
          <w:p w14:paraId="40624AAA" w14:textId="297A2974" w:rsidR="00D14329" w:rsidRPr="00420E2B" w:rsidRDefault="00D14329" w:rsidP="00D14329">
            <w:pPr>
              <w:jc w:val="center"/>
              <w:rPr>
                <w:rFonts w:ascii="Times New Roman" w:hAnsi="Times New Roman"/>
                <w:iCs/>
                <w:sz w:val="28"/>
                <w:szCs w:val="28"/>
              </w:rPr>
            </w:pPr>
            <w:r>
              <w:rPr>
                <w:rFonts w:ascii="Times New Roman" w:hAnsi="Times New Roman"/>
                <w:iCs/>
                <w:sz w:val="28"/>
                <w:szCs w:val="28"/>
              </w:rPr>
              <w:t>7</w:t>
            </w:r>
          </w:p>
        </w:tc>
      </w:tr>
      <w:tr w:rsidR="00420E2B" w:rsidRPr="0066285C" w14:paraId="28C1E61B" w14:textId="77777777" w:rsidTr="004F047B">
        <w:trPr>
          <w:trHeight w:val="416"/>
        </w:trPr>
        <w:tc>
          <w:tcPr>
            <w:tcW w:w="413" w:type="dxa"/>
            <w:tcBorders>
              <w:bottom w:val="single" w:sz="4" w:space="0" w:color="auto"/>
            </w:tcBorders>
          </w:tcPr>
          <w:p w14:paraId="07E9766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563" w:type="dxa"/>
            <w:tcBorders>
              <w:bottom w:val="single" w:sz="4" w:space="0" w:color="auto"/>
            </w:tcBorders>
            <w:vAlign w:val="center"/>
          </w:tcPr>
          <w:p w14:paraId="227059E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24</w:t>
            </w:r>
          </w:p>
        </w:tc>
        <w:tc>
          <w:tcPr>
            <w:tcW w:w="5190" w:type="dxa"/>
            <w:tcBorders>
              <w:bottom w:val="single" w:sz="4" w:space="0" w:color="auto"/>
            </w:tcBorders>
          </w:tcPr>
          <w:p w14:paraId="4B360939"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1 клас</w:t>
            </w:r>
          </w:p>
        </w:tc>
        <w:tc>
          <w:tcPr>
            <w:tcW w:w="747" w:type="dxa"/>
            <w:tcBorders>
              <w:bottom w:val="single" w:sz="4" w:space="0" w:color="auto"/>
            </w:tcBorders>
            <w:vAlign w:val="center"/>
          </w:tcPr>
          <w:p w14:paraId="730CB7C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49F358F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17A89F0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3AE971D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06475D41" w14:textId="77777777" w:rsidTr="004F047B">
        <w:trPr>
          <w:trHeight w:val="416"/>
        </w:trPr>
        <w:tc>
          <w:tcPr>
            <w:tcW w:w="413" w:type="dxa"/>
            <w:tcBorders>
              <w:bottom w:val="single" w:sz="4" w:space="0" w:color="auto"/>
            </w:tcBorders>
          </w:tcPr>
          <w:p w14:paraId="31A563D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30F3F44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26</w:t>
            </w:r>
          </w:p>
        </w:tc>
        <w:tc>
          <w:tcPr>
            <w:tcW w:w="5190" w:type="dxa"/>
            <w:tcBorders>
              <w:bottom w:val="single" w:sz="4" w:space="0" w:color="auto"/>
            </w:tcBorders>
          </w:tcPr>
          <w:p w14:paraId="19EEA148" w14:textId="6ED54A46"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математики 1</w:t>
            </w:r>
          </w:p>
        </w:tc>
        <w:tc>
          <w:tcPr>
            <w:tcW w:w="747" w:type="dxa"/>
            <w:tcBorders>
              <w:bottom w:val="single" w:sz="4" w:space="0" w:color="auto"/>
            </w:tcBorders>
            <w:vAlign w:val="center"/>
          </w:tcPr>
          <w:p w14:paraId="72AE130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1B1E005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900C86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5E15D2D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19899046" w14:textId="77777777" w:rsidTr="004F047B">
        <w:trPr>
          <w:trHeight w:val="416"/>
        </w:trPr>
        <w:tc>
          <w:tcPr>
            <w:tcW w:w="413" w:type="dxa"/>
            <w:tcBorders>
              <w:bottom w:val="single" w:sz="4" w:space="0" w:color="auto"/>
            </w:tcBorders>
          </w:tcPr>
          <w:p w14:paraId="7AD1287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450AD46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27</w:t>
            </w:r>
          </w:p>
        </w:tc>
        <w:tc>
          <w:tcPr>
            <w:tcW w:w="5190" w:type="dxa"/>
            <w:tcBorders>
              <w:bottom w:val="single" w:sz="4" w:space="0" w:color="auto"/>
            </w:tcBorders>
          </w:tcPr>
          <w:p w14:paraId="4B83EFB3" w14:textId="1F6C1D05"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математики 2</w:t>
            </w:r>
          </w:p>
        </w:tc>
        <w:tc>
          <w:tcPr>
            <w:tcW w:w="747" w:type="dxa"/>
            <w:tcBorders>
              <w:bottom w:val="single" w:sz="4" w:space="0" w:color="auto"/>
            </w:tcBorders>
            <w:vAlign w:val="center"/>
          </w:tcPr>
          <w:p w14:paraId="1F8F964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6284B2A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17C6857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35FBD79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01EEEBFD" w14:textId="77777777" w:rsidTr="004F047B">
        <w:trPr>
          <w:trHeight w:val="416"/>
        </w:trPr>
        <w:tc>
          <w:tcPr>
            <w:tcW w:w="413" w:type="dxa"/>
            <w:tcBorders>
              <w:bottom w:val="single" w:sz="4" w:space="0" w:color="auto"/>
            </w:tcBorders>
          </w:tcPr>
          <w:p w14:paraId="4D70828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704D531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28</w:t>
            </w:r>
          </w:p>
        </w:tc>
        <w:tc>
          <w:tcPr>
            <w:tcW w:w="5190" w:type="dxa"/>
            <w:tcBorders>
              <w:bottom w:val="single" w:sz="4" w:space="0" w:color="auto"/>
            </w:tcBorders>
          </w:tcPr>
          <w:p w14:paraId="617A249F"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фізики</w:t>
            </w:r>
          </w:p>
        </w:tc>
        <w:tc>
          <w:tcPr>
            <w:tcW w:w="747" w:type="dxa"/>
            <w:tcBorders>
              <w:bottom w:val="single" w:sz="4" w:space="0" w:color="auto"/>
            </w:tcBorders>
            <w:vAlign w:val="center"/>
          </w:tcPr>
          <w:p w14:paraId="25DBE4A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7FE0461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59EDD59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1428F29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260C2297" w14:textId="77777777" w:rsidTr="004F047B">
        <w:trPr>
          <w:trHeight w:val="416"/>
        </w:trPr>
        <w:tc>
          <w:tcPr>
            <w:tcW w:w="413" w:type="dxa"/>
            <w:tcBorders>
              <w:bottom w:val="single" w:sz="4" w:space="0" w:color="auto"/>
            </w:tcBorders>
          </w:tcPr>
          <w:p w14:paraId="45E002A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3DD3A8C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29</w:t>
            </w:r>
          </w:p>
        </w:tc>
        <w:tc>
          <w:tcPr>
            <w:tcW w:w="5190" w:type="dxa"/>
            <w:tcBorders>
              <w:bottom w:val="single" w:sz="4" w:space="0" w:color="auto"/>
            </w:tcBorders>
          </w:tcPr>
          <w:p w14:paraId="7BFEA36B"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інструктора</w:t>
            </w:r>
          </w:p>
        </w:tc>
        <w:tc>
          <w:tcPr>
            <w:tcW w:w="747" w:type="dxa"/>
            <w:tcBorders>
              <w:bottom w:val="single" w:sz="4" w:space="0" w:color="auto"/>
            </w:tcBorders>
            <w:vAlign w:val="center"/>
          </w:tcPr>
          <w:p w14:paraId="72D04AD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3BD4D80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F7052F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432CBAE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1A4ACD7B" w14:textId="77777777" w:rsidTr="004F047B">
        <w:trPr>
          <w:trHeight w:val="416"/>
        </w:trPr>
        <w:tc>
          <w:tcPr>
            <w:tcW w:w="413" w:type="dxa"/>
            <w:tcBorders>
              <w:bottom w:val="single" w:sz="4" w:space="0" w:color="auto"/>
            </w:tcBorders>
          </w:tcPr>
          <w:p w14:paraId="3A97C47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6B57BE6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34</w:t>
            </w:r>
          </w:p>
        </w:tc>
        <w:tc>
          <w:tcPr>
            <w:tcW w:w="5190" w:type="dxa"/>
            <w:tcBorders>
              <w:bottom w:val="single" w:sz="4" w:space="0" w:color="auto"/>
            </w:tcBorders>
          </w:tcPr>
          <w:p w14:paraId="2030345C"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охорони праці</w:t>
            </w:r>
          </w:p>
        </w:tc>
        <w:tc>
          <w:tcPr>
            <w:tcW w:w="747" w:type="dxa"/>
            <w:tcBorders>
              <w:bottom w:val="single" w:sz="4" w:space="0" w:color="auto"/>
            </w:tcBorders>
            <w:vAlign w:val="center"/>
          </w:tcPr>
          <w:p w14:paraId="7455771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0DC602F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006BDF4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45604BD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24B019D9" w14:textId="77777777" w:rsidTr="004F047B">
        <w:trPr>
          <w:trHeight w:val="416"/>
        </w:trPr>
        <w:tc>
          <w:tcPr>
            <w:tcW w:w="413" w:type="dxa"/>
            <w:tcBorders>
              <w:bottom w:val="single" w:sz="4" w:space="0" w:color="auto"/>
            </w:tcBorders>
          </w:tcPr>
          <w:p w14:paraId="42B99A1C"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655A076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37</w:t>
            </w:r>
          </w:p>
        </w:tc>
        <w:tc>
          <w:tcPr>
            <w:tcW w:w="5190" w:type="dxa"/>
            <w:tcBorders>
              <w:bottom w:val="single" w:sz="4" w:space="0" w:color="auto"/>
            </w:tcBorders>
          </w:tcPr>
          <w:p w14:paraId="49D9DA98"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директора</w:t>
            </w:r>
          </w:p>
        </w:tc>
        <w:tc>
          <w:tcPr>
            <w:tcW w:w="747" w:type="dxa"/>
            <w:tcBorders>
              <w:bottom w:val="single" w:sz="4" w:space="0" w:color="auto"/>
            </w:tcBorders>
            <w:vAlign w:val="center"/>
          </w:tcPr>
          <w:p w14:paraId="45A3E89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3C1DB30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5A690D4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1311" w:type="dxa"/>
            <w:tcBorders>
              <w:bottom w:val="single" w:sz="4" w:space="0" w:color="auto"/>
            </w:tcBorders>
            <w:vAlign w:val="center"/>
          </w:tcPr>
          <w:p w14:paraId="0B2EFD1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6BF32E8D" w14:textId="77777777" w:rsidTr="004F047B">
        <w:trPr>
          <w:trHeight w:val="416"/>
        </w:trPr>
        <w:tc>
          <w:tcPr>
            <w:tcW w:w="413" w:type="dxa"/>
            <w:tcBorders>
              <w:bottom w:val="single" w:sz="4" w:space="0" w:color="auto"/>
            </w:tcBorders>
          </w:tcPr>
          <w:p w14:paraId="12DC600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2B5D410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38</w:t>
            </w:r>
          </w:p>
        </w:tc>
        <w:tc>
          <w:tcPr>
            <w:tcW w:w="5190" w:type="dxa"/>
            <w:tcBorders>
              <w:bottom w:val="single" w:sz="4" w:space="0" w:color="auto"/>
            </w:tcBorders>
          </w:tcPr>
          <w:p w14:paraId="3394FB91"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секретаря</w:t>
            </w:r>
          </w:p>
        </w:tc>
        <w:tc>
          <w:tcPr>
            <w:tcW w:w="747" w:type="dxa"/>
            <w:tcBorders>
              <w:bottom w:val="single" w:sz="4" w:space="0" w:color="auto"/>
            </w:tcBorders>
            <w:vAlign w:val="center"/>
          </w:tcPr>
          <w:p w14:paraId="7583C8D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5BBC877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AA4E1D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1311" w:type="dxa"/>
            <w:tcBorders>
              <w:bottom w:val="single" w:sz="4" w:space="0" w:color="auto"/>
            </w:tcBorders>
            <w:vAlign w:val="center"/>
          </w:tcPr>
          <w:p w14:paraId="52784B7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149E0DB6" w14:textId="77777777" w:rsidTr="004F047B">
        <w:trPr>
          <w:trHeight w:val="416"/>
        </w:trPr>
        <w:tc>
          <w:tcPr>
            <w:tcW w:w="413" w:type="dxa"/>
            <w:tcBorders>
              <w:bottom w:val="single" w:sz="4" w:space="0" w:color="auto"/>
            </w:tcBorders>
          </w:tcPr>
          <w:p w14:paraId="6B4DC4C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218282A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39</w:t>
            </w:r>
          </w:p>
        </w:tc>
        <w:tc>
          <w:tcPr>
            <w:tcW w:w="5190" w:type="dxa"/>
            <w:tcBorders>
              <w:bottom w:val="single" w:sz="4" w:space="0" w:color="auto"/>
            </w:tcBorders>
          </w:tcPr>
          <w:p w14:paraId="26D9EB80"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завуча</w:t>
            </w:r>
          </w:p>
        </w:tc>
        <w:tc>
          <w:tcPr>
            <w:tcW w:w="747" w:type="dxa"/>
            <w:tcBorders>
              <w:bottom w:val="single" w:sz="4" w:space="0" w:color="auto"/>
            </w:tcBorders>
            <w:vAlign w:val="center"/>
          </w:tcPr>
          <w:p w14:paraId="112C49E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6B1B991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1CCD5C27"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1311" w:type="dxa"/>
            <w:tcBorders>
              <w:bottom w:val="single" w:sz="4" w:space="0" w:color="auto"/>
            </w:tcBorders>
            <w:vAlign w:val="center"/>
          </w:tcPr>
          <w:p w14:paraId="0D55189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68E480CA" w14:textId="77777777" w:rsidTr="004F047B">
        <w:trPr>
          <w:trHeight w:val="416"/>
        </w:trPr>
        <w:tc>
          <w:tcPr>
            <w:tcW w:w="413" w:type="dxa"/>
            <w:tcBorders>
              <w:bottom w:val="single" w:sz="4" w:space="0" w:color="auto"/>
            </w:tcBorders>
          </w:tcPr>
          <w:p w14:paraId="0E80CE5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7E77D30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42</w:t>
            </w:r>
          </w:p>
        </w:tc>
        <w:tc>
          <w:tcPr>
            <w:tcW w:w="5190" w:type="dxa"/>
            <w:tcBorders>
              <w:bottom w:val="single" w:sz="4" w:space="0" w:color="auto"/>
            </w:tcBorders>
          </w:tcPr>
          <w:p w14:paraId="55E809C3"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Бібліотека</w:t>
            </w:r>
          </w:p>
        </w:tc>
        <w:tc>
          <w:tcPr>
            <w:tcW w:w="747" w:type="dxa"/>
            <w:tcBorders>
              <w:bottom w:val="single" w:sz="4" w:space="0" w:color="auto"/>
            </w:tcBorders>
            <w:vAlign w:val="center"/>
          </w:tcPr>
          <w:p w14:paraId="41CB63A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879" w:type="dxa"/>
            <w:tcBorders>
              <w:bottom w:val="single" w:sz="4" w:space="0" w:color="auto"/>
            </w:tcBorders>
            <w:vAlign w:val="center"/>
          </w:tcPr>
          <w:p w14:paraId="32BB6B3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w:t>
            </w:r>
          </w:p>
        </w:tc>
        <w:tc>
          <w:tcPr>
            <w:tcW w:w="768" w:type="dxa"/>
            <w:tcBorders>
              <w:bottom w:val="single" w:sz="4" w:space="0" w:color="auto"/>
            </w:tcBorders>
            <w:vAlign w:val="center"/>
          </w:tcPr>
          <w:p w14:paraId="5B0C08F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10</w:t>
            </w:r>
          </w:p>
        </w:tc>
        <w:tc>
          <w:tcPr>
            <w:tcW w:w="1311" w:type="dxa"/>
            <w:tcBorders>
              <w:bottom w:val="single" w:sz="4" w:space="0" w:color="auto"/>
            </w:tcBorders>
            <w:vAlign w:val="center"/>
          </w:tcPr>
          <w:p w14:paraId="77C2027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78FCD7C4" w14:textId="77777777" w:rsidTr="004F047B">
        <w:trPr>
          <w:trHeight w:val="416"/>
        </w:trPr>
        <w:tc>
          <w:tcPr>
            <w:tcW w:w="413" w:type="dxa"/>
            <w:tcBorders>
              <w:bottom w:val="single" w:sz="4" w:space="0" w:color="auto"/>
            </w:tcBorders>
          </w:tcPr>
          <w:p w14:paraId="212DBA3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724CF0D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43</w:t>
            </w:r>
          </w:p>
        </w:tc>
        <w:tc>
          <w:tcPr>
            <w:tcW w:w="5190" w:type="dxa"/>
            <w:tcBorders>
              <w:bottom w:val="single" w:sz="4" w:space="0" w:color="auto"/>
            </w:tcBorders>
          </w:tcPr>
          <w:p w14:paraId="0CBF8E45"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біології</w:t>
            </w:r>
          </w:p>
        </w:tc>
        <w:tc>
          <w:tcPr>
            <w:tcW w:w="747" w:type="dxa"/>
            <w:tcBorders>
              <w:bottom w:val="single" w:sz="4" w:space="0" w:color="auto"/>
            </w:tcBorders>
            <w:vAlign w:val="center"/>
          </w:tcPr>
          <w:p w14:paraId="2BC1A8C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3F74F7F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0558B8F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37BD6C9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11F2B47D" w14:textId="77777777" w:rsidTr="004F047B">
        <w:trPr>
          <w:trHeight w:val="416"/>
        </w:trPr>
        <w:tc>
          <w:tcPr>
            <w:tcW w:w="413" w:type="dxa"/>
            <w:tcBorders>
              <w:bottom w:val="single" w:sz="4" w:space="0" w:color="auto"/>
            </w:tcBorders>
          </w:tcPr>
          <w:p w14:paraId="16EE696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534E36C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45</w:t>
            </w:r>
          </w:p>
        </w:tc>
        <w:tc>
          <w:tcPr>
            <w:tcW w:w="5190" w:type="dxa"/>
            <w:tcBorders>
              <w:bottom w:val="single" w:sz="4" w:space="0" w:color="auto"/>
            </w:tcBorders>
          </w:tcPr>
          <w:p w14:paraId="7A998B59"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хімії</w:t>
            </w:r>
          </w:p>
        </w:tc>
        <w:tc>
          <w:tcPr>
            <w:tcW w:w="747" w:type="dxa"/>
            <w:tcBorders>
              <w:bottom w:val="single" w:sz="4" w:space="0" w:color="auto"/>
            </w:tcBorders>
            <w:vAlign w:val="center"/>
          </w:tcPr>
          <w:p w14:paraId="6F83C19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2CA71CEB"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220D337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6F7C631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3A38221C" w14:textId="77777777" w:rsidTr="004F047B">
        <w:trPr>
          <w:trHeight w:val="416"/>
        </w:trPr>
        <w:tc>
          <w:tcPr>
            <w:tcW w:w="413" w:type="dxa"/>
            <w:tcBorders>
              <w:bottom w:val="single" w:sz="4" w:space="0" w:color="auto"/>
            </w:tcBorders>
          </w:tcPr>
          <w:p w14:paraId="2702E35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34D983B0"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47</w:t>
            </w:r>
          </w:p>
        </w:tc>
        <w:tc>
          <w:tcPr>
            <w:tcW w:w="5190" w:type="dxa"/>
            <w:tcBorders>
              <w:bottom w:val="single" w:sz="4" w:space="0" w:color="auto"/>
            </w:tcBorders>
          </w:tcPr>
          <w:p w14:paraId="179DB80E"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Актова зала</w:t>
            </w:r>
          </w:p>
        </w:tc>
        <w:tc>
          <w:tcPr>
            <w:tcW w:w="747" w:type="dxa"/>
            <w:tcBorders>
              <w:bottom w:val="single" w:sz="4" w:space="0" w:color="auto"/>
            </w:tcBorders>
            <w:vAlign w:val="center"/>
          </w:tcPr>
          <w:p w14:paraId="18AA9EA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6494E43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3F036493"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0036326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01EDD5EA" w14:textId="77777777" w:rsidTr="004F047B">
        <w:trPr>
          <w:trHeight w:val="416"/>
        </w:trPr>
        <w:tc>
          <w:tcPr>
            <w:tcW w:w="413" w:type="dxa"/>
            <w:tcBorders>
              <w:bottom w:val="single" w:sz="4" w:space="0" w:color="auto"/>
            </w:tcBorders>
          </w:tcPr>
          <w:p w14:paraId="168168B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7D9ADC7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48</w:t>
            </w:r>
          </w:p>
        </w:tc>
        <w:tc>
          <w:tcPr>
            <w:tcW w:w="5190" w:type="dxa"/>
            <w:tcBorders>
              <w:bottom w:val="single" w:sz="4" w:space="0" w:color="auto"/>
            </w:tcBorders>
          </w:tcPr>
          <w:p w14:paraId="3909A777"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всесвітньої історії</w:t>
            </w:r>
          </w:p>
        </w:tc>
        <w:tc>
          <w:tcPr>
            <w:tcW w:w="747" w:type="dxa"/>
            <w:tcBorders>
              <w:bottom w:val="single" w:sz="4" w:space="0" w:color="auto"/>
            </w:tcBorders>
            <w:vAlign w:val="center"/>
          </w:tcPr>
          <w:p w14:paraId="426A440A"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01C11C3D"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864F326"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03D0F25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1836D48E" w14:textId="77777777" w:rsidTr="004F047B">
        <w:trPr>
          <w:trHeight w:val="416"/>
        </w:trPr>
        <w:tc>
          <w:tcPr>
            <w:tcW w:w="413" w:type="dxa"/>
            <w:tcBorders>
              <w:bottom w:val="single" w:sz="4" w:space="0" w:color="auto"/>
            </w:tcBorders>
          </w:tcPr>
          <w:p w14:paraId="1C34317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195AC30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49</w:t>
            </w:r>
          </w:p>
        </w:tc>
        <w:tc>
          <w:tcPr>
            <w:tcW w:w="5190" w:type="dxa"/>
            <w:tcBorders>
              <w:bottom w:val="single" w:sz="4" w:space="0" w:color="auto"/>
            </w:tcBorders>
          </w:tcPr>
          <w:p w14:paraId="49F8CCBE"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історії України</w:t>
            </w:r>
          </w:p>
        </w:tc>
        <w:tc>
          <w:tcPr>
            <w:tcW w:w="747" w:type="dxa"/>
            <w:tcBorders>
              <w:bottom w:val="single" w:sz="4" w:space="0" w:color="auto"/>
            </w:tcBorders>
            <w:vAlign w:val="center"/>
          </w:tcPr>
          <w:p w14:paraId="68D36FC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12736468"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6FDFB814"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74A5D05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tr w:rsidR="00420E2B" w:rsidRPr="0066285C" w14:paraId="2BAE961B" w14:textId="77777777" w:rsidTr="004F047B">
        <w:trPr>
          <w:trHeight w:val="416"/>
        </w:trPr>
        <w:tc>
          <w:tcPr>
            <w:tcW w:w="413" w:type="dxa"/>
            <w:tcBorders>
              <w:bottom w:val="single" w:sz="4" w:space="0" w:color="auto"/>
            </w:tcBorders>
          </w:tcPr>
          <w:p w14:paraId="0A85068F"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563" w:type="dxa"/>
            <w:tcBorders>
              <w:bottom w:val="single" w:sz="4" w:space="0" w:color="auto"/>
            </w:tcBorders>
            <w:vAlign w:val="center"/>
          </w:tcPr>
          <w:p w14:paraId="2C594D8E"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50</w:t>
            </w:r>
          </w:p>
        </w:tc>
        <w:tc>
          <w:tcPr>
            <w:tcW w:w="5190" w:type="dxa"/>
            <w:tcBorders>
              <w:bottom w:val="single" w:sz="4" w:space="0" w:color="auto"/>
            </w:tcBorders>
          </w:tcPr>
          <w:p w14:paraId="7900FD80" w14:textId="77777777" w:rsidR="00420E2B" w:rsidRPr="00420E2B" w:rsidRDefault="00420E2B" w:rsidP="004F047B">
            <w:pPr>
              <w:tabs>
                <w:tab w:val="left" w:pos="1080"/>
                <w:tab w:val="left" w:pos="1560"/>
              </w:tabs>
              <w:spacing w:line="360" w:lineRule="auto"/>
              <w:rPr>
                <w:rFonts w:ascii="Times New Roman" w:hAnsi="Times New Roman"/>
                <w:i/>
                <w:iCs/>
                <w:sz w:val="28"/>
                <w:szCs w:val="28"/>
              </w:rPr>
            </w:pPr>
            <w:r w:rsidRPr="00420E2B">
              <w:rPr>
                <w:rFonts w:ascii="Times New Roman" w:hAnsi="Times New Roman"/>
                <w:iCs/>
                <w:sz w:val="28"/>
                <w:szCs w:val="28"/>
              </w:rPr>
              <w:t>Кабінет географії</w:t>
            </w:r>
          </w:p>
        </w:tc>
        <w:tc>
          <w:tcPr>
            <w:tcW w:w="747" w:type="dxa"/>
            <w:tcBorders>
              <w:bottom w:val="single" w:sz="4" w:space="0" w:color="auto"/>
            </w:tcBorders>
            <w:vAlign w:val="center"/>
          </w:tcPr>
          <w:p w14:paraId="360A0B31"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879" w:type="dxa"/>
            <w:tcBorders>
              <w:bottom w:val="single" w:sz="4" w:space="0" w:color="auto"/>
            </w:tcBorders>
            <w:vAlign w:val="center"/>
          </w:tcPr>
          <w:p w14:paraId="3A5C1BA9"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1</w:t>
            </w:r>
          </w:p>
        </w:tc>
        <w:tc>
          <w:tcPr>
            <w:tcW w:w="768" w:type="dxa"/>
            <w:tcBorders>
              <w:bottom w:val="single" w:sz="4" w:space="0" w:color="auto"/>
            </w:tcBorders>
            <w:vAlign w:val="center"/>
          </w:tcPr>
          <w:p w14:paraId="7A9DF975"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2</w:t>
            </w:r>
          </w:p>
        </w:tc>
        <w:tc>
          <w:tcPr>
            <w:tcW w:w="1311" w:type="dxa"/>
            <w:tcBorders>
              <w:bottom w:val="single" w:sz="4" w:space="0" w:color="auto"/>
            </w:tcBorders>
            <w:vAlign w:val="center"/>
          </w:tcPr>
          <w:p w14:paraId="19780042" w14:textId="77777777" w:rsidR="00420E2B" w:rsidRPr="00420E2B" w:rsidRDefault="00420E2B" w:rsidP="004F047B">
            <w:pPr>
              <w:jc w:val="center"/>
              <w:rPr>
                <w:rFonts w:ascii="Times New Roman" w:hAnsi="Times New Roman"/>
                <w:i/>
                <w:iCs/>
                <w:sz w:val="28"/>
                <w:szCs w:val="28"/>
              </w:rPr>
            </w:pPr>
            <w:r w:rsidRPr="00420E2B">
              <w:rPr>
                <w:rFonts w:ascii="Times New Roman" w:hAnsi="Times New Roman"/>
                <w:iCs/>
                <w:sz w:val="28"/>
                <w:szCs w:val="28"/>
              </w:rPr>
              <w:t>RJ–45</w:t>
            </w:r>
          </w:p>
        </w:tc>
      </w:tr>
      <w:bookmarkEnd w:id="0"/>
    </w:tbl>
    <w:p w14:paraId="3BFEEB64" w14:textId="77777777" w:rsidR="008E2DAE" w:rsidRPr="008E2DAE" w:rsidRDefault="008E2DAE" w:rsidP="008E2DAE">
      <w:pPr>
        <w:spacing w:line="360" w:lineRule="auto"/>
        <w:ind w:left="284" w:right="141" w:firstLine="567"/>
        <w:jc w:val="both"/>
        <w:rPr>
          <w:rFonts w:ascii="Times New Roman" w:hAnsi="Times New Roman"/>
          <w:iCs/>
          <w:color w:val="000000" w:themeColor="text1"/>
          <w:sz w:val="28"/>
          <w:szCs w:val="28"/>
        </w:rPr>
      </w:pPr>
    </w:p>
    <w:p w14:paraId="13018540" w14:textId="77777777" w:rsidR="00420E2B" w:rsidRPr="00420E2B" w:rsidRDefault="00420E2B" w:rsidP="00420E2B">
      <w:pPr>
        <w:spacing w:line="360" w:lineRule="auto"/>
        <w:ind w:left="142" w:right="180" w:firstLine="709"/>
        <w:jc w:val="both"/>
        <w:rPr>
          <w:rFonts w:ascii="Times New Roman" w:hAnsi="Times New Roman"/>
          <w:iCs/>
          <w:color w:val="000000" w:themeColor="text1"/>
          <w:sz w:val="28"/>
          <w:szCs w:val="28"/>
        </w:rPr>
      </w:pPr>
      <w:r w:rsidRPr="00420E2B">
        <w:rPr>
          <w:rFonts w:ascii="Times New Roman" w:hAnsi="Times New Roman"/>
          <w:iCs/>
          <w:color w:val="000000" w:themeColor="text1"/>
          <w:sz w:val="28"/>
          <w:szCs w:val="28"/>
        </w:rPr>
        <w:t xml:space="preserve">Таким чином загальна кількість телекомунікаційних розеток – 56 </w:t>
      </w:r>
      <w:proofErr w:type="spellStart"/>
      <w:r w:rsidRPr="00420E2B">
        <w:rPr>
          <w:rFonts w:ascii="Times New Roman" w:hAnsi="Times New Roman"/>
          <w:iCs/>
          <w:color w:val="000000" w:themeColor="text1"/>
          <w:sz w:val="28"/>
          <w:szCs w:val="28"/>
        </w:rPr>
        <w:t>шт</w:t>
      </w:r>
      <w:proofErr w:type="spellEnd"/>
      <w:r w:rsidRPr="00420E2B">
        <w:rPr>
          <w:rFonts w:ascii="Times New Roman" w:hAnsi="Times New Roman"/>
          <w:iCs/>
          <w:color w:val="000000" w:themeColor="text1"/>
          <w:sz w:val="28"/>
          <w:szCs w:val="28"/>
        </w:rPr>
        <w:t>, а силових розеток – 122 шт.</w:t>
      </w:r>
    </w:p>
    <w:p w14:paraId="4243AD13" w14:textId="77777777" w:rsidR="008330A7" w:rsidRPr="00F5377A" w:rsidRDefault="008330A7" w:rsidP="00FC21EE">
      <w:pPr>
        <w:tabs>
          <w:tab w:val="left" w:pos="993"/>
        </w:tabs>
        <w:spacing w:line="360" w:lineRule="auto"/>
        <w:jc w:val="both"/>
        <w:rPr>
          <w:rFonts w:ascii="Times New Roman" w:hAnsi="Times New Roman"/>
          <w:iCs/>
          <w:color w:val="000000" w:themeColor="text1"/>
          <w:sz w:val="28"/>
          <w:szCs w:val="28"/>
        </w:rPr>
      </w:pPr>
    </w:p>
    <w:p w14:paraId="408EA780" w14:textId="64335F24" w:rsidR="00680E8D" w:rsidRPr="00F5377A" w:rsidRDefault="00032BF6"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ru-RU"/>
        </w:rPr>
        <w:t>2</w:t>
      </w:r>
      <w:r w:rsidR="00680E8D" w:rsidRPr="00F5377A">
        <w:rPr>
          <w:rFonts w:ascii="Times New Roman" w:hAnsi="Times New Roman"/>
          <w:iCs/>
          <w:color w:val="000000" w:themeColor="text1"/>
          <w:sz w:val="28"/>
          <w:szCs w:val="28"/>
        </w:rPr>
        <w:t>.3 Конфігурація обладнання мереж</w:t>
      </w:r>
      <w:r w:rsidR="0055522B">
        <w:rPr>
          <w:rFonts w:ascii="Times New Roman" w:hAnsi="Times New Roman"/>
          <w:iCs/>
          <w:color w:val="000000" w:themeColor="text1"/>
          <w:sz w:val="28"/>
          <w:szCs w:val="28"/>
        </w:rPr>
        <w:t>і</w:t>
      </w:r>
    </w:p>
    <w:p w14:paraId="3BBCB80F" w14:textId="77777777" w:rsidR="00181A9E" w:rsidRPr="00F5377A" w:rsidRDefault="00181A9E" w:rsidP="006C2CCF">
      <w:pPr>
        <w:tabs>
          <w:tab w:val="left" w:pos="993"/>
        </w:tabs>
        <w:spacing w:line="360" w:lineRule="auto"/>
        <w:ind w:left="142" w:firstLine="709"/>
        <w:jc w:val="both"/>
        <w:rPr>
          <w:rFonts w:ascii="Times New Roman" w:hAnsi="Times New Roman"/>
          <w:iCs/>
          <w:color w:val="000000" w:themeColor="text1"/>
          <w:sz w:val="28"/>
          <w:szCs w:val="28"/>
        </w:rPr>
      </w:pPr>
    </w:p>
    <w:p w14:paraId="21757113" w14:textId="14E3B271" w:rsidR="0046251F" w:rsidRPr="009962CD" w:rsidRDefault="00032BF6" w:rsidP="00E57CA9">
      <w:pPr>
        <w:tabs>
          <w:tab w:val="left" w:pos="993"/>
        </w:tabs>
        <w:spacing w:line="360" w:lineRule="auto"/>
        <w:ind w:left="142" w:firstLine="709"/>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2</w:t>
      </w:r>
      <w:r w:rsidR="00680E8D" w:rsidRPr="00F5377A">
        <w:rPr>
          <w:rFonts w:ascii="Times New Roman" w:hAnsi="Times New Roman"/>
          <w:iCs/>
          <w:color w:val="000000" w:themeColor="text1"/>
          <w:sz w:val="28"/>
          <w:szCs w:val="28"/>
        </w:rPr>
        <w:t xml:space="preserve">.3.1 Вибір типу комутаторів мережі. </w:t>
      </w:r>
      <w:r w:rsidR="00FC21EE">
        <w:rPr>
          <w:rFonts w:ascii="Times New Roman" w:hAnsi="Times New Roman"/>
          <w:iCs/>
          <w:color w:val="000000" w:themeColor="text1"/>
          <w:sz w:val="28"/>
          <w:szCs w:val="28"/>
        </w:rPr>
        <w:t>У даному проекті необхідно реалізувати мережу до якої будуть підключені 52 робочі станції, 1 сервер та 2</w:t>
      </w:r>
      <w:r w:rsidR="009962CD" w:rsidRPr="009962CD">
        <w:rPr>
          <w:rFonts w:ascii="Times New Roman" w:hAnsi="Times New Roman"/>
          <w:iCs/>
          <w:color w:val="000000" w:themeColor="text1"/>
          <w:sz w:val="28"/>
          <w:szCs w:val="28"/>
          <w:lang w:val="ru-RU"/>
        </w:rPr>
        <w:t xml:space="preserve"> </w:t>
      </w:r>
      <w:r w:rsidR="009962CD">
        <w:rPr>
          <w:rFonts w:ascii="Times New Roman" w:hAnsi="Times New Roman"/>
          <w:iCs/>
          <w:color w:val="000000" w:themeColor="text1"/>
          <w:sz w:val="28"/>
          <w:szCs w:val="28"/>
        </w:rPr>
        <w:t>мережеві</w:t>
      </w:r>
      <w:r w:rsidR="00FC21EE">
        <w:rPr>
          <w:rFonts w:ascii="Times New Roman" w:hAnsi="Times New Roman"/>
          <w:iCs/>
          <w:color w:val="000000" w:themeColor="text1"/>
          <w:sz w:val="28"/>
          <w:szCs w:val="28"/>
        </w:rPr>
        <w:t xml:space="preserve"> принтери.</w:t>
      </w:r>
      <w:r w:rsidR="00E57CA9">
        <w:rPr>
          <w:rFonts w:ascii="Times New Roman" w:hAnsi="Times New Roman"/>
          <w:iCs/>
          <w:color w:val="000000" w:themeColor="text1"/>
          <w:sz w:val="28"/>
          <w:szCs w:val="28"/>
        </w:rPr>
        <w:t xml:space="preserve"> Для з’єднання робочих станцій було обрано комутатор виробника </w:t>
      </w:r>
      <w:r w:rsidR="00E57CA9">
        <w:rPr>
          <w:rFonts w:ascii="Times New Roman" w:hAnsi="Times New Roman"/>
          <w:iCs/>
          <w:color w:val="000000" w:themeColor="text1"/>
          <w:sz w:val="28"/>
          <w:szCs w:val="28"/>
          <w:lang w:val="en-US"/>
        </w:rPr>
        <w:t>TP</w:t>
      </w:r>
      <w:r w:rsidR="00E57CA9" w:rsidRPr="00E57CA9">
        <w:rPr>
          <w:rFonts w:ascii="Times New Roman" w:hAnsi="Times New Roman"/>
          <w:iCs/>
          <w:color w:val="000000" w:themeColor="text1"/>
          <w:sz w:val="28"/>
          <w:szCs w:val="28"/>
        </w:rPr>
        <w:t>-</w:t>
      </w:r>
      <w:r w:rsidR="00E57CA9">
        <w:rPr>
          <w:rFonts w:ascii="Times New Roman" w:hAnsi="Times New Roman"/>
          <w:iCs/>
          <w:color w:val="000000" w:themeColor="text1"/>
          <w:sz w:val="28"/>
          <w:szCs w:val="28"/>
          <w:lang w:val="en-US"/>
        </w:rPr>
        <w:t>Link</w:t>
      </w:r>
      <w:r w:rsidR="00E57CA9">
        <w:rPr>
          <w:rFonts w:ascii="Times New Roman" w:hAnsi="Times New Roman"/>
          <w:iCs/>
          <w:color w:val="000000" w:themeColor="text1"/>
          <w:sz w:val="28"/>
          <w:szCs w:val="28"/>
        </w:rPr>
        <w:t xml:space="preserve"> моделі </w:t>
      </w:r>
      <w:r w:rsidR="00E57CA9">
        <w:rPr>
          <w:rFonts w:ascii="Times New Roman" w:hAnsi="Times New Roman"/>
          <w:iCs/>
          <w:color w:val="000000" w:themeColor="text1"/>
          <w:sz w:val="28"/>
          <w:szCs w:val="28"/>
          <w:lang w:val="en-US"/>
        </w:rPr>
        <w:t>TP</w:t>
      </w:r>
      <w:r w:rsidR="00E57CA9" w:rsidRPr="00E57CA9">
        <w:rPr>
          <w:rFonts w:ascii="Times New Roman" w:hAnsi="Times New Roman"/>
          <w:iCs/>
          <w:color w:val="000000" w:themeColor="text1"/>
          <w:sz w:val="28"/>
          <w:szCs w:val="28"/>
        </w:rPr>
        <w:t>-</w:t>
      </w:r>
      <w:r w:rsidR="00E57CA9">
        <w:rPr>
          <w:rFonts w:ascii="Times New Roman" w:hAnsi="Times New Roman"/>
          <w:iCs/>
          <w:color w:val="000000" w:themeColor="text1"/>
          <w:sz w:val="28"/>
          <w:szCs w:val="28"/>
          <w:lang w:val="en-US"/>
        </w:rPr>
        <w:t>LINK</w:t>
      </w:r>
      <w:r w:rsidR="00E57CA9" w:rsidRPr="00E57CA9">
        <w:rPr>
          <w:rFonts w:ascii="Times New Roman" w:hAnsi="Times New Roman"/>
          <w:iCs/>
          <w:color w:val="000000" w:themeColor="text1"/>
          <w:sz w:val="28"/>
          <w:szCs w:val="28"/>
        </w:rPr>
        <w:t xml:space="preserve"> </w:t>
      </w:r>
      <w:r w:rsidR="00E57CA9">
        <w:rPr>
          <w:rFonts w:ascii="Times New Roman" w:hAnsi="Times New Roman"/>
          <w:iCs/>
          <w:color w:val="000000" w:themeColor="text1"/>
          <w:sz w:val="28"/>
          <w:szCs w:val="28"/>
          <w:lang w:val="en-US"/>
        </w:rPr>
        <w:t>TL</w:t>
      </w:r>
      <w:r w:rsidR="00E57CA9" w:rsidRPr="00E57CA9">
        <w:rPr>
          <w:rFonts w:ascii="Times New Roman" w:hAnsi="Times New Roman"/>
          <w:iCs/>
          <w:color w:val="000000" w:themeColor="text1"/>
          <w:sz w:val="28"/>
          <w:szCs w:val="28"/>
        </w:rPr>
        <w:t>-</w:t>
      </w:r>
      <w:r w:rsidR="00E57CA9">
        <w:rPr>
          <w:rFonts w:ascii="Times New Roman" w:hAnsi="Times New Roman"/>
          <w:iCs/>
          <w:color w:val="000000" w:themeColor="text1"/>
          <w:sz w:val="28"/>
          <w:szCs w:val="28"/>
          <w:lang w:val="en-US"/>
        </w:rPr>
        <w:t>SG</w:t>
      </w:r>
      <w:r w:rsidR="00E57CA9" w:rsidRPr="00E57CA9">
        <w:rPr>
          <w:rFonts w:ascii="Times New Roman" w:hAnsi="Times New Roman"/>
          <w:iCs/>
          <w:color w:val="000000" w:themeColor="text1"/>
          <w:sz w:val="28"/>
          <w:szCs w:val="28"/>
        </w:rPr>
        <w:t>1016</w:t>
      </w:r>
      <w:r w:rsidR="00E57CA9">
        <w:rPr>
          <w:rFonts w:ascii="Times New Roman" w:hAnsi="Times New Roman"/>
          <w:iCs/>
          <w:color w:val="000000" w:themeColor="text1"/>
          <w:sz w:val="28"/>
          <w:szCs w:val="28"/>
          <w:lang w:val="en-US"/>
        </w:rPr>
        <w:t>D</w:t>
      </w:r>
      <w:r w:rsidR="00E57CA9" w:rsidRPr="00E57CA9">
        <w:rPr>
          <w:rFonts w:ascii="Times New Roman" w:hAnsi="Times New Roman"/>
          <w:iCs/>
          <w:color w:val="000000" w:themeColor="text1"/>
          <w:sz w:val="28"/>
          <w:szCs w:val="28"/>
        </w:rPr>
        <w:t xml:space="preserve">. </w:t>
      </w:r>
      <w:r w:rsidR="00E57CA9">
        <w:rPr>
          <w:rFonts w:ascii="Times New Roman" w:hAnsi="Times New Roman"/>
          <w:iCs/>
          <w:color w:val="000000" w:themeColor="text1"/>
          <w:sz w:val="28"/>
          <w:szCs w:val="28"/>
        </w:rPr>
        <w:t>Цей комутатор має 16 портів, отже для реалізації зв’язку між робочими станціями необхідно буде 5 таких комутаторів.</w:t>
      </w:r>
      <w:r w:rsidR="009962CD" w:rsidRPr="009962CD">
        <w:rPr>
          <w:rFonts w:ascii="Times New Roman" w:hAnsi="Times New Roman"/>
          <w:iCs/>
          <w:color w:val="000000" w:themeColor="text1"/>
          <w:sz w:val="28"/>
          <w:szCs w:val="28"/>
          <w:lang w:val="ru-RU"/>
        </w:rPr>
        <w:t>[15]</w:t>
      </w:r>
    </w:p>
    <w:p w14:paraId="317FB9F9" w14:textId="026B216C" w:rsidR="002D3226" w:rsidRPr="00F5377A" w:rsidRDefault="002D3226"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lastRenderedPageBreak/>
        <w:t>16 портові к</w:t>
      </w:r>
      <w:r w:rsidR="0046251F" w:rsidRPr="00F5377A">
        <w:rPr>
          <w:rFonts w:ascii="Times New Roman" w:hAnsi="Times New Roman"/>
          <w:iCs/>
          <w:color w:val="000000" w:themeColor="text1"/>
          <w:sz w:val="28"/>
          <w:szCs w:val="28"/>
        </w:rPr>
        <w:t>омутатор</w:t>
      </w:r>
      <w:r w:rsidRPr="00F5377A">
        <w:rPr>
          <w:rFonts w:ascii="Times New Roman" w:hAnsi="Times New Roman"/>
          <w:iCs/>
          <w:color w:val="000000" w:themeColor="text1"/>
          <w:sz w:val="28"/>
          <w:szCs w:val="28"/>
        </w:rPr>
        <w:t>и</w:t>
      </w:r>
      <w:r w:rsidR="0046251F" w:rsidRPr="00F5377A">
        <w:rPr>
          <w:rFonts w:ascii="Times New Roman" w:hAnsi="Times New Roman"/>
          <w:iCs/>
          <w:color w:val="000000" w:themeColor="text1"/>
          <w:sz w:val="28"/>
          <w:szCs w:val="28"/>
        </w:rPr>
        <w:t xml:space="preserve">  </w:t>
      </w:r>
      <w:r w:rsidR="00E57CA9">
        <w:rPr>
          <w:rFonts w:ascii="Times New Roman" w:hAnsi="Times New Roman"/>
          <w:iCs/>
          <w:color w:val="000000" w:themeColor="text1"/>
          <w:sz w:val="28"/>
          <w:szCs w:val="28"/>
          <w:lang w:val="en-US"/>
        </w:rPr>
        <w:t>TP</w:t>
      </w:r>
      <w:r w:rsidR="00E57CA9" w:rsidRPr="00E57CA9">
        <w:rPr>
          <w:rFonts w:ascii="Times New Roman" w:hAnsi="Times New Roman"/>
          <w:iCs/>
          <w:color w:val="000000" w:themeColor="text1"/>
          <w:sz w:val="28"/>
          <w:szCs w:val="28"/>
        </w:rPr>
        <w:t>-</w:t>
      </w:r>
      <w:r w:rsidR="00E57CA9">
        <w:rPr>
          <w:rFonts w:ascii="Times New Roman" w:hAnsi="Times New Roman"/>
          <w:iCs/>
          <w:color w:val="000000" w:themeColor="text1"/>
          <w:sz w:val="28"/>
          <w:szCs w:val="28"/>
          <w:lang w:val="en-US"/>
        </w:rPr>
        <w:t>LINK</w:t>
      </w:r>
      <w:r w:rsidR="00E57CA9" w:rsidRPr="00E57CA9">
        <w:rPr>
          <w:rFonts w:ascii="Times New Roman" w:hAnsi="Times New Roman"/>
          <w:iCs/>
          <w:color w:val="000000" w:themeColor="text1"/>
          <w:sz w:val="28"/>
          <w:szCs w:val="28"/>
        </w:rPr>
        <w:t xml:space="preserve"> </w:t>
      </w:r>
      <w:r w:rsidR="00E57CA9">
        <w:rPr>
          <w:rFonts w:ascii="Times New Roman" w:hAnsi="Times New Roman"/>
          <w:iCs/>
          <w:color w:val="000000" w:themeColor="text1"/>
          <w:sz w:val="28"/>
          <w:szCs w:val="28"/>
          <w:lang w:val="en-US"/>
        </w:rPr>
        <w:t>TL</w:t>
      </w:r>
      <w:r w:rsidR="00E57CA9" w:rsidRPr="00E57CA9">
        <w:rPr>
          <w:rFonts w:ascii="Times New Roman" w:hAnsi="Times New Roman"/>
          <w:iCs/>
          <w:color w:val="000000" w:themeColor="text1"/>
          <w:sz w:val="28"/>
          <w:szCs w:val="28"/>
        </w:rPr>
        <w:t>-</w:t>
      </w:r>
      <w:r w:rsidR="00E57CA9">
        <w:rPr>
          <w:rFonts w:ascii="Times New Roman" w:hAnsi="Times New Roman"/>
          <w:iCs/>
          <w:color w:val="000000" w:themeColor="text1"/>
          <w:sz w:val="28"/>
          <w:szCs w:val="28"/>
          <w:lang w:val="en-US"/>
        </w:rPr>
        <w:t>SG</w:t>
      </w:r>
      <w:r w:rsidR="00E57CA9" w:rsidRPr="00E57CA9">
        <w:rPr>
          <w:rFonts w:ascii="Times New Roman" w:hAnsi="Times New Roman"/>
          <w:iCs/>
          <w:color w:val="000000" w:themeColor="text1"/>
          <w:sz w:val="28"/>
          <w:szCs w:val="28"/>
        </w:rPr>
        <w:t>1016</w:t>
      </w:r>
      <w:r w:rsidR="00E57CA9">
        <w:rPr>
          <w:rFonts w:ascii="Times New Roman" w:hAnsi="Times New Roman"/>
          <w:iCs/>
          <w:color w:val="000000" w:themeColor="text1"/>
          <w:sz w:val="28"/>
          <w:szCs w:val="28"/>
          <w:lang w:val="en-US"/>
        </w:rPr>
        <w:t>D</w:t>
      </w:r>
      <w:r w:rsidR="00E15D45" w:rsidRPr="00F5377A">
        <w:rPr>
          <w:rFonts w:ascii="Times New Roman" w:hAnsi="Times New Roman"/>
          <w:iCs/>
          <w:color w:val="000000" w:themeColor="text1"/>
          <w:sz w:val="28"/>
          <w:szCs w:val="28"/>
        </w:rPr>
        <w:t xml:space="preserve"> </w:t>
      </w:r>
      <w:r w:rsidR="0046251F" w:rsidRPr="00F5377A">
        <w:rPr>
          <w:rFonts w:ascii="Times New Roman" w:hAnsi="Times New Roman"/>
          <w:iCs/>
          <w:color w:val="000000" w:themeColor="text1"/>
          <w:sz w:val="28"/>
          <w:szCs w:val="28"/>
        </w:rPr>
        <w:t>буд</w:t>
      </w:r>
      <w:r w:rsidR="00E57CA9">
        <w:rPr>
          <w:rFonts w:ascii="Times New Roman" w:hAnsi="Times New Roman"/>
          <w:iCs/>
          <w:color w:val="000000" w:themeColor="text1"/>
          <w:sz w:val="28"/>
          <w:szCs w:val="28"/>
        </w:rPr>
        <w:t>е</w:t>
      </w:r>
      <w:r w:rsidR="0046251F" w:rsidRPr="00F5377A">
        <w:rPr>
          <w:rFonts w:ascii="Times New Roman" w:hAnsi="Times New Roman"/>
          <w:iCs/>
          <w:color w:val="000000" w:themeColor="text1"/>
          <w:sz w:val="28"/>
          <w:szCs w:val="28"/>
        </w:rPr>
        <w:t xml:space="preserve"> розташовано </w:t>
      </w:r>
      <w:r w:rsidR="00E6308C" w:rsidRPr="00F5377A">
        <w:rPr>
          <w:rFonts w:ascii="Times New Roman" w:hAnsi="Times New Roman"/>
          <w:iCs/>
          <w:color w:val="000000" w:themeColor="text1"/>
          <w:sz w:val="28"/>
          <w:szCs w:val="28"/>
        </w:rPr>
        <w:t xml:space="preserve">у </w:t>
      </w:r>
      <w:r w:rsidR="00BE4280" w:rsidRPr="00F5377A">
        <w:rPr>
          <w:rFonts w:ascii="Times New Roman" w:hAnsi="Times New Roman"/>
          <w:iCs/>
          <w:color w:val="000000" w:themeColor="text1"/>
          <w:sz w:val="28"/>
          <w:szCs w:val="28"/>
        </w:rPr>
        <w:t>приміщеннях</w:t>
      </w:r>
      <w:r w:rsidR="00E6308C" w:rsidRPr="00F5377A">
        <w:rPr>
          <w:rFonts w:ascii="Times New Roman" w:hAnsi="Times New Roman"/>
          <w:iCs/>
          <w:color w:val="000000" w:themeColor="text1"/>
          <w:sz w:val="28"/>
          <w:szCs w:val="28"/>
        </w:rPr>
        <w:t xml:space="preserve"> №</w:t>
      </w:r>
      <w:r w:rsidR="00E57CA9">
        <w:rPr>
          <w:rFonts w:ascii="Times New Roman" w:hAnsi="Times New Roman"/>
          <w:iCs/>
          <w:color w:val="000000" w:themeColor="text1"/>
          <w:sz w:val="28"/>
          <w:szCs w:val="28"/>
        </w:rPr>
        <w:t>8</w:t>
      </w:r>
      <w:r w:rsidR="00BE4280" w:rsidRPr="00F5377A">
        <w:rPr>
          <w:rFonts w:ascii="Times New Roman" w:hAnsi="Times New Roman"/>
          <w:iCs/>
          <w:color w:val="000000" w:themeColor="text1"/>
          <w:sz w:val="28"/>
          <w:szCs w:val="28"/>
        </w:rPr>
        <w:t>, №</w:t>
      </w:r>
      <w:r w:rsidR="00E57CA9">
        <w:rPr>
          <w:rFonts w:ascii="Times New Roman" w:hAnsi="Times New Roman"/>
          <w:iCs/>
          <w:color w:val="000000" w:themeColor="text1"/>
          <w:sz w:val="28"/>
          <w:szCs w:val="28"/>
        </w:rPr>
        <w:t>10</w:t>
      </w:r>
      <w:r w:rsidR="00BE4280" w:rsidRPr="00F5377A">
        <w:rPr>
          <w:rFonts w:ascii="Times New Roman" w:hAnsi="Times New Roman"/>
          <w:iCs/>
          <w:color w:val="000000" w:themeColor="text1"/>
          <w:sz w:val="28"/>
          <w:szCs w:val="28"/>
        </w:rPr>
        <w:t>, №</w:t>
      </w:r>
      <w:r w:rsidR="00E57CA9">
        <w:rPr>
          <w:rFonts w:ascii="Times New Roman" w:hAnsi="Times New Roman"/>
          <w:iCs/>
          <w:color w:val="000000" w:themeColor="text1"/>
          <w:sz w:val="28"/>
          <w:szCs w:val="28"/>
        </w:rPr>
        <w:t>21</w:t>
      </w:r>
      <w:r w:rsidR="00E15D45" w:rsidRPr="00F5377A">
        <w:rPr>
          <w:rFonts w:ascii="Times New Roman" w:hAnsi="Times New Roman"/>
          <w:iCs/>
          <w:color w:val="000000" w:themeColor="text1"/>
          <w:sz w:val="28"/>
          <w:szCs w:val="28"/>
        </w:rPr>
        <w:t>, №</w:t>
      </w:r>
      <w:r w:rsidR="00E57CA9">
        <w:rPr>
          <w:rFonts w:ascii="Times New Roman" w:hAnsi="Times New Roman"/>
          <w:iCs/>
          <w:color w:val="000000" w:themeColor="text1"/>
          <w:sz w:val="28"/>
          <w:szCs w:val="28"/>
        </w:rPr>
        <w:t>42</w:t>
      </w:r>
      <w:r w:rsidR="00E15D45" w:rsidRPr="00F5377A">
        <w:rPr>
          <w:rFonts w:ascii="Times New Roman" w:hAnsi="Times New Roman"/>
          <w:iCs/>
          <w:color w:val="000000" w:themeColor="text1"/>
          <w:sz w:val="28"/>
          <w:szCs w:val="28"/>
        </w:rPr>
        <w:t>, №</w:t>
      </w:r>
      <w:r w:rsidR="00E57CA9">
        <w:rPr>
          <w:rFonts w:ascii="Times New Roman" w:hAnsi="Times New Roman"/>
          <w:iCs/>
          <w:color w:val="000000" w:themeColor="text1"/>
          <w:sz w:val="28"/>
          <w:szCs w:val="28"/>
        </w:rPr>
        <w:t>4</w:t>
      </w:r>
      <w:r w:rsidR="00284241" w:rsidRPr="00284241">
        <w:rPr>
          <w:rFonts w:ascii="Times New Roman" w:hAnsi="Times New Roman"/>
          <w:iCs/>
          <w:color w:val="000000" w:themeColor="text1"/>
          <w:sz w:val="28"/>
          <w:szCs w:val="28"/>
        </w:rPr>
        <w:t>3</w:t>
      </w:r>
      <w:r w:rsidR="00AA1767" w:rsidRPr="00F5377A">
        <w:rPr>
          <w:rFonts w:ascii="Times New Roman" w:hAnsi="Times New Roman"/>
          <w:iCs/>
          <w:color w:val="000000" w:themeColor="text1"/>
          <w:sz w:val="28"/>
          <w:szCs w:val="28"/>
        </w:rPr>
        <w:t>.</w:t>
      </w:r>
    </w:p>
    <w:p w14:paraId="0C0E57A8" w14:textId="06854780" w:rsidR="0046251F" w:rsidRPr="00F5377A" w:rsidRDefault="0046251F"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До комутатора розташованому у приміщені №</w:t>
      </w:r>
      <w:r w:rsidR="00E57CA9">
        <w:rPr>
          <w:rFonts w:ascii="Times New Roman" w:hAnsi="Times New Roman"/>
          <w:iCs/>
          <w:color w:val="000000" w:themeColor="text1"/>
          <w:sz w:val="28"/>
          <w:szCs w:val="28"/>
          <w:lang w:val="ru-RU"/>
        </w:rPr>
        <w:t>8</w:t>
      </w:r>
      <w:r w:rsidRPr="00F5377A">
        <w:rPr>
          <w:rFonts w:ascii="Times New Roman" w:hAnsi="Times New Roman"/>
          <w:iCs/>
          <w:color w:val="000000" w:themeColor="text1"/>
          <w:sz w:val="28"/>
          <w:szCs w:val="28"/>
        </w:rPr>
        <w:t xml:space="preserve"> необхідно </w:t>
      </w:r>
      <w:r w:rsidR="00143502" w:rsidRPr="00F5377A">
        <w:rPr>
          <w:rFonts w:ascii="Times New Roman" w:hAnsi="Times New Roman"/>
          <w:iCs/>
          <w:color w:val="000000" w:themeColor="text1"/>
          <w:sz w:val="28"/>
          <w:szCs w:val="28"/>
        </w:rPr>
        <w:t>під’єднати</w:t>
      </w:r>
      <w:r w:rsidRPr="00F5377A">
        <w:rPr>
          <w:rFonts w:ascii="Times New Roman" w:hAnsi="Times New Roman"/>
          <w:iCs/>
          <w:color w:val="000000" w:themeColor="text1"/>
          <w:sz w:val="28"/>
          <w:szCs w:val="28"/>
        </w:rPr>
        <w:t xml:space="preserve"> </w:t>
      </w:r>
      <w:r w:rsidR="00E57CA9">
        <w:rPr>
          <w:rFonts w:ascii="Times New Roman" w:hAnsi="Times New Roman"/>
          <w:iCs/>
          <w:color w:val="000000" w:themeColor="text1"/>
          <w:sz w:val="28"/>
          <w:szCs w:val="28"/>
          <w:lang w:val="ru-RU"/>
        </w:rPr>
        <w:t>12</w:t>
      </w:r>
      <w:r w:rsidRPr="00F5377A">
        <w:rPr>
          <w:rFonts w:ascii="Times New Roman" w:hAnsi="Times New Roman"/>
          <w:iCs/>
          <w:color w:val="000000" w:themeColor="text1"/>
          <w:sz w:val="28"/>
          <w:szCs w:val="28"/>
        </w:rPr>
        <w:t xml:space="preserve"> робочих станцій</w:t>
      </w:r>
      <w:r w:rsidR="00E15D45" w:rsidRPr="00F5377A">
        <w:rPr>
          <w:rFonts w:ascii="Times New Roman" w:hAnsi="Times New Roman"/>
          <w:iCs/>
          <w:color w:val="000000" w:themeColor="text1"/>
          <w:sz w:val="28"/>
          <w:szCs w:val="28"/>
        </w:rPr>
        <w:t>, мережев</w:t>
      </w:r>
      <w:r w:rsidR="00E57CA9">
        <w:rPr>
          <w:rFonts w:ascii="Times New Roman" w:hAnsi="Times New Roman"/>
          <w:iCs/>
          <w:color w:val="000000" w:themeColor="text1"/>
          <w:sz w:val="28"/>
          <w:szCs w:val="28"/>
        </w:rPr>
        <w:t>і</w:t>
      </w:r>
      <w:r w:rsidR="00E15D45" w:rsidRPr="00F5377A">
        <w:rPr>
          <w:rFonts w:ascii="Times New Roman" w:hAnsi="Times New Roman"/>
          <w:iCs/>
          <w:color w:val="000000" w:themeColor="text1"/>
          <w:sz w:val="28"/>
          <w:szCs w:val="28"/>
        </w:rPr>
        <w:t xml:space="preserve"> принтер</w:t>
      </w:r>
      <w:r w:rsidR="00E57CA9">
        <w:rPr>
          <w:rFonts w:ascii="Times New Roman" w:hAnsi="Times New Roman"/>
          <w:iCs/>
          <w:color w:val="000000" w:themeColor="text1"/>
          <w:sz w:val="28"/>
          <w:szCs w:val="28"/>
        </w:rPr>
        <w:t>и</w:t>
      </w:r>
      <w:r w:rsidRPr="00F5377A">
        <w:rPr>
          <w:rFonts w:ascii="Times New Roman" w:hAnsi="Times New Roman"/>
          <w:iCs/>
          <w:color w:val="000000" w:themeColor="text1"/>
          <w:sz w:val="28"/>
          <w:szCs w:val="28"/>
        </w:rPr>
        <w:t xml:space="preserve"> </w:t>
      </w:r>
      <w:r w:rsidR="00E15D45" w:rsidRPr="00F5377A">
        <w:rPr>
          <w:rFonts w:ascii="Times New Roman" w:hAnsi="Times New Roman"/>
          <w:iCs/>
          <w:color w:val="000000" w:themeColor="text1"/>
          <w:sz w:val="28"/>
          <w:szCs w:val="28"/>
        </w:rPr>
        <w:t>Р</w:t>
      </w:r>
      <w:r w:rsidR="007A5645" w:rsidRPr="007A5645">
        <w:rPr>
          <w:rFonts w:ascii="Times New Roman" w:hAnsi="Times New Roman"/>
          <w:iCs/>
          <w:color w:val="000000" w:themeColor="text1"/>
          <w:sz w:val="28"/>
          <w:szCs w:val="28"/>
          <w:lang w:val="ru-RU"/>
        </w:rPr>
        <w:t>1</w:t>
      </w:r>
      <w:r w:rsidR="00E57CA9">
        <w:rPr>
          <w:rFonts w:ascii="Times New Roman" w:hAnsi="Times New Roman"/>
          <w:iCs/>
          <w:color w:val="000000" w:themeColor="text1"/>
          <w:sz w:val="28"/>
          <w:szCs w:val="28"/>
          <w:lang w:val="ru-RU"/>
        </w:rPr>
        <w:t>, Р2, сервер</w:t>
      </w:r>
      <w:r w:rsidR="00E15D45"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та сегмент кабелю який з’єднує два комутатор</w:t>
      </w:r>
      <w:r w:rsidR="00E57CA9">
        <w:rPr>
          <w:rFonts w:ascii="Times New Roman" w:hAnsi="Times New Roman"/>
          <w:iCs/>
          <w:color w:val="000000" w:themeColor="text1"/>
          <w:sz w:val="28"/>
          <w:szCs w:val="28"/>
        </w:rPr>
        <w:t>и</w:t>
      </w:r>
      <w:r w:rsidRPr="00F5377A">
        <w:rPr>
          <w:rFonts w:ascii="Times New Roman" w:hAnsi="Times New Roman"/>
          <w:iCs/>
          <w:color w:val="000000" w:themeColor="text1"/>
          <w:sz w:val="28"/>
          <w:szCs w:val="28"/>
        </w:rPr>
        <w:t xml:space="preserve"> між собою.</w:t>
      </w:r>
    </w:p>
    <w:p w14:paraId="1D45857A" w14:textId="478CC646" w:rsidR="0046251F" w:rsidRPr="00F5377A" w:rsidRDefault="0046251F" w:rsidP="006C2CCF">
      <w:pPr>
        <w:tabs>
          <w:tab w:val="left" w:pos="993"/>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До комутатора розташованому у приміщені №</w:t>
      </w:r>
      <w:r w:rsidR="00E57CA9">
        <w:rPr>
          <w:rFonts w:ascii="Times New Roman" w:hAnsi="Times New Roman"/>
          <w:iCs/>
          <w:color w:val="000000" w:themeColor="text1"/>
          <w:sz w:val="28"/>
          <w:szCs w:val="28"/>
          <w:lang w:val="ru-RU"/>
        </w:rPr>
        <w:t>10</w:t>
      </w:r>
      <w:r w:rsidRPr="00F5377A">
        <w:rPr>
          <w:rFonts w:ascii="Times New Roman" w:hAnsi="Times New Roman"/>
          <w:iCs/>
          <w:color w:val="000000" w:themeColor="text1"/>
          <w:sz w:val="28"/>
          <w:szCs w:val="28"/>
        </w:rPr>
        <w:t xml:space="preserve"> необхідно під єднати </w:t>
      </w:r>
      <w:r w:rsidR="00E57CA9">
        <w:rPr>
          <w:rFonts w:ascii="Times New Roman" w:hAnsi="Times New Roman"/>
          <w:iCs/>
          <w:color w:val="000000" w:themeColor="text1"/>
          <w:sz w:val="28"/>
          <w:szCs w:val="28"/>
        </w:rPr>
        <w:t>13</w:t>
      </w:r>
      <w:r w:rsidRPr="00F5377A">
        <w:rPr>
          <w:rFonts w:ascii="Times New Roman" w:hAnsi="Times New Roman"/>
          <w:iCs/>
          <w:color w:val="000000" w:themeColor="text1"/>
          <w:sz w:val="28"/>
          <w:szCs w:val="28"/>
        </w:rPr>
        <w:t xml:space="preserve"> робочих станцій</w:t>
      </w:r>
      <w:r w:rsidR="00E57CA9">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та сегмент кабелю який з’єднує два комутатор</w:t>
      </w:r>
      <w:r w:rsidR="00F02358">
        <w:rPr>
          <w:rFonts w:ascii="Times New Roman" w:hAnsi="Times New Roman"/>
          <w:iCs/>
          <w:color w:val="000000" w:themeColor="text1"/>
          <w:sz w:val="28"/>
          <w:szCs w:val="28"/>
        </w:rPr>
        <w:t>и</w:t>
      </w:r>
      <w:r w:rsidRPr="00F5377A">
        <w:rPr>
          <w:rFonts w:ascii="Times New Roman" w:hAnsi="Times New Roman"/>
          <w:iCs/>
          <w:color w:val="000000" w:themeColor="text1"/>
          <w:sz w:val="28"/>
          <w:szCs w:val="28"/>
        </w:rPr>
        <w:t xml:space="preserve"> між собою.</w:t>
      </w:r>
    </w:p>
    <w:p w14:paraId="0F1E4AB4" w14:textId="49FC0785" w:rsidR="00631F78" w:rsidRPr="00F5377A" w:rsidRDefault="00631F78"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До комутатора розташованому у приміщені №</w:t>
      </w:r>
      <w:r w:rsidR="00F02358">
        <w:rPr>
          <w:rFonts w:ascii="Times New Roman" w:hAnsi="Times New Roman"/>
          <w:iCs/>
          <w:color w:val="000000" w:themeColor="text1"/>
          <w:sz w:val="28"/>
          <w:szCs w:val="28"/>
        </w:rPr>
        <w:t>21</w:t>
      </w:r>
      <w:r w:rsidRPr="00F5377A">
        <w:rPr>
          <w:rFonts w:ascii="Times New Roman" w:hAnsi="Times New Roman"/>
          <w:iCs/>
          <w:color w:val="000000" w:themeColor="text1"/>
          <w:sz w:val="28"/>
          <w:szCs w:val="28"/>
        </w:rPr>
        <w:t xml:space="preserve"> необхідно під’єднати </w:t>
      </w:r>
      <w:r w:rsidR="00F02358">
        <w:rPr>
          <w:rFonts w:ascii="Times New Roman" w:hAnsi="Times New Roman"/>
          <w:iCs/>
          <w:color w:val="000000" w:themeColor="text1"/>
          <w:sz w:val="28"/>
          <w:szCs w:val="28"/>
          <w:lang w:val="ru-RU"/>
        </w:rPr>
        <w:t>9</w:t>
      </w:r>
      <w:r w:rsidRPr="00F5377A">
        <w:rPr>
          <w:rFonts w:ascii="Times New Roman" w:hAnsi="Times New Roman"/>
          <w:iCs/>
          <w:color w:val="000000" w:themeColor="text1"/>
          <w:sz w:val="28"/>
          <w:szCs w:val="28"/>
        </w:rPr>
        <w:t xml:space="preserve"> робочих</w:t>
      </w:r>
      <w:r w:rsidR="008827AE"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та сегмент кабелю який з’єднує два комутатор</w:t>
      </w:r>
      <w:r w:rsidR="00F02358">
        <w:rPr>
          <w:rFonts w:ascii="Times New Roman" w:hAnsi="Times New Roman"/>
          <w:iCs/>
          <w:color w:val="000000" w:themeColor="text1"/>
          <w:sz w:val="28"/>
          <w:szCs w:val="28"/>
        </w:rPr>
        <w:t>и</w:t>
      </w:r>
      <w:r w:rsidRPr="00F5377A">
        <w:rPr>
          <w:rFonts w:ascii="Times New Roman" w:hAnsi="Times New Roman"/>
          <w:iCs/>
          <w:color w:val="000000" w:themeColor="text1"/>
          <w:sz w:val="28"/>
          <w:szCs w:val="28"/>
        </w:rPr>
        <w:t xml:space="preserve"> між собою.</w:t>
      </w:r>
    </w:p>
    <w:p w14:paraId="18248368" w14:textId="6C3C4699" w:rsidR="00AB4C5A" w:rsidRPr="00F5377A" w:rsidRDefault="00AB4C5A"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До комутатора розташованому у приміщені №</w:t>
      </w:r>
      <w:r w:rsidR="00F02358">
        <w:rPr>
          <w:rFonts w:ascii="Times New Roman" w:hAnsi="Times New Roman"/>
          <w:iCs/>
          <w:color w:val="000000" w:themeColor="text1"/>
          <w:sz w:val="28"/>
          <w:szCs w:val="28"/>
        </w:rPr>
        <w:t>42</w:t>
      </w:r>
      <w:r w:rsidRPr="00F5377A">
        <w:rPr>
          <w:rFonts w:ascii="Times New Roman" w:hAnsi="Times New Roman"/>
          <w:iCs/>
          <w:color w:val="000000" w:themeColor="text1"/>
          <w:sz w:val="28"/>
          <w:szCs w:val="28"/>
        </w:rPr>
        <w:t xml:space="preserve"> необхідно під єднати </w:t>
      </w:r>
      <w:r w:rsidR="008827AE" w:rsidRPr="00F5377A">
        <w:rPr>
          <w:rFonts w:ascii="Times New Roman" w:hAnsi="Times New Roman"/>
          <w:iCs/>
          <w:color w:val="000000" w:themeColor="text1"/>
          <w:sz w:val="28"/>
          <w:szCs w:val="28"/>
        </w:rPr>
        <w:t>1</w:t>
      </w:r>
      <w:r w:rsidR="00F02358">
        <w:rPr>
          <w:rFonts w:ascii="Times New Roman" w:hAnsi="Times New Roman"/>
          <w:iCs/>
          <w:color w:val="000000" w:themeColor="text1"/>
          <w:sz w:val="28"/>
          <w:szCs w:val="28"/>
        </w:rPr>
        <w:t>2</w:t>
      </w:r>
      <w:r w:rsidRPr="00F5377A">
        <w:rPr>
          <w:rFonts w:ascii="Times New Roman" w:hAnsi="Times New Roman"/>
          <w:iCs/>
          <w:color w:val="000000" w:themeColor="text1"/>
          <w:sz w:val="28"/>
          <w:szCs w:val="28"/>
        </w:rPr>
        <w:t xml:space="preserve"> робочих станцій</w:t>
      </w:r>
      <w:r w:rsidR="00F02358">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та сегмент кабелю який з’єднує два комутатор</w:t>
      </w:r>
      <w:r w:rsidR="00F02358">
        <w:rPr>
          <w:rFonts w:ascii="Times New Roman" w:hAnsi="Times New Roman"/>
          <w:iCs/>
          <w:color w:val="000000" w:themeColor="text1"/>
          <w:sz w:val="28"/>
          <w:szCs w:val="28"/>
        </w:rPr>
        <w:t>и</w:t>
      </w:r>
      <w:r w:rsidRPr="00F5377A">
        <w:rPr>
          <w:rFonts w:ascii="Times New Roman" w:hAnsi="Times New Roman"/>
          <w:iCs/>
          <w:color w:val="000000" w:themeColor="text1"/>
          <w:sz w:val="28"/>
          <w:szCs w:val="28"/>
        </w:rPr>
        <w:t xml:space="preserve"> між собою.</w:t>
      </w:r>
    </w:p>
    <w:p w14:paraId="4BD1E01B" w14:textId="33271C90" w:rsidR="00631F78" w:rsidRDefault="00631F78"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До комутатора розташованому у приміщені №</w:t>
      </w:r>
      <w:r w:rsidR="00F02358">
        <w:rPr>
          <w:rFonts w:ascii="Times New Roman" w:hAnsi="Times New Roman"/>
          <w:iCs/>
          <w:color w:val="000000" w:themeColor="text1"/>
          <w:sz w:val="28"/>
          <w:szCs w:val="28"/>
        </w:rPr>
        <w:t>43</w:t>
      </w:r>
      <w:r w:rsidRPr="00F5377A">
        <w:rPr>
          <w:rFonts w:ascii="Times New Roman" w:hAnsi="Times New Roman"/>
          <w:iCs/>
          <w:color w:val="000000" w:themeColor="text1"/>
          <w:sz w:val="28"/>
          <w:szCs w:val="28"/>
        </w:rPr>
        <w:t xml:space="preserve"> необхідно під єднати </w:t>
      </w:r>
      <w:r w:rsidR="007A5645" w:rsidRPr="007A5645">
        <w:rPr>
          <w:rFonts w:ascii="Times New Roman" w:hAnsi="Times New Roman"/>
          <w:iCs/>
          <w:color w:val="000000" w:themeColor="text1"/>
          <w:sz w:val="28"/>
          <w:szCs w:val="28"/>
          <w:lang w:val="ru-RU"/>
        </w:rPr>
        <w:t>6</w:t>
      </w:r>
      <w:r w:rsidRPr="00F5377A">
        <w:rPr>
          <w:rFonts w:ascii="Times New Roman" w:hAnsi="Times New Roman"/>
          <w:iCs/>
          <w:color w:val="000000" w:themeColor="text1"/>
          <w:sz w:val="28"/>
          <w:szCs w:val="28"/>
        </w:rPr>
        <w:t xml:space="preserve"> робочих станцій та сегмент кабелю який з’єднує два комутатор</w:t>
      </w:r>
      <w:r w:rsidR="00F02358">
        <w:rPr>
          <w:rFonts w:ascii="Times New Roman" w:hAnsi="Times New Roman"/>
          <w:iCs/>
          <w:color w:val="000000" w:themeColor="text1"/>
          <w:sz w:val="28"/>
          <w:szCs w:val="28"/>
        </w:rPr>
        <w:t>и</w:t>
      </w:r>
      <w:r w:rsidRPr="00F5377A">
        <w:rPr>
          <w:rFonts w:ascii="Times New Roman" w:hAnsi="Times New Roman"/>
          <w:iCs/>
          <w:color w:val="000000" w:themeColor="text1"/>
          <w:sz w:val="28"/>
          <w:szCs w:val="28"/>
        </w:rPr>
        <w:t xml:space="preserve"> між собою.</w:t>
      </w:r>
    </w:p>
    <w:p w14:paraId="4D8F55E8" w14:textId="27081320" w:rsidR="0046251F" w:rsidRPr="00F5377A" w:rsidRDefault="0046251F"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Вільні порти комутатор</w:t>
      </w:r>
      <w:r w:rsidR="00BE4280" w:rsidRPr="00F5377A">
        <w:rPr>
          <w:rFonts w:ascii="Times New Roman" w:hAnsi="Times New Roman"/>
          <w:iCs/>
          <w:color w:val="000000" w:themeColor="text1"/>
          <w:sz w:val="28"/>
          <w:szCs w:val="28"/>
        </w:rPr>
        <w:t>ів</w:t>
      </w:r>
      <w:r w:rsidRPr="00F5377A">
        <w:rPr>
          <w:rFonts w:ascii="Times New Roman" w:hAnsi="Times New Roman"/>
          <w:iCs/>
          <w:color w:val="000000" w:themeColor="text1"/>
          <w:sz w:val="28"/>
          <w:szCs w:val="28"/>
        </w:rPr>
        <w:t xml:space="preserve"> призначені для подальшого розвитку мережі </w:t>
      </w:r>
      <w:r w:rsidR="00F02358">
        <w:rPr>
          <w:rFonts w:ascii="Times New Roman" w:hAnsi="Times New Roman"/>
          <w:iCs/>
          <w:color w:val="000000" w:themeColor="text1"/>
          <w:sz w:val="28"/>
          <w:szCs w:val="28"/>
        </w:rPr>
        <w:t>навчального закладу.</w:t>
      </w:r>
    </w:p>
    <w:p w14:paraId="0EDF86EB" w14:textId="05BDF7B4" w:rsidR="00ED440A" w:rsidRPr="009E10AB" w:rsidRDefault="00680E8D" w:rsidP="006C2CCF">
      <w:pPr>
        <w:tabs>
          <w:tab w:val="left" w:pos="993"/>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 xml:space="preserve">В таблиці </w:t>
      </w:r>
      <w:r w:rsidR="00032BF6">
        <w:rPr>
          <w:rFonts w:ascii="Times New Roman" w:hAnsi="Times New Roman"/>
          <w:iCs/>
          <w:color w:val="000000" w:themeColor="text1"/>
          <w:sz w:val="28"/>
          <w:szCs w:val="28"/>
          <w:lang w:val="ru-RU"/>
        </w:rPr>
        <w:t>2</w:t>
      </w:r>
      <w:r w:rsidRPr="00F5377A">
        <w:rPr>
          <w:rFonts w:ascii="Times New Roman" w:hAnsi="Times New Roman"/>
          <w:iCs/>
          <w:color w:val="000000" w:themeColor="text1"/>
          <w:sz w:val="28"/>
          <w:szCs w:val="28"/>
        </w:rPr>
        <w:t>.</w:t>
      </w:r>
      <w:r w:rsidR="00116DF4">
        <w:rPr>
          <w:rFonts w:ascii="Times New Roman" w:hAnsi="Times New Roman"/>
          <w:iCs/>
          <w:color w:val="000000" w:themeColor="text1"/>
          <w:sz w:val="28"/>
          <w:szCs w:val="28"/>
          <w:lang w:val="ru-RU"/>
        </w:rPr>
        <w:t>2</w:t>
      </w:r>
      <w:r w:rsidRPr="00F5377A">
        <w:rPr>
          <w:rFonts w:ascii="Times New Roman" w:hAnsi="Times New Roman"/>
          <w:iCs/>
          <w:color w:val="000000" w:themeColor="text1"/>
          <w:sz w:val="28"/>
          <w:szCs w:val="28"/>
        </w:rPr>
        <w:t xml:space="preserve"> надані основні характеристики 16 портового комутатору </w:t>
      </w:r>
      <w:r w:rsidR="00F02358">
        <w:rPr>
          <w:rFonts w:ascii="Times New Roman" w:hAnsi="Times New Roman"/>
          <w:iCs/>
          <w:color w:val="000000" w:themeColor="text1"/>
          <w:sz w:val="28"/>
          <w:szCs w:val="28"/>
          <w:lang w:val="en-US"/>
        </w:rPr>
        <w:t>TP</w:t>
      </w:r>
      <w:r w:rsidR="00F02358" w:rsidRPr="00E57CA9">
        <w:rPr>
          <w:rFonts w:ascii="Times New Roman" w:hAnsi="Times New Roman"/>
          <w:iCs/>
          <w:color w:val="000000" w:themeColor="text1"/>
          <w:sz w:val="28"/>
          <w:szCs w:val="28"/>
        </w:rPr>
        <w:t>-</w:t>
      </w:r>
      <w:r w:rsidR="00F02358">
        <w:rPr>
          <w:rFonts w:ascii="Times New Roman" w:hAnsi="Times New Roman"/>
          <w:iCs/>
          <w:color w:val="000000" w:themeColor="text1"/>
          <w:sz w:val="28"/>
          <w:szCs w:val="28"/>
          <w:lang w:val="en-US"/>
        </w:rPr>
        <w:t>LINK</w:t>
      </w:r>
      <w:r w:rsidR="00F02358" w:rsidRPr="00E57CA9">
        <w:rPr>
          <w:rFonts w:ascii="Times New Roman" w:hAnsi="Times New Roman"/>
          <w:iCs/>
          <w:color w:val="000000" w:themeColor="text1"/>
          <w:sz w:val="28"/>
          <w:szCs w:val="28"/>
        </w:rPr>
        <w:t xml:space="preserve"> </w:t>
      </w:r>
      <w:r w:rsidR="00F02358">
        <w:rPr>
          <w:rFonts w:ascii="Times New Roman" w:hAnsi="Times New Roman"/>
          <w:iCs/>
          <w:color w:val="000000" w:themeColor="text1"/>
          <w:sz w:val="28"/>
          <w:szCs w:val="28"/>
          <w:lang w:val="en-US"/>
        </w:rPr>
        <w:t>TL</w:t>
      </w:r>
      <w:r w:rsidR="00F02358" w:rsidRPr="00E57CA9">
        <w:rPr>
          <w:rFonts w:ascii="Times New Roman" w:hAnsi="Times New Roman"/>
          <w:iCs/>
          <w:color w:val="000000" w:themeColor="text1"/>
          <w:sz w:val="28"/>
          <w:szCs w:val="28"/>
        </w:rPr>
        <w:t>-</w:t>
      </w:r>
      <w:r w:rsidR="00F02358">
        <w:rPr>
          <w:rFonts w:ascii="Times New Roman" w:hAnsi="Times New Roman"/>
          <w:iCs/>
          <w:color w:val="000000" w:themeColor="text1"/>
          <w:sz w:val="28"/>
          <w:szCs w:val="28"/>
          <w:lang w:val="en-US"/>
        </w:rPr>
        <w:t>SG</w:t>
      </w:r>
      <w:r w:rsidR="00F02358" w:rsidRPr="00E57CA9">
        <w:rPr>
          <w:rFonts w:ascii="Times New Roman" w:hAnsi="Times New Roman"/>
          <w:iCs/>
          <w:color w:val="000000" w:themeColor="text1"/>
          <w:sz w:val="28"/>
          <w:szCs w:val="28"/>
        </w:rPr>
        <w:t>1016</w:t>
      </w:r>
      <w:r w:rsidR="00F02358">
        <w:rPr>
          <w:rFonts w:ascii="Times New Roman" w:hAnsi="Times New Roman"/>
          <w:iCs/>
          <w:color w:val="000000" w:themeColor="text1"/>
          <w:sz w:val="28"/>
          <w:szCs w:val="28"/>
          <w:lang w:val="en-US"/>
        </w:rPr>
        <w:t>D</w:t>
      </w:r>
      <w:r w:rsidR="009E10AB" w:rsidRPr="009E10AB">
        <w:rPr>
          <w:rFonts w:ascii="Times New Roman" w:hAnsi="Times New Roman"/>
          <w:iCs/>
          <w:color w:val="000000" w:themeColor="text1"/>
          <w:sz w:val="28"/>
          <w:szCs w:val="28"/>
          <w:lang w:val="ru-RU"/>
        </w:rPr>
        <w:t>.</w:t>
      </w:r>
    </w:p>
    <w:p w14:paraId="30478C7C" w14:textId="77777777" w:rsidR="00181A9E" w:rsidRPr="00F5377A" w:rsidRDefault="00181A9E" w:rsidP="006C2CCF">
      <w:pPr>
        <w:tabs>
          <w:tab w:val="left" w:pos="993"/>
        </w:tabs>
        <w:spacing w:line="360" w:lineRule="auto"/>
        <w:ind w:left="142" w:firstLine="709"/>
        <w:jc w:val="both"/>
        <w:rPr>
          <w:rFonts w:ascii="Times New Roman" w:hAnsi="Times New Roman"/>
          <w:iCs/>
          <w:color w:val="000000" w:themeColor="text1"/>
          <w:sz w:val="28"/>
          <w:szCs w:val="28"/>
          <w:lang w:val="ru-RU"/>
        </w:rPr>
      </w:pPr>
    </w:p>
    <w:p w14:paraId="43E543D8" w14:textId="1F2F4C54" w:rsidR="00181A9E" w:rsidRPr="003A3342" w:rsidRDefault="00680E8D" w:rsidP="006C2CCF">
      <w:pPr>
        <w:tabs>
          <w:tab w:val="left" w:pos="993"/>
        </w:tabs>
        <w:spacing w:line="360" w:lineRule="auto"/>
        <w:ind w:left="142" w:firstLine="709"/>
        <w:jc w:val="both"/>
        <w:rPr>
          <w:rFonts w:ascii="Times New Roman" w:hAnsi="Times New Roman"/>
          <w:iCs/>
          <w:color w:val="000000" w:themeColor="text1"/>
          <w:sz w:val="28"/>
          <w:szCs w:val="28"/>
          <w:lang w:val="ru-RU" w:eastAsia="ru-RU"/>
        </w:rPr>
      </w:pPr>
      <w:r w:rsidRPr="00F5377A">
        <w:rPr>
          <w:rFonts w:ascii="Times New Roman" w:hAnsi="Times New Roman"/>
          <w:iCs/>
          <w:color w:val="000000" w:themeColor="text1"/>
          <w:sz w:val="28"/>
          <w:szCs w:val="28"/>
        </w:rPr>
        <w:t xml:space="preserve">Таблиця </w:t>
      </w:r>
      <w:r w:rsidR="00032BF6">
        <w:rPr>
          <w:rFonts w:ascii="Times New Roman" w:hAnsi="Times New Roman"/>
          <w:iCs/>
          <w:color w:val="000000" w:themeColor="text1"/>
          <w:sz w:val="28"/>
          <w:szCs w:val="28"/>
          <w:lang w:val="ru-RU"/>
        </w:rPr>
        <w:t>2</w:t>
      </w:r>
      <w:r w:rsidRPr="00F5377A">
        <w:rPr>
          <w:rFonts w:ascii="Times New Roman" w:hAnsi="Times New Roman"/>
          <w:iCs/>
          <w:color w:val="000000" w:themeColor="text1"/>
          <w:sz w:val="28"/>
          <w:szCs w:val="28"/>
        </w:rPr>
        <w:t>.</w:t>
      </w:r>
      <w:r w:rsidR="00116DF4">
        <w:rPr>
          <w:rFonts w:ascii="Times New Roman" w:hAnsi="Times New Roman"/>
          <w:iCs/>
          <w:color w:val="000000" w:themeColor="text1"/>
          <w:sz w:val="28"/>
          <w:szCs w:val="28"/>
          <w:lang w:val="ru-RU"/>
        </w:rPr>
        <w:t>2</w:t>
      </w:r>
      <w:r w:rsidRPr="00F5377A">
        <w:rPr>
          <w:rFonts w:ascii="Times New Roman" w:hAnsi="Times New Roman"/>
          <w:iCs/>
          <w:color w:val="000000" w:themeColor="text1"/>
          <w:sz w:val="28"/>
          <w:szCs w:val="28"/>
        </w:rPr>
        <w:t xml:space="preserve"> - Характеристики комутатора  </w:t>
      </w:r>
      <w:r w:rsidR="009962CD">
        <w:rPr>
          <w:rFonts w:ascii="Times New Roman" w:hAnsi="Times New Roman"/>
          <w:iCs/>
          <w:color w:val="000000" w:themeColor="text1"/>
          <w:sz w:val="28"/>
          <w:szCs w:val="28"/>
          <w:lang w:val="en-US"/>
        </w:rPr>
        <w:t>TP</w:t>
      </w:r>
      <w:r w:rsidR="009962CD" w:rsidRPr="00E57CA9">
        <w:rPr>
          <w:rFonts w:ascii="Times New Roman" w:hAnsi="Times New Roman"/>
          <w:iCs/>
          <w:color w:val="000000" w:themeColor="text1"/>
          <w:sz w:val="28"/>
          <w:szCs w:val="28"/>
        </w:rPr>
        <w:t>-</w:t>
      </w:r>
      <w:r w:rsidR="009962CD">
        <w:rPr>
          <w:rFonts w:ascii="Times New Roman" w:hAnsi="Times New Roman"/>
          <w:iCs/>
          <w:color w:val="000000" w:themeColor="text1"/>
          <w:sz w:val="28"/>
          <w:szCs w:val="28"/>
          <w:lang w:val="en-US"/>
        </w:rPr>
        <w:t>LINK</w:t>
      </w:r>
      <w:r w:rsidR="009962CD" w:rsidRPr="00E57CA9">
        <w:rPr>
          <w:rFonts w:ascii="Times New Roman" w:hAnsi="Times New Roman"/>
          <w:iCs/>
          <w:color w:val="000000" w:themeColor="text1"/>
          <w:sz w:val="28"/>
          <w:szCs w:val="28"/>
        </w:rPr>
        <w:t xml:space="preserve"> </w:t>
      </w:r>
      <w:r w:rsidR="009962CD">
        <w:rPr>
          <w:rFonts w:ascii="Times New Roman" w:hAnsi="Times New Roman"/>
          <w:iCs/>
          <w:color w:val="000000" w:themeColor="text1"/>
          <w:sz w:val="28"/>
          <w:szCs w:val="28"/>
          <w:lang w:val="en-US"/>
        </w:rPr>
        <w:t>TL</w:t>
      </w:r>
      <w:r w:rsidR="009962CD" w:rsidRPr="00E57CA9">
        <w:rPr>
          <w:rFonts w:ascii="Times New Roman" w:hAnsi="Times New Roman"/>
          <w:iCs/>
          <w:color w:val="000000" w:themeColor="text1"/>
          <w:sz w:val="28"/>
          <w:szCs w:val="28"/>
        </w:rPr>
        <w:t>-</w:t>
      </w:r>
      <w:r w:rsidR="009962CD">
        <w:rPr>
          <w:rFonts w:ascii="Times New Roman" w:hAnsi="Times New Roman"/>
          <w:iCs/>
          <w:color w:val="000000" w:themeColor="text1"/>
          <w:sz w:val="28"/>
          <w:szCs w:val="28"/>
          <w:lang w:val="en-US"/>
        </w:rPr>
        <w:t>SG</w:t>
      </w:r>
      <w:r w:rsidR="009962CD" w:rsidRPr="00E57CA9">
        <w:rPr>
          <w:rFonts w:ascii="Times New Roman" w:hAnsi="Times New Roman"/>
          <w:iCs/>
          <w:color w:val="000000" w:themeColor="text1"/>
          <w:sz w:val="28"/>
          <w:szCs w:val="28"/>
        </w:rPr>
        <w:t>1016</w:t>
      </w:r>
      <w:r w:rsidR="009962CD">
        <w:rPr>
          <w:rFonts w:ascii="Times New Roman" w:hAnsi="Times New Roman"/>
          <w:iCs/>
          <w:color w:val="000000" w:themeColor="text1"/>
          <w:sz w:val="28"/>
          <w:szCs w:val="28"/>
          <w:lang w:val="en-US"/>
        </w:rPr>
        <w:t>D</w:t>
      </w:r>
    </w:p>
    <w:tbl>
      <w:tblPr>
        <w:tblW w:w="9611"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82"/>
        <w:gridCol w:w="5529"/>
      </w:tblGrid>
      <w:tr w:rsidR="0062349A" w:rsidRPr="008873A2" w14:paraId="733C96F9" w14:textId="77777777" w:rsidTr="002810A3">
        <w:trPr>
          <w:trHeight w:val="316"/>
        </w:trPr>
        <w:tc>
          <w:tcPr>
            <w:tcW w:w="4082" w:type="dxa"/>
            <w:tcBorders>
              <w:top w:val="single" w:sz="4" w:space="0" w:color="auto"/>
              <w:left w:val="single" w:sz="4" w:space="0" w:color="auto"/>
              <w:bottom w:val="single" w:sz="4" w:space="0" w:color="auto"/>
              <w:right w:val="single" w:sz="4" w:space="0" w:color="auto"/>
            </w:tcBorders>
            <w:vAlign w:val="center"/>
            <w:hideMark/>
          </w:tcPr>
          <w:p w14:paraId="4D68844B" w14:textId="4F4A3FD2" w:rsidR="0062349A" w:rsidRPr="0062349A" w:rsidRDefault="0062349A" w:rsidP="0062349A">
            <w:pPr>
              <w:ind w:left="140" w:hanging="2"/>
              <w:jc w:val="center"/>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Мережеві характеристики обладнання</w:t>
            </w:r>
          </w:p>
        </w:tc>
        <w:tc>
          <w:tcPr>
            <w:tcW w:w="5529" w:type="dxa"/>
            <w:tcBorders>
              <w:top w:val="single" w:sz="4" w:space="0" w:color="auto"/>
              <w:left w:val="single" w:sz="4" w:space="0" w:color="auto"/>
              <w:bottom w:val="single" w:sz="4" w:space="0" w:color="auto"/>
              <w:right w:val="single" w:sz="4" w:space="0" w:color="auto"/>
            </w:tcBorders>
            <w:vAlign w:val="center"/>
            <w:hideMark/>
          </w:tcPr>
          <w:p w14:paraId="3DA80E62" w14:textId="23A707D3" w:rsidR="0062349A" w:rsidRPr="0062349A" w:rsidRDefault="0062349A" w:rsidP="0062349A">
            <w:pPr>
              <w:ind w:left="426" w:hanging="101"/>
              <w:jc w:val="center"/>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Значення</w:t>
            </w:r>
          </w:p>
        </w:tc>
      </w:tr>
      <w:tr w:rsidR="0062349A" w:rsidRPr="008873A2" w14:paraId="0877F242" w14:textId="77777777" w:rsidTr="004F047B">
        <w:trPr>
          <w:trHeight w:val="316"/>
        </w:trPr>
        <w:tc>
          <w:tcPr>
            <w:tcW w:w="4082" w:type="dxa"/>
            <w:tcBorders>
              <w:top w:val="single" w:sz="4" w:space="0" w:color="auto"/>
              <w:left w:val="single" w:sz="4" w:space="0" w:color="auto"/>
              <w:bottom w:val="single" w:sz="4" w:space="0" w:color="auto"/>
              <w:right w:val="single" w:sz="4" w:space="0" w:color="auto"/>
            </w:tcBorders>
            <w:vAlign w:val="center"/>
          </w:tcPr>
          <w:p w14:paraId="4509C723" w14:textId="15DACA56" w:rsidR="0062349A" w:rsidRPr="0062349A" w:rsidRDefault="0062349A" w:rsidP="0062349A">
            <w:pPr>
              <w:ind w:left="65" w:hanging="2"/>
              <w:jc w:val="center"/>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1</w:t>
            </w:r>
          </w:p>
        </w:tc>
        <w:tc>
          <w:tcPr>
            <w:tcW w:w="5529" w:type="dxa"/>
            <w:tcBorders>
              <w:top w:val="single" w:sz="4" w:space="0" w:color="auto"/>
              <w:left w:val="single" w:sz="4" w:space="0" w:color="auto"/>
              <w:bottom w:val="single" w:sz="4" w:space="0" w:color="auto"/>
              <w:right w:val="single" w:sz="4" w:space="0" w:color="auto"/>
            </w:tcBorders>
            <w:vAlign w:val="center"/>
          </w:tcPr>
          <w:p w14:paraId="232974F0" w14:textId="25F2F8E5" w:rsidR="0062349A" w:rsidRPr="0062349A" w:rsidRDefault="0062349A" w:rsidP="0062349A">
            <w:pPr>
              <w:ind w:left="208" w:firstLine="139"/>
              <w:jc w:val="center"/>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2</w:t>
            </w:r>
          </w:p>
        </w:tc>
      </w:tr>
      <w:tr w:rsidR="0062349A" w:rsidRPr="008873A2" w14:paraId="45C3C066" w14:textId="77777777" w:rsidTr="002810A3">
        <w:trPr>
          <w:trHeight w:val="316"/>
        </w:trPr>
        <w:tc>
          <w:tcPr>
            <w:tcW w:w="4082" w:type="dxa"/>
            <w:tcBorders>
              <w:top w:val="single" w:sz="4" w:space="0" w:color="auto"/>
              <w:left w:val="single" w:sz="4" w:space="0" w:color="auto"/>
              <w:bottom w:val="single" w:sz="4" w:space="0" w:color="auto"/>
              <w:right w:val="single" w:sz="4" w:space="0" w:color="auto"/>
            </w:tcBorders>
            <w:hideMark/>
          </w:tcPr>
          <w:p w14:paraId="58E32A04" w14:textId="15520617" w:rsidR="0062349A" w:rsidRPr="0062349A" w:rsidRDefault="0062349A" w:rsidP="0062349A">
            <w:pPr>
              <w:spacing w:line="360"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Топологія</w:t>
            </w:r>
          </w:p>
        </w:tc>
        <w:tc>
          <w:tcPr>
            <w:tcW w:w="5529" w:type="dxa"/>
            <w:tcBorders>
              <w:top w:val="single" w:sz="4" w:space="0" w:color="auto"/>
              <w:left w:val="single" w:sz="4" w:space="0" w:color="auto"/>
              <w:bottom w:val="single" w:sz="4" w:space="0" w:color="auto"/>
              <w:right w:val="single" w:sz="4" w:space="0" w:color="auto"/>
            </w:tcBorders>
            <w:hideMark/>
          </w:tcPr>
          <w:p w14:paraId="1DCFBE49" w14:textId="1E20043D" w:rsidR="0062349A" w:rsidRPr="0062349A" w:rsidRDefault="0062349A" w:rsidP="0062349A">
            <w:pPr>
              <w:spacing w:line="360" w:lineRule="auto"/>
              <w:ind w:left="208" w:firstLine="139"/>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Зірка</w:t>
            </w:r>
          </w:p>
        </w:tc>
      </w:tr>
      <w:tr w:rsidR="0062349A" w:rsidRPr="008873A2" w14:paraId="7B1D7235" w14:textId="77777777" w:rsidTr="004F047B">
        <w:trPr>
          <w:trHeight w:val="316"/>
        </w:trPr>
        <w:tc>
          <w:tcPr>
            <w:tcW w:w="4082" w:type="dxa"/>
            <w:tcBorders>
              <w:top w:val="single" w:sz="4" w:space="0" w:color="auto"/>
              <w:left w:val="single" w:sz="4" w:space="0" w:color="auto"/>
              <w:bottom w:val="nil"/>
              <w:right w:val="single" w:sz="4" w:space="0" w:color="auto"/>
            </w:tcBorders>
            <w:hideMark/>
          </w:tcPr>
          <w:p w14:paraId="01B8E6A5" w14:textId="526C9C95" w:rsidR="0062349A" w:rsidRPr="0062349A" w:rsidRDefault="0062349A" w:rsidP="0062349A">
            <w:pPr>
              <w:spacing w:line="360" w:lineRule="auto"/>
              <w:ind w:left="65" w:hanging="2"/>
              <w:rPr>
                <w:rFonts w:ascii="Times New Roman" w:hAnsi="Times New Roman"/>
                <w:iCs/>
                <w:color w:val="000000" w:themeColor="text1"/>
                <w:sz w:val="28"/>
                <w:szCs w:val="28"/>
              </w:rPr>
            </w:pPr>
            <w:r>
              <w:rPr>
                <w:rFonts w:ascii="Times New Roman" w:hAnsi="Times New Roman"/>
                <w:iCs/>
                <w:color w:val="000000" w:themeColor="text1"/>
                <w:sz w:val="28"/>
                <w:szCs w:val="28"/>
              </w:rPr>
              <w:t>Стандарти</w:t>
            </w:r>
          </w:p>
        </w:tc>
        <w:tc>
          <w:tcPr>
            <w:tcW w:w="5529" w:type="dxa"/>
            <w:tcBorders>
              <w:top w:val="single" w:sz="4" w:space="0" w:color="auto"/>
              <w:left w:val="single" w:sz="4" w:space="0" w:color="auto"/>
              <w:bottom w:val="nil"/>
              <w:right w:val="single" w:sz="4" w:space="0" w:color="auto"/>
            </w:tcBorders>
            <w:hideMark/>
          </w:tcPr>
          <w:p w14:paraId="2D74F666" w14:textId="0C883413" w:rsidR="0062349A" w:rsidRPr="0062349A" w:rsidRDefault="0062349A" w:rsidP="0062349A">
            <w:pPr>
              <w:spacing w:line="276" w:lineRule="auto"/>
              <w:ind w:left="325"/>
              <w:jc w:val="both"/>
              <w:rPr>
                <w:rFonts w:ascii="Times New Roman" w:hAnsi="Times New Roman"/>
                <w:iCs/>
                <w:color w:val="000000" w:themeColor="text1"/>
                <w:sz w:val="28"/>
                <w:szCs w:val="28"/>
                <w:lang w:val="en-US"/>
              </w:rPr>
            </w:pPr>
            <w:r>
              <w:rPr>
                <w:rFonts w:ascii="Times New Roman" w:hAnsi="Times New Roman"/>
                <w:iCs/>
                <w:color w:val="000000" w:themeColor="text1"/>
                <w:sz w:val="28"/>
                <w:szCs w:val="28"/>
                <w:lang w:val="en-US"/>
              </w:rPr>
              <w:t>IEEE 802.3i, IEEE 802.3u, IEEE 802.3ab</w:t>
            </w:r>
          </w:p>
        </w:tc>
      </w:tr>
      <w:tr w:rsidR="0062349A" w:rsidRPr="008873A2" w14:paraId="7B391CA2" w14:textId="77777777" w:rsidTr="002810A3">
        <w:trPr>
          <w:trHeight w:val="331"/>
        </w:trPr>
        <w:tc>
          <w:tcPr>
            <w:tcW w:w="4082" w:type="dxa"/>
            <w:tcBorders>
              <w:top w:val="single" w:sz="4" w:space="0" w:color="auto"/>
              <w:left w:val="single" w:sz="4" w:space="0" w:color="auto"/>
              <w:bottom w:val="nil"/>
              <w:right w:val="single" w:sz="4" w:space="0" w:color="auto"/>
            </w:tcBorders>
            <w:hideMark/>
          </w:tcPr>
          <w:p w14:paraId="33B35337" w14:textId="586C5DDA" w:rsidR="0062349A" w:rsidRPr="0062349A" w:rsidRDefault="0062349A" w:rsidP="0062349A">
            <w:pPr>
              <w:spacing w:line="360"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Швидкість передачі даних</w:t>
            </w:r>
          </w:p>
        </w:tc>
        <w:tc>
          <w:tcPr>
            <w:tcW w:w="5529" w:type="dxa"/>
            <w:tcBorders>
              <w:top w:val="single" w:sz="4" w:space="0" w:color="auto"/>
              <w:left w:val="single" w:sz="4" w:space="0" w:color="auto"/>
              <w:bottom w:val="nil"/>
              <w:right w:val="single" w:sz="4" w:space="0" w:color="auto"/>
            </w:tcBorders>
            <w:hideMark/>
          </w:tcPr>
          <w:p w14:paraId="018C377B" w14:textId="0E8C1001" w:rsidR="0062349A" w:rsidRPr="0062349A" w:rsidRDefault="0062349A" w:rsidP="0062349A">
            <w:pPr>
              <w:spacing w:line="360" w:lineRule="auto"/>
              <w:ind w:left="208" w:firstLine="139"/>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 xml:space="preserve">до 1000 </w:t>
            </w:r>
            <w:proofErr w:type="spellStart"/>
            <w:r w:rsidRPr="0062349A">
              <w:rPr>
                <w:rFonts w:ascii="Times New Roman" w:hAnsi="Times New Roman"/>
                <w:iCs/>
                <w:color w:val="000000" w:themeColor="text1"/>
                <w:sz w:val="28"/>
                <w:szCs w:val="28"/>
              </w:rPr>
              <w:t>MБіт</w:t>
            </w:r>
            <w:proofErr w:type="spellEnd"/>
            <w:r w:rsidRPr="0062349A">
              <w:rPr>
                <w:rFonts w:ascii="Times New Roman" w:hAnsi="Times New Roman"/>
                <w:iCs/>
                <w:color w:val="000000" w:themeColor="text1"/>
                <w:sz w:val="28"/>
                <w:szCs w:val="28"/>
              </w:rPr>
              <w:t>/c</w:t>
            </w:r>
          </w:p>
        </w:tc>
      </w:tr>
      <w:tr w:rsidR="0062349A" w:rsidRPr="008873A2" w14:paraId="1436565E" w14:textId="77777777" w:rsidTr="004F047B">
        <w:trPr>
          <w:trHeight w:val="316"/>
        </w:trPr>
        <w:tc>
          <w:tcPr>
            <w:tcW w:w="4082" w:type="dxa"/>
            <w:tcBorders>
              <w:top w:val="single" w:sz="4" w:space="0" w:color="auto"/>
              <w:left w:val="single" w:sz="4" w:space="0" w:color="auto"/>
              <w:bottom w:val="nil"/>
              <w:right w:val="single" w:sz="4" w:space="0" w:color="auto"/>
            </w:tcBorders>
            <w:vAlign w:val="center"/>
            <w:hideMark/>
          </w:tcPr>
          <w:p w14:paraId="5C8CD5A4" w14:textId="1A5AD457" w:rsidR="0062349A" w:rsidRPr="0062349A" w:rsidRDefault="0062349A" w:rsidP="0062349A">
            <w:pPr>
              <w:spacing w:line="360"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Кількість портів</w:t>
            </w:r>
          </w:p>
        </w:tc>
        <w:tc>
          <w:tcPr>
            <w:tcW w:w="5529" w:type="dxa"/>
            <w:tcBorders>
              <w:top w:val="single" w:sz="4" w:space="0" w:color="auto"/>
              <w:left w:val="single" w:sz="4" w:space="0" w:color="auto"/>
              <w:bottom w:val="nil"/>
              <w:right w:val="single" w:sz="4" w:space="0" w:color="auto"/>
            </w:tcBorders>
            <w:hideMark/>
          </w:tcPr>
          <w:p w14:paraId="21ECCB0C" w14:textId="5D1C0BB5" w:rsidR="0062349A" w:rsidRPr="0062349A" w:rsidRDefault="0062349A" w:rsidP="0062349A">
            <w:pPr>
              <w:spacing w:line="360" w:lineRule="auto"/>
              <w:ind w:left="208" w:firstLine="139"/>
              <w:jc w:val="both"/>
              <w:rPr>
                <w:rFonts w:ascii="Times New Roman" w:hAnsi="Times New Roman"/>
                <w:iCs/>
                <w:color w:val="000000" w:themeColor="text1"/>
                <w:sz w:val="28"/>
                <w:szCs w:val="28"/>
                <w:lang w:val="en-US"/>
              </w:rPr>
            </w:pPr>
            <w:r>
              <w:rPr>
                <w:rFonts w:ascii="Times New Roman" w:hAnsi="Times New Roman"/>
                <w:iCs/>
                <w:color w:val="000000" w:themeColor="text1"/>
                <w:sz w:val="28"/>
                <w:szCs w:val="28"/>
              </w:rPr>
              <w:t xml:space="preserve">16 портів </w:t>
            </w:r>
            <w:r>
              <w:rPr>
                <w:rFonts w:ascii="Times New Roman" w:hAnsi="Times New Roman"/>
                <w:iCs/>
                <w:color w:val="000000" w:themeColor="text1"/>
                <w:sz w:val="28"/>
                <w:szCs w:val="28"/>
                <w:lang w:val="en-US"/>
              </w:rPr>
              <w:t>RJ-45</w:t>
            </w:r>
          </w:p>
        </w:tc>
      </w:tr>
      <w:tr w:rsidR="0062349A" w:rsidRPr="008873A2" w14:paraId="7A500572" w14:textId="77777777" w:rsidTr="004F047B">
        <w:trPr>
          <w:trHeight w:val="331"/>
        </w:trPr>
        <w:tc>
          <w:tcPr>
            <w:tcW w:w="4082" w:type="dxa"/>
            <w:tcBorders>
              <w:top w:val="single" w:sz="4" w:space="0" w:color="auto"/>
              <w:left w:val="single" w:sz="4" w:space="0" w:color="auto"/>
              <w:bottom w:val="single" w:sz="4" w:space="0" w:color="auto"/>
              <w:right w:val="single" w:sz="4" w:space="0" w:color="auto"/>
            </w:tcBorders>
            <w:hideMark/>
          </w:tcPr>
          <w:p w14:paraId="039C00CF" w14:textId="5EDDD812" w:rsidR="0062349A" w:rsidRPr="0062349A" w:rsidRDefault="0062349A" w:rsidP="0062349A">
            <w:pPr>
              <w:spacing w:line="276"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Технології підтримувані портами</w:t>
            </w:r>
          </w:p>
        </w:tc>
        <w:tc>
          <w:tcPr>
            <w:tcW w:w="5529" w:type="dxa"/>
            <w:tcBorders>
              <w:top w:val="single" w:sz="4" w:space="0" w:color="auto"/>
              <w:left w:val="single" w:sz="4" w:space="0" w:color="auto"/>
              <w:bottom w:val="single" w:sz="4" w:space="0" w:color="auto"/>
              <w:right w:val="single" w:sz="4" w:space="0" w:color="auto"/>
            </w:tcBorders>
            <w:hideMark/>
          </w:tcPr>
          <w:p w14:paraId="12D7C292" w14:textId="2BAB695A" w:rsidR="0062349A" w:rsidRPr="0062349A" w:rsidRDefault="0062349A" w:rsidP="0062349A">
            <w:pPr>
              <w:spacing w:line="360" w:lineRule="auto"/>
              <w:ind w:left="208" w:firstLine="139"/>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 xml:space="preserve">Авто </w:t>
            </w:r>
          </w:p>
        </w:tc>
      </w:tr>
      <w:tr w:rsidR="0062349A" w:rsidRPr="008873A2" w14:paraId="770D6467" w14:textId="77777777" w:rsidTr="002810A3">
        <w:trPr>
          <w:trHeight w:val="331"/>
        </w:trPr>
        <w:tc>
          <w:tcPr>
            <w:tcW w:w="4082" w:type="dxa"/>
            <w:tcBorders>
              <w:top w:val="single" w:sz="4" w:space="0" w:color="auto"/>
              <w:left w:val="single" w:sz="4" w:space="0" w:color="auto"/>
              <w:bottom w:val="single" w:sz="4" w:space="0" w:color="auto"/>
              <w:right w:val="single" w:sz="4" w:space="0" w:color="auto"/>
            </w:tcBorders>
            <w:hideMark/>
          </w:tcPr>
          <w:p w14:paraId="1997801F" w14:textId="05F37217" w:rsidR="0062349A" w:rsidRPr="0062349A" w:rsidRDefault="0062349A" w:rsidP="0062349A">
            <w:pPr>
              <w:spacing w:line="276"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Підтримка повного/</w:t>
            </w:r>
            <w:proofErr w:type="spellStart"/>
            <w:r w:rsidRPr="0062349A">
              <w:rPr>
                <w:rFonts w:ascii="Times New Roman" w:hAnsi="Times New Roman"/>
                <w:iCs/>
                <w:color w:val="000000" w:themeColor="text1"/>
                <w:sz w:val="28"/>
                <w:szCs w:val="28"/>
              </w:rPr>
              <w:t>напівдуплексного</w:t>
            </w:r>
            <w:proofErr w:type="spellEnd"/>
            <w:r w:rsidRPr="0062349A">
              <w:rPr>
                <w:rFonts w:ascii="Times New Roman" w:hAnsi="Times New Roman"/>
                <w:iCs/>
                <w:color w:val="000000" w:themeColor="text1"/>
                <w:sz w:val="28"/>
                <w:szCs w:val="28"/>
              </w:rPr>
              <w:t xml:space="preserve"> режимів</w:t>
            </w:r>
          </w:p>
        </w:tc>
        <w:tc>
          <w:tcPr>
            <w:tcW w:w="5529" w:type="dxa"/>
            <w:tcBorders>
              <w:top w:val="single" w:sz="4" w:space="0" w:color="auto"/>
              <w:left w:val="single" w:sz="4" w:space="0" w:color="auto"/>
              <w:bottom w:val="single" w:sz="4" w:space="0" w:color="auto"/>
              <w:right w:val="single" w:sz="4" w:space="0" w:color="auto"/>
            </w:tcBorders>
            <w:hideMark/>
          </w:tcPr>
          <w:p w14:paraId="641AE699" w14:textId="4869CBFC" w:rsidR="0062349A" w:rsidRPr="0062349A" w:rsidRDefault="0062349A" w:rsidP="0062349A">
            <w:pPr>
              <w:spacing w:line="360" w:lineRule="auto"/>
              <w:ind w:left="208" w:firstLine="139"/>
              <w:jc w:val="both"/>
              <w:rPr>
                <w:rFonts w:ascii="Times New Roman" w:hAnsi="Times New Roman"/>
                <w:iCs/>
                <w:color w:val="000000" w:themeColor="text1"/>
                <w:sz w:val="28"/>
                <w:szCs w:val="28"/>
              </w:rPr>
            </w:pPr>
            <w:proofErr w:type="spellStart"/>
            <w:r w:rsidRPr="0062349A">
              <w:rPr>
                <w:rFonts w:ascii="Times New Roman" w:hAnsi="Times New Roman"/>
                <w:iCs/>
                <w:color w:val="000000" w:themeColor="text1"/>
                <w:sz w:val="28"/>
                <w:szCs w:val="28"/>
              </w:rPr>
              <w:t>повнодуплекс</w:t>
            </w:r>
            <w:proofErr w:type="spellEnd"/>
          </w:p>
        </w:tc>
      </w:tr>
      <w:tr w:rsidR="0062349A" w:rsidRPr="008873A2" w14:paraId="5FFE6558" w14:textId="77777777" w:rsidTr="004F047B">
        <w:trPr>
          <w:trHeight w:val="331"/>
        </w:trPr>
        <w:tc>
          <w:tcPr>
            <w:tcW w:w="4082" w:type="dxa"/>
            <w:tcBorders>
              <w:top w:val="single" w:sz="4" w:space="0" w:color="auto"/>
              <w:left w:val="single" w:sz="4" w:space="0" w:color="auto"/>
              <w:bottom w:val="nil"/>
              <w:right w:val="single" w:sz="4" w:space="0" w:color="auto"/>
            </w:tcBorders>
          </w:tcPr>
          <w:p w14:paraId="26DAC650" w14:textId="6BD5C6F6" w:rsidR="0062349A" w:rsidRPr="0062349A" w:rsidRDefault="0062349A" w:rsidP="0062349A">
            <w:pPr>
              <w:spacing w:line="360"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Таблиця МАС-адресів</w:t>
            </w:r>
          </w:p>
        </w:tc>
        <w:tc>
          <w:tcPr>
            <w:tcW w:w="5529" w:type="dxa"/>
            <w:tcBorders>
              <w:top w:val="single" w:sz="4" w:space="0" w:color="auto"/>
              <w:left w:val="single" w:sz="4" w:space="0" w:color="auto"/>
              <w:bottom w:val="nil"/>
              <w:right w:val="single" w:sz="4" w:space="0" w:color="auto"/>
            </w:tcBorders>
          </w:tcPr>
          <w:p w14:paraId="31F6B159" w14:textId="17FB157C" w:rsidR="0062349A" w:rsidRPr="0062349A" w:rsidRDefault="0062349A" w:rsidP="0062349A">
            <w:pPr>
              <w:spacing w:line="360" w:lineRule="auto"/>
              <w:ind w:left="208" w:firstLine="139"/>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8000 МАС-</w:t>
            </w:r>
            <w:proofErr w:type="spellStart"/>
            <w:r w:rsidRPr="0062349A">
              <w:rPr>
                <w:rFonts w:ascii="Times New Roman" w:hAnsi="Times New Roman"/>
                <w:iCs/>
                <w:color w:val="000000" w:themeColor="text1"/>
                <w:sz w:val="28"/>
                <w:szCs w:val="28"/>
              </w:rPr>
              <w:t>адресов</w:t>
            </w:r>
            <w:proofErr w:type="spellEnd"/>
          </w:p>
        </w:tc>
      </w:tr>
      <w:tr w:rsidR="004F047B" w:rsidRPr="008873A2" w14:paraId="77451C61" w14:textId="77777777" w:rsidTr="004F047B">
        <w:trPr>
          <w:trHeight w:val="331"/>
        </w:trPr>
        <w:tc>
          <w:tcPr>
            <w:tcW w:w="9611" w:type="dxa"/>
            <w:gridSpan w:val="2"/>
            <w:tcBorders>
              <w:top w:val="nil"/>
              <w:left w:val="nil"/>
              <w:bottom w:val="single" w:sz="4" w:space="0" w:color="auto"/>
              <w:right w:val="nil"/>
            </w:tcBorders>
          </w:tcPr>
          <w:p w14:paraId="14576186" w14:textId="4AE391B8" w:rsidR="004F047B" w:rsidRPr="0062349A" w:rsidRDefault="004F047B" w:rsidP="004F047B">
            <w:pPr>
              <w:spacing w:line="360" w:lineRule="auto"/>
              <w:ind w:left="168"/>
              <w:jc w:val="both"/>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Продовження таблиці 2.2</w:t>
            </w:r>
          </w:p>
        </w:tc>
      </w:tr>
      <w:tr w:rsidR="004F047B" w:rsidRPr="008873A2" w14:paraId="4D102008" w14:textId="77777777" w:rsidTr="004F047B">
        <w:trPr>
          <w:trHeight w:val="331"/>
        </w:trPr>
        <w:tc>
          <w:tcPr>
            <w:tcW w:w="4082" w:type="dxa"/>
            <w:tcBorders>
              <w:top w:val="single" w:sz="4" w:space="0" w:color="auto"/>
              <w:left w:val="single" w:sz="4" w:space="0" w:color="auto"/>
              <w:bottom w:val="single" w:sz="4" w:space="0" w:color="auto"/>
              <w:right w:val="single" w:sz="4" w:space="0" w:color="auto"/>
            </w:tcBorders>
          </w:tcPr>
          <w:p w14:paraId="34EEB43D" w14:textId="175A1DF5" w:rsidR="004F047B" w:rsidRPr="0062349A" w:rsidRDefault="004F047B" w:rsidP="004F047B">
            <w:pPr>
              <w:spacing w:line="360" w:lineRule="auto"/>
              <w:ind w:left="65" w:hanging="2"/>
              <w:jc w:val="center"/>
              <w:rPr>
                <w:rFonts w:ascii="Times New Roman" w:hAnsi="Times New Roman"/>
                <w:iCs/>
                <w:color w:val="000000" w:themeColor="text1"/>
                <w:sz w:val="28"/>
                <w:szCs w:val="28"/>
              </w:rPr>
            </w:pPr>
            <w:r>
              <w:rPr>
                <w:rFonts w:ascii="Times New Roman" w:hAnsi="Times New Roman"/>
                <w:iCs/>
                <w:color w:val="000000" w:themeColor="text1"/>
                <w:sz w:val="28"/>
                <w:szCs w:val="28"/>
              </w:rPr>
              <w:t>1</w:t>
            </w:r>
          </w:p>
        </w:tc>
        <w:tc>
          <w:tcPr>
            <w:tcW w:w="5529" w:type="dxa"/>
            <w:tcBorders>
              <w:top w:val="single" w:sz="4" w:space="0" w:color="auto"/>
              <w:left w:val="single" w:sz="4" w:space="0" w:color="auto"/>
              <w:bottom w:val="single" w:sz="4" w:space="0" w:color="auto"/>
              <w:right w:val="single" w:sz="4" w:space="0" w:color="auto"/>
            </w:tcBorders>
          </w:tcPr>
          <w:p w14:paraId="448568BE" w14:textId="773C0FE0" w:rsidR="004F047B" w:rsidRPr="0062349A" w:rsidRDefault="004F047B" w:rsidP="004F047B">
            <w:pPr>
              <w:spacing w:line="360" w:lineRule="auto"/>
              <w:ind w:left="208" w:firstLine="139"/>
              <w:jc w:val="center"/>
              <w:rPr>
                <w:rFonts w:ascii="Times New Roman" w:hAnsi="Times New Roman"/>
                <w:iCs/>
                <w:color w:val="000000" w:themeColor="text1"/>
                <w:sz w:val="28"/>
                <w:szCs w:val="28"/>
              </w:rPr>
            </w:pPr>
            <w:r>
              <w:rPr>
                <w:rFonts w:ascii="Times New Roman" w:hAnsi="Times New Roman"/>
                <w:iCs/>
                <w:color w:val="000000" w:themeColor="text1"/>
                <w:sz w:val="28"/>
                <w:szCs w:val="28"/>
              </w:rPr>
              <w:t>2</w:t>
            </w:r>
          </w:p>
        </w:tc>
      </w:tr>
      <w:tr w:rsidR="0062349A" w:rsidRPr="008873A2" w14:paraId="6869F366" w14:textId="77777777" w:rsidTr="002810A3">
        <w:trPr>
          <w:trHeight w:val="331"/>
        </w:trPr>
        <w:tc>
          <w:tcPr>
            <w:tcW w:w="4082" w:type="dxa"/>
            <w:tcBorders>
              <w:top w:val="single" w:sz="4" w:space="0" w:color="auto"/>
              <w:left w:val="single" w:sz="4" w:space="0" w:color="auto"/>
              <w:bottom w:val="single" w:sz="4" w:space="0" w:color="auto"/>
              <w:right w:val="single" w:sz="4" w:space="0" w:color="auto"/>
            </w:tcBorders>
          </w:tcPr>
          <w:p w14:paraId="45F42C71" w14:textId="193FEFEF" w:rsidR="0062349A" w:rsidRPr="0062349A" w:rsidRDefault="0062349A" w:rsidP="0062349A">
            <w:pPr>
              <w:spacing w:line="360"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Живлення</w:t>
            </w:r>
          </w:p>
        </w:tc>
        <w:tc>
          <w:tcPr>
            <w:tcW w:w="5529" w:type="dxa"/>
            <w:tcBorders>
              <w:top w:val="single" w:sz="4" w:space="0" w:color="auto"/>
              <w:left w:val="single" w:sz="4" w:space="0" w:color="auto"/>
              <w:bottom w:val="single" w:sz="4" w:space="0" w:color="auto"/>
              <w:right w:val="single" w:sz="4" w:space="0" w:color="auto"/>
            </w:tcBorders>
          </w:tcPr>
          <w:p w14:paraId="4359D5C0" w14:textId="0B542457" w:rsidR="0062349A" w:rsidRPr="0062349A" w:rsidRDefault="0062349A" w:rsidP="0062349A">
            <w:pPr>
              <w:spacing w:line="360" w:lineRule="auto"/>
              <w:ind w:left="208" w:firstLine="139"/>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 xml:space="preserve">100-220 В </w:t>
            </w:r>
          </w:p>
        </w:tc>
      </w:tr>
      <w:tr w:rsidR="0062349A" w:rsidRPr="008873A2" w14:paraId="387B98D0" w14:textId="77777777" w:rsidTr="004F047B">
        <w:trPr>
          <w:trHeight w:val="331"/>
        </w:trPr>
        <w:tc>
          <w:tcPr>
            <w:tcW w:w="4082" w:type="dxa"/>
            <w:tcBorders>
              <w:top w:val="single" w:sz="4" w:space="0" w:color="auto"/>
              <w:left w:val="single" w:sz="4" w:space="0" w:color="auto"/>
              <w:bottom w:val="single" w:sz="4" w:space="0" w:color="auto"/>
              <w:right w:val="single" w:sz="4" w:space="0" w:color="auto"/>
            </w:tcBorders>
          </w:tcPr>
          <w:p w14:paraId="256353D5" w14:textId="458F7239" w:rsidR="0062349A" w:rsidRPr="0062349A" w:rsidRDefault="0062349A" w:rsidP="0062349A">
            <w:pPr>
              <w:spacing w:line="360" w:lineRule="auto"/>
              <w:ind w:left="65" w:hanging="2"/>
              <w:rPr>
                <w:rFonts w:ascii="Times New Roman" w:hAnsi="Times New Roman"/>
                <w:iCs/>
                <w:color w:val="000000" w:themeColor="text1"/>
                <w:sz w:val="28"/>
                <w:szCs w:val="28"/>
              </w:rPr>
            </w:pPr>
            <w:r>
              <w:rPr>
                <w:rFonts w:ascii="Times New Roman" w:hAnsi="Times New Roman"/>
                <w:iCs/>
                <w:color w:val="000000" w:themeColor="text1"/>
                <w:sz w:val="28"/>
                <w:szCs w:val="28"/>
              </w:rPr>
              <w:t>Середовище передачі даних</w:t>
            </w:r>
          </w:p>
        </w:tc>
        <w:tc>
          <w:tcPr>
            <w:tcW w:w="5529" w:type="dxa"/>
            <w:tcBorders>
              <w:top w:val="single" w:sz="4" w:space="0" w:color="auto"/>
              <w:left w:val="single" w:sz="4" w:space="0" w:color="auto"/>
              <w:bottom w:val="single" w:sz="4" w:space="0" w:color="auto"/>
              <w:right w:val="single" w:sz="4" w:space="0" w:color="auto"/>
            </w:tcBorders>
            <w:shd w:val="clear" w:color="auto" w:fill="auto"/>
          </w:tcPr>
          <w:p w14:paraId="6E93D5BD" w14:textId="22CD20BF" w:rsidR="0062349A" w:rsidRPr="0062349A" w:rsidRDefault="0062349A" w:rsidP="0062349A">
            <w:pPr>
              <w:spacing w:line="276"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100BASE-Tx/1000BASE-T: вита пара категорії 5,5е 10BASE-T: вита пара категорій 3, 4, 5</w:t>
            </w:r>
          </w:p>
        </w:tc>
      </w:tr>
      <w:tr w:rsidR="0062349A" w:rsidRPr="008873A2" w14:paraId="0AAD72A3" w14:textId="77777777" w:rsidTr="00665457">
        <w:trPr>
          <w:trHeight w:val="634"/>
        </w:trPr>
        <w:tc>
          <w:tcPr>
            <w:tcW w:w="4082" w:type="dxa"/>
            <w:tcBorders>
              <w:top w:val="single" w:sz="4" w:space="0" w:color="auto"/>
              <w:left w:val="single" w:sz="4" w:space="0" w:color="auto"/>
              <w:bottom w:val="single" w:sz="4" w:space="0" w:color="auto"/>
              <w:right w:val="single" w:sz="4" w:space="0" w:color="auto"/>
            </w:tcBorders>
          </w:tcPr>
          <w:p w14:paraId="4A86D34D" w14:textId="01EDDCD0" w:rsidR="0062349A" w:rsidRPr="0062349A" w:rsidRDefault="0062349A" w:rsidP="0062349A">
            <w:pPr>
              <w:spacing w:line="360" w:lineRule="auto"/>
              <w:ind w:left="65" w:hanging="2"/>
              <w:jc w:val="both"/>
              <w:rPr>
                <w:rFonts w:ascii="Times New Roman" w:hAnsi="Times New Roman"/>
                <w:iCs/>
                <w:color w:val="000000" w:themeColor="text1"/>
                <w:sz w:val="28"/>
                <w:szCs w:val="28"/>
              </w:rPr>
            </w:pPr>
            <w:r w:rsidRPr="0062349A">
              <w:rPr>
                <w:rFonts w:ascii="Times New Roman" w:hAnsi="Times New Roman"/>
                <w:iCs/>
                <w:color w:val="000000" w:themeColor="text1"/>
                <w:sz w:val="28"/>
                <w:szCs w:val="28"/>
              </w:rPr>
              <w:t>Розміри</w:t>
            </w:r>
          </w:p>
        </w:tc>
        <w:tc>
          <w:tcPr>
            <w:tcW w:w="5529" w:type="dxa"/>
            <w:tcBorders>
              <w:top w:val="single" w:sz="4" w:space="0" w:color="auto"/>
              <w:left w:val="single" w:sz="4" w:space="0" w:color="auto"/>
              <w:bottom w:val="single" w:sz="4" w:space="0" w:color="auto"/>
              <w:right w:val="single" w:sz="4" w:space="0" w:color="auto"/>
            </w:tcBorders>
          </w:tcPr>
          <w:p w14:paraId="3164FF93" w14:textId="55A50C26" w:rsidR="0062349A" w:rsidRPr="0062349A" w:rsidRDefault="0062349A" w:rsidP="0062349A">
            <w:pPr>
              <w:spacing w:line="360" w:lineRule="auto"/>
              <w:ind w:left="208" w:firstLine="13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en-US"/>
              </w:rPr>
              <w:t>294</w:t>
            </w:r>
            <w:r w:rsidRPr="0062349A">
              <w:rPr>
                <w:rFonts w:ascii="Times New Roman" w:hAnsi="Times New Roman"/>
                <w:iCs/>
                <w:color w:val="000000" w:themeColor="text1"/>
                <w:sz w:val="28"/>
                <w:szCs w:val="28"/>
              </w:rPr>
              <w:t xml:space="preserve"> х 180 х 44</w:t>
            </w:r>
            <w:r>
              <w:rPr>
                <w:rFonts w:ascii="Times New Roman" w:hAnsi="Times New Roman"/>
                <w:iCs/>
                <w:color w:val="000000" w:themeColor="text1"/>
                <w:sz w:val="28"/>
                <w:szCs w:val="28"/>
                <w:lang w:val="en-US"/>
              </w:rPr>
              <w:t xml:space="preserve"> </w:t>
            </w:r>
            <w:r>
              <w:rPr>
                <w:rFonts w:ascii="Times New Roman" w:hAnsi="Times New Roman"/>
                <w:iCs/>
                <w:color w:val="000000" w:themeColor="text1"/>
                <w:sz w:val="28"/>
                <w:szCs w:val="28"/>
              </w:rPr>
              <w:t>мм</w:t>
            </w:r>
          </w:p>
        </w:tc>
      </w:tr>
    </w:tbl>
    <w:p w14:paraId="546969D3" w14:textId="77777777" w:rsidR="00680E8D" w:rsidRPr="00F5377A" w:rsidRDefault="00680E8D" w:rsidP="003A3342">
      <w:pPr>
        <w:tabs>
          <w:tab w:val="left" w:pos="993"/>
        </w:tabs>
        <w:spacing w:line="360" w:lineRule="auto"/>
        <w:jc w:val="both"/>
        <w:rPr>
          <w:rFonts w:ascii="Times New Roman" w:hAnsi="Times New Roman"/>
          <w:iCs/>
          <w:color w:val="000000" w:themeColor="text1"/>
          <w:sz w:val="28"/>
          <w:szCs w:val="28"/>
        </w:rPr>
      </w:pPr>
    </w:p>
    <w:p w14:paraId="1AF6D1DB" w14:textId="77777777"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Кожен мережевий адаптер має свою унікальну ІР та MAC адресу. </w:t>
      </w:r>
    </w:p>
    <w:p w14:paraId="66A1DD39" w14:textId="653FF13A" w:rsidR="00665457" w:rsidRPr="00F5377A" w:rsidRDefault="00680E8D" w:rsidP="00665457">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У таблиці </w:t>
      </w:r>
      <w:r w:rsidR="008B53A7">
        <w:rPr>
          <w:rFonts w:ascii="Times New Roman" w:hAnsi="Times New Roman"/>
          <w:iCs/>
          <w:color w:val="000000" w:themeColor="text1"/>
          <w:sz w:val="28"/>
          <w:szCs w:val="28"/>
          <w:lang w:val="ru-RU"/>
        </w:rPr>
        <w:t>2</w:t>
      </w:r>
      <w:r w:rsidRPr="00F5377A">
        <w:rPr>
          <w:rFonts w:ascii="Times New Roman" w:hAnsi="Times New Roman"/>
          <w:iCs/>
          <w:color w:val="000000" w:themeColor="text1"/>
          <w:sz w:val="28"/>
          <w:szCs w:val="28"/>
        </w:rPr>
        <w:t>.</w:t>
      </w:r>
      <w:r w:rsidR="00116DF4">
        <w:rPr>
          <w:rFonts w:ascii="Times New Roman" w:hAnsi="Times New Roman"/>
          <w:iCs/>
          <w:color w:val="000000" w:themeColor="text1"/>
          <w:sz w:val="28"/>
          <w:szCs w:val="28"/>
          <w:lang w:val="ru-RU"/>
        </w:rPr>
        <w:t>3</w:t>
      </w:r>
      <w:r w:rsidRPr="00F5377A">
        <w:rPr>
          <w:rFonts w:ascii="Times New Roman" w:hAnsi="Times New Roman"/>
          <w:iCs/>
          <w:color w:val="000000" w:themeColor="text1"/>
          <w:sz w:val="28"/>
          <w:szCs w:val="28"/>
        </w:rPr>
        <w:t xml:space="preserve"> приведений перелік МАС та ІР адресів всіх комп’ютерів мережі підприємства.</w:t>
      </w:r>
    </w:p>
    <w:p w14:paraId="12831161" w14:textId="096F1332" w:rsidR="00E1286D" w:rsidRDefault="00E1286D">
      <w:pPr>
        <w:rPr>
          <w:rFonts w:ascii="Times New Roman" w:hAnsi="Times New Roman"/>
          <w:iCs/>
          <w:color w:val="000000" w:themeColor="text1"/>
          <w:sz w:val="28"/>
          <w:szCs w:val="28"/>
        </w:rPr>
      </w:pPr>
    </w:p>
    <w:p w14:paraId="493E7ADF" w14:textId="28C829FF"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Таблиця </w:t>
      </w:r>
      <w:r w:rsidR="008B53A7">
        <w:rPr>
          <w:rFonts w:ascii="Times New Roman" w:hAnsi="Times New Roman"/>
          <w:iCs/>
          <w:color w:val="000000" w:themeColor="text1"/>
          <w:sz w:val="28"/>
          <w:szCs w:val="28"/>
          <w:lang w:val="ru-RU"/>
        </w:rPr>
        <w:t>2</w:t>
      </w:r>
      <w:r w:rsidRPr="00F5377A">
        <w:rPr>
          <w:rFonts w:ascii="Times New Roman" w:hAnsi="Times New Roman"/>
          <w:iCs/>
          <w:color w:val="000000" w:themeColor="text1"/>
          <w:sz w:val="28"/>
          <w:szCs w:val="28"/>
        </w:rPr>
        <w:t>.</w:t>
      </w:r>
      <w:r w:rsidR="00116DF4">
        <w:rPr>
          <w:rFonts w:ascii="Times New Roman" w:hAnsi="Times New Roman"/>
          <w:iCs/>
          <w:color w:val="000000" w:themeColor="text1"/>
          <w:sz w:val="28"/>
          <w:szCs w:val="28"/>
          <w:lang w:val="ru-RU"/>
        </w:rPr>
        <w:t>3</w:t>
      </w:r>
      <w:r w:rsidRPr="00F5377A">
        <w:rPr>
          <w:rFonts w:ascii="Times New Roman" w:hAnsi="Times New Roman"/>
          <w:iCs/>
          <w:color w:val="000000" w:themeColor="text1"/>
          <w:sz w:val="28"/>
          <w:szCs w:val="28"/>
        </w:rPr>
        <w:t xml:space="preserve"> - IP і МАС адреса</w:t>
      </w:r>
    </w:p>
    <w:tbl>
      <w:tblPr>
        <w:tblW w:w="95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410"/>
        <w:gridCol w:w="1701"/>
        <w:gridCol w:w="3998"/>
        <w:gridCol w:w="850"/>
      </w:tblGrid>
      <w:tr w:rsidR="00F8116E" w:rsidRPr="00281A72" w14:paraId="5B38BD3A" w14:textId="77777777" w:rsidTr="004F047B">
        <w:trPr>
          <w:cantSplit/>
          <w:trHeight w:val="1456"/>
        </w:trPr>
        <w:tc>
          <w:tcPr>
            <w:tcW w:w="567" w:type="dxa"/>
            <w:textDirection w:val="btLr"/>
            <w:vAlign w:val="center"/>
          </w:tcPr>
          <w:p w14:paraId="1340E8FA" w14:textId="77777777" w:rsidR="00F8116E" w:rsidRPr="00F8116E" w:rsidRDefault="00F8116E" w:rsidP="004F047B">
            <w:pPr>
              <w:ind w:left="113" w:right="113"/>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  п/п</w:t>
            </w:r>
          </w:p>
        </w:tc>
        <w:tc>
          <w:tcPr>
            <w:tcW w:w="2410" w:type="dxa"/>
            <w:vAlign w:val="center"/>
          </w:tcPr>
          <w:p w14:paraId="3C3667BB" w14:textId="77777777" w:rsidR="00F8116E" w:rsidRPr="00F8116E" w:rsidRDefault="00F8116E" w:rsidP="004F047B">
            <w:pPr>
              <w:ind w:left="-70" w:right="-94"/>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MAC- адреса</w:t>
            </w:r>
          </w:p>
          <w:p w14:paraId="0E365185" w14:textId="77777777" w:rsidR="00F8116E" w:rsidRPr="00F8116E" w:rsidRDefault="00F8116E" w:rsidP="004F047B">
            <w:pPr>
              <w:ind w:left="-70" w:right="-94"/>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Позначення</w:t>
            </w:r>
          </w:p>
        </w:tc>
        <w:tc>
          <w:tcPr>
            <w:tcW w:w="1701" w:type="dxa"/>
            <w:vAlign w:val="center"/>
          </w:tcPr>
          <w:p w14:paraId="54E213F6"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IP- адреса</w:t>
            </w:r>
          </w:p>
        </w:tc>
        <w:tc>
          <w:tcPr>
            <w:tcW w:w="3998" w:type="dxa"/>
            <w:vAlign w:val="center"/>
          </w:tcPr>
          <w:p w14:paraId="0024AA80"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Назва</w:t>
            </w:r>
          </w:p>
          <w:p w14:paraId="19AD93B8"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відділу</w:t>
            </w:r>
          </w:p>
        </w:tc>
        <w:tc>
          <w:tcPr>
            <w:tcW w:w="850" w:type="dxa"/>
            <w:textDirection w:val="btLr"/>
            <w:vAlign w:val="center"/>
          </w:tcPr>
          <w:p w14:paraId="3308BB8F" w14:textId="77777777" w:rsidR="00F8116E" w:rsidRPr="00F8116E" w:rsidRDefault="00F8116E" w:rsidP="004F047B">
            <w:pPr>
              <w:ind w:left="113" w:right="113"/>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Кількість</w:t>
            </w:r>
          </w:p>
          <w:p w14:paraId="71102A41" w14:textId="77777777" w:rsidR="00F8116E" w:rsidRPr="00F8116E" w:rsidRDefault="00F8116E" w:rsidP="004F047B">
            <w:pPr>
              <w:ind w:left="113" w:right="113"/>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МАС</w:t>
            </w:r>
          </w:p>
          <w:p w14:paraId="1431F2B5" w14:textId="77777777" w:rsidR="00F8116E" w:rsidRPr="00F8116E" w:rsidRDefault="00F8116E" w:rsidP="004F047B">
            <w:pPr>
              <w:ind w:left="113" w:right="113"/>
              <w:jc w:val="center"/>
              <w:rPr>
                <w:rFonts w:ascii="Times New Roman" w:hAnsi="Times New Roman"/>
                <w:iCs/>
                <w:color w:val="000000" w:themeColor="text1"/>
                <w:sz w:val="28"/>
                <w:szCs w:val="28"/>
              </w:rPr>
            </w:pPr>
          </w:p>
        </w:tc>
      </w:tr>
      <w:tr w:rsidR="00F8116E" w:rsidRPr="00281A72" w14:paraId="01C47303" w14:textId="77777777" w:rsidTr="00B030FE">
        <w:trPr>
          <w:trHeight w:val="620"/>
        </w:trPr>
        <w:tc>
          <w:tcPr>
            <w:tcW w:w="567" w:type="dxa"/>
          </w:tcPr>
          <w:p w14:paraId="2AC0521B"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c>
          <w:tcPr>
            <w:tcW w:w="2410" w:type="dxa"/>
          </w:tcPr>
          <w:p w14:paraId="2F1AAF33" w14:textId="77777777" w:rsidR="00F8116E" w:rsidRPr="00F8116E" w:rsidRDefault="00F8116E" w:rsidP="004F047B">
            <w:pPr>
              <w:ind w:left="-70" w:right="-94"/>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w:t>
            </w:r>
          </w:p>
        </w:tc>
        <w:tc>
          <w:tcPr>
            <w:tcW w:w="1701" w:type="dxa"/>
          </w:tcPr>
          <w:p w14:paraId="2DC005C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3</w:t>
            </w:r>
          </w:p>
        </w:tc>
        <w:tc>
          <w:tcPr>
            <w:tcW w:w="3998" w:type="dxa"/>
          </w:tcPr>
          <w:p w14:paraId="3AA988DE" w14:textId="77777777" w:rsidR="00F8116E" w:rsidRPr="00F8116E" w:rsidRDefault="00F8116E" w:rsidP="00B030FE">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w:t>
            </w:r>
          </w:p>
        </w:tc>
        <w:tc>
          <w:tcPr>
            <w:tcW w:w="850" w:type="dxa"/>
          </w:tcPr>
          <w:p w14:paraId="14F478A1"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5</w:t>
            </w:r>
          </w:p>
        </w:tc>
      </w:tr>
      <w:tr w:rsidR="00F8116E" w:rsidRPr="00281A72" w14:paraId="01300024" w14:textId="77777777" w:rsidTr="004F047B">
        <w:trPr>
          <w:trHeight w:val="571"/>
        </w:trPr>
        <w:tc>
          <w:tcPr>
            <w:tcW w:w="567" w:type="dxa"/>
            <w:vAlign w:val="center"/>
          </w:tcPr>
          <w:p w14:paraId="687CE83E"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 xml:space="preserve">  7</w:t>
            </w:r>
          </w:p>
        </w:tc>
        <w:tc>
          <w:tcPr>
            <w:tcW w:w="2410" w:type="dxa"/>
          </w:tcPr>
          <w:p w14:paraId="1AE68E89"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1L.03.36.AF.82.01</w:t>
            </w:r>
          </w:p>
        </w:tc>
        <w:tc>
          <w:tcPr>
            <w:tcW w:w="1701" w:type="dxa"/>
            <w:vAlign w:val="center"/>
          </w:tcPr>
          <w:p w14:paraId="19F6D97D"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w:t>
            </w:r>
          </w:p>
        </w:tc>
        <w:tc>
          <w:tcPr>
            <w:tcW w:w="3998" w:type="dxa"/>
            <w:vMerge w:val="restart"/>
            <w:vAlign w:val="center"/>
          </w:tcPr>
          <w:p w14:paraId="2E026156" w14:textId="7890CD2B"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інформатики</w:t>
            </w:r>
            <w:r>
              <w:rPr>
                <w:rFonts w:ascii="Times New Roman" w:hAnsi="Times New Roman"/>
                <w:iCs/>
                <w:color w:val="000000" w:themeColor="text1"/>
                <w:sz w:val="28"/>
                <w:szCs w:val="28"/>
              </w:rPr>
              <w:t xml:space="preserve"> 1</w:t>
            </w:r>
          </w:p>
        </w:tc>
        <w:tc>
          <w:tcPr>
            <w:tcW w:w="850" w:type="dxa"/>
            <w:vMerge w:val="restart"/>
            <w:vAlign w:val="center"/>
          </w:tcPr>
          <w:p w14:paraId="2C5CDA50"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10</w:t>
            </w:r>
          </w:p>
        </w:tc>
      </w:tr>
      <w:tr w:rsidR="00F8116E" w:rsidRPr="00281A72" w14:paraId="23F27AB2" w14:textId="77777777" w:rsidTr="004F047B">
        <w:trPr>
          <w:trHeight w:val="571"/>
        </w:trPr>
        <w:tc>
          <w:tcPr>
            <w:tcW w:w="567" w:type="dxa"/>
            <w:vAlign w:val="center"/>
          </w:tcPr>
          <w:p w14:paraId="298206B9"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7C48B009"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1L.03.36.AF.82.02</w:t>
            </w:r>
          </w:p>
        </w:tc>
        <w:tc>
          <w:tcPr>
            <w:tcW w:w="1701" w:type="dxa"/>
            <w:vAlign w:val="center"/>
          </w:tcPr>
          <w:p w14:paraId="0B9643E5"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w:t>
            </w:r>
          </w:p>
        </w:tc>
        <w:tc>
          <w:tcPr>
            <w:tcW w:w="3998" w:type="dxa"/>
            <w:vMerge/>
          </w:tcPr>
          <w:p w14:paraId="1EB75261"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79E010D3"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038DA706" w14:textId="77777777" w:rsidTr="004F047B">
        <w:trPr>
          <w:trHeight w:val="571"/>
        </w:trPr>
        <w:tc>
          <w:tcPr>
            <w:tcW w:w="567" w:type="dxa"/>
            <w:vAlign w:val="center"/>
          </w:tcPr>
          <w:p w14:paraId="2859C4E0"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16E2806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1L.03.36.AF.82.03</w:t>
            </w:r>
          </w:p>
        </w:tc>
        <w:tc>
          <w:tcPr>
            <w:tcW w:w="1701" w:type="dxa"/>
            <w:vAlign w:val="center"/>
          </w:tcPr>
          <w:p w14:paraId="0A6567CF"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w:t>
            </w:r>
          </w:p>
        </w:tc>
        <w:tc>
          <w:tcPr>
            <w:tcW w:w="3998" w:type="dxa"/>
            <w:vMerge/>
          </w:tcPr>
          <w:p w14:paraId="6F4C28FE"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57CD8C56"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4550F84E" w14:textId="77777777" w:rsidTr="004F047B">
        <w:trPr>
          <w:trHeight w:val="571"/>
        </w:trPr>
        <w:tc>
          <w:tcPr>
            <w:tcW w:w="567" w:type="dxa"/>
            <w:vAlign w:val="center"/>
          </w:tcPr>
          <w:p w14:paraId="6C4D343E"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68DA2F06"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1L.03.36.AF.82.04</w:t>
            </w:r>
          </w:p>
        </w:tc>
        <w:tc>
          <w:tcPr>
            <w:tcW w:w="1701" w:type="dxa"/>
            <w:vAlign w:val="center"/>
          </w:tcPr>
          <w:p w14:paraId="154AE6CD"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w:t>
            </w:r>
          </w:p>
        </w:tc>
        <w:tc>
          <w:tcPr>
            <w:tcW w:w="3998" w:type="dxa"/>
            <w:vMerge/>
          </w:tcPr>
          <w:p w14:paraId="75851658"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0DB71FF0"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68A8F3C7" w14:textId="77777777" w:rsidTr="004F047B">
        <w:trPr>
          <w:trHeight w:val="571"/>
        </w:trPr>
        <w:tc>
          <w:tcPr>
            <w:tcW w:w="567" w:type="dxa"/>
            <w:vAlign w:val="center"/>
          </w:tcPr>
          <w:p w14:paraId="4E529211"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50BA65D3"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1L.03.36.AF.82.05</w:t>
            </w:r>
          </w:p>
        </w:tc>
        <w:tc>
          <w:tcPr>
            <w:tcW w:w="1701" w:type="dxa"/>
            <w:vAlign w:val="center"/>
          </w:tcPr>
          <w:p w14:paraId="19E12CB7"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192.168.1.5</w:t>
            </w:r>
          </w:p>
        </w:tc>
        <w:tc>
          <w:tcPr>
            <w:tcW w:w="3998" w:type="dxa"/>
            <w:vMerge/>
          </w:tcPr>
          <w:p w14:paraId="6E7D32E2"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5415F01A"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7C87BFCA" w14:textId="77777777" w:rsidTr="004F047B">
        <w:trPr>
          <w:trHeight w:val="571"/>
        </w:trPr>
        <w:tc>
          <w:tcPr>
            <w:tcW w:w="567" w:type="dxa"/>
            <w:vAlign w:val="center"/>
          </w:tcPr>
          <w:p w14:paraId="349D0D6F"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081923A2"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1L.03.36.AF.82.06</w:t>
            </w:r>
          </w:p>
        </w:tc>
        <w:tc>
          <w:tcPr>
            <w:tcW w:w="1701" w:type="dxa"/>
            <w:vAlign w:val="center"/>
          </w:tcPr>
          <w:p w14:paraId="4778BC3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192.168.1.6</w:t>
            </w:r>
          </w:p>
        </w:tc>
        <w:tc>
          <w:tcPr>
            <w:tcW w:w="3998" w:type="dxa"/>
            <w:vMerge/>
          </w:tcPr>
          <w:p w14:paraId="7DD8826F"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7610C5F8"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26F44628" w14:textId="77777777" w:rsidTr="004F047B">
        <w:trPr>
          <w:trHeight w:val="571"/>
        </w:trPr>
        <w:tc>
          <w:tcPr>
            <w:tcW w:w="567" w:type="dxa"/>
            <w:vAlign w:val="center"/>
          </w:tcPr>
          <w:p w14:paraId="7ED59C98"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63E568EE"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1L.03.36.AF.82.07</w:t>
            </w:r>
          </w:p>
        </w:tc>
        <w:tc>
          <w:tcPr>
            <w:tcW w:w="1701" w:type="dxa"/>
            <w:vAlign w:val="center"/>
          </w:tcPr>
          <w:p w14:paraId="72F75A15"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192.168.1.7</w:t>
            </w:r>
          </w:p>
        </w:tc>
        <w:tc>
          <w:tcPr>
            <w:tcW w:w="3998" w:type="dxa"/>
            <w:vMerge/>
          </w:tcPr>
          <w:p w14:paraId="1647DFDA"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5E636A5C"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28559F99" w14:textId="77777777" w:rsidTr="004F047B">
        <w:trPr>
          <w:trHeight w:val="571"/>
        </w:trPr>
        <w:tc>
          <w:tcPr>
            <w:tcW w:w="567" w:type="dxa"/>
            <w:vAlign w:val="center"/>
          </w:tcPr>
          <w:p w14:paraId="0434343E"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61C4DB7B"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1L.03.36.AF.82.08</w:t>
            </w:r>
          </w:p>
        </w:tc>
        <w:tc>
          <w:tcPr>
            <w:tcW w:w="1701" w:type="dxa"/>
            <w:vAlign w:val="center"/>
          </w:tcPr>
          <w:p w14:paraId="5824D6EC"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192.168.1.8</w:t>
            </w:r>
          </w:p>
        </w:tc>
        <w:tc>
          <w:tcPr>
            <w:tcW w:w="3998" w:type="dxa"/>
            <w:vMerge/>
          </w:tcPr>
          <w:p w14:paraId="18560264"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36A663F6"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3D0F5DB5" w14:textId="77777777" w:rsidTr="004F047B">
        <w:trPr>
          <w:trHeight w:val="571"/>
        </w:trPr>
        <w:tc>
          <w:tcPr>
            <w:tcW w:w="567" w:type="dxa"/>
            <w:vAlign w:val="center"/>
          </w:tcPr>
          <w:p w14:paraId="77D87224"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Pr>
          <w:p w14:paraId="459FCCCF"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1L.03.36.AF.82.09</w:t>
            </w:r>
          </w:p>
        </w:tc>
        <w:tc>
          <w:tcPr>
            <w:tcW w:w="1701" w:type="dxa"/>
            <w:vAlign w:val="center"/>
          </w:tcPr>
          <w:p w14:paraId="1E80F340"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192.168.1.9</w:t>
            </w:r>
          </w:p>
        </w:tc>
        <w:tc>
          <w:tcPr>
            <w:tcW w:w="3998" w:type="dxa"/>
            <w:vMerge/>
          </w:tcPr>
          <w:p w14:paraId="54008DC1"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344B0519"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61C9C71D" w14:textId="77777777" w:rsidTr="00B030FE">
        <w:trPr>
          <w:trHeight w:val="571"/>
        </w:trPr>
        <w:tc>
          <w:tcPr>
            <w:tcW w:w="567" w:type="dxa"/>
            <w:tcBorders>
              <w:bottom w:val="nil"/>
            </w:tcBorders>
            <w:vAlign w:val="center"/>
          </w:tcPr>
          <w:p w14:paraId="118AC97D"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7</w:t>
            </w:r>
          </w:p>
        </w:tc>
        <w:tc>
          <w:tcPr>
            <w:tcW w:w="2410" w:type="dxa"/>
            <w:tcBorders>
              <w:bottom w:val="nil"/>
            </w:tcBorders>
          </w:tcPr>
          <w:p w14:paraId="146086FF"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1L.03.36.AF.82.10</w:t>
            </w:r>
          </w:p>
        </w:tc>
        <w:tc>
          <w:tcPr>
            <w:tcW w:w="1701" w:type="dxa"/>
            <w:tcBorders>
              <w:bottom w:val="nil"/>
            </w:tcBorders>
            <w:vAlign w:val="center"/>
          </w:tcPr>
          <w:p w14:paraId="56279C28"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192.168.1.10</w:t>
            </w:r>
          </w:p>
        </w:tc>
        <w:tc>
          <w:tcPr>
            <w:tcW w:w="3998" w:type="dxa"/>
            <w:vMerge/>
            <w:tcBorders>
              <w:bottom w:val="nil"/>
            </w:tcBorders>
          </w:tcPr>
          <w:p w14:paraId="489E9B39"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tcBorders>
              <w:bottom w:val="nil"/>
            </w:tcBorders>
            <w:vAlign w:val="center"/>
          </w:tcPr>
          <w:p w14:paraId="07B5BABE" w14:textId="77777777" w:rsidR="00F8116E" w:rsidRPr="00F8116E" w:rsidRDefault="00F8116E" w:rsidP="004F047B">
            <w:pPr>
              <w:jc w:val="center"/>
              <w:rPr>
                <w:rFonts w:ascii="Times New Roman" w:hAnsi="Times New Roman"/>
                <w:iCs/>
                <w:color w:val="000000" w:themeColor="text1"/>
                <w:sz w:val="28"/>
                <w:szCs w:val="28"/>
              </w:rPr>
            </w:pPr>
          </w:p>
        </w:tc>
      </w:tr>
      <w:tr w:rsidR="00B030FE" w:rsidRPr="00281A72" w14:paraId="70D5DFC8" w14:textId="77777777" w:rsidTr="00B030FE">
        <w:trPr>
          <w:trHeight w:val="571"/>
        </w:trPr>
        <w:tc>
          <w:tcPr>
            <w:tcW w:w="9526" w:type="dxa"/>
            <w:gridSpan w:val="5"/>
            <w:tcBorders>
              <w:top w:val="nil"/>
              <w:left w:val="nil"/>
              <w:bottom w:val="single" w:sz="4" w:space="0" w:color="auto"/>
              <w:right w:val="nil"/>
            </w:tcBorders>
            <w:vAlign w:val="center"/>
          </w:tcPr>
          <w:p w14:paraId="2A5A9A15" w14:textId="21F08289" w:rsidR="00B030FE" w:rsidRPr="00F8116E" w:rsidRDefault="00B030FE" w:rsidP="00B030FE">
            <w:pPr>
              <w:ind w:left="495"/>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Продовження таблиці 2.3</w:t>
            </w:r>
          </w:p>
        </w:tc>
      </w:tr>
      <w:tr w:rsidR="00B030FE" w:rsidRPr="00281A72" w14:paraId="1F672DAA" w14:textId="77777777" w:rsidTr="00B030FE">
        <w:trPr>
          <w:trHeight w:val="571"/>
        </w:trPr>
        <w:tc>
          <w:tcPr>
            <w:tcW w:w="567" w:type="dxa"/>
            <w:tcBorders>
              <w:top w:val="single" w:sz="4" w:space="0" w:color="auto"/>
            </w:tcBorders>
          </w:tcPr>
          <w:p w14:paraId="2E61A740" w14:textId="544F8A6E" w:rsidR="00B030FE" w:rsidRPr="00F8116E" w:rsidRDefault="00B030FE" w:rsidP="00B030FE">
            <w:pPr>
              <w:ind w:hanging="111"/>
              <w:jc w:val="center"/>
              <w:rPr>
                <w:rFonts w:ascii="Times New Roman" w:hAnsi="Times New Roman"/>
                <w:iCs/>
                <w:color w:val="000000" w:themeColor="text1"/>
                <w:sz w:val="28"/>
                <w:szCs w:val="28"/>
              </w:rPr>
            </w:pPr>
            <w:r>
              <w:rPr>
                <w:rFonts w:ascii="Times New Roman" w:hAnsi="Times New Roman"/>
                <w:iCs/>
                <w:color w:val="000000" w:themeColor="text1"/>
                <w:sz w:val="28"/>
                <w:szCs w:val="28"/>
              </w:rPr>
              <w:t>1</w:t>
            </w:r>
          </w:p>
        </w:tc>
        <w:tc>
          <w:tcPr>
            <w:tcW w:w="2410" w:type="dxa"/>
            <w:tcBorders>
              <w:top w:val="single" w:sz="4" w:space="0" w:color="auto"/>
            </w:tcBorders>
          </w:tcPr>
          <w:p w14:paraId="735A2035" w14:textId="0A7E763B" w:rsidR="00B030FE" w:rsidRPr="00F8116E" w:rsidRDefault="00B030FE" w:rsidP="00B030FE">
            <w:pPr>
              <w:ind w:left="-70" w:right="-94"/>
              <w:jc w:val="center"/>
              <w:rPr>
                <w:rFonts w:ascii="Times New Roman" w:hAnsi="Times New Roman"/>
                <w:iCs/>
                <w:color w:val="000000" w:themeColor="text1"/>
                <w:sz w:val="28"/>
                <w:szCs w:val="28"/>
              </w:rPr>
            </w:pPr>
            <w:r>
              <w:rPr>
                <w:rFonts w:ascii="Times New Roman" w:hAnsi="Times New Roman"/>
                <w:iCs/>
                <w:color w:val="000000" w:themeColor="text1"/>
                <w:sz w:val="28"/>
                <w:szCs w:val="28"/>
              </w:rPr>
              <w:t>2</w:t>
            </w:r>
          </w:p>
        </w:tc>
        <w:tc>
          <w:tcPr>
            <w:tcW w:w="1701" w:type="dxa"/>
            <w:tcBorders>
              <w:top w:val="single" w:sz="4" w:space="0" w:color="auto"/>
            </w:tcBorders>
          </w:tcPr>
          <w:p w14:paraId="639288EA" w14:textId="308A67DD" w:rsidR="00B030FE" w:rsidRPr="00F8116E" w:rsidRDefault="00B030FE" w:rsidP="00B030FE">
            <w:pPr>
              <w:ind w:left="-80" w:right="-95"/>
              <w:jc w:val="center"/>
              <w:rPr>
                <w:rFonts w:ascii="Times New Roman" w:hAnsi="Times New Roman"/>
                <w:iCs/>
                <w:color w:val="000000" w:themeColor="text1"/>
                <w:sz w:val="28"/>
                <w:szCs w:val="28"/>
              </w:rPr>
            </w:pPr>
            <w:r>
              <w:rPr>
                <w:rFonts w:ascii="Times New Roman" w:hAnsi="Times New Roman"/>
                <w:iCs/>
                <w:color w:val="000000" w:themeColor="text1"/>
                <w:sz w:val="28"/>
                <w:szCs w:val="28"/>
              </w:rPr>
              <w:t>3</w:t>
            </w:r>
          </w:p>
        </w:tc>
        <w:tc>
          <w:tcPr>
            <w:tcW w:w="3998" w:type="dxa"/>
            <w:tcBorders>
              <w:top w:val="single" w:sz="4" w:space="0" w:color="auto"/>
            </w:tcBorders>
          </w:tcPr>
          <w:p w14:paraId="079B55FF" w14:textId="48BF4620" w:rsidR="00B030FE" w:rsidRPr="00F8116E" w:rsidRDefault="00B030FE" w:rsidP="00B030FE">
            <w:pPr>
              <w:tabs>
                <w:tab w:val="left" w:pos="1080"/>
              </w:tabs>
              <w:spacing w:line="276" w:lineRule="auto"/>
              <w:jc w:val="center"/>
              <w:rPr>
                <w:rFonts w:ascii="Times New Roman" w:hAnsi="Times New Roman"/>
                <w:iCs/>
                <w:color w:val="000000" w:themeColor="text1"/>
                <w:sz w:val="28"/>
                <w:szCs w:val="28"/>
              </w:rPr>
            </w:pPr>
            <w:r>
              <w:rPr>
                <w:rFonts w:ascii="Times New Roman" w:hAnsi="Times New Roman"/>
                <w:iCs/>
                <w:color w:val="000000" w:themeColor="text1"/>
                <w:sz w:val="28"/>
                <w:szCs w:val="28"/>
              </w:rPr>
              <w:t>4</w:t>
            </w:r>
          </w:p>
        </w:tc>
        <w:tc>
          <w:tcPr>
            <w:tcW w:w="850" w:type="dxa"/>
            <w:tcBorders>
              <w:top w:val="single" w:sz="4" w:space="0" w:color="auto"/>
            </w:tcBorders>
          </w:tcPr>
          <w:p w14:paraId="6D3EDB12" w14:textId="6CF22658" w:rsidR="00B030FE" w:rsidRPr="00F8116E" w:rsidRDefault="00B030FE" w:rsidP="00B030FE">
            <w:pPr>
              <w:jc w:val="center"/>
              <w:rPr>
                <w:rFonts w:ascii="Times New Roman" w:hAnsi="Times New Roman"/>
                <w:iCs/>
                <w:color w:val="000000" w:themeColor="text1"/>
                <w:sz w:val="28"/>
                <w:szCs w:val="28"/>
              </w:rPr>
            </w:pPr>
            <w:r>
              <w:rPr>
                <w:rFonts w:ascii="Times New Roman" w:hAnsi="Times New Roman"/>
                <w:iCs/>
                <w:color w:val="000000" w:themeColor="text1"/>
                <w:sz w:val="28"/>
                <w:szCs w:val="28"/>
              </w:rPr>
              <w:t>5</w:t>
            </w:r>
          </w:p>
        </w:tc>
      </w:tr>
      <w:tr w:rsidR="00F8116E" w:rsidRPr="00281A72" w14:paraId="6620F482" w14:textId="77777777" w:rsidTr="004F047B">
        <w:trPr>
          <w:trHeight w:val="571"/>
        </w:trPr>
        <w:tc>
          <w:tcPr>
            <w:tcW w:w="567" w:type="dxa"/>
            <w:vAlign w:val="center"/>
          </w:tcPr>
          <w:p w14:paraId="14E8974D"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3A0130CD"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1L.03.36.AF.82.11</w:t>
            </w:r>
          </w:p>
        </w:tc>
        <w:tc>
          <w:tcPr>
            <w:tcW w:w="1701" w:type="dxa"/>
            <w:vAlign w:val="center"/>
          </w:tcPr>
          <w:p w14:paraId="5AB9FB6B"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192.168.1.11</w:t>
            </w:r>
          </w:p>
        </w:tc>
        <w:tc>
          <w:tcPr>
            <w:tcW w:w="3998" w:type="dxa"/>
            <w:vMerge w:val="restart"/>
            <w:vAlign w:val="center"/>
          </w:tcPr>
          <w:p w14:paraId="2BEF14A2" w14:textId="58CD20BC"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інформатики</w:t>
            </w:r>
            <w:r>
              <w:rPr>
                <w:rFonts w:ascii="Times New Roman" w:hAnsi="Times New Roman"/>
                <w:iCs/>
                <w:color w:val="000000" w:themeColor="text1"/>
                <w:sz w:val="28"/>
                <w:szCs w:val="28"/>
              </w:rPr>
              <w:t xml:space="preserve"> 2</w:t>
            </w:r>
          </w:p>
        </w:tc>
        <w:tc>
          <w:tcPr>
            <w:tcW w:w="850" w:type="dxa"/>
            <w:vMerge w:val="restart"/>
            <w:vAlign w:val="center"/>
          </w:tcPr>
          <w:p w14:paraId="0DF75FC0"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10</w:t>
            </w:r>
          </w:p>
        </w:tc>
      </w:tr>
      <w:tr w:rsidR="00F8116E" w:rsidRPr="00281A72" w14:paraId="2EC37A00" w14:textId="77777777" w:rsidTr="004F047B">
        <w:trPr>
          <w:trHeight w:val="571"/>
        </w:trPr>
        <w:tc>
          <w:tcPr>
            <w:tcW w:w="567" w:type="dxa"/>
            <w:vAlign w:val="center"/>
          </w:tcPr>
          <w:p w14:paraId="1950FC11"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52E2CDA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1L.03.36.AF.82.12</w:t>
            </w:r>
          </w:p>
        </w:tc>
        <w:tc>
          <w:tcPr>
            <w:tcW w:w="1701" w:type="dxa"/>
            <w:vAlign w:val="center"/>
          </w:tcPr>
          <w:p w14:paraId="61F933D9"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192.168.1.12</w:t>
            </w:r>
          </w:p>
        </w:tc>
        <w:tc>
          <w:tcPr>
            <w:tcW w:w="3998" w:type="dxa"/>
            <w:vMerge/>
          </w:tcPr>
          <w:p w14:paraId="3046E90B"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2B672357"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118ABA81" w14:textId="77777777" w:rsidTr="004F047B">
        <w:trPr>
          <w:trHeight w:val="571"/>
        </w:trPr>
        <w:tc>
          <w:tcPr>
            <w:tcW w:w="567" w:type="dxa"/>
            <w:vAlign w:val="center"/>
          </w:tcPr>
          <w:p w14:paraId="1C2C3116"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6663DFB9"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1L.03.36.AF.82.13</w:t>
            </w:r>
          </w:p>
        </w:tc>
        <w:tc>
          <w:tcPr>
            <w:tcW w:w="1701" w:type="dxa"/>
            <w:vAlign w:val="center"/>
          </w:tcPr>
          <w:p w14:paraId="208AA808"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192.168.1.13</w:t>
            </w:r>
          </w:p>
        </w:tc>
        <w:tc>
          <w:tcPr>
            <w:tcW w:w="3998" w:type="dxa"/>
            <w:vMerge/>
          </w:tcPr>
          <w:p w14:paraId="025CFCFF"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44627E0E"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7316A6E9" w14:textId="77777777" w:rsidTr="004F047B">
        <w:trPr>
          <w:trHeight w:val="571"/>
        </w:trPr>
        <w:tc>
          <w:tcPr>
            <w:tcW w:w="567" w:type="dxa"/>
            <w:vAlign w:val="center"/>
          </w:tcPr>
          <w:p w14:paraId="1221A20F"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2F52DFF5"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1L.03.36.AF.82.14</w:t>
            </w:r>
          </w:p>
        </w:tc>
        <w:tc>
          <w:tcPr>
            <w:tcW w:w="1701" w:type="dxa"/>
            <w:vAlign w:val="center"/>
          </w:tcPr>
          <w:p w14:paraId="196690EC"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192.168.1.14</w:t>
            </w:r>
          </w:p>
        </w:tc>
        <w:tc>
          <w:tcPr>
            <w:tcW w:w="3998" w:type="dxa"/>
            <w:vMerge/>
          </w:tcPr>
          <w:p w14:paraId="0ED27C30"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3BF2F7BB"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5E3B16E6" w14:textId="77777777" w:rsidTr="004F047B">
        <w:trPr>
          <w:trHeight w:val="571"/>
        </w:trPr>
        <w:tc>
          <w:tcPr>
            <w:tcW w:w="567" w:type="dxa"/>
            <w:vAlign w:val="center"/>
          </w:tcPr>
          <w:p w14:paraId="470E1AA7"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032142A0"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1L.03.36.AF.82.15</w:t>
            </w:r>
          </w:p>
        </w:tc>
        <w:tc>
          <w:tcPr>
            <w:tcW w:w="1701" w:type="dxa"/>
            <w:vAlign w:val="center"/>
          </w:tcPr>
          <w:p w14:paraId="2E05B25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192.168.1.15</w:t>
            </w:r>
          </w:p>
        </w:tc>
        <w:tc>
          <w:tcPr>
            <w:tcW w:w="3998" w:type="dxa"/>
            <w:vMerge/>
          </w:tcPr>
          <w:p w14:paraId="2B969E21"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4C3D1428"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3F16323F" w14:textId="77777777" w:rsidTr="004F047B">
        <w:trPr>
          <w:trHeight w:val="571"/>
        </w:trPr>
        <w:tc>
          <w:tcPr>
            <w:tcW w:w="567" w:type="dxa"/>
            <w:vAlign w:val="center"/>
          </w:tcPr>
          <w:p w14:paraId="1BEA63A0"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09FCC473"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1L.03.36.AF.82.16</w:t>
            </w:r>
          </w:p>
        </w:tc>
        <w:tc>
          <w:tcPr>
            <w:tcW w:w="1701" w:type="dxa"/>
            <w:vAlign w:val="center"/>
          </w:tcPr>
          <w:p w14:paraId="410922A7"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192.168.1.16</w:t>
            </w:r>
          </w:p>
        </w:tc>
        <w:tc>
          <w:tcPr>
            <w:tcW w:w="3998" w:type="dxa"/>
            <w:vMerge/>
          </w:tcPr>
          <w:p w14:paraId="16834753"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4553E8C9"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19762981" w14:textId="77777777" w:rsidTr="004F047B">
        <w:trPr>
          <w:trHeight w:val="571"/>
        </w:trPr>
        <w:tc>
          <w:tcPr>
            <w:tcW w:w="567" w:type="dxa"/>
            <w:vAlign w:val="center"/>
          </w:tcPr>
          <w:p w14:paraId="519282D0"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7CB13CED"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1L.03.36.AF.82.17</w:t>
            </w:r>
          </w:p>
        </w:tc>
        <w:tc>
          <w:tcPr>
            <w:tcW w:w="1701" w:type="dxa"/>
            <w:vAlign w:val="center"/>
          </w:tcPr>
          <w:p w14:paraId="367B485C"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192.168.1.17</w:t>
            </w:r>
          </w:p>
        </w:tc>
        <w:tc>
          <w:tcPr>
            <w:tcW w:w="3998" w:type="dxa"/>
            <w:vMerge/>
          </w:tcPr>
          <w:p w14:paraId="3293B96E"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683D79CA"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116B7DAE" w14:textId="77777777" w:rsidTr="004F047B">
        <w:trPr>
          <w:trHeight w:val="571"/>
        </w:trPr>
        <w:tc>
          <w:tcPr>
            <w:tcW w:w="567" w:type="dxa"/>
            <w:vAlign w:val="center"/>
          </w:tcPr>
          <w:p w14:paraId="6522FBA6"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0A1CFB94"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1L.03.36.AF.82.18</w:t>
            </w:r>
          </w:p>
        </w:tc>
        <w:tc>
          <w:tcPr>
            <w:tcW w:w="1701" w:type="dxa"/>
            <w:vAlign w:val="center"/>
          </w:tcPr>
          <w:p w14:paraId="14EC224D"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192.168.1.18</w:t>
            </w:r>
          </w:p>
        </w:tc>
        <w:tc>
          <w:tcPr>
            <w:tcW w:w="3998" w:type="dxa"/>
            <w:vMerge/>
          </w:tcPr>
          <w:p w14:paraId="41ECAD07"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2FB6C334"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001C9187" w14:textId="77777777" w:rsidTr="004F047B">
        <w:trPr>
          <w:trHeight w:val="571"/>
        </w:trPr>
        <w:tc>
          <w:tcPr>
            <w:tcW w:w="567" w:type="dxa"/>
            <w:vAlign w:val="center"/>
          </w:tcPr>
          <w:p w14:paraId="63C1433E"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083D82D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1L.03.36.AF.82.19</w:t>
            </w:r>
          </w:p>
        </w:tc>
        <w:tc>
          <w:tcPr>
            <w:tcW w:w="1701" w:type="dxa"/>
            <w:vAlign w:val="center"/>
          </w:tcPr>
          <w:p w14:paraId="3AD1E386"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192.168.1.19</w:t>
            </w:r>
          </w:p>
        </w:tc>
        <w:tc>
          <w:tcPr>
            <w:tcW w:w="3998" w:type="dxa"/>
            <w:vMerge/>
          </w:tcPr>
          <w:p w14:paraId="21126EF6"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5B37A0B1"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1D771687" w14:textId="77777777" w:rsidTr="004F047B">
        <w:trPr>
          <w:trHeight w:val="571"/>
        </w:trPr>
        <w:tc>
          <w:tcPr>
            <w:tcW w:w="567" w:type="dxa"/>
            <w:vAlign w:val="center"/>
          </w:tcPr>
          <w:p w14:paraId="630798BF"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9</w:t>
            </w:r>
          </w:p>
        </w:tc>
        <w:tc>
          <w:tcPr>
            <w:tcW w:w="2410" w:type="dxa"/>
          </w:tcPr>
          <w:p w14:paraId="357BB3C7"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1L.03.36.AF.82.20</w:t>
            </w:r>
          </w:p>
        </w:tc>
        <w:tc>
          <w:tcPr>
            <w:tcW w:w="1701" w:type="dxa"/>
            <w:vAlign w:val="center"/>
          </w:tcPr>
          <w:p w14:paraId="65AC99BB"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192.168.1.20</w:t>
            </w:r>
          </w:p>
        </w:tc>
        <w:tc>
          <w:tcPr>
            <w:tcW w:w="3998" w:type="dxa"/>
            <w:vMerge/>
          </w:tcPr>
          <w:p w14:paraId="29927CDE"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73CD13A2"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481A7A05" w14:textId="77777777" w:rsidTr="004F047B">
        <w:trPr>
          <w:trHeight w:val="571"/>
        </w:trPr>
        <w:tc>
          <w:tcPr>
            <w:tcW w:w="567" w:type="dxa"/>
            <w:tcBorders>
              <w:bottom w:val="nil"/>
            </w:tcBorders>
            <w:vAlign w:val="center"/>
          </w:tcPr>
          <w:p w14:paraId="7CA80970"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10</w:t>
            </w:r>
          </w:p>
        </w:tc>
        <w:tc>
          <w:tcPr>
            <w:tcW w:w="2410" w:type="dxa"/>
            <w:tcBorders>
              <w:bottom w:val="nil"/>
            </w:tcBorders>
          </w:tcPr>
          <w:p w14:paraId="557F0A11"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1L.03.36.AF.82.21</w:t>
            </w:r>
          </w:p>
        </w:tc>
        <w:tc>
          <w:tcPr>
            <w:tcW w:w="1701" w:type="dxa"/>
            <w:tcBorders>
              <w:bottom w:val="nil"/>
            </w:tcBorders>
            <w:vAlign w:val="center"/>
          </w:tcPr>
          <w:p w14:paraId="05B21C19"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192.168.1.21</w:t>
            </w:r>
          </w:p>
        </w:tc>
        <w:tc>
          <w:tcPr>
            <w:tcW w:w="3998" w:type="dxa"/>
            <w:tcBorders>
              <w:bottom w:val="nil"/>
            </w:tcBorders>
            <w:vAlign w:val="center"/>
          </w:tcPr>
          <w:p w14:paraId="1CECB078"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психолога</w:t>
            </w:r>
          </w:p>
        </w:tc>
        <w:tc>
          <w:tcPr>
            <w:tcW w:w="850" w:type="dxa"/>
            <w:tcBorders>
              <w:bottom w:val="nil"/>
            </w:tcBorders>
            <w:vAlign w:val="center"/>
          </w:tcPr>
          <w:p w14:paraId="3F3AA6B6"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2FE1040B" w14:textId="77777777" w:rsidTr="004F047B">
        <w:trPr>
          <w:trHeight w:val="571"/>
        </w:trPr>
        <w:tc>
          <w:tcPr>
            <w:tcW w:w="567" w:type="dxa"/>
            <w:vAlign w:val="center"/>
          </w:tcPr>
          <w:p w14:paraId="65464D37"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3</w:t>
            </w:r>
          </w:p>
        </w:tc>
        <w:tc>
          <w:tcPr>
            <w:tcW w:w="2410" w:type="dxa"/>
          </w:tcPr>
          <w:p w14:paraId="550D2FB0"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1L.03.36.AF.82.22</w:t>
            </w:r>
          </w:p>
        </w:tc>
        <w:tc>
          <w:tcPr>
            <w:tcW w:w="1701" w:type="dxa"/>
            <w:vAlign w:val="center"/>
          </w:tcPr>
          <w:p w14:paraId="75EB64AD"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192.168.1.22</w:t>
            </w:r>
          </w:p>
        </w:tc>
        <w:tc>
          <w:tcPr>
            <w:tcW w:w="3998" w:type="dxa"/>
            <w:vAlign w:val="center"/>
          </w:tcPr>
          <w:p w14:paraId="628236B5"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англійської мови</w:t>
            </w:r>
          </w:p>
        </w:tc>
        <w:tc>
          <w:tcPr>
            <w:tcW w:w="850" w:type="dxa"/>
            <w:vAlign w:val="center"/>
          </w:tcPr>
          <w:p w14:paraId="3879B351"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2259726D" w14:textId="77777777" w:rsidTr="004F047B">
        <w:trPr>
          <w:trHeight w:val="571"/>
        </w:trPr>
        <w:tc>
          <w:tcPr>
            <w:tcW w:w="567" w:type="dxa"/>
            <w:vAlign w:val="center"/>
          </w:tcPr>
          <w:p w14:paraId="6664D6C3"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w:t>
            </w:r>
          </w:p>
        </w:tc>
        <w:tc>
          <w:tcPr>
            <w:tcW w:w="2410" w:type="dxa"/>
          </w:tcPr>
          <w:p w14:paraId="458FDC98"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1L.03.36.AF.82.23</w:t>
            </w:r>
          </w:p>
        </w:tc>
        <w:tc>
          <w:tcPr>
            <w:tcW w:w="1701" w:type="dxa"/>
            <w:vAlign w:val="center"/>
          </w:tcPr>
          <w:p w14:paraId="3B0E8052"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192.168.1.23</w:t>
            </w:r>
          </w:p>
        </w:tc>
        <w:tc>
          <w:tcPr>
            <w:tcW w:w="3998" w:type="dxa"/>
            <w:vAlign w:val="center"/>
          </w:tcPr>
          <w:p w14:paraId="365DA01B"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зарубіжної літератури</w:t>
            </w:r>
          </w:p>
        </w:tc>
        <w:tc>
          <w:tcPr>
            <w:tcW w:w="850" w:type="dxa"/>
            <w:vAlign w:val="center"/>
          </w:tcPr>
          <w:p w14:paraId="40D40F3D"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09E9542F" w14:textId="77777777" w:rsidTr="004F047B">
        <w:trPr>
          <w:trHeight w:val="571"/>
        </w:trPr>
        <w:tc>
          <w:tcPr>
            <w:tcW w:w="567" w:type="dxa"/>
            <w:vAlign w:val="center"/>
          </w:tcPr>
          <w:p w14:paraId="5C877C37"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c>
          <w:tcPr>
            <w:tcW w:w="2410" w:type="dxa"/>
          </w:tcPr>
          <w:p w14:paraId="54B521C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1L.03.36.AF.82.24</w:t>
            </w:r>
          </w:p>
        </w:tc>
        <w:tc>
          <w:tcPr>
            <w:tcW w:w="1701" w:type="dxa"/>
            <w:vAlign w:val="center"/>
          </w:tcPr>
          <w:p w14:paraId="43DE6474"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192.168.1.24</w:t>
            </w:r>
          </w:p>
        </w:tc>
        <w:tc>
          <w:tcPr>
            <w:tcW w:w="3998" w:type="dxa"/>
            <w:vAlign w:val="center"/>
          </w:tcPr>
          <w:p w14:paraId="45C08BB5"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української мови та літератури</w:t>
            </w:r>
          </w:p>
        </w:tc>
        <w:tc>
          <w:tcPr>
            <w:tcW w:w="850" w:type="dxa"/>
            <w:vAlign w:val="center"/>
          </w:tcPr>
          <w:p w14:paraId="06BC893B"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4C34EECE" w14:textId="77777777" w:rsidTr="004F047B">
        <w:trPr>
          <w:trHeight w:val="571"/>
        </w:trPr>
        <w:tc>
          <w:tcPr>
            <w:tcW w:w="567" w:type="dxa"/>
            <w:vAlign w:val="center"/>
          </w:tcPr>
          <w:p w14:paraId="574F47F2"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w:t>
            </w:r>
          </w:p>
        </w:tc>
        <w:tc>
          <w:tcPr>
            <w:tcW w:w="2410" w:type="dxa"/>
          </w:tcPr>
          <w:p w14:paraId="1787E396"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1L.03.36.AF.82.25</w:t>
            </w:r>
          </w:p>
        </w:tc>
        <w:tc>
          <w:tcPr>
            <w:tcW w:w="1701" w:type="dxa"/>
            <w:vAlign w:val="center"/>
          </w:tcPr>
          <w:p w14:paraId="5332AEB5"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192.168.1.25</w:t>
            </w:r>
          </w:p>
        </w:tc>
        <w:tc>
          <w:tcPr>
            <w:tcW w:w="3998" w:type="dxa"/>
            <w:vAlign w:val="center"/>
          </w:tcPr>
          <w:p w14:paraId="5A653EF4"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німецької мови</w:t>
            </w:r>
          </w:p>
        </w:tc>
        <w:tc>
          <w:tcPr>
            <w:tcW w:w="850" w:type="dxa"/>
            <w:vAlign w:val="center"/>
          </w:tcPr>
          <w:p w14:paraId="792CF160"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1D24E747" w14:textId="77777777" w:rsidTr="004F047B">
        <w:trPr>
          <w:trHeight w:val="571"/>
        </w:trPr>
        <w:tc>
          <w:tcPr>
            <w:tcW w:w="567" w:type="dxa"/>
            <w:vAlign w:val="center"/>
          </w:tcPr>
          <w:p w14:paraId="25BA234A"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5</w:t>
            </w:r>
          </w:p>
        </w:tc>
        <w:tc>
          <w:tcPr>
            <w:tcW w:w="2410" w:type="dxa"/>
          </w:tcPr>
          <w:p w14:paraId="70E8882D"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1L.03.36.AF.82.26</w:t>
            </w:r>
          </w:p>
        </w:tc>
        <w:tc>
          <w:tcPr>
            <w:tcW w:w="1701" w:type="dxa"/>
            <w:vAlign w:val="center"/>
          </w:tcPr>
          <w:p w14:paraId="23BD0C54"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192.168.1.26</w:t>
            </w:r>
          </w:p>
        </w:tc>
        <w:tc>
          <w:tcPr>
            <w:tcW w:w="3998" w:type="dxa"/>
            <w:vAlign w:val="center"/>
          </w:tcPr>
          <w:p w14:paraId="268EAE3C" w14:textId="1DC70DA2"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трудового навчання</w:t>
            </w:r>
            <w:r>
              <w:rPr>
                <w:rFonts w:ascii="Times New Roman" w:hAnsi="Times New Roman"/>
                <w:iCs/>
                <w:color w:val="000000" w:themeColor="text1"/>
                <w:sz w:val="28"/>
                <w:szCs w:val="28"/>
              </w:rPr>
              <w:t xml:space="preserve"> 1</w:t>
            </w:r>
          </w:p>
        </w:tc>
        <w:tc>
          <w:tcPr>
            <w:tcW w:w="850" w:type="dxa"/>
            <w:vAlign w:val="center"/>
          </w:tcPr>
          <w:p w14:paraId="4ABF04B8"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790836ED" w14:textId="77777777" w:rsidTr="004F047B">
        <w:trPr>
          <w:trHeight w:val="571"/>
        </w:trPr>
        <w:tc>
          <w:tcPr>
            <w:tcW w:w="567" w:type="dxa"/>
            <w:vAlign w:val="center"/>
          </w:tcPr>
          <w:p w14:paraId="2BC95FDE"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6</w:t>
            </w:r>
          </w:p>
        </w:tc>
        <w:tc>
          <w:tcPr>
            <w:tcW w:w="2410" w:type="dxa"/>
          </w:tcPr>
          <w:p w14:paraId="676F8FA7"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1L.03.36.AF.82.27</w:t>
            </w:r>
          </w:p>
        </w:tc>
        <w:tc>
          <w:tcPr>
            <w:tcW w:w="1701" w:type="dxa"/>
            <w:vAlign w:val="center"/>
          </w:tcPr>
          <w:p w14:paraId="3DE6E8DD"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192.168.1.27</w:t>
            </w:r>
          </w:p>
        </w:tc>
        <w:tc>
          <w:tcPr>
            <w:tcW w:w="3998" w:type="dxa"/>
            <w:vAlign w:val="center"/>
          </w:tcPr>
          <w:p w14:paraId="5E802F0A" w14:textId="0057EEBB"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трудового навчання</w:t>
            </w:r>
            <w:r>
              <w:rPr>
                <w:rFonts w:ascii="Times New Roman" w:hAnsi="Times New Roman"/>
                <w:iCs/>
                <w:color w:val="000000" w:themeColor="text1"/>
                <w:sz w:val="28"/>
                <w:szCs w:val="28"/>
              </w:rPr>
              <w:t xml:space="preserve"> 2</w:t>
            </w:r>
          </w:p>
        </w:tc>
        <w:tc>
          <w:tcPr>
            <w:tcW w:w="850" w:type="dxa"/>
            <w:vAlign w:val="center"/>
          </w:tcPr>
          <w:p w14:paraId="76997AC8"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5A3888EB" w14:textId="77777777" w:rsidTr="004F047B">
        <w:trPr>
          <w:trHeight w:val="571"/>
        </w:trPr>
        <w:tc>
          <w:tcPr>
            <w:tcW w:w="567" w:type="dxa"/>
            <w:vAlign w:val="center"/>
          </w:tcPr>
          <w:p w14:paraId="4B300E12"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34</w:t>
            </w:r>
          </w:p>
        </w:tc>
        <w:tc>
          <w:tcPr>
            <w:tcW w:w="2410" w:type="dxa"/>
          </w:tcPr>
          <w:p w14:paraId="0D9898A4"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1L.03.36.AF.82.28</w:t>
            </w:r>
          </w:p>
        </w:tc>
        <w:tc>
          <w:tcPr>
            <w:tcW w:w="1701" w:type="dxa"/>
            <w:vAlign w:val="center"/>
          </w:tcPr>
          <w:p w14:paraId="322485B9"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192.168.1.28</w:t>
            </w:r>
          </w:p>
        </w:tc>
        <w:tc>
          <w:tcPr>
            <w:tcW w:w="3998" w:type="dxa"/>
            <w:vAlign w:val="center"/>
          </w:tcPr>
          <w:p w14:paraId="3E2AE240"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охорони праці</w:t>
            </w:r>
          </w:p>
        </w:tc>
        <w:tc>
          <w:tcPr>
            <w:tcW w:w="850" w:type="dxa"/>
            <w:vAlign w:val="center"/>
          </w:tcPr>
          <w:p w14:paraId="0E367523"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2AE4C4D3" w14:textId="77777777" w:rsidTr="004F047B">
        <w:trPr>
          <w:trHeight w:val="571"/>
        </w:trPr>
        <w:tc>
          <w:tcPr>
            <w:tcW w:w="567" w:type="dxa"/>
            <w:vAlign w:val="center"/>
          </w:tcPr>
          <w:p w14:paraId="45E98AF8"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28</w:t>
            </w:r>
          </w:p>
        </w:tc>
        <w:tc>
          <w:tcPr>
            <w:tcW w:w="2410" w:type="dxa"/>
          </w:tcPr>
          <w:p w14:paraId="2B851FA4"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1L.03.36.AF.82.29</w:t>
            </w:r>
          </w:p>
        </w:tc>
        <w:tc>
          <w:tcPr>
            <w:tcW w:w="1701" w:type="dxa"/>
            <w:vAlign w:val="center"/>
          </w:tcPr>
          <w:p w14:paraId="2D1B9E5C"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192.168.1.29</w:t>
            </w:r>
          </w:p>
        </w:tc>
        <w:tc>
          <w:tcPr>
            <w:tcW w:w="3998" w:type="dxa"/>
            <w:vAlign w:val="center"/>
          </w:tcPr>
          <w:p w14:paraId="179709B7"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фізики</w:t>
            </w:r>
          </w:p>
        </w:tc>
        <w:tc>
          <w:tcPr>
            <w:tcW w:w="850" w:type="dxa"/>
            <w:vAlign w:val="center"/>
          </w:tcPr>
          <w:p w14:paraId="185C603D"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1B50825A" w14:textId="77777777" w:rsidTr="004F047B">
        <w:trPr>
          <w:trHeight w:val="571"/>
        </w:trPr>
        <w:tc>
          <w:tcPr>
            <w:tcW w:w="567" w:type="dxa"/>
            <w:vAlign w:val="center"/>
          </w:tcPr>
          <w:p w14:paraId="255FA321"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27</w:t>
            </w:r>
          </w:p>
        </w:tc>
        <w:tc>
          <w:tcPr>
            <w:tcW w:w="2410" w:type="dxa"/>
          </w:tcPr>
          <w:p w14:paraId="6101DF9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1L.03.36.AF.82.30</w:t>
            </w:r>
          </w:p>
        </w:tc>
        <w:tc>
          <w:tcPr>
            <w:tcW w:w="1701" w:type="dxa"/>
            <w:vAlign w:val="center"/>
          </w:tcPr>
          <w:p w14:paraId="1FEC4D79"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192.168.1.30</w:t>
            </w:r>
          </w:p>
        </w:tc>
        <w:tc>
          <w:tcPr>
            <w:tcW w:w="3998" w:type="dxa"/>
            <w:vAlign w:val="center"/>
          </w:tcPr>
          <w:p w14:paraId="4764E0B7" w14:textId="50FCA89A"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математики</w:t>
            </w:r>
            <w:r>
              <w:rPr>
                <w:rFonts w:ascii="Times New Roman" w:hAnsi="Times New Roman"/>
                <w:iCs/>
                <w:color w:val="000000" w:themeColor="text1"/>
                <w:sz w:val="28"/>
                <w:szCs w:val="28"/>
              </w:rPr>
              <w:t xml:space="preserve"> 2</w:t>
            </w:r>
          </w:p>
        </w:tc>
        <w:tc>
          <w:tcPr>
            <w:tcW w:w="850" w:type="dxa"/>
            <w:vAlign w:val="center"/>
          </w:tcPr>
          <w:p w14:paraId="040DAA72"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541256D9" w14:textId="77777777" w:rsidTr="004F047B">
        <w:trPr>
          <w:trHeight w:val="571"/>
        </w:trPr>
        <w:tc>
          <w:tcPr>
            <w:tcW w:w="567" w:type="dxa"/>
            <w:vAlign w:val="center"/>
          </w:tcPr>
          <w:p w14:paraId="7AA56D3D"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26</w:t>
            </w:r>
          </w:p>
        </w:tc>
        <w:tc>
          <w:tcPr>
            <w:tcW w:w="2410" w:type="dxa"/>
          </w:tcPr>
          <w:p w14:paraId="375CC65B"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1L.03.36.AF.82.31</w:t>
            </w:r>
          </w:p>
        </w:tc>
        <w:tc>
          <w:tcPr>
            <w:tcW w:w="1701" w:type="dxa"/>
            <w:vAlign w:val="center"/>
          </w:tcPr>
          <w:p w14:paraId="7D325B02"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192.168.1.31</w:t>
            </w:r>
          </w:p>
        </w:tc>
        <w:tc>
          <w:tcPr>
            <w:tcW w:w="3998" w:type="dxa"/>
            <w:vAlign w:val="center"/>
          </w:tcPr>
          <w:p w14:paraId="0FDA66A6" w14:textId="2760D055"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математики</w:t>
            </w:r>
            <w:r>
              <w:rPr>
                <w:rFonts w:ascii="Times New Roman" w:hAnsi="Times New Roman"/>
                <w:iCs/>
                <w:color w:val="000000" w:themeColor="text1"/>
                <w:sz w:val="28"/>
                <w:szCs w:val="28"/>
              </w:rPr>
              <w:t xml:space="preserve"> 1</w:t>
            </w:r>
          </w:p>
        </w:tc>
        <w:tc>
          <w:tcPr>
            <w:tcW w:w="850" w:type="dxa"/>
            <w:vAlign w:val="center"/>
          </w:tcPr>
          <w:p w14:paraId="48A098CA"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0BF785EF" w14:textId="77777777" w:rsidTr="00B030FE">
        <w:trPr>
          <w:trHeight w:val="571"/>
        </w:trPr>
        <w:tc>
          <w:tcPr>
            <w:tcW w:w="567" w:type="dxa"/>
            <w:tcBorders>
              <w:bottom w:val="nil"/>
            </w:tcBorders>
            <w:vAlign w:val="center"/>
          </w:tcPr>
          <w:p w14:paraId="5E9A9806"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29</w:t>
            </w:r>
          </w:p>
        </w:tc>
        <w:tc>
          <w:tcPr>
            <w:tcW w:w="2410" w:type="dxa"/>
            <w:tcBorders>
              <w:bottom w:val="nil"/>
            </w:tcBorders>
          </w:tcPr>
          <w:p w14:paraId="6BC70C2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1L.03.36.AF.82.32</w:t>
            </w:r>
          </w:p>
        </w:tc>
        <w:tc>
          <w:tcPr>
            <w:tcW w:w="1701" w:type="dxa"/>
            <w:tcBorders>
              <w:bottom w:val="nil"/>
            </w:tcBorders>
            <w:vAlign w:val="center"/>
          </w:tcPr>
          <w:p w14:paraId="4E2AE6B3"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192.168.1.32</w:t>
            </w:r>
          </w:p>
        </w:tc>
        <w:tc>
          <w:tcPr>
            <w:tcW w:w="3998" w:type="dxa"/>
            <w:tcBorders>
              <w:bottom w:val="nil"/>
            </w:tcBorders>
            <w:vAlign w:val="center"/>
          </w:tcPr>
          <w:p w14:paraId="5EE13E76"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інструктора</w:t>
            </w:r>
          </w:p>
        </w:tc>
        <w:tc>
          <w:tcPr>
            <w:tcW w:w="850" w:type="dxa"/>
            <w:tcBorders>
              <w:bottom w:val="nil"/>
            </w:tcBorders>
            <w:vAlign w:val="center"/>
          </w:tcPr>
          <w:p w14:paraId="0226221E"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B030FE" w:rsidRPr="00281A72" w14:paraId="7E9D4A37" w14:textId="77777777" w:rsidTr="00B030FE">
        <w:trPr>
          <w:trHeight w:val="571"/>
        </w:trPr>
        <w:tc>
          <w:tcPr>
            <w:tcW w:w="9526" w:type="dxa"/>
            <w:gridSpan w:val="5"/>
            <w:tcBorders>
              <w:top w:val="nil"/>
              <w:left w:val="nil"/>
              <w:bottom w:val="single" w:sz="4" w:space="0" w:color="auto"/>
              <w:right w:val="nil"/>
            </w:tcBorders>
            <w:vAlign w:val="center"/>
          </w:tcPr>
          <w:p w14:paraId="36A8A3B6" w14:textId="56A2AA82" w:rsidR="00B030FE" w:rsidRPr="00F8116E" w:rsidRDefault="00B030FE" w:rsidP="00B030FE">
            <w:pPr>
              <w:ind w:left="495" w:firstLine="70"/>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Продовження таблиці 2.3</w:t>
            </w:r>
          </w:p>
        </w:tc>
      </w:tr>
      <w:tr w:rsidR="00B030FE" w:rsidRPr="00281A72" w14:paraId="25D1A9A0" w14:textId="77777777" w:rsidTr="00B030FE">
        <w:trPr>
          <w:trHeight w:val="571"/>
        </w:trPr>
        <w:tc>
          <w:tcPr>
            <w:tcW w:w="567" w:type="dxa"/>
            <w:tcBorders>
              <w:top w:val="single" w:sz="4" w:space="0" w:color="auto"/>
            </w:tcBorders>
          </w:tcPr>
          <w:p w14:paraId="10A54C1F" w14:textId="68A154D2" w:rsidR="00B030FE" w:rsidRPr="00F8116E" w:rsidRDefault="00B030FE" w:rsidP="00B030FE">
            <w:pPr>
              <w:ind w:hanging="111"/>
              <w:jc w:val="center"/>
              <w:rPr>
                <w:rFonts w:ascii="Times New Roman" w:hAnsi="Times New Roman"/>
                <w:iCs/>
                <w:color w:val="000000" w:themeColor="text1"/>
                <w:sz w:val="28"/>
                <w:szCs w:val="28"/>
              </w:rPr>
            </w:pPr>
            <w:r>
              <w:rPr>
                <w:rFonts w:ascii="Times New Roman" w:hAnsi="Times New Roman"/>
                <w:iCs/>
                <w:color w:val="000000" w:themeColor="text1"/>
                <w:sz w:val="28"/>
                <w:szCs w:val="28"/>
              </w:rPr>
              <w:t>1</w:t>
            </w:r>
          </w:p>
        </w:tc>
        <w:tc>
          <w:tcPr>
            <w:tcW w:w="2410" w:type="dxa"/>
            <w:tcBorders>
              <w:top w:val="single" w:sz="4" w:space="0" w:color="auto"/>
            </w:tcBorders>
          </w:tcPr>
          <w:p w14:paraId="3065ECF2" w14:textId="103FEDF5" w:rsidR="00B030FE" w:rsidRPr="00F8116E" w:rsidRDefault="00B030FE" w:rsidP="00B030FE">
            <w:pPr>
              <w:ind w:left="-70" w:right="-94"/>
              <w:jc w:val="center"/>
              <w:rPr>
                <w:rFonts w:ascii="Times New Roman" w:hAnsi="Times New Roman"/>
                <w:iCs/>
                <w:color w:val="000000" w:themeColor="text1"/>
                <w:sz w:val="28"/>
                <w:szCs w:val="28"/>
              </w:rPr>
            </w:pPr>
            <w:r>
              <w:rPr>
                <w:rFonts w:ascii="Times New Roman" w:hAnsi="Times New Roman"/>
                <w:iCs/>
                <w:color w:val="000000" w:themeColor="text1"/>
                <w:sz w:val="28"/>
                <w:szCs w:val="28"/>
              </w:rPr>
              <w:t>2</w:t>
            </w:r>
          </w:p>
        </w:tc>
        <w:tc>
          <w:tcPr>
            <w:tcW w:w="1701" w:type="dxa"/>
            <w:tcBorders>
              <w:top w:val="single" w:sz="4" w:space="0" w:color="auto"/>
            </w:tcBorders>
          </w:tcPr>
          <w:p w14:paraId="513FD5C8" w14:textId="7F989888" w:rsidR="00B030FE" w:rsidRPr="00F8116E" w:rsidRDefault="00B030FE" w:rsidP="00B030FE">
            <w:pPr>
              <w:ind w:left="-80" w:right="-95"/>
              <w:jc w:val="center"/>
              <w:rPr>
                <w:rFonts w:ascii="Times New Roman" w:hAnsi="Times New Roman"/>
                <w:iCs/>
                <w:color w:val="000000" w:themeColor="text1"/>
                <w:sz w:val="28"/>
                <w:szCs w:val="28"/>
              </w:rPr>
            </w:pPr>
            <w:r>
              <w:rPr>
                <w:rFonts w:ascii="Times New Roman" w:hAnsi="Times New Roman"/>
                <w:iCs/>
                <w:color w:val="000000" w:themeColor="text1"/>
                <w:sz w:val="28"/>
                <w:szCs w:val="28"/>
              </w:rPr>
              <w:t>3</w:t>
            </w:r>
          </w:p>
        </w:tc>
        <w:tc>
          <w:tcPr>
            <w:tcW w:w="3998" w:type="dxa"/>
            <w:tcBorders>
              <w:top w:val="single" w:sz="4" w:space="0" w:color="auto"/>
            </w:tcBorders>
          </w:tcPr>
          <w:p w14:paraId="18F939A4" w14:textId="1C209304" w:rsidR="00B030FE" w:rsidRPr="00F8116E" w:rsidRDefault="00B030FE" w:rsidP="00B030FE">
            <w:pPr>
              <w:tabs>
                <w:tab w:val="left" w:pos="1080"/>
              </w:tabs>
              <w:spacing w:line="276" w:lineRule="auto"/>
              <w:jc w:val="center"/>
              <w:rPr>
                <w:rFonts w:ascii="Times New Roman" w:hAnsi="Times New Roman"/>
                <w:iCs/>
                <w:color w:val="000000" w:themeColor="text1"/>
                <w:sz w:val="28"/>
                <w:szCs w:val="28"/>
              </w:rPr>
            </w:pPr>
            <w:r>
              <w:rPr>
                <w:rFonts w:ascii="Times New Roman" w:hAnsi="Times New Roman"/>
                <w:iCs/>
                <w:color w:val="000000" w:themeColor="text1"/>
                <w:sz w:val="28"/>
                <w:szCs w:val="28"/>
              </w:rPr>
              <w:t>4</w:t>
            </w:r>
          </w:p>
        </w:tc>
        <w:tc>
          <w:tcPr>
            <w:tcW w:w="850" w:type="dxa"/>
            <w:tcBorders>
              <w:top w:val="single" w:sz="4" w:space="0" w:color="auto"/>
            </w:tcBorders>
          </w:tcPr>
          <w:p w14:paraId="2C251635" w14:textId="1270F3B3" w:rsidR="00B030FE" w:rsidRPr="00F8116E" w:rsidRDefault="00B030FE" w:rsidP="00B030FE">
            <w:pPr>
              <w:jc w:val="center"/>
              <w:rPr>
                <w:rFonts w:ascii="Times New Roman" w:hAnsi="Times New Roman"/>
                <w:iCs/>
                <w:color w:val="000000" w:themeColor="text1"/>
                <w:sz w:val="28"/>
                <w:szCs w:val="28"/>
              </w:rPr>
            </w:pPr>
            <w:r>
              <w:rPr>
                <w:rFonts w:ascii="Times New Roman" w:hAnsi="Times New Roman"/>
                <w:iCs/>
                <w:color w:val="000000" w:themeColor="text1"/>
                <w:sz w:val="28"/>
                <w:szCs w:val="28"/>
              </w:rPr>
              <w:t>5</w:t>
            </w:r>
          </w:p>
        </w:tc>
      </w:tr>
      <w:tr w:rsidR="00F8116E" w:rsidRPr="00281A72" w14:paraId="706CE5B8" w14:textId="77777777" w:rsidTr="004F047B">
        <w:trPr>
          <w:trHeight w:val="571"/>
        </w:trPr>
        <w:tc>
          <w:tcPr>
            <w:tcW w:w="567" w:type="dxa"/>
            <w:vAlign w:val="center"/>
          </w:tcPr>
          <w:p w14:paraId="31D9DBAC"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42</w:t>
            </w:r>
          </w:p>
        </w:tc>
        <w:tc>
          <w:tcPr>
            <w:tcW w:w="2410" w:type="dxa"/>
          </w:tcPr>
          <w:p w14:paraId="0DCD28A6"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1L.03.36.AF.82.33</w:t>
            </w:r>
          </w:p>
        </w:tc>
        <w:tc>
          <w:tcPr>
            <w:tcW w:w="1701" w:type="dxa"/>
            <w:vAlign w:val="center"/>
          </w:tcPr>
          <w:p w14:paraId="129D245D"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192.168.1.33</w:t>
            </w:r>
          </w:p>
        </w:tc>
        <w:tc>
          <w:tcPr>
            <w:tcW w:w="3998" w:type="dxa"/>
            <w:vMerge w:val="restart"/>
            <w:vAlign w:val="center"/>
          </w:tcPr>
          <w:p w14:paraId="3188BA86"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Бібліотека</w:t>
            </w:r>
          </w:p>
        </w:tc>
        <w:tc>
          <w:tcPr>
            <w:tcW w:w="850" w:type="dxa"/>
            <w:vMerge w:val="restart"/>
            <w:vAlign w:val="center"/>
          </w:tcPr>
          <w:p w14:paraId="65686162"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w:t>
            </w:r>
          </w:p>
        </w:tc>
      </w:tr>
      <w:tr w:rsidR="00F8116E" w:rsidRPr="00281A72" w14:paraId="182F69F6" w14:textId="77777777" w:rsidTr="004F047B">
        <w:trPr>
          <w:trHeight w:val="571"/>
        </w:trPr>
        <w:tc>
          <w:tcPr>
            <w:tcW w:w="567" w:type="dxa"/>
            <w:vAlign w:val="center"/>
          </w:tcPr>
          <w:p w14:paraId="1CB5C8C5"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42</w:t>
            </w:r>
          </w:p>
        </w:tc>
        <w:tc>
          <w:tcPr>
            <w:tcW w:w="2410" w:type="dxa"/>
          </w:tcPr>
          <w:p w14:paraId="04E3EA0A"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1L.03.36.AF.82.34</w:t>
            </w:r>
          </w:p>
        </w:tc>
        <w:tc>
          <w:tcPr>
            <w:tcW w:w="1701" w:type="dxa"/>
            <w:vAlign w:val="center"/>
          </w:tcPr>
          <w:p w14:paraId="36962526"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192.168.1.34</w:t>
            </w:r>
          </w:p>
        </w:tc>
        <w:tc>
          <w:tcPr>
            <w:tcW w:w="3998" w:type="dxa"/>
            <w:vMerge/>
          </w:tcPr>
          <w:p w14:paraId="391C0064"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0247D127"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7B34085E" w14:textId="77777777" w:rsidTr="004F047B">
        <w:trPr>
          <w:trHeight w:val="571"/>
        </w:trPr>
        <w:tc>
          <w:tcPr>
            <w:tcW w:w="567" w:type="dxa"/>
            <w:vAlign w:val="center"/>
          </w:tcPr>
          <w:p w14:paraId="6E00BCF6"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42</w:t>
            </w:r>
          </w:p>
        </w:tc>
        <w:tc>
          <w:tcPr>
            <w:tcW w:w="2410" w:type="dxa"/>
          </w:tcPr>
          <w:p w14:paraId="2D5E1BD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1L.03.36.AF.82.35</w:t>
            </w:r>
          </w:p>
        </w:tc>
        <w:tc>
          <w:tcPr>
            <w:tcW w:w="1701" w:type="dxa"/>
            <w:vAlign w:val="center"/>
          </w:tcPr>
          <w:p w14:paraId="0E5F8F62"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192.168.1.35</w:t>
            </w:r>
          </w:p>
        </w:tc>
        <w:tc>
          <w:tcPr>
            <w:tcW w:w="3998" w:type="dxa"/>
            <w:vMerge/>
          </w:tcPr>
          <w:p w14:paraId="030C4885"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0946C659"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750E1F7B" w14:textId="77777777" w:rsidTr="004F047B">
        <w:trPr>
          <w:trHeight w:val="571"/>
        </w:trPr>
        <w:tc>
          <w:tcPr>
            <w:tcW w:w="567" w:type="dxa"/>
            <w:vAlign w:val="center"/>
          </w:tcPr>
          <w:p w14:paraId="1631EC49"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42</w:t>
            </w:r>
          </w:p>
        </w:tc>
        <w:tc>
          <w:tcPr>
            <w:tcW w:w="2410" w:type="dxa"/>
          </w:tcPr>
          <w:p w14:paraId="144277AD"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1L.03.36.AF.82.36</w:t>
            </w:r>
          </w:p>
        </w:tc>
        <w:tc>
          <w:tcPr>
            <w:tcW w:w="1701" w:type="dxa"/>
            <w:vAlign w:val="center"/>
          </w:tcPr>
          <w:p w14:paraId="54F5E27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192.168.1.36</w:t>
            </w:r>
          </w:p>
        </w:tc>
        <w:tc>
          <w:tcPr>
            <w:tcW w:w="3998" w:type="dxa"/>
            <w:vMerge/>
          </w:tcPr>
          <w:p w14:paraId="77FCE489" w14:textId="77777777" w:rsidR="00F8116E" w:rsidRPr="00F8116E" w:rsidRDefault="00F8116E" w:rsidP="004F047B">
            <w:pPr>
              <w:tabs>
                <w:tab w:val="left" w:pos="1080"/>
              </w:tabs>
              <w:spacing w:line="276" w:lineRule="auto"/>
              <w:rPr>
                <w:rFonts w:ascii="Times New Roman" w:hAnsi="Times New Roman"/>
                <w:iCs/>
                <w:color w:val="000000" w:themeColor="text1"/>
                <w:sz w:val="28"/>
                <w:szCs w:val="28"/>
              </w:rPr>
            </w:pPr>
          </w:p>
        </w:tc>
        <w:tc>
          <w:tcPr>
            <w:tcW w:w="850" w:type="dxa"/>
            <w:vMerge/>
            <w:vAlign w:val="center"/>
          </w:tcPr>
          <w:p w14:paraId="3BD853A8" w14:textId="77777777" w:rsidR="00F8116E" w:rsidRPr="00F8116E" w:rsidRDefault="00F8116E" w:rsidP="004F047B">
            <w:pPr>
              <w:jc w:val="center"/>
              <w:rPr>
                <w:rFonts w:ascii="Times New Roman" w:hAnsi="Times New Roman"/>
                <w:iCs/>
                <w:color w:val="000000" w:themeColor="text1"/>
                <w:sz w:val="28"/>
                <w:szCs w:val="28"/>
              </w:rPr>
            </w:pPr>
          </w:p>
        </w:tc>
      </w:tr>
      <w:tr w:rsidR="00F8116E" w:rsidRPr="00281A72" w14:paraId="660A23F9" w14:textId="77777777" w:rsidTr="004F047B">
        <w:trPr>
          <w:trHeight w:val="571"/>
        </w:trPr>
        <w:tc>
          <w:tcPr>
            <w:tcW w:w="567" w:type="dxa"/>
            <w:vAlign w:val="center"/>
          </w:tcPr>
          <w:p w14:paraId="39DAAE84"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39</w:t>
            </w:r>
          </w:p>
        </w:tc>
        <w:tc>
          <w:tcPr>
            <w:tcW w:w="2410" w:type="dxa"/>
          </w:tcPr>
          <w:p w14:paraId="1565C91C"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1L.03.36.AF.82.37</w:t>
            </w:r>
          </w:p>
        </w:tc>
        <w:tc>
          <w:tcPr>
            <w:tcW w:w="1701" w:type="dxa"/>
            <w:vAlign w:val="center"/>
          </w:tcPr>
          <w:p w14:paraId="7CE0F1C3"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192.168.1.37</w:t>
            </w:r>
          </w:p>
        </w:tc>
        <w:tc>
          <w:tcPr>
            <w:tcW w:w="3998" w:type="dxa"/>
            <w:vAlign w:val="center"/>
          </w:tcPr>
          <w:p w14:paraId="5CA7C7B0"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завуча</w:t>
            </w:r>
          </w:p>
        </w:tc>
        <w:tc>
          <w:tcPr>
            <w:tcW w:w="850" w:type="dxa"/>
            <w:vAlign w:val="center"/>
          </w:tcPr>
          <w:p w14:paraId="2BA4A2E6"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548613A6" w14:textId="77777777" w:rsidTr="004F047B">
        <w:trPr>
          <w:trHeight w:val="571"/>
        </w:trPr>
        <w:tc>
          <w:tcPr>
            <w:tcW w:w="567" w:type="dxa"/>
            <w:vAlign w:val="center"/>
          </w:tcPr>
          <w:p w14:paraId="2E13002B"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38</w:t>
            </w:r>
          </w:p>
        </w:tc>
        <w:tc>
          <w:tcPr>
            <w:tcW w:w="2410" w:type="dxa"/>
          </w:tcPr>
          <w:p w14:paraId="29FA3D00"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1L.03.36.AF.82.38</w:t>
            </w:r>
          </w:p>
        </w:tc>
        <w:tc>
          <w:tcPr>
            <w:tcW w:w="1701" w:type="dxa"/>
            <w:vAlign w:val="center"/>
          </w:tcPr>
          <w:p w14:paraId="0002F88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192.168.1.38</w:t>
            </w:r>
          </w:p>
        </w:tc>
        <w:tc>
          <w:tcPr>
            <w:tcW w:w="3998" w:type="dxa"/>
            <w:vAlign w:val="center"/>
          </w:tcPr>
          <w:p w14:paraId="0D0415A1"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секретаря</w:t>
            </w:r>
          </w:p>
        </w:tc>
        <w:tc>
          <w:tcPr>
            <w:tcW w:w="850" w:type="dxa"/>
            <w:vAlign w:val="center"/>
          </w:tcPr>
          <w:p w14:paraId="70BE6DC5"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2FDDF804" w14:textId="77777777" w:rsidTr="004F047B">
        <w:trPr>
          <w:trHeight w:val="571"/>
        </w:trPr>
        <w:tc>
          <w:tcPr>
            <w:tcW w:w="567" w:type="dxa"/>
            <w:vAlign w:val="center"/>
          </w:tcPr>
          <w:p w14:paraId="36ACBC91"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37</w:t>
            </w:r>
          </w:p>
        </w:tc>
        <w:tc>
          <w:tcPr>
            <w:tcW w:w="2410" w:type="dxa"/>
          </w:tcPr>
          <w:p w14:paraId="1BCAEAC8"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1L.03.36.AF.82.39</w:t>
            </w:r>
          </w:p>
        </w:tc>
        <w:tc>
          <w:tcPr>
            <w:tcW w:w="1701" w:type="dxa"/>
            <w:vAlign w:val="center"/>
          </w:tcPr>
          <w:p w14:paraId="529DC7E8"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192.168.1.39</w:t>
            </w:r>
          </w:p>
        </w:tc>
        <w:tc>
          <w:tcPr>
            <w:tcW w:w="3998" w:type="dxa"/>
            <w:vAlign w:val="center"/>
          </w:tcPr>
          <w:p w14:paraId="0A0AF38A"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директора</w:t>
            </w:r>
          </w:p>
        </w:tc>
        <w:tc>
          <w:tcPr>
            <w:tcW w:w="850" w:type="dxa"/>
            <w:vAlign w:val="center"/>
          </w:tcPr>
          <w:p w14:paraId="612DA9F5"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6FB0591D" w14:textId="77777777" w:rsidTr="004F047B">
        <w:trPr>
          <w:trHeight w:val="571"/>
        </w:trPr>
        <w:tc>
          <w:tcPr>
            <w:tcW w:w="567" w:type="dxa"/>
            <w:vAlign w:val="center"/>
          </w:tcPr>
          <w:p w14:paraId="71808D63"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43</w:t>
            </w:r>
          </w:p>
        </w:tc>
        <w:tc>
          <w:tcPr>
            <w:tcW w:w="2410" w:type="dxa"/>
          </w:tcPr>
          <w:p w14:paraId="6BBD0A4B"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1L.03.36.AF.82.40</w:t>
            </w:r>
          </w:p>
        </w:tc>
        <w:tc>
          <w:tcPr>
            <w:tcW w:w="1701" w:type="dxa"/>
            <w:vAlign w:val="center"/>
          </w:tcPr>
          <w:p w14:paraId="4E40DED9"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192.168.1.40</w:t>
            </w:r>
          </w:p>
        </w:tc>
        <w:tc>
          <w:tcPr>
            <w:tcW w:w="3998" w:type="dxa"/>
            <w:vAlign w:val="center"/>
          </w:tcPr>
          <w:p w14:paraId="29B2118F"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біології</w:t>
            </w:r>
          </w:p>
        </w:tc>
        <w:tc>
          <w:tcPr>
            <w:tcW w:w="850" w:type="dxa"/>
            <w:vAlign w:val="center"/>
          </w:tcPr>
          <w:p w14:paraId="2F5875EA"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2D2739D3" w14:textId="77777777" w:rsidTr="004F047B">
        <w:trPr>
          <w:trHeight w:val="571"/>
        </w:trPr>
        <w:tc>
          <w:tcPr>
            <w:tcW w:w="567" w:type="dxa"/>
            <w:vAlign w:val="center"/>
          </w:tcPr>
          <w:p w14:paraId="5B5795D6"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45</w:t>
            </w:r>
          </w:p>
        </w:tc>
        <w:tc>
          <w:tcPr>
            <w:tcW w:w="2410" w:type="dxa"/>
          </w:tcPr>
          <w:p w14:paraId="4A1C0696"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1L.03.36.AF.82.41</w:t>
            </w:r>
          </w:p>
        </w:tc>
        <w:tc>
          <w:tcPr>
            <w:tcW w:w="1701" w:type="dxa"/>
            <w:vAlign w:val="center"/>
          </w:tcPr>
          <w:p w14:paraId="30358C26"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192.168.1.41</w:t>
            </w:r>
          </w:p>
        </w:tc>
        <w:tc>
          <w:tcPr>
            <w:tcW w:w="3998" w:type="dxa"/>
            <w:vAlign w:val="center"/>
          </w:tcPr>
          <w:p w14:paraId="114E579D"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хімії</w:t>
            </w:r>
          </w:p>
        </w:tc>
        <w:tc>
          <w:tcPr>
            <w:tcW w:w="850" w:type="dxa"/>
            <w:vAlign w:val="center"/>
          </w:tcPr>
          <w:p w14:paraId="0583D24B"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20F48AC3" w14:textId="77777777" w:rsidTr="004F047B">
        <w:trPr>
          <w:trHeight w:val="757"/>
        </w:trPr>
        <w:tc>
          <w:tcPr>
            <w:tcW w:w="567" w:type="dxa"/>
            <w:tcBorders>
              <w:bottom w:val="nil"/>
            </w:tcBorders>
            <w:vAlign w:val="center"/>
          </w:tcPr>
          <w:p w14:paraId="54E21E6E"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50</w:t>
            </w:r>
          </w:p>
        </w:tc>
        <w:tc>
          <w:tcPr>
            <w:tcW w:w="2410" w:type="dxa"/>
            <w:tcBorders>
              <w:bottom w:val="nil"/>
            </w:tcBorders>
          </w:tcPr>
          <w:p w14:paraId="01B64672"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1L.03.36.AF.82.42</w:t>
            </w:r>
          </w:p>
        </w:tc>
        <w:tc>
          <w:tcPr>
            <w:tcW w:w="1701" w:type="dxa"/>
            <w:tcBorders>
              <w:bottom w:val="nil"/>
            </w:tcBorders>
            <w:vAlign w:val="center"/>
          </w:tcPr>
          <w:p w14:paraId="48B926C8"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192.168.1.42</w:t>
            </w:r>
          </w:p>
        </w:tc>
        <w:tc>
          <w:tcPr>
            <w:tcW w:w="3998" w:type="dxa"/>
            <w:tcBorders>
              <w:bottom w:val="nil"/>
            </w:tcBorders>
            <w:vAlign w:val="center"/>
          </w:tcPr>
          <w:p w14:paraId="02119650"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географії</w:t>
            </w:r>
          </w:p>
        </w:tc>
        <w:tc>
          <w:tcPr>
            <w:tcW w:w="850" w:type="dxa"/>
            <w:tcBorders>
              <w:bottom w:val="nil"/>
            </w:tcBorders>
            <w:vAlign w:val="center"/>
          </w:tcPr>
          <w:p w14:paraId="77C02266"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481E59CD" w14:textId="77777777" w:rsidTr="004F047B">
        <w:trPr>
          <w:trHeight w:val="571"/>
        </w:trPr>
        <w:tc>
          <w:tcPr>
            <w:tcW w:w="567" w:type="dxa"/>
            <w:vAlign w:val="center"/>
          </w:tcPr>
          <w:p w14:paraId="2FDC661F"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49</w:t>
            </w:r>
          </w:p>
        </w:tc>
        <w:tc>
          <w:tcPr>
            <w:tcW w:w="2410" w:type="dxa"/>
          </w:tcPr>
          <w:p w14:paraId="35468217"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1L.03.36.AF.82.43</w:t>
            </w:r>
          </w:p>
        </w:tc>
        <w:tc>
          <w:tcPr>
            <w:tcW w:w="1701" w:type="dxa"/>
            <w:vAlign w:val="center"/>
          </w:tcPr>
          <w:p w14:paraId="6CF97A2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192.168.1.43</w:t>
            </w:r>
          </w:p>
        </w:tc>
        <w:tc>
          <w:tcPr>
            <w:tcW w:w="3998" w:type="dxa"/>
            <w:vAlign w:val="center"/>
          </w:tcPr>
          <w:p w14:paraId="39CF32A8"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історії України</w:t>
            </w:r>
          </w:p>
        </w:tc>
        <w:tc>
          <w:tcPr>
            <w:tcW w:w="850" w:type="dxa"/>
            <w:vAlign w:val="center"/>
          </w:tcPr>
          <w:p w14:paraId="5CD73BCF"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551C9F8C" w14:textId="77777777" w:rsidTr="004F047B">
        <w:trPr>
          <w:trHeight w:val="571"/>
        </w:trPr>
        <w:tc>
          <w:tcPr>
            <w:tcW w:w="567" w:type="dxa"/>
            <w:vAlign w:val="center"/>
          </w:tcPr>
          <w:p w14:paraId="4F67F300"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48</w:t>
            </w:r>
          </w:p>
        </w:tc>
        <w:tc>
          <w:tcPr>
            <w:tcW w:w="2410" w:type="dxa"/>
          </w:tcPr>
          <w:p w14:paraId="61E2258F"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1L.03.36.AF.82.44</w:t>
            </w:r>
          </w:p>
        </w:tc>
        <w:tc>
          <w:tcPr>
            <w:tcW w:w="1701" w:type="dxa"/>
            <w:vAlign w:val="center"/>
          </w:tcPr>
          <w:p w14:paraId="3BC7C1A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192.168.1.44</w:t>
            </w:r>
          </w:p>
        </w:tc>
        <w:tc>
          <w:tcPr>
            <w:tcW w:w="3998" w:type="dxa"/>
            <w:vAlign w:val="center"/>
          </w:tcPr>
          <w:p w14:paraId="795C1FCB"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всесвітньої історії</w:t>
            </w:r>
          </w:p>
        </w:tc>
        <w:tc>
          <w:tcPr>
            <w:tcW w:w="850" w:type="dxa"/>
            <w:vAlign w:val="center"/>
          </w:tcPr>
          <w:p w14:paraId="5E3C9492"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78EE8DF2" w14:textId="77777777" w:rsidTr="004F047B">
        <w:trPr>
          <w:trHeight w:val="571"/>
        </w:trPr>
        <w:tc>
          <w:tcPr>
            <w:tcW w:w="567" w:type="dxa"/>
            <w:vAlign w:val="center"/>
          </w:tcPr>
          <w:p w14:paraId="46219706"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47</w:t>
            </w:r>
          </w:p>
        </w:tc>
        <w:tc>
          <w:tcPr>
            <w:tcW w:w="2410" w:type="dxa"/>
          </w:tcPr>
          <w:p w14:paraId="11ABA0DE"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1L.03.36.AF.82.45</w:t>
            </w:r>
          </w:p>
        </w:tc>
        <w:tc>
          <w:tcPr>
            <w:tcW w:w="1701" w:type="dxa"/>
            <w:vAlign w:val="center"/>
          </w:tcPr>
          <w:p w14:paraId="00471668"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192.168.1.45</w:t>
            </w:r>
          </w:p>
        </w:tc>
        <w:tc>
          <w:tcPr>
            <w:tcW w:w="3998" w:type="dxa"/>
            <w:vAlign w:val="center"/>
          </w:tcPr>
          <w:p w14:paraId="42333846"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Актова зала</w:t>
            </w:r>
          </w:p>
        </w:tc>
        <w:tc>
          <w:tcPr>
            <w:tcW w:w="850" w:type="dxa"/>
            <w:vAlign w:val="center"/>
          </w:tcPr>
          <w:p w14:paraId="42029A84"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62A52B39" w14:textId="77777777" w:rsidTr="004F047B">
        <w:trPr>
          <w:trHeight w:val="571"/>
        </w:trPr>
        <w:tc>
          <w:tcPr>
            <w:tcW w:w="567" w:type="dxa"/>
            <w:vAlign w:val="center"/>
          </w:tcPr>
          <w:p w14:paraId="72C86E81"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21</w:t>
            </w:r>
          </w:p>
        </w:tc>
        <w:tc>
          <w:tcPr>
            <w:tcW w:w="2410" w:type="dxa"/>
          </w:tcPr>
          <w:p w14:paraId="0E4432CB"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1L.03.36.AF.82.46</w:t>
            </w:r>
          </w:p>
        </w:tc>
        <w:tc>
          <w:tcPr>
            <w:tcW w:w="1701" w:type="dxa"/>
            <w:vAlign w:val="center"/>
          </w:tcPr>
          <w:p w14:paraId="695D46D2"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192.168.1.46</w:t>
            </w:r>
          </w:p>
        </w:tc>
        <w:tc>
          <w:tcPr>
            <w:tcW w:w="3998" w:type="dxa"/>
            <w:vAlign w:val="center"/>
          </w:tcPr>
          <w:p w14:paraId="3A72E585"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4 клас</w:t>
            </w:r>
          </w:p>
        </w:tc>
        <w:tc>
          <w:tcPr>
            <w:tcW w:w="850" w:type="dxa"/>
            <w:vAlign w:val="center"/>
          </w:tcPr>
          <w:p w14:paraId="64DBE320"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5076FEB3" w14:textId="77777777" w:rsidTr="004F047B">
        <w:trPr>
          <w:trHeight w:val="571"/>
        </w:trPr>
        <w:tc>
          <w:tcPr>
            <w:tcW w:w="567" w:type="dxa"/>
            <w:vAlign w:val="center"/>
          </w:tcPr>
          <w:p w14:paraId="7578196C"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22</w:t>
            </w:r>
          </w:p>
        </w:tc>
        <w:tc>
          <w:tcPr>
            <w:tcW w:w="2410" w:type="dxa"/>
          </w:tcPr>
          <w:p w14:paraId="1B743DC5"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1L.03.36.AF.82.47</w:t>
            </w:r>
          </w:p>
        </w:tc>
        <w:tc>
          <w:tcPr>
            <w:tcW w:w="1701" w:type="dxa"/>
            <w:vAlign w:val="center"/>
          </w:tcPr>
          <w:p w14:paraId="55727A05"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192.168.1.47</w:t>
            </w:r>
          </w:p>
        </w:tc>
        <w:tc>
          <w:tcPr>
            <w:tcW w:w="3998" w:type="dxa"/>
            <w:vAlign w:val="center"/>
          </w:tcPr>
          <w:p w14:paraId="23BFE849"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3 клас</w:t>
            </w:r>
          </w:p>
        </w:tc>
        <w:tc>
          <w:tcPr>
            <w:tcW w:w="850" w:type="dxa"/>
            <w:vAlign w:val="center"/>
          </w:tcPr>
          <w:p w14:paraId="143F0387"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3BB6A7BE" w14:textId="77777777" w:rsidTr="004F047B">
        <w:trPr>
          <w:trHeight w:val="571"/>
        </w:trPr>
        <w:tc>
          <w:tcPr>
            <w:tcW w:w="567" w:type="dxa"/>
            <w:vAlign w:val="center"/>
          </w:tcPr>
          <w:p w14:paraId="0015FCC3"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23</w:t>
            </w:r>
          </w:p>
        </w:tc>
        <w:tc>
          <w:tcPr>
            <w:tcW w:w="2410" w:type="dxa"/>
          </w:tcPr>
          <w:p w14:paraId="668E6F3F"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1L.03.36.AF.82.48</w:t>
            </w:r>
          </w:p>
        </w:tc>
        <w:tc>
          <w:tcPr>
            <w:tcW w:w="1701" w:type="dxa"/>
            <w:vAlign w:val="center"/>
          </w:tcPr>
          <w:p w14:paraId="014EBCC0"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192.168.1.48</w:t>
            </w:r>
          </w:p>
        </w:tc>
        <w:tc>
          <w:tcPr>
            <w:tcW w:w="3998" w:type="dxa"/>
            <w:vAlign w:val="center"/>
          </w:tcPr>
          <w:p w14:paraId="44ABD257"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 клас</w:t>
            </w:r>
          </w:p>
        </w:tc>
        <w:tc>
          <w:tcPr>
            <w:tcW w:w="850" w:type="dxa"/>
            <w:vAlign w:val="center"/>
          </w:tcPr>
          <w:p w14:paraId="0EB11D1D"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37197FEF" w14:textId="77777777" w:rsidTr="004F047B">
        <w:trPr>
          <w:trHeight w:val="571"/>
        </w:trPr>
        <w:tc>
          <w:tcPr>
            <w:tcW w:w="567" w:type="dxa"/>
            <w:vAlign w:val="center"/>
          </w:tcPr>
          <w:p w14:paraId="694E056E"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24</w:t>
            </w:r>
          </w:p>
        </w:tc>
        <w:tc>
          <w:tcPr>
            <w:tcW w:w="2410" w:type="dxa"/>
          </w:tcPr>
          <w:p w14:paraId="71332BE4"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1L.03.36.AF.82.49</w:t>
            </w:r>
          </w:p>
        </w:tc>
        <w:tc>
          <w:tcPr>
            <w:tcW w:w="1701" w:type="dxa"/>
            <w:vAlign w:val="center"/>
          </w:tcPr>
          <w:p w14:paraId="5327CF59"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192.168.1.49</w:t>
            </w:r>
          </w:p>
        </w:tc>
        <w:tc>
          <w:tcPr>
            <w:tcW w:w="3998" w:type="dxa"/>
            <w:vAlign w:val="center"/>
          </w:tcPr>
          <w:p w14:paraId="394A7D8C"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 клас</w:t>
            </w:r>
          </w:p>
        </w:tc>
        <w:tc>
          <w:tcPr>
            <w:tcW w:w="850" w:type="dxa"/>
            <w:vAlign w:val="center"/>
          </w:tcPr>
          <w:p w14:paraId="79BF3321"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4FEE7ED6" w14:textId="77777777" w:rsidTr="004F047B">
        <w:trPr>
          <w:trHeight w:val="571"/>
        </w:trPr>
        <w:tc>
          <w:tcPr>
            <w:tcW w:w="567" w:type="dxa"/>
            <w:vAlign w:val="center"/>
          </w:tcPr>
          <w:p w14:paraId="684DD2E8"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20</w:t>
            </w:r>
          </w:p>
        </w:tc>
        <w:tc>
          <w:tcPr>
            <w:tcW w:w="2410" w:type="dxa"/>
          </w:tcPr>
          <w:p w14:paraId="0CA0FB61"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1L.03.36.AF.82.50</w:t>
            </w:r>
          </w:p>
        </w:tc>
        <w:tc>
          <w:tcPr>
            <w:tcW w:w="1701" w:type="dxa"/>
            <w:vAlign w:val="center"/>
          </w:tcPr>
          <w:p w14:paraId="16D87DB3"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192.168.1.50</w:t>
            </w:r>
          </w:p>
        </w:tc>
        <w:tc>
          <w:tcPr>
            <w:tcW w:w="3998" w:type="dxa"/>
            <w:vAlign w:val="center"/>
          </w:tcPr>
          <w:p w14:paraId="0A5AFE1E"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Краєзнавчий музей</w:t>
            </w:r>
          </w:p>
        </w:tc>
        <w:tc>
          <w:tcPr>
            <w:tcW w:w="850" w:type="dxa"/>
            <w:vAlign w:val="center"/>
          </w:tcPr>
          <w:p w14:paraId="5FD38051"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1EFD2F56" w14:textId="77777777" w:rsidTr="004F047B">
        <w:trPr>
          <w:trHeight w:val="571"/>
        </w:trPr>
        <w:tc>
          <w:tcPr>
            <w:tcW w:w="567" w:type="dxa"/>
            <w:vAlign w:val="center"/>
          </w:tcPr>
          <w:p w14:paraId="0B84C8AA"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18</w:t>
            </w:r>
          </w:p>
        </w:tc>
        <w:tc>
          <w:tcPr>
            <w:tcW w:w="2410" w:type="dxa"/>
          </w:tcPr>
          <w:p w14:paraId="0012CAF9"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1L.03.36.AF.82.51</w:t>
            </w:r>
          </w:p>
        </w:tc>
        <w:tc>
          <w:tcPr>
            <w:tcW w:w="1701" w:type="dxa"/>
            <w:vAlign w:val="center"/>
          </w:tcPr>
          <w:p w14:paraId="6C01622F"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192.168.1.51</w:t>
            </w:r>
          </w:p>
        </w:tc>
        <w:tc>
          <w:tcPr>
            <w:tcW w:w="3998" w:type="dxa"/>
            <w:vAlign w:val="center"/>
          </w:tcPr>
          <w:p w14:paraId="0C2099F8"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Музичний кабінет</w:t>
            </w:r>
          </w:p>
        </w:tc>
        <w:tc>
          <w:tcPr>
            <w:tcW w:w="850" w:type="dxa"/>
            <w:vAlign w:val="center"/>
          </w:tcPr>
          <w:p w14:paraId="59BF67C7"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3D341C33" w14:textId="77777777" w:rsidTr="00B030FE">
        <w:trPr>
          <w:trHeight w:val="571"/>
        </w:trPr>
        <w:tc>
          <w:tcPr>
            <w:tcW w:w="567" w:type="dxa"/>
            <w:vAlign w:val="center"/>
          </w:tcPr>
          <w:p w14:paraId="720DBB40"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17</w:t>
            </w:r>
          </w:p>
        </w:tc>
        <w:tc>
          <w:tcPr>
            <w:tcW w:w="2410" w:type="dxa"/>
          </w:tcPr>
          <w:p w14:paraId="13D56B42"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1L.03.36.AF.82.52</w:t>
            </w:r>
          </w:p>
        </w:tc>
        <w:tc>
          <w:tcPr>
            <w:tcW w:w="1701" w:type="dxa"/>
            <w:vAlign w:val="center"/>
          </w:tcPr>
          <w:p w14:paraId="7D8070C1"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192.168.1.52</w:t>
            </w:r>
          </w:p>
        </w:tc>
        <w:tc>
          <w:tcPr>
            <w:tcW w:w="3998" w:type="dxa"/>
            <w:vAlign w:val="center"/>
          </w:tcPr>
          <w:p w14:paraId="43729BA4" w14:textId="77777777" w:rsidR="00F8116E" w:rsidRPr="00F8116E" w:rsidRDefault="00F8116E" w:rsidP="00B030FE">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Кабінет образотворчого мистецтва</w:t>
            </w:r>
          </w:p>
        </w:tc>
        <w:tc>
          <w:tcPr>
            <w:tcW w:w="850" w:type="dxa"/>
            <w:vAlign w:val="center"/>
          </w:tcPr>
          <w:p w14:paraId="1EC9C26A"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F8116E" w:rsidRPr="00281A72" w14:paraId="6F07B107" w14:textId="77777777" w:rsidTr="00122EE8">
        <w:trPr>
          <w:trHeight w:val="571"/>
        </w:trPr>
        <w:tc>
          <w:tcPr>
            <w:tcW w:w="567" w:type="dxa"/>
            <w:tcBorders>
              <w:bottom w:val="nil"/>
            </w:tcBorders>
            <w:vAlign w:val="center"/>
          </w:tcPr>
          <w:p w14:paraId="132A9324"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16</w:t>
            </w:r>
          </w:p>
        </w:tc>
        <w:tc>
          <w:tcPr>
            <w:tcW w:w="2410" w:type="dxa"/>
            <w:tcBorders>
              <w:bottom w:val="nil"/>
            </w:tcBorders>
          </w:tcPr>
          <w:p w14:paraId="635B91E9"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1L.03.36.AF.82.53</w:t>
            </w:r>
          </w:p>
        </w:tc>
        <w:tc>
          <w:tcPr>
            <w:tcW w:w="1701" w:type="dxa"/>
            <w:tcBorders>
              <w:bottom w:val="nil"/>
            </w:tcBorders>
            <w:vAlign w:val="center"/>
          </w:tcPr>
          <w:p w14:paraId="4AF97C93"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192.168.1.53</w:t>
            </w:r>
          </w:p>
        </w:tc>
        <w:tc>
          <w:tcPr>
            <w:tcW w:w="3998" w:type="dxa"/>
            <w:tcBorders>
              <w:bottom w:val="nil"/>
            </w:tcBorders>
            <w:vAlign w:val="center"/>
          </w:tcPr>
          <w:p w14:paraId="602CE094"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Медпункт</w:t>
            </w:r>
          </w:p>
        </w:tc>
        <w:tc>
          <w:tcPr>
            <w:tcW w:w="850" w:type="dxa"/>
            <w:tcBorders>
              <w:bottom w:val="nil"/>
            </w:tcBorders>
            <w:vAlign w:val="center"/>
          </w:tcPr>
          <w:p w14:paraId="34B06B0D"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r w:rsidR="00B030FE" w:rsidRPr="00281A72" w14:paraId="4516B965" w14:textId="77777777" w:rsidTr="00122EE8">
        <w:trPr>
          <w:trHeight w:val="699"/>
        </w:trPr>
        <w:tc>
          <w:tcPr>
            <w:tcW w:w="9526" w:type="dxa"/>
            <w:gridSpan w:val="5"/>
            <w:tcBorders>
              <w:top w:val="nil"/>
              <w:left w:val="nil"/>
              <w:bottom w:val="single" w:sz="4" w:space="0" w:color="auto"/>
              <w:right w:val="nil"/>
            </w:tcBorders>
            <w:vAlign w:val="center"/>
          </w:tcPr>
          <w:p w14:paraId="45E3894A" w14:textId="5467E669" w:rsidR="00B030FE" w:rsidRPr="00F8116E" w:rsidRDefault="00B030FE" w:rsidP="00122EE8">
            <w:pPr>
              <w:ind w:left="637"/>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Продовження таблиці 2.3</w:t>
            </w:r>
          </w:p>
        </w:tc>
      </w:tr>
      <w:tr w:rsidR="00B030FE" w:rsidRPr="00281A72" w14:paraId="69914EEA" w14:textId="77777777" w:rsidTr="00122EE8">
        <w:trPr>
          <w:trHeight w:val="571"/>
        </w:trPr>
        <w:tc>
          <w:tcPr>
            <w:tcW w:w="567" w:type="dxa"/>
            <w:tcBorders>
              <w:top w:val="single" w:sz="4" w:space="0" w:color="auto"/>
            </w:tcBorders>
          </w:tcPr>
          <w:p w14:paraId="42C6F5E2" w14:textId="5E95D6A7" w:rsidR="00B030FE" w:rsidRPr="00F8116E" w:rsidRDefault="00122EE8" w:rsidP="00122EE8">
            <w:pPr>
              <w:ind w:hanging="111"/>
              <w:jc w:val="center"/>
              <w:rPr>
                <w:rFonts w:ascii="Times New Roman" w:hAnsi="Times New Roman"/>
                <w:iCs/>
                <w:color w:val="000000" w:themeColor="text1"/>
                <w:sz w:val="28"/>
                <w:szCs w:val="28"/>
              </w:rPr>
            </w:pPr>
            <w:r>
              <w:rPr>
                <w:rFonts w:ascii="Times New Roman" w:hAnsi="Times New Roman"/>
                <w:iCs/>
                <w:color w:val="000000" w:themeColor="text1"/>
                <w:sz w:val="28"/>
                <w:szCs w:val="28"/>
              </w:rPr>
              <w:t>1</w:t>
            </w:r>
          </w:p>
        </w:tc>
        <w:tc>
          <w:tcPr>
            <w:tcW w:w="2410" w:type="dxa"/>
            <w:tcBorders>
              <w:top w:val="single" w:sz="4" w:space="0" w:color="auto"/>
            </w:tcBorders>
          </w:tcPr>
          <w:p w14:paraId="65D3BE1C" w14:textId="3558AE9E" w:rsidR="00B030FE" w:rsidRPr="00F8116E" w:rsidRDefault="00122EE8" w:rsidP="00122EE8">
            <w:pPr>
              <w:ind w:left="-70" w:right="-94"/>
              <w:jc w:val="center"/>
              <w:rPr>
                <w:rFonts w:ascii="Times New Roman" w:hAnsi="Times New Roman"/>
                <w:iCs/>
                <w:color w:val="000000" w:themeColor="text1"/>
                <w:sz w:val="28"/>
                <w:szCs w:val="28"/>
              </w:rPr>
            </w:pPr>
            <w:r>
              <w:rPr>
                <w:rFonts w:ascii="Times New Roman" w:hAnsi="Times New Roman"/>
                <w:iCs/>
                <w:color w:val="000000" w:themeColor="text1"/>
                <w:sz w:val="28"/>
                <w:szCs w:val="28"/>
              </w:rPr>
              <w:t>2</w:t>
            </w:r>
          </w:p>
        </w:tc>
        <w:tc>
          <w:tcPr>
            <w:tcW w:w="1701" w:type="dxa"/>
            <w:tcBorders>
              <w:top w:val="single" w:sz="4" w:space="0" w:color="auto"/>
            </w:tcBorders>
          </w:tcPr>
          <w:p w14:paraId="07311E4E" w14:textId="262FB718" w:rsidR="00B030FE" w:rsidRPr="00F8116E" w:rsidRDefault="00122EE8" w:rsidP="00122EE8">
            <w:pPr>
              <w:ind w:left="-80" w:right="-95"/>
              <w:jc w:val="center"/>
              <w:rPr>
                <w:rFonts w:ascii="Times New Roman" w:hAnsi="Times New Roman"/>
                <w:iCs/>
                <w:color w:val="000000" w:themeColor="text1"/>
                <w:sz w:val="28"/>
                <w:szCs w:val="28"/>
              </w:rPr>
            </w:pPr>
            <w:r>
              <w:rPr>
                <w:rFonts w:ascii="Times New Roman" w:hAnsi="Times New Roman"/>
                <w:iCs/>
                <w:color w:val="000000" w:themeColor="text1"/>
                <w:sz w:val="28"/>
                <w:szCs w:val="28"/>
              </w:rPr>
              <w:t>3</w:t>
            </w:r>
          </w:p>
        </w:tc>
        <w:tc>
          <w:tcPr>
            <w:tcW w:w="3998" w:type="dxa"/>
            <w:tcBorders>
              <w:top w:val="single" w:sz="4" w:space="0" w:color="auto"/>
            </w:tcBorders>
          </w:tcPr>
          <w:p w14:paraId="0264398E" w14:textId="0F8FE971" w:rsidR="00B030FE" w:rsidRPr="00F8116E" w:rsidRDefault="00122EE8" w:rsidP="00122EE8">
            <w:pPr>
              <w:tabs>
                <w:tab w:val="left" w:pos="1080"/>
              </w:tabs>
              <w:spacing w:line="276" w:lineRule="auto"/>
              <w:jc w:val="center"/>
              <w:rPr>
                <w:rFonts w:ascii="Times New Roman" w:hAnsi="Times New Roman"/>
                <w:iCs/>
                <w:color w:val="000000" w:themeColor="text1"/>
                <w:sz w:val="28"/>
                <w:szCs w:val="28"/>
              </w:rPr>
            </w:pPr>
            <w:r>
              <w:rPr>
                <w:rFonts w:ascii="Times New Roman" w:hAnsi="Times New Roman"/>
                <w:iCs/>
                <w:color w:val="000000" w:themeColor="text1"/>
                <w:sz w:val="28"/>
                <w:szCs w:val="28"/>
              </w:rPr>
              <w:t>4</w:t>
            </w:r>
          </w:p>
        </w:tc>
        <w:tc>
          <w:tcPr>
            <w:tcW w:w="850" w:type="dxa"/>
            <w:tcBorders>
              <w:top w:val="single" w:sz="4" w:space="0" w:color="auto"/>
            </w:tcBorders>
          </w:tcPr>
          <w:p w14:paraId="5A00BE4C" w14:textId="1EFB3FBC" w:rsidR="00B030FE" w:rsidRPr="00F8116E" w:rsidRDefault="00122EE8" w:rsidP="00122EE8">
            <w:pPr>
              <w:jc w:val="center"/>
              <w:rPr>
                <w:rFonts w:ascii="Times New Roman" w:hAnsi="Times New Roman"/>
                <w:iCs/>
                <w:color w:val="000000" w:themeColor="text1"/>
                <w:sz w:val="28"/>
                <w:szCs w:val="28"/>
              </w:rPr>
            </w:pPr>
            <w:r>
              <w:rPr>
                <w:rFonts w:ascii="Times New Roman" w:hAnsi="Times New Roman"/>
                <w:iCs/>
                <w:color w:val="000000" w:themeColor="text1"/>
                <w:sz w:val="28"/>
                <w:szCs w:val="28"/>
              </w:rPr>
              <w:t>5</w:t>
            </w:r>
          </w:p>
        </w:tc>
      </w:tr>
      <w:tr w:rsidR="00F8116E" w:rsidRPr="00281A72" w14:paraId="1CE03FBC" w14:textId="77777777" w:rsidTr="004F047B">
        <w:trPr>
          <w:trHeight w:val="571"/>
        </w:trPr>
        <w:tc>
          <w:tcPr>
            <w:tcW w:w="567" w:type="dxa"/>
            <w:vAlign w:val="center"/>
          </w:tcPr>
          <w:p w14:paraId="151F5B8C" w14:textId="77777777" w:rsidR="00F8116E" w:rsidRPr="00F8116E" w:rsidRDefault="00F8116E" w:rsidP="004F047B">
            <w:pPr>
              <w:ind w:hanging="111"/>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15</w:t>
            </w:r>
          </w:p>
        </w:tc>
        <w:tc>
          <w:tcPr>
            <w:tcW w:w="2410" w:type="dxa"/>
          </w:tcPr>
          <w:p w14:paraId="6F07C307" w14:textId="77777777" w:rsidR="00F8116E" w:rsidRPr="00F8116E" w:rsidRDefault="00F8116E" w:rsidP="004F047B">
            <w:pPr>
              <w:ind w:left="-70" w:right="-94"/>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1L.03.36.AF.82.54</w:t>
            </w:r>
          </w:p>
        </w:tc>
        <w:tc>
          <w:tcPr>
            <w:tcW w:w="1701" w:type="dxa"/>
            <w:vAlign w:val="center"/>
          </w:tcPr>
          <w:p w14:paraId="17D1D417" w14:textId="77777777" w:rsidR="00F8116E" w:rsidRPr="00F8116E" w:rsidRDefault="00F8116E" w:rsidP="004F047B">
            <w:pPr>
              <w:ind w:left="-80" w:right="-95"/>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192.168.1.54</w:t>
            </w:r>
          </w:p>
        </w:tc>
        <w:tc>
          <w:tcPr>
            <w:tcW w:w="3998" w:type="dxa"/>
            <w:vAlign w:val="center"/>
          </w:tcPr>
          <w:p w14:paraId="67C2233C" w14:textId="77777777" w:rsidR="00F8116E" w:rsidRPr="00F8116E" w:rsidRDefault="00F8116E" w:rsidP="004F047B">
            <w:pPr>
              <w:tabs>
                <w:tab w:val="left" w:pos="1080"/>
              </w:tabs>
              <w:spacing w:line="276" w:lineRule="auto"/>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Охорона</w:t>
            </w:r>
          </w:p>
        </w:tc>
        <w:tc>
          <w:tcPr>
            <w:tcW w:w="850" w:type="dxa"/>
            <w:vAlign w:val="center"/>
          </w:tcPr>
          <w:p w14:paraId="1DCEAD6F" w14:textId="77777777" w:rsidR="00F8116E" w:rsidRPr="00F8116E" w:rsidRDefault="00F8116E" w:rsidP="004F047B">
            <w:pPr>
              <w:jc w:val="center"/>
              <w:rPr>
                <w:rFonts w:ascii="Times New Roman" w:hAnsi="Times New Roman"/>
                <w:iCs/>
                <w:color w:val="000000" w:themeColor="text1"/>
                <w:sz w:val="28"/>
                <w:szCs w:val="28"/>
              </w:rPr>
            </w:pPr>
            <w:r w:rsidRPr="00F8116E">
              <w:rPr>
                <w:rFonts w:ascii="Times New Roman" w:hAnsi="Times New Roman"/>
                <w:iCs/>
                <w:color w:val="000000" w:themeColor="text1"/>
                <w:sz w:val="28"/>
                <w:szCs w:val="28"/>
              </w:rPr>
              <w:t>1</w:t>
            </w:r>
          </w:p>
        </w:tc>
      </w:tr>
    </w:tbl>
    <w:p w14:paraId="66408EC7" w14:textId="77777777" w:rsidR="00680E8D" w:rsidRPr="00F5377A" w:rsidRDefault="00680E8D" w:rsidP="006C2CCF">
      <w:pPr>
        <w:tabs>
          <w:tab w:val="left" w:pos="993"/>
          <w:tab w:val="left" w:pos="8980"/>
        </w:tabs>
        <w:spacing w:line="360" w:lineRule="auto"/>
        <w:ind w:left="142" w:firstLine="709"/>
        <w:jc w:val="both"/>
        <w:rPr>
          <w:rFonts w:ascii="Times New Roman" w:hAnsi="Times New Roman"/>
          <w:iCs/>
          <w:color w:val="000000" w:themeColor="text1"/>
          <w:sz w:val="28"/>
          <w:szCs w:val="28"/>
        </w:rPr>
      </w:pPr>
    </w:p>
    <w:p w14:paraId="55B25CCE" w14:textId="27068FEF" w:rsidR="00401F64" w:rsidRPr="00A703C2" w:rsidRDefault="00C942BF" w:rsidP="006C2CCF">
      <w:pPr>
        <w:tabs>
          <w:tab w:val="left" w:pos="993"/>
        </w:tabs>
        <w:spacing w:line="360" w:lineRule="auto"/>
        <w:ind w:left="142" w:firstLine="709"/>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t>2</w:t>
      </w:r>
      <w:r w:rsidR="00680E8D" w:rsidRPr="00F5377A">
        <w:rPr>
          <w:rFonts w:ascii="Times New Roman" w:hAnsi="Times New Roman"/>
          <w:iCs/>
          <w:color w:val="000000" w:themeColor="text1"/>
          <w:sz w:val="28"/>
          <w:szCs w:val="28"/>
        </w:rPr>
        <w:t>.3.2 Джерела безперебійного живлення</w:t>
      </w:r>
      <w:r w:rsidR="00083F04" w:rsidRPr="00F5377A">
        <w:rPr>
          <w:rFonts w:ascii="Times New Roman" w:hAnsi="Times New Roman"/>
          <w:iCs/>
          <w:color w:val="000000" w:themeColor="text1"/>
          <w:sz w:val="28"/>
          <w:szCs w:val="28"/>
        </w:rPr>
        <w:t xml:space="preserve"> (ДБЖ). </w:t>
      </w:r>
      <w:r w:rsidR="00680E8D" w:rsidRPr="00F5377A">
        <w:rPr>
          <w:rFonts w:ascii="Times New Roman" w:hAnsi="Times New Roman"/>
          <w:iCs/>
          <w:color w:val="000000" w:themeColor="text1"/>
          <w:sz w:val="28"/>
          <w:szCs w:val="28"/>
        </w:rPr>
        <w:t xml:space="preserve">Так як серверна машина буде працювати майже цілодобово, то виникає необхідність придбання джерела безперебійного живлення. Після дослідження характеристик і цін для серверу обрано ДБЖ моделі </w:t>
      </w:r>
      <w:proofErr w:type="spellStart"/>
      <w:r w:rsidR="00116DF4">
        <w:rPr>
          <w:rFonts w:ascii="Times New Roman" w:hAnsi="Times New Roman"/>
          <w:iCs/>
          <w:color w:val="000000" w:themeColor="text1"/>
          <w:sz w:val="28"/>
          <w:szCs w:val="28"/>
          <w:lang w:val="en-US"/>
        </w:rPr>
        <w:t>LogicPower</w:t>
      </w:r>
      <w:proofErr w:type="spellEnd"/>
      <w:r w:rsidR="00116DF4" w:rsidRPr="00116DF4">
        <w:rPr>
          <w:rFonts w:ascii="Times New Roman" w:hAnsi="Times New Roman"/>
          <w:iCs/>
          <w:color w:val="000000" w:themeColor="text1"/>
          <w:sz w:val="28"/>
          <w:szCs w:val="28"/>
        </w:rPr>
        <w:t xml:space="preserve"> </w:t>
      </w:r>
      <w:r w:rsidR="00116DF4">
        <w:rPr>
          <w:rFonts w:ascii="Times New Roman" w:hAnsi="Times New Roman"/>
          <w:iCs/>
          <w:color w:val="000000" w:themeColor="text1"/>
          <w:sz w:val="28"/>
          <w:szCs w:val="28"/>
          <w:lang w:val="en-US"/>
        </w:rPr>
        <w:t>LP</w:t>
      </w:r>
      <w:r w:rsidR="00116DF4" w:rsidRPr="00116DF4">
        <w:rPr>
          <w:rFonts w:ascii="Times New Roman" w:hAnsi="Times New Roman"/>
          <w:iCs/>
          <w:color w:val="000000" w:themeColor="text1"/>
          <w:sz w:val="28"/>
          <w:szCs w:val="28"/>
        </w:rPr>
        <w:t xml:space="preserve"> 850</w:t>
      </w:r>
      <w:r w:rsidR="00116DF4">
        <w:rPr>
          <w:rFonts w:ascii="Times New Roman" w:hAnsi="Times New Roman"/>
          <w:iCs/>
          <w:color w:val="000000" w:themeColor="text1"/>
          <w:sz w:val="28"/>
          <w:szCs w:val="28"/>
          <w:lang w:val="en-US"/>
        </w:rPr>
        <w:t>VA</w:t>
      </w:r>
      <w:r w:rsidR="00116DF4" w:rsidRPr="00116DF4">
        <w:rPr>
          <w:rFonts w:ascii="Times New Roman" w:hAnsi="Times New Roman"/>
          <w:iCs/>
          <w:color w:val="000000" w:themeColor="text1"/>
          <w:sz w:val="28"/>
          <w:szCs w:val="28"/>
        </w:rPr>
        <w:t>-6</w:t>
      </w:r>
      <w:r w:rsidR="00116DF4">
        <w:rPr>
          <w:rFonts w:ascii="Times New Roman" w:hAnsi="Times New Roman"/>
          <w:iCs/>
          <w:color w:val="000000" w:themeColor="text1"/>
          <w:sz w:val="28"/>
          <w:szCs w:val="28"/>
          <w:lang w:val="en-US"/>
        </w:rPr>
        <w:t>PS</w:t>
      </w:r>
      <w:r w:rsidR="00116DF4" w:rsidRPr="00116DF4">
        <w:rPr>
          <w:rFonts w:ascii="Times New Roman" w:hAnsi="Times New Roman"/>
          <w:iCs/>
          <w:color w:val="000000" w:themeColor="text1"/>
          <w:sz w:val="28"/>
          <w:szCs w:val="28"/>
        </w:rPr>
        <w:t>(</w:t>
      </w:r>
      <w:r w:rsidR="00116DF4">
        <w:rPr>
          <w:rFonts w:ascii="Times New Roman" w:hAnsi="Times New Roman"/>
          <w:iCs/>
          <w:color w:val="000000" w:themeColor="text1"/>
          <w:sz w:val="28"/>
          <w:szCs w:val="28"/>
          <w:lang w:val="en-US"/>
        </w:rPr>
        <w:t>LP</w:t>
      </w:r>
      <w:r w:rsidR="00116DF4" w:rsidRPr="00116DF4">
        <w:rPr>
          <w:rFonts w:ascii="Times New Roman" w:hAnsi="Times New Roman"/>
          <w:iCs/>
          <w:color w:val="000000" w:themeColor="text1"/>
          <w:sz w:val="28"/>
          <w:szCs w:val="28"/>
        </w:rPr>
        <w:t>4325)</w:t>
      </w:r>
      <w:r w:rsidR="00680E8D" w:rsidRPr="00F5377A">
        <w:rPr>
          <w:rFonts w:ascii="Times New Roman" w:hAnsi="Times New Roman"/>
          <w:iCs/>
          <w:color w:val="000000" w:themeColor="text1"/>
          <w:sz w:val="28"/>
          <w:szCs w:val="28"/>
        </w:rPr>
        <w:t xml:space="preserve">. </w:t>
      </w:r>
      <w:r w:rsidR="007F1D4A" w:rsidRPr="00A703C2">
        <w:rPr>
          <w:rFonts w:ascii="Times New Roman" w:hAnsi="Times New Roman"/>
          <w:iCs/>
          <w:color w:val="000000" w:themeColor="text1"/>
          <w:sz w:val="28"/>
          <w:szCs w:val="28"/>
          <w:lang w:val="ru-RU"/>
        </w:rPr>
        <w:t>[16]</w:t>
      </w:r>
    </w:p>
    <w:p w14:paraId="679A05AF" w14:textId="33E1D8CF" w:rsidR="00116DF4" w:rsidRDefault="00116DF4"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Уся важлива інформація та технічні характеристики ДБЖ вказані у таблиці 2.4.</w:t>
      </w:r>
    </w:p>
    <w:p w14:paraId="7A474CD8" w14:textId="77777777" w:rsidR="004B3FBF" w:rsidRDefault="004B3FBF" w:rsidP="006C2CCF">
      <w:pPr>
        <w:tabs>
          <w:tab w:val="left" w:pos="993"/>
        </w:tabs>
        <w:spacing w:line="360" w:lineRule="auto"/>
        <w:ind w:left="142" w:firstLine="709"/>
        <w:jc w:val="both"/>
        <w:rPr>
          <w:rFonts w:ascii="Times New Roman" w:hAnsi="Times New Roman"/>
          <w:iCs/>
          <w:color w:val="000000" w:themeColor="text1"/>
          <w:sz w:val="28"/>
          <w:szCs w:val="28"/>
        </w:rPr>
      </w:pPr>
    </w:p>
    <w:p w14:paraId="5814FDA4" w14:textId="379D4D49" w:rsidR="00116DF4" w:rsidRDefault="00116DF4"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Таблиця 2.4 – Основні характеристики ДБЖ</w:t>
      </w: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5954"/>
      </w:tblGrid>
      <w:tr w:rsidR="00116DF4" w:rsidRPr="006D1CB5" w14:paraId="5AD8BE90" w14:textId="77777777" w:rsidTr="004F047B">
        <w:trPr>
          <w:trHeight w:val="752"/>
        </w:trPr>
        <w:tc>
          <w:tcPr>
            <w:tcW w:w="3827" w:type="dxa"/>
            <w:vAlign w:val="center"/>
          </w:tcPr>
          <w:p w14:paraId="62FE9F77" w14:textId="77777777" w:rsidR="00116DF4" w:rsidRPr="00116DF4" w:rsidRDefault="00116DF4" w:rsidP="004F047B">
            <w:pPr>
              <w:spacing w:line="276" w:lineRule="auto"/>
              <w:ind w:right="180"/>
              <w:jc w:val="center"/>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Характеристики обладнання</w:t>
            </w:r>
          </w:p>
        </w:tc>
        <w:tc>
          <w:tcPr>
            <w:tcW w:w="5954" w:type="dxa"/>
            <w:vAlign w:val="center"/>
          </w:tcPr>
          <w:p w14:paraId="5D387B22" w14:textId="77777777" w:rsidR="00116DF4" w:rsidRPr="00116DF4" w:rsidRDefault="00116DF4" w:rsidP="004F047B">
            <w:pPr>
              <w:spacing w:line="276" w:lineRule="auto"/>
              <w:ind w:right="180"/>
              <w:jc w:val="center"/>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Значення</w:t>
            </w:r>
          </w:p>
        </w:tc>
      </w:tr>
      <w:tr w:rsidR="00116DF4" w:rsidRPr="007651AE" w14:paraId="70F46758" w14:textId="77777777" w:rsidTr="004F047B">
        <w:tc>
          <w:tcPr>
            <w:tcW w:w="3827" w:type="dxa"/>
            <w:vAlign w:val="center"/>
          </w:tcPr>
          <w:p w14:paraId="481373C7" w14:textId="77777777" w:rsidR="00116DF4" w:rsidRPr="00116DF4" w:rsidRDefault="00116DF4" w:rsidP="004F047B">
            <w:pPr>
              <w:spacing w:line="360" w:lineRule="auto"/>
              <w:ind w:right="180" w:firstLine="34"/>
              <w:rPr>
                <w:rFonts w:ascii="Times New Roman" w:hAnsi="Times New Roman"/>
                <w:iCs/>
                <w:color w:val="000000" w:themeColor="text1"/>
                <w:sz w:val="28"/>
                <w:szCs w:val="28"/>
              </w:rPr>
            </w:pPr>
            <w:r w:rsidRPr="00116DF4">
              <w:rPr>
                <w:rFonts w:ascii="Times New Roman" w:hAnsi="Times New Roman"/>
                <w:color w:val="000000" w:themeColor="text1"/>
                <w:sz w:val="28"/>
              </w:rPr>
              <w:t>Кількість розеток</w:t>
            </w:r>
          </w:p>
        </w:tc>
        <w:tc>
          <w:tcPr>
            <w:tcW w:w="5954" w:type="dxa"/>
            <w:vAlign w:val="center"/>
          </w:tcPr>
          <w:p w14:paraId="2D4D6E7D" w14:textId="77777777" w:rsidR="00116DF4" w:rsidRPr="00116DF4" w:rsidRDefault="00116DF4" w:rsidP="004F047B">
            <w:pPr>
              <w:ind w:right="180"/>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3 розетки через мережевий  фільтр</w:t>
            </w:r>
          </w:p>
          <w:p w14:paraId="0E94790C" w14:textId="77777777" w:rsidR="00116DF4" w:rsidRPr="00116DF4" w:rsidRDefault="00116DF4" w:rsidP="004F047B">
            <w:pPr>
              <w:ind w:right="180"/>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3 розетки через UPS</w:t>
            </w:r>
          </w:p>
        </w:tc>
      </w:tr>
      <w:tr w:rsidR="00116DF4" w:rsidRPr="007651AE" w14:paraId="08FA0F1A" w14:textId="77777777" w:rsidTr="004F047B">
        <w:tc>
          <w:tcPr>
            <w:tcW w:w="3827" w:type="dxa"/>
            <w:vAlign w:val="center"/>
          </w:tcPr>
          <w:p w14:paraId="6B2D9EB1" w14:textId="77777777" w:rsidR="00116DF4" w:rsidRPr="00116DF4" w:rsidRDefault="00116DF4" w:rsidP="004F047B">
            <w:pPr>
              <w:ind w:right="180" w:firstLine="34"/>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Вихідна потужність</w:t>
            </w:r>
          </w:p>
        </w:tc>
        <w:tc>
          <w:tcPr>
            <w:tcW w:w="5954" w:type="dxa"/>
            <w:vAlign w:val="center"/>
          </w:tcPr>
          <w:p w14:paraId="502DD2BA" w14:textId="3A01BEAF" w:rsidR="00116DF4" w:rsidRPr="00116DF4" w:rsidRDefault="00116DF4" w:rsidP="004F047B">
            <w:pPr>
              <w:ind w:right="180"/>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850ВА/5</w:t>
            </w:r>
            <w:r>
              <w:rPr>
                <w:rFonts w:ascii="Times New Roman" w:hAnsi="Times New Roman"/>
                <w:iCs/>
                <w:color w:val="000000" w:themeColor="text1"/>
                <w:sz w:val="28"/>
                <w:szCs w:val="28"/>
              </w:rPr>
              <w:t>95</w:t>
            </w:r>
            <w:r w:rsidRPr="00116DF4">
              <w:rPr>
                <w:rFonts w:ascii="Times New Roman" w:hAnsi="Times New Roman"/>
                <w:iCs/>
                <w:color w:val="000000" w:themeColor="text1"/>
                <w:sz w:val="28"/>
                <w:szCs w:val="28"/>
              </w:rPr>
              <w:t xml:space="preserve"> Вт</w:t>
            </w:r>
          </w:p>
        </w:tc>
      </w:tr>
      <w:tr w:rsidR="00116DF4" w:rsidRPr="007651AE" w14:paraId="13C5345C" w14:textId="77777777" w:rsidTr="004F047B">
        <w:tc>
          <w:tcPr>
            <w:tcW w:w="3827" w:type="dxa"/>
            <w:vAlign w:val="center"/>
          </w:tcPr>
          <w:p w14:paraId="7C2210A3" w14:textId="77777777" w:rsidR="00116DF4" w:rsidRPr="00116DF4" w:rsidRDefault="00116DF4" w:rsidP="004F047B">
            <w:pPr>
              <w:ind w:right="180" w:firstLine="34"/>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Діапазон вхідної напруги при роботі від мережі</w:t>
            </w:r>
          </w:p>
        </w:tc>
        <w:tc>
          <w:tcPr>
            <w:tcW w:w="5954" w:type="dxa"/>
            <w:vAlign w:val="center"/>
          </w:tcPr>
          <w:p w14:paraId="41E54642" w14:textId="3BF3042C" w:rsidR="00116DF4" w:rsidRPr="00116DF4" w:rsidRDefault="00116DF4" w:rsidP="004F047B">
            <w:pPr>
              <w:ind w:right="180"/>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1</w:t>
            </w:r>
            <w:r>
              <w:rPr>
                <w:rFonts w:ascii="Times New Roman" w:hAnsi="Times New Roman"/>
                <w:iCs/>
                <w:color w:val="000000" w:themeColor="text1"/>
                <w:sz w:val="28"/>
                <w:szCs w:val="28"/>
              </w:rPr>
              <w:t>45</w:t>
            </w:r>
            <w:r w:rsidRPr="00116DF4">
              <w:rPr>
                <w:rFonts w:ascii="Times New Roman" w:hAnsi="Times New Roman"/>
                <w:iCs/>
                <w:color w:val="000000" w:themeColor="text1"/>
                <w:sz w:val="28"/>
                <w:szCs w:val="28"/>
              </w:rPr>
              <w:t xml:space="preserve"> -2</w:t>
            </w:r>
            <w:r>
              <w:rPr>
                <w:rFonts w:ascii="Times New Roman" w:hAnsi="Times New Roman"/>
                <w:iCs/>
                <w:color w:val="000000" w:themeColor="text1"/>
                <w:sz w:val="28"/>
                <w:szCs w:val="28"/>
              </w:rPr>
              <w:t>95</w:t>
            </w:r>
            <w:r w:rsidRPr="00116DF4">
              <w:rPr>
                <w:rFonts w:ascii="Times New Roman" w:hAnsi="Times New Roman"/>
                <w:iCs/>
                <w:color w:val="000000" w:themeColor="text1"/>
                <w:sz w:val="28"/>
                <w:szCs w:val="28"/>
              </w:rPr>
              <w:t xml:space="preserve"> В</w:t>
            </w:r>
          </w:p>
        </w:tc>
      </w:tr>
      <w:tr w:rsidR="00116DF4" w:rsidRPr="007651AE" w14:paraId="248115CD" w14:textId="77777777" w:rsidTr="004F047B">
        <w:tc>
          <w:tcPr>
            <w:tcW w:w="3827" w:type="dxa"/>
            <w:vAlign w:val="center"/>
          </w:tcPr>
          <w:p w14:paraId="0F7673DC" w14:textId="77777777" w:rsidR="00116DF4" w:rsidRPr="00116DF4" w:rsidRDefault="00116DF4" w:rsidP="004F047B">
            <w:pPr>
              <w:ind w:right="180" w:firstLine="34"/>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Тип архітектури</w:t>
            </w:r>
          </w:p>
        </w:tc>
        <w:tc>
          <w:tcPr>
            <w:tcW w:w="5954" w:type="dxa"/>
            <w:vAlign w:val="center"/>
          </w:tcPr>
          <w:p w14:paraId="4E476882" w14:textId="77777777" w:rsidR="00116DF4" w:rsidRPr="00116DF4" w:rsidRDefault="00116DF4" w:rsidP="004F047B">
            <w:pPr>
              <w:ind w:right="180"/>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лінійно-інтерактивний</w:t>
            </w:r>
          </w:p>
        </w:tc>
      </w:tr>
      <w:tr w:rsidR="00116DF4" w:rsidRPr="007651AE" w14:paraId="6C80B143" w14:textId="77777777" w:rsidTr="004F047B">
        <w:tc>
          <w:tcPr>
            <w:tcW w:w="3827" w:type="dxa"/>
            <w:vAlign w:val="center"/>
          </w:tcPr>
          <w:p w14:paraId="072E1365" w14:textId="77777777" w:rsidR="00116DF4" w:rsidRPr="00116DF4" w:rsidRDefault="00116DF4" w:rsidP="004F047B">
            <w:pPr>
              <w:ind w:right="180" w:firstLine="34"/>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Габарити</w:t>
            </w:r>
          </w:p>
        </w:tc>
        <w:tc>
          <w:tcPr>
            <w:tcW w:w="5954" w:type="dxa"/>
            <w:vAlign w:val="center"/>
          </w:tcPr>
          <w:p w14:paraId="0DAACCD5" w14:textId="77777777" w:rsidR="00116DF4" w:rsidRPr="00116DF4" w:rsidRDefault="00116DF4" w:rsidP="004F047B">
            <w:pPr>
              <w:ind w:right="180"/>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275х180х95 мм</w:t>
            </w:r>
          </w:p>
        </w:tc>
      </w:tr>
      <w:tr w:rsidR="00116DF4" w:rsidRPr="007651AE" w14:paraId="270A9FAB" w14:textId="77777777" w:rsidTr="004F047B">
        <w:tc>
          <w:tcPr>
            <w:tcW w:w="3827" w:type="dxa"/>
            <w:vAlign w:val="center"/>
          </w:tcPr>
          <w:p w14:paraId="201D45C9" w14:textId="77777777" w:rsidR="00116DF4" w:rsidRPr="00116DF4" w:rsidRDefault="00116DF4" w:rsidP="004F047B">
            <w:pPr>
              <w:ind w:right="180" w:firstLine="34"/>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 xml:space="preserve">Вага </w:t>
            </w:r>
          </w:p>
        </w:tc>
        <w:tc>
          <w:tcPr>
            <w:tcW w:w="5954" w:type="dxa"/>
            <w:vAlign w:val="center"/>
          </w:tcPr>
          <w:p w14:paraId="1E0AFFF8" w14:textId="691FA76A" w:rsidR="00116DF4" w:rsidRPr="00116DF4" w:rsidRDefault="00116DF4" w:rsidP="004F047B">
            <w:pPr>
              <w:ind w:right="180"/>
              <w:rPr>
                <w:rFonts w:ascii="Times New Roman" w:hAnsi="Times New Roman"/>
                <w:iCs/>
                <w:color w:val="000000" w:themeColor="text1"/>
                <w:sz w:val="28"/>
                <w:szCs w:val="28"/>
              </w:rPr>
            </w:pPr>
            <w:r>
              <w:rPr>
                <w:rFonts w:ascii="Times New Roman" w:hAnsi="Times New Roman"/>
                <w:iCs/>
                <w:color w:val="000000" w:themeColor="text1"/>
                <w:sz w:val="28"/>
                <w:szCs w:val="28"/>
              </w:rPr>
              <w:t>5,6</w:t>
            </w:r>
            <w:r w:rsidRPr="00116DF4">
              <w:rPr>
                <w:rFonts w:ascii="Times New Roman" w:hAnsi="Times New Roman"/>
                <w:iCs/>
                <w:color w:val="000000" w:themeColor="text1"/>
                <w:sz w:val="28"/>
                <w:szCs w:val="28"/>
              </w:rPr>
              <w:t xml:space="preserve"> кг</w:t>
            </w:r>
          </w:p>
        </w:tc>
      </w:tr>
      <w:tr w:rsidR="00116DF4" w:rsidRPr="007651AE" w14:paraId="76DFD299" w14:textId="77777777" w:rsidTr="004F047B">
        <w:tc>
          <w:tcPr>
            <w:tcW w:w="3827" w:type="dxa"/>
            <w:vAlign w:val="center"/>
          </w:tcPr>
          <w:p w14:paraId="5D9C1D0A" w14:textId="77777777" w:rsidR="00116DF4" w:rsidRPr="00116DF4" w:rsidRDefault="00116DF4" w:rsidP="004F047B">
            <w:pPr>
              <w:ind w:right="180" w:firstLine="34"/>
              <w:rPr>
                <w:rFonts w:ascii="Times New Roman" w:hAnsi="Times New Roman"/>
                <w:iCs/>
                <w:color w:val="000000" w:themeColor="text1"/>
                <w:sz w:val="28"/>
                <w:szCs w:val="28"/>
              </w:rPr>
            </w:pPr>
            <w:r w:rsidRPr="00116DF4">
              <w:rPr>
                <w:rFonts w:ascii="Times New Roman" w:hAnsi="Times New Roman"/>
                <w:iCs/>
                <w:color w:val="000000" w:themeColor="text1"/>
                <w:sz w:val="28"/>
                <w:szCs w:val="28"/>
              </w:rPr>
              <w:t>Вартість</w:t>
            </w:r>
          </w:p>
        </w:tc>
        <w:tc>
          <w:tcPr>
            <w:tcW w:w="5954" w:type="dxa"/>
            <w:vAlign w:val="center"/>
          </w:tcPr>
          <w:p w14:paraId="4912F222" w14:textId="7FE0B34A" w:rsidR="00116DF4" w:rsidRPr="00116DF4" w:rsidRDefault="00116DF4" w:rsidP="004F047B">
            <w:pPr>
              <w:ind w:right="180"/>
              <w:rPr>
                <w:rFonts w:ascii="Times New Roman" w:hAnsi="Times New Roman"/>
                <w:iCs/>
                <w:color w:val="000000" w:themeColor="text1"/>
                <w:sz w:val="28"/>
                <w:szCs w:val="28"/>
              </w:rPr>
            </w:pPr>
            <w:r>
              <w:rPr>
                <w:rFonts w:ascii="Times New Roman" w:hAnsi="Times New Roman"/>
                <w:iCs/>
                <w:color w:val="000000" w:themeColor="text1"/>
                <w:sz w:val="28"/>
                <w:szCs w:val="28"/>
              </w:rPr>
              <w:t>3219</w:t>
            </w:r>
            <w:r w:rsidRPr="00116DF4">
              <w:rPr>
                <w:rFonts w:ascii="Times New Roman" w:hAnsi="Times New Roman"/>
                <w:iCs/>
                <w:color w:val="000000" w:themeColor="text1"/>
                <w:sz w:val="28"/>
                <w:szCs w:val="28"/>
              </w:rPr>
              <w:t xml:space="preserve"> грн.</w:t>
            </w:r>
          </w:p>
        </w:tc>
      </w:tr>
    </w:tbl>
    <w:p w14:paraId="7F17A0C6" w14:textId="77777777" w:rsidR="00116DF4" w:rsidRPr="00116DF4" w:rsidRDefault="00116DF4" w:rsidP="006C2CCF">
      <w:pPr>
        <w:tabs>
          <w:tab w:val="left" w:pos="993"/>
        </w:tabs>
        <w:spacing w:line="360" w:lineRule="auto"/>
        <w:ind w:left="142" w:firstLine="709"/>
        <w:jc w:val="both"/>
        <w:rPr>
          <w:rFonts w:ascii="Times New Roman" w:hAnsi="Times New Roman"/>
          <w:iCs/>
          <w:color w:val="000000" w:themeColor="text1"/>
          <w:sz w:val="28"/>
          <w:szCs w:val="28"/>
        </w:rPr>
      </w:pPr>
    </w:p>
    <w:p w14:paraId="6CF2D29D" w14:textId="42C50CCA" w:rsidR="00620739" w:rsidRPr="00620739" w:rsidRDefault="00C942BF" w:rsidP="00620739">
      <w:pPr>
        <w:spacing w:line="360" w:lineRule="auto"/>
        <w:ind w:left="142" w:right="140"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ru-RU"/>
        </w:rPr>
        <w:t>2</w:t>
      </w:r>
      <w:r w:rsidR="00680E8D" w:rsidRPr="00F5377A">
        <w:rPr>
          <w:rFonts w:ascii="Times New Roman" w:hAnsi="Times New Roman"/>
          <w:iCs/>
          <w:color w:val="000000" w:themeColor="text1"/>
          <w:sz w:val="28"/>
          <w:szCs w:val="28"/>
        </w:rPr>
        <w:t>.3.3 Вибір серверу та робочих станцій</w:t>
      </w:r>
      <w:r w:rsidR="00401F64" w:rsidRPr="00F5377A">
        <w:rPr>
          <w:rFonts w:ascii="Times New Roman" w:hAnsi="Times New Roman"/>
          <w:iCs/>
          <w:color w:val="000000" w:themeColor="text1"/>
          <w:sz w:val="28"/>
          <w:szCs w:val="28"/>
        </w:rPr>
        <w:t xml:space="preserve">. </w:t>
      </w:r>
      <w:r w:rsidR="00620739" w:rsidRPr="00620739">
        <w:rPr>
          <w:rFonts w:ascii="Times New Roman" w:hAnsi="Times New Roman"/>
          <w:iCs/>
          <w:color w:val="000000" w:themeColor="text1"/>
          <w:sz w:val="28"/>
          <w:szCs w:val="28"/>
        </w:rPr>
        <w:t xml:space="preserve">Планування інтенсивності потоків, частоти та об’єму </w:t>
      </w:r>
      <w:proofErr w:type="spellStart"/>
      <w:r w:rsidR="00620739" w:rsidRPr="00620739">
        <w:rPr>
          <w:rFonts w:ascii="Times New Roman" w:hAnsi="Times New Roman"/>
          <w:iCs/>
          <w:color w:val="000000" w:themeColor="text1"/>
          <w:sz w:val="28"/>
          <w:szCs w:val="28"/>
        </w:rPr>
        <w:t>передаваємої</w:t>
      </w:r>
      <w:proofErr w:type="spellEnd"/>
      <w:r w:rsidR="00620739" w:rsidRPr="00620739">
        <w:rPr>
          <w:rFonts w:ascii="Times New Roman" w:hAnsi="Times New Roman"/>
          <w:iCs/>
          <w:color w:val="000000" w:themeColor="text1"/>
          <w:sz w:val="28"/>
          <w:szCs w:val="28"/>
        </w:rPr>
        <w:t xml:space="preserve"> інформації стикається із спроможністю серверного обладнання підтримувати належний трафік. </w:t>
      </w:r>
      <w:r w:rsidR="00620739" w:rsidRPr="007F1D4A">
        <w:rPr>
          <w:rFonts w:ascii="Times New Roman" w:hAnsi="Times New Roman"/>
          <w:iCs/>
          <w:color w:val="000000" w:themeColor="text1"/>
          <w:sz w:val="28"/>
          <w:szCs w:val="28"/>
        </w:rPr>
        <w:t>[</w:t>
      </w:r>
      <w:r w:rsidR="007F1D4A" w:rsidRPr="00A703C2">
        <w:rPr>
          <w:rFonts w:ascii="Times New Roman" w:hAnsi="Times New Roman"/>
          <w:iCs/>
          <w:color w:val="000000" w:themeColor="text1"/>
          <w:sz w:val="28"/>
          <w:szCs w:val="28"/>
          <w:lang w:val="ru-RU"/>
        </w:rPr>
        <w:t>5</w:t>
      </w:r>
      <w:r w:rsidR="00620739" w:rsidRPr="007F1D4A">
        <w:rPr>
          <w:rFonts w:ascii="Times New Roman" w:hAnsi="Times New Roman"/>
          <w:iCs/>
          <w:color w:val="000000" w:themeColor="text1"/>
          <w:sz w:val="28"/>
          <w:szCs w:val="28"/>
        </w:rPr>
        <w:t>]</w:t>
      </w:r>
    </w:p>
    <w:p w14:paraId="3A86B19E" w14:textId="77777777" w:rsidR="00620739" w:rsidRPr="00620739" w:rsidRDefault="00620739" w:rsidP="00620739">
      <w:pPr>
        <w:tabs>
          <w:tab w:val="left" w:pos="142"/>
        </w:tabs>
        <w:spacing w:line="360" w:lineRule="auto"/>
        <w:ind w:left="142" w:right="140" w:firstLine="709"/>
        <w:jc w:val="both"/>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 xml:space="preserve">Значну роль для роботи мережі відіграє мережна операційна система яка визначає рекомендовані системні вимоги. Окрім цього вимоги до сервера складаються із урахуванням таких чинників як: </w:t>
      </w:r>
    </w:p>
    <w:p w14:paraId="5C58D97B" w14:textId="351F0F7F" w:rsidR="00620739" w:rsidRPr="00620739" w:rsidRDefault="00620739" w:rsidP="004B3FBF">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кількість робочих станцій.</w:t>
      </w:r>
    </w:p>
    <w:p w14:paraId="579C30C7" w14:textId="06F03D7F" w:rsidR="00620739" w:rsidRPr="00620739" w:rsidRDefault="00620739" w:rsidP="004B3FBF">
      <w:pPr>
        <w:pStyle w:val="af8"/>
        <w:numPr>
          <w:ilvl w:val="0"/>
          <w:numId w:val="9"/>
        </w:numPr>
        <w:tabs>
          <w:tab w:val="left" w:pos="1843"/>
        </w:tabs>
        <w:spacing w:line="360" w:lineRule="auto"/>
        <w:ind w:left="851" w:firstLine="850"/>
        <w:rPr>
          <w:rFonts w:ascii="Times New Roman" w:hAnsi="Times New Roman"/>
          <w:iCs/>
          <w:color w:val="000000" w:themeColor="text1"/>
          <w:sz w:val="28"/>
          <w:szCs w:val="28"/>
        </w:rPr>
      </w:pPr>
      <w:r w:rsidRPr="00620739">
        <w:rPr>
          <w:rFonts w:ascii="Times New Roman" w:hAnsi="Times New Roman"/>
          <w:iCs/>
          <w:color w:val="000000" w:themeColor="text1"/>
          <w:sz w:val="28"/>
          <w:szCs w:val="28"/>
        </w:rPr>
        <w:lastRenderedPageBreak/>
        <w:t>програмне забезпечення яке встановлено на робочих станціях у    мережі.</w:t>
      </w:r>
    </w:p>
    <w:p w14:paraId="644EDD03" w14:textId="3D44D05A" w:rsidR="00620739" w:rsidRPr="007F1D4A" w:rsidRDefault="00620739" w:rsidP="00620739">
      <w:pPr>
        <w:tabs>
          <w:tab w:val="left" w:pos="993"/>
        </w:tabs>
        <w:spacing w:line="360" w:lineRule="auto"/>
        <w:ind w:left="142" w:firstLine="709"/>
        <w:jc w:val="both"/>
        <w:rPr>
          <w:rFonts w:ascii="Times New Roman" w:hAnsi="Times New Roman"/>
          <w:iCs/>
          <w:color w:val="000000" w:themeColor="text1"/>
          <w:sz w:val="28"/>
          <w:szCs w:val="28"/>
          <w:lang w:val="en-US"/>
        </w:rPr>
      </w:pPr>
      <w:r>
        <w:rPr>
          <w:rFonts w:ascii="Times New Roman" w:hAnsi="Times New Roman"/>
          <w:iCs/>
          <w:color w:val="000000" w:themeColor="text1"/>
          <w:sz w:val="28"/>
          <w:szCs w:val="28"/>
        </w:rPr>
        <w:t xml:space="preserve">Обрано сервер </w:t>
      </w:r>
      <w:r>
        <w:rPr>
          <w:rFonts w:ascii="Times New Roman" w:hAnsi="Times New Roman"/>
          <w:iCs/>
          <w:color w:val="000000" w:themeColor="text1"/>
          <w:sz w:val="28"/>
          <w:szCs w:val="28"/>
          <w:lang w:val="en-US"/>
        </w:rPr>
        <w:t>ARTLINE</w:t>
      </w:r>
      <w:r w:rsidRPr="00620739">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lang w:val="en-US"/>
        </w:rPr>
        <w:t>Business</w:t>
      </w:r>
      <w:r w:rsidRPr="00620739">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lang w:val="en-US"/>
        </w:rPr>
        <w:t>R</w:t>
      </w:r>
      <w:r w:rsidRPr="00620739">
        <w:rPr>
          <w:rFonts w:ascii="Times New Roman" w:hAnsi="Times New Roman"/>
          <w:iCs/>
          <w:color w:val="000000" w:themeColor="text1"/>
          <w:sz w:val="28"/>
          <w:szCs w:val="28"/>
          <w:lang w:val="ru-RU"/>
        </w:rPr>
        <w:t xml:space="preserve">37 </w:t>
      </w:r>
      <w:r>
        <w:rPr>
          <w:rFonts w:ascii="Times New Roman" w:hAnsi="Times New Roman"/>
          <w:iCs/>
          <w:color w:val="000000" w:themeColor="text1"/>
          <w:sz w:val="28"/>
          <w:szCs w:val="28"/>
          <w:lang w:val="en-US"/>
        </w:rPr>
        <w:t>v</w:t>
      </w:r>
      <w:r w:rsidRPr="00620739">
        <w:rPr>
          <w:rFonts w:ascii="Times New Roman" w:hAnsi="Times New Roman"/>
          <w:iCs/>
          <w:color w:val="000000" w:themeColor="text1"/>
          <w:sz w:val="28"/>
          <w:szCs w:val="28"/>
          <w:lang w:val="ru-RU"/>
        </w:rPr>
        <w:t>31,</w:t>
      </w:r>
      <w:r w:rsidRPr="00620739">
        <w:rPr>
          <w:rFonts w:ascii="Times New Roman" w:hAnsi="Times New Roman"/>
          <w:iCs/>
          <w:color w:val="000000" w:themeColor="text1"/>
          <w:sz w:val="28"/>
          <w:szCs w:val="28"/>
        </w:rPr>
        <w:t xml:space="preserve"> характеристики якого приведені у таблиці 2.5.</w:t>
      </w:r>
      <w:r w:rsidR="007F1D4A" w:rsidRPr="007F1D4A">
        <w:rPr>
          <w:rFonts w:ascii="Times New Roman" w:hAnsi="Times New Roman"/>
          <w:iCs/>
          <w:color w:val="000000" w:themeColor="text1"/>
          <w:sz w:val="28"/>
          <w:szCs w:val="28"/>
          <w:lang w:val="ru-RU"/>
        </w:rPr>
        <w:t xml:space="preserve"> </w:t>
      </w:r>
      <w:r w:rsidR="007F1D4A">
        <w:rPr>
          <w:rFonts w:ascii="Times New Roman" w:hAnsi="Times New Roman"/>
          <w:iCs/>
          <w:color w:val="000000" w:themeColor="text1"/>
          <w:sz w:val="28"/>
          <w:szCs w:val="28"/>
          <w:lang w:val="en-US"/>
        </w:rPr>
        <w:t>[17]</w:t>
      </w:r>
    </w:p>
    <w:p w14:paraId="7318DC9A" w14:textId="1BD3F9EE" w:rsidR="00620739" w:rsidRDefault="00620739" w:rsidP="00620739">
      <w:pPr>
        <w:tabs>
          <w:tab w:val="left" w:pos="993"/>
        </w:tabs>
        <w:spacing w:line="360" w:lineRule="auto"/>
        <w:ind w:left="142" w:firstLine="709"/>
        <w:jc w:val="both"/>
        <w:rPr>
          <w:rFonts w:ascii="Times New Roman" w:hAnsi="Times New Roman"/>
          <w:iCs/>
          <w:color w:val="000000" w:themeColor="text1"/>
          <w:sz w:val="28"/>
          <w:szCs w:val="28"/>
          <w:lang w:val="ru-RU"/>
        </w:rPr>
      </w:pPr>
    </w:p>
    <w:p w14:paraId="4CEA63C9" w14:textId="6804E0D0" w:rsidR="00620739" w:rsidRPr="00620739" w:rsidRDefault="00620739" w:rsidP="00620739">
      <w:pPr>
        <w:tabs>
          <w:tab w:val="left" w:pos="142"/>
          <w:tab w:val="left" w:pos="720"/>
        </w:tabs>
        <w:spacing w:line="360" w:lineRule="auto"/>
        <w:ind w:left="142" w:right="180" w:firstLine="851"/>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 xml:space="preserve">Таблиця 2.5 - Характеристики серверу бази даних </w:t>
      </w:r>
      <w:r>
        <w:rPr>
          <w:rFonts w:ascii="Times New Roman" w:hAnsi="Times New Roman"/>
          <w:iCs/>
          <w:color w:val="000000" w:themeColor="text1"/>
          <w:sz w:val="28"/>
          <w:szCs w:val="28"/>
          <w:lang w:val="en-US"/>
        </w:rPr>
        <w:t>ARTLINE</w:t>
      </w:r>
      <w:r w:rsidRPr="00620739">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lang w:val="en-US"/>
        </w:rPr>
        <w:t>Business</w:t>
      </w:r>
      <w:r w:rsidRPr="00620739">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lang w:val="en-US"/>
        </w:rPr>
        <w:t>R</w:t>
      </w:r>
      <w:r w:rsidRPr="00620739">
        <w:rPr>
          <w:rFonts w:ascii="Times New Roman" w:hAnsi="Times New Roman"/>
          <w:iCs/>
          <w:color w:val="000000" w:themeColor="text1"/>
          <w:sz w:val="28"/>
          <w:szCs w:val="28"/>
          <w:lang w:val="ru-RU"/>
        </w:rPr>
        <w:t xml:space="preserve">37 </w:t>
      </w:r>
      <w:r>
        <w:rPr>
          <w:rFonts w:ascii="Times New Roman" w:hAnsi="Times New Roman"/>
          <w:iCs/>
          <w:color w:val="000000" w:themeColor="text1"/>
          <w:sz w:val="28"/>
          <w:szCs w:val="28"/>
          <w:lang w:val="en-US"/>
        </w:rPr>
        <w:t>v</w:t>
      </w:r>
      <w:r w:rsidRPr="00620739">
        <w:rPr>
          <w:rFonts w:ascii="Times New Roman" w:hAnsi="Times New Roman"/>
          <w:iCs/>
          <w:color w:val="000000" w:themeColor="text1"/>
          <w:sz w:val="28"/>
          <w:szCs w:val="28"/>
          <w:lang w:val="ru-RU"/>
        </w:rPr>
        <w:t>31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7"/>
        <w:gridCol w:w="5954"/>
      </w:tblGrid>
      <w:tr w:rsidR="00620739" w:rsidRPr="00620739" w14:paraId="17684EF4" w14:textId="77777777" w:rsidTr="004F047B">
        <w:trPr>
          <w:trHeight w:val="830"/>
        </w:trPr>
        <w:tc>
          <w:tcPr>
            <w:tcW w:w="3827" w:type="dxa"/>
            <w:vAlign w:val="center"/>
          </w:tcPr>
          <w:p w14:paraId="5702EB83" w14:textId="77777777" w:rsidR="00620739" w:rsidRPr="00620739" w:rsidRDefault="00620739" w:rsidP="004F047B">
            <w:pPr>
              <w:spacing w:line="360" w:lineRule="auto"/>
              <w:ind w:firstLine="30"/>
              <w:jc w:val="center"/>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Вид комплектуючого</w:t>
            </w:r>
          </w:p>
        </w:tc>
        <w:tc>
          <w:tcPr>
            <w:tcW w:w="5954" w:type="dxa"/>
            <w:vAlign w:val="center"/>
          </w:tcPr>
          <w:p w14:paraId="2611E419" w14:textId="77777777" w:rsidR="00620739" w:rsidRPr="00620739" w:rsidRDefault="00620739" w:rsidP="004F047B">
            <w:pPr>
              <w:spacing w:line="360" w:lineRule="auto"/>
              <w:ind w:firstLine="30"/>
              <w:jc w:val="center"/>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Характеристики</w:t>
            </w:r>
          </w:p>
        </w:tc>
      </w:tr>
      <w:tr w:rsidR="00620739" w:rsidRPr="00620739" w14:paraId="0F966B1B" w14:textId="77777777" w:rsidTr="004F047B">
        <w:trPr>
          <w:trHeight w:val="435"/>
        </w:trPr>
        <w:tc>
          <w:tcPr>
            <w:tcW w:w="3827" w:type="dxa"/>
            <w:tcBorders>
              <w:bottom w:val="single" w:sz="4" w:space="0" w:color="auto"/>
            </w:tcBorders>
            <w:vAlign w:val="center"/>
          </w:tcPr>
          <w:p w14:paraId="17A99F24" w14:textId="77777777" w:rsidR="00620739" w:rsidRPr="00620739" w:rsidRDefault="00620739" w:rsidP="004F047B">
            <w:pPr>
              <w:spacing w:line="360" w:lineRule="auto"/>
              <w:ind w:firstLine="30"/>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Процесор</w:t>
            </w:r>
          </w:p>
        </w:tc>
        <w:tc>
          <w:tcPr>
            <w:tcW w:w="5954" w:type="dxa"/>
            <w:tcBorders>
              <w:bottom w:val="single" w:sz="4" w:space="0" w:color="auto"/>
            </w:tcBorders>
            <w:vAlign w:val="center"/>
          </w:tcPr>
          <w:p w14:paraId="614AD9E7" w14:textId="33027E20" w:rsidR="00620739" w:rsidRPr="00CC0DDC" w:rsidRDefault="00CC0DDC" w:rsidP="004F047B">
            <w:pPr>
              <w:spacing w:line="360" w:lineRule="auto"/>
              <w:ind w:firstLine="29"/>
              <w:jc w:val="center"/>
              <w:rPr>
                <w:rFonts w:ascii="Times New Roman" w:hAnsi="Times New Roman"/>
                <w:iCs/>
                <w:color w:val="000000" w:themeColor="text1"/>
                <w:sz w:val="28"/>
                <w:szCs w:val="28"/>
              </w:rPr>
            </w:pPr>
            <w:r w:rsidRPr="00CC0DDC">
              <w:rPr>
                <w:rFonts w:ascii="Times New Roman" w:hAnsi="Times New Roman"/>
                <w:iCs/>
                <w:color w:val="000000" w:themeColor="text1"/>
                <w:sz w:val="28"/>
                <w:szCs w:val="28"/>
              </w:rPr>
              <w:t xml:space="preserve">Intel Xeon E-2388G (3.2 – 5.1 ГГц), 8 </w:t>
            </w:r>
            <w:proofErr w:type="spellStart"/>
            <w:r w:rsidRPr="00CC0DDC">
              <w:rPr>
                <w:rFonts w:ascii="Times New Roman" w:hAnsi="Times New Roman"/>
                <w:iCs/>
                <w:color w:val="000000" w:themeColor="text1"/>
                <w:sz w:val="28"/>
                <w:szCs w:val="28"/>
              </w:rPr>
              <w:t>ядер</w:t>
            </w:r>
            <w:proofErr w:type="spellEnd"/>
          </w:p>
        </w:tc>
      </w:tr>
      <w:tr w:rsidR="00620739" w:rsidRPr="00620739" w14:paraId="23B52D83" w14:textId="77777777" w:rsidTr="004F047B">
        <w:tc>
          <w:tcPr>
            <w:tcW w:w="3827" w:type="dxa"/>
            <w:tcBorders>
              <w:top w:val="single" w:sz="4" w:space="0" w:color="auto"/>
              <w:bottom w:val="single" w:sz="4" w:space="0" w:color="auto"/>
            </w:tcBorders>
            <w:vAlign w:val="center"/>
          </w:tcPr>
          <w:p w14:paraId="1897ABC6" w14:textId="77777777" w:rsidR="00620739" w:rsidRPr="00620739" w:rsidRDefault="00620739" w:rsidP="004F047B">
            <w:pPr>
              <w:spacing w:line="360" w:lineRule="auto"/>
              <w:ind w:firstLine="30"/>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Оперативна пам'ять</w:t>
            </w:r>
          </w:p>
        </w:tc>
        <w:tc>
          <w:tcPr>
            <w:tcW w:w="5954" w:type="dxa"/>
            <w:tcBorders>
              <w:top w:val="single" w:sz="4" w:space="0" w:color="auto"/>
              <w:bottom w:val="single" w:sz="4" w:space="0" w:color="auto"/>
            </w:tcBorders>
            <w:vAlign w:val="center"/>
          </w:tcPr>
          <w:p w14:paraId="0DA590EB" w14:textId="6A87382F" w:rsidR="00620739" w:rsidRPr="00620739" w:rsidRDefault="00CC0DDC" w:rsidP="004F047B">
            <w:pPr>
              <w:spacing w:line="360" w:lineRule="auto"/>
              <w:ind w:firstLine="851"/>
              <w:jc w:val="center"/>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128 ГБ </w:t>
            </w:r>
            <w:r>
              <w:rPr>
                <w:rFonts w:ascii="Times New Roman" w:hAnsi="Times New Roman"/>
                <w:iCs/>
                <w:color w:val="000000" w:themeColor="text1"/>
                <w:sz w:val="28"/>
                <w:szCs w:val="28"/>
                <w:lang w:val="en-US"/>
              </w:rPr>
              <w:t>ECC</w:t>
            </w:r>
            <w:r w:rsidRPr="00CC0DDC">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DDR</w:t>
            </w:r>
            <w:r w:rsidRPr="00CC0DDC">
              <w:rPr>
                <w:rFonts w:ascii="Times New Roman" w:hAnsi="Times New Roman"/>
                <w:iCs/>
                <w:color w:val="000000" w:themeColor="text1"/>
                <w:sz w:val="28"/>
                <w:szCs w:val="28"/>
              </w:rPr>
              <w:t>4-3200</w:t>
            </w:r>
            <w:r>
              <w:rPr>
                <w:rFonts w:ascii="Times New Roman" w:hAnsi="Times New Roman"/>
                <w:iCs/>
                <w:color w:val="000000" w:themeColor="text1"/>
                <w:sz w:val="28"/>
                <w:szCs w:val="28"/>
              </w:rPr>
              <w:t>Мгц</w:t>
            </w:r>
          </w:p>
        </w:tc>
      </w:tr>
      <w:tr w:rsidR="00620739" w:rsidRPr="00620739" w14:paraId="007C25D3" w14:textId="77777777" w:rsidTr="004F047B">
        <w:tc>
          <w:tcPr>
            <w:tcW w:w="3827" w:type="dxa"/>
            <w:tcBorders>
              <w:top w:val="nil"/>
            </w:tcBorders>
            <w:vAlign w:val="center"/>
          </w:tcPr>
          <w:p w14:paraId="789FBF85" w14:textId="77777777" w:rsidR="00620739" w:rsidRPr="00620739" w:rsidRDefault="00620739" w:rsidP="004F047B">
            <w:pPr>
              <w:spacing w:line="360" w:lineRule="auto"/>
              <w:ind w:firstLine="30"/>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Жорсткий диск</w:t>
            </w:r>
          </w:p>
        </w:tc>
        <w:tc>
          <w:tcPr>
            <w:tcW w:w="5954" w:type="dxa"/>
            <w:tcBorders>
              <w:top w:val="nil"/>
            </w:tcBorders>
            <w:vAlign w:val="center"/>
          </w:tcPr>
          <w:p w14:paraId="238355B7" w14:textId="51B98284" w:rsidR="00620739" w:rsidRPr="00620739" w:rsidRDefault="00620739" w:rsidP="004F047B">
            <w:pPr>
              <w:spacing w:line="360" w:lineRule="auto"/>
              <w:ind w:firstLine="29"/>
              <w:jc w:val="center"/>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 xml:space="preserve">SSD: </w:t>
            </w:r>
            <w:r w:rsidR="00CC0DDC">
              <w:rPr>
                <w:rFonts w:ascii="Times New Roman" w:hAnsi="Times New Roman"/>
                <w:iCs/>
                <w:color w:val="000000" w:themeColor="text1"/>
                <w:sz w:val="28"/>
                <w:szCs w:val="28"/>
              </w:rPr>
              <w:t>3</w:t>
            </w:r>
            <w:r w:rsidRPr="00620739">
              <w:rPr>
                <w:rFonts w:ascii="Times New Roman" w:hAnsi="Times New Roman"/>
                <w:iCs/>
                <w:color w:val="000000" w:themeColor="text1"/>
                <w:sz w:val="28"/>
                <w:szCs w:val="28"/>
              </w:rPr>
              <w:t xml:space="preserve"> x </w:t>
            </w:r>
            <w:r w:rsidR="00CC0DDC">
              <w:rPr>
                <w:rFonts w:ascii="Times New Roman" w:hAnsi="Times New Roman"/>
                <w:iCs/>
                <w:color w:val="000000" w:themeColor="text1"/>
                <w:sz w:val="28"/>
                <w:szCs w:val="28"/>
              </w:rPr>
              <w:t>5</w:t>
            </w:r>
            <w:r w:rsidRPr="00620739">
              <w:rPr>
                <w:rFonts w:ascii="Times New Roman" w:hAnsi="Times New Roman"/>
                <w:iCs/>
                <w:color w:val="000000" w:themeColor="text1"/>
                <w:sz w:val="28"/>
                <w:szCs w:val="28"/>
              </w:rPr>
              <w:t>00 ГБ</w:t>
            </w:r>
          </w:p>
        </w:tc>
      </w:tr>
      <w:tr w:rsidR="00620739" w:rsidRPr="00620739" w14:paraId="55F1D79C" w14:textId="77777777" w:rsidTr="004F047B">
        <w:trPr>
          <w:trHeight w:val="450"/>
        </w:trPr>
        <w:tc>
          <w:tcPr>
            <w:tcW w:w="3827" w:type="dxa"/>
            <w:vAlign w:val="center"/>
          </w:tcPr>
          <w:p w14:paraId="35C3C90C" w14:textId="77777777" w:rsidR="00620739" w:rsidRPr="00620739" w:rsidRDefault="00620739" w:rsidP="004F047B">
            <w:pPr>
              <w:spacing w:line="360" w:lineRule="auto"/>
              <w:ind w:firstLine="30"/>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Програмне забезпечення</w:t>
            </w:r>
          </w:p>
        </w:tc>
        <w:tc>
          <w:tcPr>
            <w:tcW w:w="5954" w:type="dxa"/>
            <w:vAlign w:val="center"/>
          </w:tcPr>
          <w:p w14:paraId="3304B072" w14:textId="77777777" w:rsidR="00620739" w:rsidRPr="00620739" w:rsidRDefault="00620739" w:rsidP="004F047B">
            <w:pPr>
              <w:spacing w:line="360" w:lineRule="auto"/>
              <w:ind w:firstLine="851"/>
              <w:jc w:val="center"/>
              <w:rPr>
                <w:rFonts w:ascii="Times New Roman" w:hAnsi="Times New Roman"/>
                <w:iCs/>
                <w:color w:val="000000" w:themeColor="text1"/>
                <w:sz w:val="28"/>
                <w:szCs w:val="28"/>
              </w:rPr>
            </w:pPr>
            <w:r w:rsidRPr="00620739">
              <w:rPr>
                <w:rFonts w:ascii="Times New Roman" w:hAnsi="Times New Roman"/>
                <w:iCs/>
                <w:color w:val="000000" w:themeColor="text1"/>
                <w:sz w:val="28"/>
                <w:szCs w:val="28"/>
              </w:rPr>
              <w:t>Без ОС</w:t>
            </w:r>
          </w:p>
        </w:tc>
      </w:tr>
      <w:tr w:rsidR="00CC0DDC" w:rsidRPr="00620739" w14:paraId="5AE42116" w14:textId="77777777" w:rsidTr="004F047B">
        <w:trPr>
          <w:trHeight w:val="450"/>
        </w:trPr>
        <w:tc>
          <w:tcPr>
            <w:tcW w:w="3827" w:type="dxa"/>
            <w:vAlign w:val="center"/>
          </w:tcPr>
          <w:p w14:paraId="72F9DDD9" w14:textId="292A315A" w:rsidR="00CC0DDC" w:rsidRPr="00620739" w:rsidRDefault="00CC0DDC" w:rsidP="004F047B">
            <w:pPr>
              <w:spacing w:line="360" w:lineRule="auto"/>
              <w:ind w:firstLine="30"/>
              <w:rPr>
                <w:rFonts w:ascii="Times New Roman" w:hAnsi="Times New Roman"/>
                <w:iCs/>
                <w:color w:val="000000" w:themeColor="text1"/>
                <w:sz w:val="28"/>
                <w:szCs w:val="28"/>
              </w:rPr>
            </w:pPr>
            <w:proofErr w:type="spellStart"/>
            <w:r>
              <w:rPr>
                <w:rFonts w:ascii="Times New Roman" w:hAnsi="Times New Roman"/>
                <w:iCs/>
                <w:color w:val="000000" w:themeColor="text1"/>
                <w:sz w:val="28"/>
                <w:szCs w:val="28"/>
              </w:rPr>
              <w:t>Чіпсет</w:t>
            </w:r>
            <w:proofErr w:type="spellEnd"/>
          </w:p>
        </w:tc>
        <w:tc>
          <w:tcPr>
            <w:tcW w:w="5954" w:type="dxa"/>
            <w:vAlign w:val="center"/>
          </w:tcPr>
          <w:p w14:paraId="76C0BB73" w14:textId="11397F58" w:rsidR="00CC0DDC" w:rsidRPr="00CC0DDC" w:rsidRDefault="00CC0DDC" w:rsidP="004F047B">
            <w:pPr>
              <w:spacing w:line="360" w:lineRule="auto"/>
              <w:ind w:firstLine="851"/>
              <w:jc w:val="center"/>
              <w:rPr>
                <w:rFonts w:ascii="Times New Roman" w:hAnsi="Times New Roman"/>
                <w:iCs/>
                <w:color w:val="000000" w:themeColor="text1"/>
                <w:sz w:val="28"/>
                <w:szCs w:val="28"/>
                <w:lang w:val="en-US"/>
              </w:rPr>
            </w:pPr>
            <w:r>
              <w:rPr>
                <w:rFonts w:ascii="Times New Roman" w:hAnsi="Times New Roman"/>
                <w:iCs/>
                <w:color w:val="000000" w:themeColor="text1"/>
                <w:sz w:val="28"/>
                <w:szCs w:val="28"/>
                <w:lang w:val="en-US"/>
              </w:rPr>
              <w:t>Intel C252</w:t>
            </w:r>
          </w:p>
        </w:tc>
      </w:tr>
      <w:tr w:rsidR="00CC0DDC" w:rsidRPr="00620739" w14:paraId="12353EE1" w14:textId="77777777" w:rsidTr="004F047B">
        <w:trPr>
          <w:trHeight w:val="450"/>
        </w:trPr>
        <w:tc>
          <w:tcPr>
            <w:tcW w:w="3827" w:type="dxa"/>
            <w:vAlign w:val="center"/>
          </w:tcPr>
          <w:p w14:paraId="4A0439C7" w14:textId="3C0D8D45" w:rsidR="00CC0DDC" w:rsidRPr="00620739" w:rsidRDefault="00CC0DDC" w:rsidP="004F047B">
            <w:pPr>
              <w:spacing w:line="360" w:lineRule="auto"/>
              <w:ind w:firstLine="30"/>
              <w:rPr>
                <w:rFonts w:ascii="Times New Roman" w:hAnsi="Times New Roman"/>
                <w:iCs/>
                <w:color w:val="000000" w:themeColor="text1"/>
                <w:sz w:val="28"/>
                <w:szCs w:val="28"/>
              </w:rPr>
            </w:pPr>
            <w:r>
              <w:rPr>
                <w:rFonts w:ascii="Times New Roman" w:hAnsi="Times New Roman"/>
                <w:iCs/>
                <w:color w:val="000000" w:themeColor="text1"/>
                <w:sz w:val="28"/>
                <w:szCs w:val="28"/>
              </w:rPr>
              <w:t>Роз’єми</w:t>
            </w:r>
          </w:p>
        </w:tc>
        <w:tc>
          <w:tcPr>
            <w:tcW w:w="5954" w:type="dxa"/>
            <w:vAlign w:val="center"/>
          </w:tcPr>
          <w:p w14:paraId="1F2965DB" w14:textId="336976B2" w:rsidR="00CC0DDC" w:rsidRPr="00CC0DDC" w:rsidRDefault="00CC0DDC" w:rsidP="00CC0DDC">
            <w:pPr>
              <w:spacing w:line="360" w:lineRule="auto"/>
              <w:ind w:firstLine="851"/>
              <w:jc w:val="center"/>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2 х </w:t>
            </w:r>
            <w:r>
              <w:rPr>
                <w:rFonts w:ascii="Times New Roman" w:hAnsi="Times New Roman"/>
                <w:iCs/>
                <w:color w:val="000000" w:themeColor="text1"/>
                <w:sz w:val="28"/>
                <w:szCs w:val="28"/>
                <w:lang w:val="en-US"/>
              </w:rPr>
              <w:t>USB</w:t>
            </w:r>
            <w:r w:rsidRPr="00CC0DDC">
              <w:rPr>
                <w:rFonts w:ascii="Times New Roman" w:hAnsi="Times New Roman"/>
                <w:iCs/>
                <w:color w:val="000000" w:themeColor="text1"/>
                <w:sz w:val="28"/>
                <w:szCs w:val="28"/>
              </w:rPr>
              <w:t xml:space="preserve"> 3.2 </w:t>
            </w:r>
            <w:r>
              <w:rPr>
                <w:rFonts w:ascii="Times New Roman" w:hAnsi="Times New Roman"/>
                <w:iCs/>
                <w:color w:val="000000" w:themeColor="text1"/>
                <w:sz w:val="28"/>
                <w:szCs w:val="28"/>
                <w:lang w:val="en-US"/>
              </w:rPr>
              <w:t>Gen</w:t>
            </w:r>
            <w:r w:rsidRPr="00CC0DDC">
              <w:rPr>
                <w:rFonts w:ascii="Times New Roman" w:hAnsi="Times New Roman"/>
                <w:iCs/>
                <w:color w:val="000000" w:themeColor="text1"/>
                <w:sz w:val="28"/>
                <w:szCs w:val="28"/>
              </w:rPr>
              <w:t xml:space="preserve"> 2</w:t>
            </w:r>
            <w:r>
              <w:rPr>
                <w:rFonts w:ascii="Times New Roman" w:hAnsi="Times New Roman"/>
                <w:iCs/>
                <w:color w:val="000000" w:themeColor="text1"/>
                <w:sz w:val="28"/>
                <w:szCs w:val="28"/>
              </w:rPr>
              <w:t xml:space="preserve"> порти;</w:t>
            </w:r>
            <w:r w:rsidRPr="00CC0DDC">
              <w:rPr>
                <w:rFonts w:ascii="Times New Roman" w:hAnsi="Times New Roman"/>
                <w:iCs/>
                <w:color w:val="000000" w:themeColor="text1"/>
                <w:sz w:val="28"/>
                <w:szCs w:val="28"/>
              </w:rPr>
              <w:t xml:space="preserve"> 2 </w:t>
            </w:r>
            <w:r>
              <w:rPr>
                <w:rFonts w:ascii="Times New Roman" w:hAnsi="Times New Roman"/>
                <w:iCs/>
                <w:color w:val="000000" w:themeColor="text1"/>
                <w:sz w:val="28"/>
                <w:szCs w:val="28"/>
                <w:lang w:val="en-US"/>
              </w:rPr>
              <w:t>x</w:t>
            </w:r>
            <w:r w:rsidRPr="00CC0DDC">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USB</w:t>
            </w:r>
            <w:r w:rsidRPr="00CC0DDC">
              <w:rPr>
                <w:rFonts w:ascii="Times New Roman" w:hAnsi="Times New Roman"/>
                <w:iCs/>
                <w:color w:val="000000" w:themeColor="text1"/>
                <w:sz w:val="28"/>
                <w:szCs w:val="28"/>
              </w:rPr>
              <w:t xml:space="preserve"> 2.0</w:t>
            </w:r>
            <w:r>
              <w:rPr>
                <w:rFonts w:ascii="Times New Roman" w:hAnsi="Times New Roman"/>
                <w:iCs/>
                <w:color w:val="000000" w:themeColor="text1"/>
                <w:sz w:val="28"/>
                <w:szCs w:val="28"/>
              </w:rPr>
              <w:t xml:space="preserve"> порти;</w:t>
            </w:r>
            <w:r w:rsidRPr="00CC0DDC">
              <w:rPr>
                <w:rFonts w:ascii="Times New Roman" w:hAnsi="Times New Roman"/>
                <w:iCs/>
                <w:color w:val="000000" w:themeColor="text1"/>
                <w:sz w:val="28"/>
                <w:szCs w:val="28"/>
              </w:rPr>
              <w:t xml:space="preserve"> 1 </w:t>
            </w:r>
            <w:r>
              <w:rPr>
                <w:rFonts w:ascii="Times New Roman" w:hAnsi="Times New Roman"/>
                <w:iCs/>
                <w:color w:val="000000" w:themeColor="text1"/>
                <w:sz w:val="28"/>
                <w:szCs w:val="28"/>
                <w:lang w:val="en-US"/>
              </w:rPr>
              <w:t>x</w:t>
            </w:r>
            <w:r w:rsidRPr="00CC0DDC">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VGA</w:t>
            </w:r>
            <w:r>
              <w:rPr>
                <w:rFonts w:ascii="Times New Roman" w:hAnsi="Times New Roman"/>
                <w:iCs/>
                <w:color w:val="000000" w:themeColor="text1"/>
                <w:sz w:val="28"/>
                <w:szCs w:val="28"/>
              </w:rPr>
              <w:t xml:space="preserve"> порт;</w:t>
            </w:r>
            <w:r w:rsidRPr="00CC0DDC">
              <w:rPr>
                <w:rFonts w:ascii="Times New Roman" w:hAnsi="Times New Roman"/>
                <w:iCs/>
                <w:color w:val="000000" w:themeColor="text1"/>
                <w:sz w:val="28"/>
                <w:szCs w:val="28"/>
              </w:rPr>
              <w:t xml:space="preserve"> 1 </w:t>
            </w:r>
            <w:r>
              <w:rPr>
                <w:rFonts w:ascii="Times New Roman" w:hAnsi="Times New Roman"/>
                <w:iCs/>
                <w:color w:val="000000" w:themeColor="text1"/>
                <w:sz w:val="28"/>
                <w:szCs w:val="28"/>
                <w:lang w:val="en-US"/>
              </w:rPr>
              <w:t>x</w:t>
            </w:r>
            <w:r w:rsidRPr="00CC0DDC">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HDMI</w:t>
            </w:r>
            <w:r>
              <w:rPr>
                <w:rFonts w:ascii="Times New Roman" w:hAnsi="Times New Roman"/>
                <w:iCs/>
                <w:color w:val="000000" w:themeColor="text1"/>
                <w:sz w:val="28"/>
                <w:szCs w:val="28"/>
              </w:rPr>
              <w:t xml:space="preserve"> порт;</w:t>
            </w:r>
            <w:r w:rsidRPr="00CC0DDC">
              <w:rPr>
                <w:rFonts w:ascii="Times New Roman" w:hAnsi="Times New Roman"/>
                <w:iCs/>
                <w:color w:val="000000" w:themeColor="text1"/>
                <w:sz w:val="28"/>
                <w:szCs w:val="28"/>
              </w:rPr>
              <w:t xml:space="preserve"> 2 </w:t>
            </w:r>
            <w:r>
              <w:rPr>
                <w:rFonts w:ascii="Times New Roman" w:hAnsi="Times New Roman"/>
                <w:iCs/>
                <w:color w:val="000000" w:themeColor="text1"/>
                <w:sz w:val="28"/>
                <w:szCs w:val="28"/>
                <w:lang w:val="en-US"/>
              </w:rPr>
              <w:t>x</w:t>
            </w:r>
            <w:r w:rsidRPr="00CC0DDC">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LAN</w:t>
            </w:r>
            <w:r w:rsidRPr="00CC0DDC">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RJ</w:t>
            </w:r>
            <w:r w:rsidRPr="00CC0DDC">
              <w:rPr>
                <w:rFonts w:ascii="Times New Roman" w:hAnsi="Times New Roman"/>
                <w:iCs/>
                <w:color w:val="000000" w:themeColor="text1"/>
                <w:sz w:val="28"/>
                <w:szCs w:val="28"/>
              </w:rPr>
              <w:t>-45)</w:t>
            </w:r>
            <w:r>
              <w:rPr>
                <w:rFonts w:ascii="Times New Roman" w:hAnsi="Times New Roman"/>
                <w:iCs/>
                <w:color w:val="000000" w:themeColor="text1"/>
                <w:sz w:val="28"/>
                <w:szCs w:val="28"/>
              </w:rPr>
              <w:t xml:space="preserve"> порти;</w:t>
            </w:r>
            <w:r w:rsidRPr="00CC0DDC">
              <w:rPr>
                <w:rFonts w:ascii="Times New Roman" w:hAnsi="Times New Roman"/>
                <w:iCs/>
                <w:color w:val="000000" w:themeColor="text1"/>
                <w:sz w:val="28"/>
                <w:szCs w:val="28"/>
              </w:rPr>
              <w:t xml:space="preserve"> 1 </w:t>
            </w:r>
            <w:r>
              <w:rPr>
                <w:rFonts w:ascii="Times New Roman" w:hAnsi="Times New Roman"/>
                <w:iCs/>
                <w:color w:val="000000" w:themeColor="text1"/>
                <w:sz w:val="28"/>
                <w:szCs w:val="28"/>
                <w:lang w:val="en-US"/>
              </w:rPr>
              <w:t>x</w:t>
            </w:r>
            <w:r w:rsidRPr="00CC0DDC">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LAN</w:t>
            </w:r>
            <w:r>
              <w:rPr>
                <w:rFonts w:ascii="Times New Roman" w:hAnsi="Times New Roman"/>
                <w:iCs/>
                <w:color w:val="000000" w:themeColor="text1"/>
                <w:sz w:val="28"/>
                <w:szCs w:val="28"/>
              </w:rPr>
              <w:t xml:space="preserve"> для конфігурації</w:t>
            </w:r>
          </w:p>
        </w:tc>
      </w:tr>
      <w:tr w:rsidR="00CC0DDC" w:rsidRPr="00620739" w14:paraId="10CFDD79" w14:textId="77777777" w:rsidTr="004F047B">
        <w:trPr>
          <w:trHeight w:val="450"/>
        </w:trPr>
        <w:tc>
          <w:tcPr>
            <w:tcW w:w="3827" w:type="dxa"/>
            <w:vAlign w:val="center"/>
          </w:tcPr>
          <w:p w14:paraId="1DDA5F8F" w14:textId="0538A1B1" w:rsidR="00CC0DDC" w:rsidRDefault="00CC0DDC" w:rsidP="004F047B">
            <w:pPr>
              <w:spacing w:line="360" w:lineRule="auto"/>
              <w:ind w:firstLine="30"/>
              <w:rPr>
                <w:rFonts w:ascii="Times New Roman" w:hAnsi="Times New Roman"/>
                <w:iCs/>
                <w:color w:val="000000" w:themeColor="text1"/>
                <w:sz w:val="28"/>
                <w:szCs w:val="28"/>
              </w:rPr>
            </w:pPr>
            <w:r>
              <w:rPr>
                <w:rFonts w:ascii="Times New Roman" w:hAnsi="Times New Roman"/>
                <w:iCs/>
                <w:color w:val="000000" w:themeColor="text1"/>
                <w:sz w:val="28"/>
                <w:szCs w:val="28"/>
              </w:rPr>
              <w:t>Вартість</w:t>
            </w:r>
          </w:p>
        </w:tc>
        <w:tc>
          <w:tcPr>
            <w:tcW w:w="5954" w:type="dxa"/>
            <w:vAlign w:val="center"/>
          </w:tcPr>
          <w:p w14:paraId="5D90A326" w14:textId="439F74A2" w:rsidR="00CC0DDC" w:rsidRDefault="00CC0DDC" w:rsidP="00CC0DDC">
            <w:pPr>
              <w:spacing w:line="360" w:lineRule="auto"/>
              <w:ind w:firstLine="851"/>
              <w:jc w:val="center"/>
              <w:rPr>
                <w:rFonts w:ascii="Times New Roman" w:hAnsi="Times New Roman"/>
                <w:iCs/>
                <w:color w:val="000000" w:themeColor="text1"/>
                <w:sz w:val="28"/>
                <w:szCs w:val="28"/>
              </w:rPr>
            </w:pPr>
            <w:r>
              <w:rPr>
                <w:rFonts w:ascii="Times New Roman" w:hAnsi="Times New Roman"/>
                <w:iCs/>
                <w:color w:val="000000" w:themeColor="text1"/>
                <w:sz w:val="28"/>
                <w:szCs w:val="28"/>
              </w:rPr>
              <w:t>9</w:t>
            </w:r>
            <w:r w:rsidR="00EF1280">
              <w:rPr>
                <w:rFonts w:ascii="Times New Roman" w:hAnsi="Times New Roman"/>
                <w:iCs/>
                <w:color w:val="000000" w:themeColor="text1"/>
                <w:sz w:val="28"/>
                <w:szCs w:val="28"/>
              </w:rPr>
              <w:t>2</w:t>
            </w:r>
            <w:r>
              <w:rPr>
                <w:rFonts w:ascii="Times New Roman" w:hAnsi="Times New Roman"/>
                <w:iCs/>
                <w:color w:val="000000" w:themeColor="text1"/>
                <w:sz w:val="28"/>
                <w:szCs w:val="28"/>
              </w:rPr>
              <w:t>130 грн</w:t>
            </w:r>
          </w:p>
        </w:tc>
      </w:tr>
    </w:tbl>
    <w:p w14:paraId="030A7896" w14:textId="77777777" w:rsidR="00680E8D" w:rsidRPr="00F5377A" w:rsidRDefault="00680E8D" w:rsidP="00EF1280">
      <w:pPr>
        <w:tabs>
          <w:tab w:val="left" w:pos="993"/>
        </w:tabs>
        <w:spacing w:line="360" w:lineRule="auto"/>
        <w:jc w:val="both"/>
        <w:rPr>
          <w:rFonts w:ascii="Times New Roman" w:hAnsi="Times New Roman"/>
          <w:iCs/>
          <w:color w:val="000000" w:themeColor="text1"/>
          <w:sz w:val="28"/>
          <w:szCs w:val="28"/>
        </w:rPr>
      </w:pPr>
    </w:p>
    <w:p w14:paraId="43C0CBAA" w14:textId="7D66C264" w:rsidR="00680E8D" w:rsidRPr="00A703C2" w:rsidRDefault="00EF1280" w:rsidP="006C2CCF">
      <w:pPr>
        <w:tabs>
          <w:tab w:val="left" w:pos="993"/>
        </w:tabs>
        <w:spacing w:line="360" w:lineRule="auto"/>
        <w:ind w:left="142" w:firstLine="709"/>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rPr>
        <w:t>В якості робочих станцій було обрано</w:t>
      </w:r>
      <w:r w:rsidRPr="00EF1280">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rPr>
        <w:t xml:space="preserve">комп’ютери моделі </w:t>
      </w:r>
      <w:r>
        <w:rPr>
          <w:rFonts w:ascii="Times New Roman" w:hAnsi="Times New Roman"/>
          <w:iCs/>
          <w:color w:val="000000" w:themeColor="text1"/>
          <w:sz w:val="28"/>
          <w:szCs w:val="28"/>
          <w:lang w:val="en-US"/>
        </w:rPr>
        <w:t>HP</w:t>
      </w:r>
      <w:r w:rsidRPr="00EF1280">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EliteDesk</w:t>
      </w:r>
      <w:r w:rsidRPr="00EF1280">
        <w:rPr>
          <w:rFonts w:ascii="Times New Roman" w:hAnsi="Times New Roman"/>
          <w:iCs/>
          <w:color w:val="000000" w:themeColor="text1"/>
          <w:sz w:val="28"/>
          <w:szCs w:val="28"/>
        </w:rPr>
        <w:t xml:space="preserve"> 800 </w:t>
      </w:r>
      <w:r>
        <w:rPr>
          <w:rFonts w:ascii="Times New Roman" w:hAnsi="Times New Roman"/>
          <w:iCs/>
          <w:color w:val="000000" w:themeColor="text1"/>
          <w:sz w:val="28"/>
          <w:szCs w:val="28"/>
          <w:lang w:val="en-US"/>
        </w:rPr>
        <w:t>G</w:t>
      </w:r>
      <w:r w:rsidRPr="00EF1280">
        <w:rPr>
          <w:rFonts w:ascii="Times New Roman" w:hAnsi="Times New Roman"/>
          <w:iCs/>
          <w:color w:val="000000" w:themeColor="text1"/>
          <w:sz w:val="28"/>
          <w:szCs w:val="28"/>
        </w:rPr>
        <w:t xml:space="preserve">2 </w:t>
      </w:r>
      <w:r>
        <w:rPr>
          <w:rFonts w:ascii="Times New Roman" w:hAnsi="Times New Roman"/>
          <w:iCs/>
          <w:color w:val="000000" w:themeColor="text1"/>
          <w:sz w:val="28"/>
          <w:szCs w:val="28"/>
          <w:lang w:val="en-US"/>
        </w:rPr>
        <w:t>SFF</w:t>
      </w:r>
      <w:r>
        <w:rPr>
          <w:rFonts w:ascii="Times New Roman" w:hAnsi="Times New Roman"/>
          <w:iCs/>
          <w:color w:val="000000" w:themeColor="text1"/>
          <w:sz w:val="28"/>
          <w:szCs w:val="28"/>
        </w:rPr>
        <w:t>. Його характеристики наведені у таблиці 2.6</w:t>
      </w:r>
      <w:r w:rsidR="007F1D4A" w:rsidRPr="00A703C2">
        <w:rPr>
          <w:rFonts w:ascii="Times New Roman" w:hAnsi="Times New Roman"/>
          <w:iCs/>
          <w:color w:val="000000" w:themeColor="text1"/>
          <w:sz w:val="28"/>
          <w:szCs w:val="28"/>
          <w:lang w:val="ru-RU"/>
        </w:rPr>
        <w:t xml:space="preserve"> [18]</w:t>
      </w:r>
    </w:p>
    <w:p w14:paraId="78A88B6E" w14:textId="61B3C7B2" w:rsidR="0062480A" w:rsidRDefault="0062480A" w:rsidP="006C2CCF">
      <w:pPr>
        <w:tabs>
          <w:tab w:val="left" w:pos="993"/>
        </w:tabs>
        <w:spacing w:line="360" w:lineRule="auto"/>
        <w:ind w:left="142" w:firstLine="709"/>
        <w:jc w:val="both"/>
        <w:rPr>
          <w:rFonts w:ascii="Times New Roman" w:hAnsi="Times New Roman"/>
          <w:iCs/>
          <w:color w:val="000000" w:themeColor="text1"/>
          <w:sz w:val="28"/>
          <w:szCs w:val="28"/>
        </w:rPr>
      </w:pPr>
    </w:p>
    <w:p w14:paraId="444EBB89" w14:textId="60A3D95B" w:rsidR="00EF1280" w:rsidRPr="00EF1280" w:rsidRDefault="00EF1280" w:rsidP="00EF1280">
      <w:pPr>
        <w:spacing w:line="360" w:lineRule="auto"/>
        <w:ind w:left="142" w:right="180" w:firstLine="851"/>
        <w:jc w:val="both"/>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 xml:space="preserve">Таблиця </w:t>
      </w:r>
      <w:r>
        <w:rPr>
          <w:rFonts w:ascii="Times New Roman" w:hAnsi="Times New Roman"/>
          <w:iCs/>
          <w:color w:val="000000" w:themeColor="text1"/>
          <w:sz w:val="28"/>
          <w:szCs w:val="28"/>
        </w:rPr>
        <w:t>2.6</w:t>
      </w:r>
      <w:r w:rsidRPr="00EF1280">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w:t>
      </w:r>
      <w:r w:rsidRPr="00EF1280">
        <w:rPr>
          <w:rFonts w:ascii="Times New Roman" w:hAnsi="Times New Roman"/>
          <w:iCs/>
          <w:color w:val="000000" w:themeColor="text1"/>
          <w:sz w:val="28"/>
          <w:szCs w:val="28"/>
        </w:rPr>
        <w:t xml:space="preserve"> Характеристик</w:t>
      </w:r>
      <w:r>
        <w:rPr>
          <w:rFonts w:ascii="Times New Roman" w:hAnsi="Times New Roman"/>
          <w:iCs/>
          <w:color w:val="000000" w:themeColor="text1"/>
          <w:sz w:val="28"/>
          <w:szCs w:val="28"/>
        </w:rPr>
        <w:t xml:space="preserve">и комп’ютера </w:t>
      </w:r>
      <w:r>
        <w:rPr>
          <w:rFonts w:ascii="Times New Roman" w:hAnsi="Times New Roman"/>
          <w:iCs/>
          <w:color w:val="000000" w:themeColor="text1"/>
          <w:sz w:val="28"/>
          <w:szCs w:val="28"/>
          <w:lang w:val="en-US"/>
        </w:rPr>
        <w:t>HP</w:t>
      </w:r>
      <w:r w:rsidRPr="00EF1280">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EliteDesk</w:t>
      </w:r>
      <w:r w:rsidRPr="00EF1280">
        <w:rPr>
          <w:rFonts w:ascii="Times New Roman" w:hAnsi="Times New Roman"/>
          <w:iCs/>
          <w:color w:val="000000" w:themeColor="text1"/>
          <w:sz w:val="28"/>
          <w:szCs w:val="28"/>
        </w:rPr>
        <w:t xml:space="preserve"> 800 </w:t>
      </w:r>
      <w:r>
        <w:rPr>
          <w:rFonts w:ascii="Times New Roman" w:hAnsi="Times New Roman"/>
          <w:iCs/>
          <w:color w:val="000000" w:themeColor="text1"/>
          <w:sz w:val="28"/>
          <w:szCs w:val="28"/>
          <w:lang w:val="en-US"/>
        </w:rPr>
        <w:t>G</w:t>
      </w:r>
      <w:r w:rsidRPr="00EF1280">
        <w:rPr>
          <w:rFonts w:ascii="Times New Roman" w:hAnsi="Times New Roman"/>
          <w:iCs/>
          <w:color w:val="000000" w:themeColor="text1"/>
          <w:sz w:val="28"/>
          <w:szCs w:val="28"/>
        </w:rPr>
        <w:t xml:space="preserve">2 </w:t>
      </w:r>
      <w:r>
        <w:rPr>
          <w:rFonts w:ascii="Times New Roman" w:hAnsi="Times New Roman"/>
          <w:iCs/>
          <w:color w:val="000000" w:themeColor="text1"/>
          <w:sz w:val="28"/>
          <w:szCs w:val="28"/>
          <w:lang w:val="en-US"/>
        </w:rPr>
        <w:t>SFF</w:t>
      </w:r>
    </w:p>
    <w:tbl>
      <w:tblPr>
        <w:tblW w:w="978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4"/>
        <w:gridCol w:w="3181"/>
        <w:gridCol w:w="3116"/>
      </w:tblGrid>
      <w:tr w:rsidR="00EF1280" w:rsidRPr="00EF1280" w14:paraId="4CF686CA" w14:textId="77777777" w:rsidTr="004F047B">
        <w:trPr>
          <w:trHeight w:val="701"/>
        </w:trPr>
        <w:tc>
          <w:tcPr>
            <w:tcW w:w="6665" w:type="dxa"/>
            <w:gridSpan w:val="2"/>
            <w:vAlign w:val="center"/>
          </w:tcPr>
          <w:p w14:paraId="1B7D62D2" w14:textId="77777777" w:rsidR="00EF1280" w:rsidRPr="00EF1280" w:rsidRDefault="00EF1280" w:rsidP="004F047B">
            <w:pPr>
              <w:ind w:right="180" w:firstLine="851"/>
              <w:jc w:val="center"/>
              <w:rPr>
                <w:rFonts w:ascii="Times New Roman" w:hAnsi="Times New Roman"/>
                <w:iCs/>
                <w:color w:val="000000" w:themeColor="text1"/>
                <w:sz w:val="28"/>
                <w:szCs w:val="28"/>
              </w:rPr>
            </w:pPr>
            <w:r w:rsidRPr="00EF1280">
              <w:rPr>
                <w:rFonts w:ascii="Times New Roman" w:hAnsi="Times New Roman"/>
                <w:iCs/>
                <w:color w:val="000000" w:themeColor="text1"/>
                <w:sz w:val="28"/>
                <w:szCs w:val="28"/>
              </w:rPr>
              <w:br w:type="page"/>
              <w:t>Склад системного блоку робочої станції</w:t>
            </w:r>
          </w:p>
        </w:tc>
        <w:tc>
          <w:tcPr>
            <w:tcW w:w="3116" w:type="dxa"/>
            <w:vAlign w:val="center"/>
          </w:tcPr>
          <w:p w14:paraId="3444C2EB" w14:textId="77777777" w:rsidR="00EF1280" w:rsidRPr="00EF1280" w:rsidRDefault="00EF1280" w:rsidP="004F047B">
            <w:pPr>
              <w:ind w:right="180" w:firstLine="851"/>
              <w:jc w:val="center"/>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Приналежність до кабінетів</w:t>
            </w:r>
          </w:p>
        </w:tc>
      </w:tr>
      <w:tr w:rsidR="00EF1280" w:rsidRPr="00EF1280" w14:paraId="76ABA7B0" w14:textId="77777777" w:rsidTr="004F047B">
        <w:trPr>
          <w:trHeight w:val="353"/>
        </w:trPr>
        <w:tc>
          <w:tcPr>
            <w:tcW w:w="6665" w:type="dxa"/>
            <w:gridSpan w:val="2"/>
            <w:tcBorders>
              <w:bottom w:val="single" w:sz="4" w:space="0" w:color="auto"/>
            </w:tcBorders>
          </w:tcPr>
          <w:p w14:paraId="289DCFEC" w14:textId="77777777" w:rsidR="00EF1280" w:rsidRPr="00EF1280" w:rsidRDefault="00EF1280" w:rsidP="004F047B">
            <w:pPr>
              <w:ind w:right="180" w:firstLine="851"/>
              <w:jc w:val="center"/>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1</w:t>
            </w:r>
          </w:p>
        </w:tc>
        <w:tc>
          <w:tcPr>
            <w:tcW w:w="3116" w:type="dxa"/>
            <w:tcBorders>
              <w:bottom w:val="single" w:sz="4" w:space="0" w:color="auto"/>
            </w:tcBorders>
          </w:tcPr>
          <w:p w14:paraId="493E50B9" w14:textId="77777777" w:rsidR="00EF1280" w:rsidRPr="00EF1280" w:rsidRDefault="00EF1280" w:rsidP="004F047B">
            <w:pPr>
              <w:ind w:right="180" w:firstLine="851"/>
              <w:jc w:val="center"/>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2</w:t>
            </w:r>
          </w:p>
        </w:tc>
      </w:tr>
      <w:tr w:rsidR="00EF1280" w:rsidRPr="00EF1280" w14:paraId="701F2200" w14:textId="77777777" w:rsidTr="004F047B">
        <w:trPr>
          <w:trHeight w:val="359"/>
        </w:trPr>
        <w:tc>
          <w:tcPr>
            <w:tcW w:w="3484" w:type="dxa"/>
            <w:vAlign w:val="center"/>
          </w:tcPr>
          <w:p w14:paraId="324D0D04" w14:textId="77777777"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Процесор</w:t>
            </w:r>
          </w:p>
        </w:tc>
        <w:tc>
          <w:tcPr>
            <w:tcW w:w="3181" w:type="dxa"/>
            <w:vAlign w:val="center"/>
          </w:tcPr>
          <w:p w14:paraId="50F91284" w14:textId="77777777" w:rsidR="00EF1280" w:rsidRPr="00EF1280" w:rsidRDefault="00EF1280" w:rsidP="004F047B">
            <w:pPr>
              <w:ind w:right="180"/>
              <w:rPr>
                <w:rFonts w:ascii="Times New Roman" w:hAnsi="Times New Roman"/>
                <w:iCs/>
                <w:color w:val="000000" w:themeColor="text1"/>
                <w:sz w:val="28"/>
                <w:szCs w:val="28"/>
              </w:rPr>
            </w:pPr>
            <w:proofErr w:type="spellStart"/>
            <w:r w:rsidRPr="00EF1280">
              <w:rPr>
                <w:rFonts w:ascii="Times New Roman" w:hAnsi="Times New Roman"/>
                <w:iCs/>
                <w:color w:val="000000" w:themeColor="text1"/>
                <w:sz w:val="28"/>
                <w:szCs w:val="28"/>
              </w:rPr>
              <w:t>Чотирьохядерний</w:t>
            </w:r>
            <w:proofErr w:type="spellEnd"/>
            <w:r w:rsidRPr="00EF1280">
              <w:rPr>
                <w:rFonts w:ascii="Times New Roman" w:hAnsi="Times New Roman"/>
                <w:iCs/>
                <w:color w:val="000000" w:themeColor="text1"/>
                <w:sz w:val="28"/>
                <w:szCs w:val="28"/>
              </w:rPr>
              <w:t xml:space="preserve"> </w:t>
            </w:r>
            <w:proofErr w:type="spellStart"/>
            <w:r w:rsidRPr="00EF1280">
              <w:rPr>
                <w:rFonts w:ascii="Times New Roman" w:hAnsi="Times New Roman"/>
                <w:iCs/>
                <w:color w:val="000000" w:themeColor="text1"/>
                <w:sz w:val="28"/>
                <w:szCs w:val="28"/>
              </w:rPr>
              <w:t>Intel</w:t>
            </w:r>
            <w:proofErr w:type="spellEnd"/>
            <w:r w:rsidRPr="00EF1280">
              <w:rPr>
                <w:rFonts w:ascii="Times New Roman" w:hAnsi="Times New Roman"/>
                <w:iCs/>
                <w:color w:val="000000" w:themeColor="text1"/>
                <w:sz w:val="28"/>
                <w:szCs w:val="28"/>
              </w:rPr>
              <w:t xml:space="preserve"> </w:t>
            </w:r>
            <w:proofErr w:type="spellStart"/>
            <w:r w:rsidRPr="00EF1280">
              <w:rPr>
                <w:rFonts w:ascii="Times New Roman" w:hAnsi="Times New Roman"/>
                <w:iCs/>
                <w:color w:val="000000" w:themeColor="text1"/>
                <w:sz w:val="28"/>
                <w:szCs w:val="28"/>
              </w:rPr>
              <w:t>Core</w:t>
            </w:r>
            <w:proofErr w:type="spellEnd"/>
            <w:r w:rsidRPr="00EF1280">
              <w:rPr>
                <w:rFonts w:ascii="Times New Roman" w:hAnsi="Times New Roman"/>
                <w:iCs/>
                <w:color w:val="000000" w:themeColor="text1"/>
                <w:sz w:val="28"/>
                <w:szCs w:val="28"/>
              </w:rPr>
              <w:t xml:space="preserve"> i5-6500(3.3-3.6 ГГц)</w:t>
            </w:r>
          </w:p>
        </w:tc>
        <w:tc>
          <w:tcPr>
            <w:tcW w:w="3116" w:type="dxa"/>
            <w:vMerge w:val="restart"/>
            <w:vAlign w:val="center"/>
          </w:tcPr>
          <w:p w14:paraId="7E483767"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33826860"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2CEAEB64"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4B551DDD"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1B678C84"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6E8666A3" w14:textId="77777777" w:rsidR="00EF1280" w:rsidRPr="00EF1280" w:rsidRDefault="00EF1280" w:rsidP="004F047B">
            <w:pPr>
              <w:ind w:right="180" w:firstLine="851"/>
              <w:jc w:val="center"/>
              <w:rPr>
                <w:rFonts w:ascii="Times New Roman" w:hAnsi="Times New Roman"/>
                <w:iCs/>
                <w:color w:val="000000" w:themeColor="text1"/>
                <w:sz w:val="28"/>
                <w:szCs w:val="28"/>
              </w:rPr>
            </w:pPr>
            <w:r w:rsidRPr="00EF1280">
              <w:rPr>
                <w:rFonts w:ascii="Times New Roman" w:hAnsi="Times New Roman"/>
                <w:iCs/>
                <w:color w:val="000000" w:themeColor="text1"/>
                <w:sz w:val="28"/>
                <w:szCs w:val="28"/>
              </w:rPr>
              <w:lastRenderedPageBreak/>
              <w:t>Всі робочі станції навчального закладу</w:t>
            </w:r>
          </w:p>
          <w:p w14:paraId="351C6E61"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1EC3601F"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484B59C8"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0DC0234D"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1F170C0E"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523628B6"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02C4ADBB"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4E4989B8" w14:textId="77777777" w:rsidR="00EF1280" w:rsidRPr="00EF1280" w:rsidRDefault="00EF1280" w:rsidP="004F047B">
            <w:pPr>
              <w:ind w:right="180" w:firstLine="851"/>
              <w:jc w:val="center"/>
              <w:rPr>
                <w:rFonts w:ascii="Times New Roman" w:hAnsi="Times New Roman"/>
                <w:iCs/>
                <w:color w:val="000000" w:themeColor="text1"/>
                <w:sz w:val="28"/>
                <w:szCs w:val="28"/>
              </w:rPr>
            </w:pPr>
          </w:p>
          <w:p w14:paraId="763526D1" w14:textId="77777777" w:rsidR="00EF1280" w:rsidRPr="00EF1280" w:rsidRDefault="00EF1280" w:rsidP="004F047B">
            <w:pPr>
              <w:spacing w:line="360" w:lineRule="auto"/>
              <w:ind w:right="180" w:firstLine="851"/>
              <w:jc w:val="center"/>
              <w:rPr>
                <w:rFonts w:ascii="Times New Roman" w:hAnsi="Times New Roman"/>
                <w:iCs/>
                <w:color w:val="000000" w:themeColor="text1"/>
                <w:sz w:val="28"/>
                <w:szCs w:val="28"/>
              </w:rPr>
            </w:pPr>
          </w:p>
        </w:tc>
      </w:tr>
      <w:tr w:rsidR="00EF1280" w:rsidRPr="00EF1280" w14:paraId="7049229F" w14:textId="77777777" w:rsidTr="004F047B">
        <w:trPr>
          <w:trHeight w:val="342"/>
        </w:trPr>
        <w:tc>
          <w:tcPr>
            <w:tcW w:w="3484" w:type="dxa"/>
            <w:tcBorders>
              <w:bottom w:val="nil"/>
            </w:tcBorders>
            <w:vAlign w:val="center"/>
          </w:tcPr>
          <w:p w14:paraId="7568406D" w14:textId="77777777"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Кеш-пам'ять</w:t>
            </w:r>
          </w:p>
        </w:tc>
        <w:tc>
          <w:tcPr>
            <w:tcW w:w="3181" w:type="dxa"/>
            <w:tcBorders>
              <w:bottom w:val="nil"/>
            </w:tcBorders>
            <w:vAlign w:val="center"/>
          </w:tcPr>
          <w:p w14:paraId="3B7C7B20" w14:textId="77777777"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 xml:space="preserve">6 </w:t>
            </w:r>
            <w:proofErr w:type="spellStart"/>
            <w:r w:rsidRPr="00EF1280">
              <w:rPr>
                <w:rFonts w:ascii="Times New Roman" w:hAnsi="Times New Roman"/>
                <w:iCs/>
                <w:color w:val="000000" w:themeColor="text1"/>
                <w:sz w:val="28"/>
                <w:szCs w:val="28"/>
              </w:rPr>
              <w:t>Mb</w:t>
            </w:r>
            <w:proofErr w:type="spellEnd"/>
          </w:p>
        </w:tc>
        <w:tc>
          <w:tcPr>
            <w:tcW w:w="3116" w:type="dxa"/>
            <w:vMerge/>
          </w:tcPr>
          <w:p w14:paraId="318C5943" w14:textId="77777777" w:rsidR="00EF1280" w:rsidRPr="00EF1280" w:rsidRDefault="00EF1280" w:rsidP="004F047B">
            <w:pPr>
              <w:spacing w:line="360" w:lineRule="auto"/>
              <w:ind w:right="180" w:firstLine="851"/>
              <w:jc w:val="center"/>
              <w:rPr>
                <w:rFonts w:ascii="Times New Roman" w:hAnsi="Times New Roman"/>
                <w:iCs/>
                <w:color w:val="000000" w:themeColor="text1"/>
                <w:sz w:val="28"/>
                <w:szCs w:val="28"/>
              </w:rPr>
            </w:pPr>
          </w:p>
        </w:tc>
      </w:tr>
      <w:tr w:rsidR="00EF1280" w:rsidRPr="00EF1280" w14:paraId="7206AF13" w14:textId="77777777" w:rsidTr="004F047B">
        <w:trPr>
          <w:trHeight w:val="342"/>
        </w:trPr>
        <w:tc>
          <w:tcPr>
            <w:tcW w:w="3484" w:type="dxa"/>
            <w:vAlign w:val="center"/>
          </w:tcPr>
          <w:p w14:paraId="40C2324F" w14:textId="77777777"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Чипсет</w:t>
            </w:r>
          </w:p>
        </w:tc>
        <w:tc>
          <w:tcPr>
            <w:tcW w:w="3181" w:type="dxa"/>
            <w:vAlign w:val="center"/>
          </w:tcPr>
          <w:p w14:paraId="7510E6F9" w14:textId="77777777"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Intel Q170</w:t>
            </w:r>
          </w:p>
        </w:tc>
        <w:tc>
          <w:tcPr>
            <w:tcW w:w="3116" w:type="dxa"/>
            <w:vMerge/>
          </w:tcPr>
          <w:p w14:paraId="2479DC57" w14:textId="77777777" w:rsidR="00EF1280" w:rsidRPr="00EF1280" w:rsidRDefault="00EF1280" w:rsidP="004F047B">
            <w:pPr>
              <w:spacing w:line="360" w:lineRule="auto"/>
              <w:ind w:right="180" w:firstLine="851"/>
              <w:jc w:val="center"/>
              <w:rPr>
                <w:rFonts w:ascii="Times New Roman" w:hAnsi="Times New Roman"/>
                <w:iCs/>
                <w:color w:val="000000" w:themeColor="text1"/>
                <w:sz w:val="28"/>
                <w:szCs w:val="28"/>
              </w:rPr>
            </w:pPr>
          </w:p>
        </w:tc>
      </w:tr>
      <w:tr w:rsidR="00EF1280" w:rsidRPr="00EF1280" w14:paraId="79BBED24" w14:textId="77777777" w:rsidTr="004F047B">
        <w:trPr>
          <w:trHeight w:val="342"/>
        </w:trPr>
        <w:tc>
          <w:tcPr>
            <w:tcW w:w="3484" w:type="dxa"/>
            <w:vAlign w:val="center"/>
          </w:tcPr>
          <w:p w14:paraId="057751F5" w14:textId="77777777"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Оперативна пам'ять</w:t>
            </w:r>
          </w:p>
        </w:tc>
        <w:tc>
          <w:tcPr>
            <w:tcW w:w="3181" w:type="dxa"/>
            <w:vAlign w:val="center"/>
          </w:tcPr>
          <w:p w14:paraId="4D8FE6C4" w14:textId="77777777"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DDR4 8 GB</w:t>
            </w:r>
          </w:p>
        </w:tc>
        <w:tc>
          <w:tcPr>
            <w:tcW w:w="3116" w:type="dxa"/>
            <w:vMerge/>
          </w:tcPr>
          <w:p w14:paraId="2494C0FA" w14:textId="77777777" w:rsidR="00EF1280" w:rsidRPr="00EF1280" w:rsidRDefault="00EF1280" w:rsidP="004F047B">
            <w:pPr>
              <w:spacing w:line="360" w:lineRule="auto"/>
              <w:ind w:right="180" w:firstLine="851"/>
              <w:jc w:val="center"/>
              <w:rPr>
                <w:rFonts w:ascii="Times New Roman" w:hAnsi="Times New Roman"/>
                <w:iCs/>
                <w:color w:val="000000" w:themeColor="text1"/>
                <w:sz w:val="28"/>
                <w:szCs w:val="28"/>
              </w:rPr>
            </w:pPr>
          </w:p>
        </w:tc>
      </w:tr>
      <w:tr w:rsidR="00EF1280" w:rsidRPr="00EF1280" w14:paraId="296322C5" w14:textId="77777777" w:rsidTr="004F047B">
        <w:trPr>
          <w:trHeight w:val="531"/>
        </w:trPr>
        <w:tc>
          <w:tcPr>
            <w:tcW w:w="3484" w:type="dxa"/>
            <w:vAlign w:val="center"/>
          </w:tcPr>
          <w:p w14:paraId="3985725E" w14:textId="77777777" w:rsidR="00EF1280" w:rsidRPr="00EF1280" w:rsidRDefault="00EF1280" w:rsidP="004F047B">
            <w:pPr>
              <w:spacing w:line="360" w:lineRule="auto"/>
              <w:ind w:left="-62" w:right="180"/>
              <w:rPr>
                <w:rFonts w:ascii="Times New Roman" w:hAnsi="Times New Roman"/>
                <w:iCs/>
                <w:color w:val="000000" w:themeColor="text1"/>
                <w:sz w:val="28"/>
                <w:szCs w:val="28"/>
              </w:rPr>
            </w:pPr>
            <w:proofErr w:type="spellStart"/>
            <w:r w:rsidRPr="00EF1280">
              <w:rPr>
                <w:rFonts w:ascii="Times New Roman" w:hAnsi="Times New Roman"/>
                <w:iCs/>
                <w:color w:val="000000" w:themeColor="text1"/>
                <w:sz w:val="28"/>
                <w:szCs w:val="28"/>
              </w:rPr>
              <w:lastRenderedPageBreak/>
              <w:t>Портивведення</w:t>
            </w:r>
            <w:proofErr w:type="spellEnd"/>
            <w:r w:rsidRPr="00EF1280">
              <w:rPr>
                <w:rFonts w:ascii="Times New Roman" w:hAnsi="Times New Roman"/>
                <w:iCs/>
                <w:color w:val="000000" w:themeColor="text1"/>
                <w:sz w:val="28"/>
                <w:szCs w:val="28"/>
              </w:rPr>
              <w:t>/виведення</w:t>
            </w:r>
          </w:p>
        </w:tc>
        <w:tc>
          <w:tcPr>
            <w:tcW w:w="3181" w:type="dxa"/>
            <w:vAlign w:val="center"/>
          </w:tcPr>
          <w:p w14:paraId="4F815664" w14:textId="77777777" w:rsidR="00EF1280" w:rsidRPr="00EF1280" w:rsidRDefault="00EF1280" w:rsidP="004F047B">
            <w:pPr>
              <w:spacing w:line="360" w:lineRule="auto"/>
              <w:ind w:left="-62"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Передня панель: 2xUSB 2.0, 2 х USB 3.0, 1 роз’єм для мікрофона та навушників. Задня панель: 6 х USB 3.0, 1 x VGA, 2 x DisplayPort, 2 x PS/2, 1 x COM, LAN, аудіо роз’єми</w:t>
            </w:r>
          </w:p>
        </w:tc>
        <w:tc>
          <w:tcPr>
            <w:tcW w:w="3116" w:type="dxa"/>
            <w:vMerge/>
          </w:tcPr>
          <w:p w14:paraId="2FDC16CA" w14:textId="77777777" w:rsidR="00EF1280" w:rsidRPr="00EF1280" w:rsidRDefault="00EF1280" w:rsidP="004F047B">
            <w:pPr>
              <w:ind w:right="180" w:firstLine="851"/>
              <w:jc w:val="center"/>
              <w:rPr>
                <w:rFonts w:ascii="Times New Roman" w:hAnsi="Times New Roman"/>
                <w:iCs/>
                <w:color w:val="000000" w:themeColor="text1"/>
                <w:sz w:val="28"/>
                <w:szCs w:val="28"/>
              </w:rPr>
            </w:pPr>
          </w:p>
        </w:tc>
      </w:tr>
      <w:tr w:rsidR="00EF1280" w:rsidRPr="00EF1280" w14:paraId="511F5A8A" w14:textId="77777777" w:rsidTr="004F047B">
        <w:trPr>
          <w:trHeight w:val="443"/>
        </w:trPr>
        <w:tc>
          <w:tcPr>
            <w:tcW w:w="3484" w:type="dxa"/>
            <w:vAlign w:val="center"/>
          </w:tcPr>
          <w:p w14:paraId="5B399BCF" w14:textId="4C627944" w:rsidR="00EF1280" w:rsidRPr="00EF1280" w:rsidRDefault="00EF1280" w:rsidP="004F047B">
            <w:pPr>
              <w:spacing w:line="360" w:lineRule="auto"/>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Блок живлення</w:t>
            </w:r>
          </w:p>
        </w:tc>
        <w:tc>
          <w:tcPr>
            <w:tcW w:w="3181" w:type="dxa"/>
            <w:vAlign w:val="center"/>
          </w:tcPr>
          <w:p w14:paraId="4C1B2F89" w14:textId="5206E4A4"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240 W</w:t>
            </w:r>
          </w:p>
        </w:tc>
        <w:tc>
          <w:tcPr>
            <w:tcW w:w="3116" w:type="dxa"/>
            <w:vMerge/>
          </w:tcPr>
          <w:p w14:paraId="49FB84B8" w14:textId="77777777" w:rsidR="00EF1280" w:rsidRPr="00EF1280" w:rsidRDefault="00EF1280" w:rsidP="004F047B">
            <w:pPr>
              <w:ind w:right="180" w:firstLine="851"/>
              <w:jc w:val="center"/>
              <w:rPr>
                <w:rFonts w:ascii="Times New Roman" w:hAnsi="Times New Roman"/>
                <w:iCs/>
                <w:color w:val="000000" w:themeColor="text1"/>
                <w:sz w:val="28"/>
                <w:szCs w:val="28"/>
              </w:rPr>
            </w:pPr>
          </w:p>
        </w:tc>
      </w:tr>
      <w:tr w:rsidR="00EF1280" w:rsidRPr="00EF1280" w14:paraId="30B3AA76" w14:textId="77777777" w:rsidTr="004F047B">
        <w:trPr>
          <w:trHeight w:val="557"/>
        </w:trPr>
        <w:tc>
          <w:tcPr>
            <w:tcW w:w="3484" w:type="dxa"/>
            <w:vAlign w:val="center"/>
          </w:tcPr>
          <w:p w14:paraId="3AE135DA" w14:textId="20F3A849" w:rsidR="00EF1280" w:rsidRPr="00EF1280" w:rsidRDefault="00EF1280" w:rsidP="004F047B">
            <w:pPr>
              <w:spacing w:line="360" w:lineRule="auto"/>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Жорсткий диск</w:t>
            </w:r>
          </w:p>
        </w:tc>
        <w:tc>
          <w:tcPr>
            <w:tcW w:w="3181" w:type="dxa"/>
            <w:vAlign w:val="center"/>
          </w:tcPr>
          <w:p w14:paraId="6CDBBE3D" w14:textId="111E129F"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500GB</w:t>
            </w:r>
          </w:p>
        </w:tc>
        <w:tc>
          <w:tcPr>
            <w:tcW w:w="3116" w:type="dxa"/>
            <w:vMerge/>
          </w:tcPr>
          <w:p w14:paraId="451E2664" w14:textId="77777777" w:rsidR="00EF1280" w:rsidRPr="00EF1280" w:rsidRDefault="00EF1280" w:rsidP="004F047B">
            <w:pPr>
              <w:ind w:right="180" w:firstLine="851"/>
              <w:jc w:val="center"/>
              <w:rPr>
                <w:rFonts w:ascii="Times New Roman" w:hAnsi="Times New Roman"/>
                <w:iCs/>
                <w:color w:val="000000" w:themeColor="text1"/>
                <w:sz w:val="28"/>
                <w:szCs w:val="28"/>
              </w:rPr>
            </w:pPr>
          </w:p>
        </w:tc>
      </w:tr>
      <w:tr w:rsidR="00EF1280" w:rsidRPr="00EF1280" w14:paraId="79B42DAB" w14:textId="77777777" w:rsidTr="004F047B">
        <w:trPr>
          <w:trHeight w:val="463"/>
        </w:trPr>
        <w:tc>
          <w:tcPr>
            <w:tcW w:w="3484" w:type="dxa"/>
            <w:vAlign w:val="center"/>
          </w:tcPr>
          <w:p w14:paraId="779F4C6D" w14:textId="7425F005" w:rsidR="00EF1280" w:rsidRPr="00EF1280" w:rsidRDefault="00EF1280" w:rsidP="004F047B">
            <w:pPr>
              <w:spacing w:line="360" w:lineRule="auto"/>
              <w:ind w:right="180"/>
              <w:rPr>
                <w:rFonts w:ascii="Times New Roman" w:hAnsi="Times New Roman"/>
                <w:iCs/>
                <w:color w:val="000000" w:themeColor="text1"/>
                <w:sz w:val="28"/>
                <w:szCs w:val="28"/>
              </w:rPr>
            </w:pPr>
            <w:proofErr w:type="spellStart"/>
            <w:r w:rsidRPr="00EF1280">
              <w:rPr>
                <w:rFonts w:ascii="Times New Roman" w:hAnsi="Times New Roman"/>
                <w:iCs/>
                <w:color w:val="000000" w:themeColor="text1"/>
                <w:sz w:val="28"/>
                <w:szCs w:val="28"/>
              </w:rPr>
              <w:t>Відеоконтролер</w:t>
            </w:r>
            <w:proofErr w:type="spellEnd"/>
          </w:p>
        </w:tc>
        <w:tc>
          <w:tcPr>
            <w:tcW w:w="3181" w:type="dxa"/>
            <w:vAlign w:val="center"/>
          </w:tcPr>
          <w:p w14:paraId="3543F074" w14:textId="3D35452F" w:rsidR="00EF1280" w:rsidRPr="00EF1280" w:rsidRDefault="00EF1280" w:rsidP="004F047B">
            <w:pPr>
              <w:spacing w:line="360" w:lineRule="auto"/>
              <w:ind w:right="180"/>
              <w:rPr>
                <w:rFonts w:ascii="Times New Roman" w:hAnsi="Times New Roman"/>
                <w:iCs/>
                <w:color w:val="000000" w:themeColor="text1"/>
                <w:sz w:val="28"/>
                <w:szCs w:val="28"/>
              </w:rPr>
            </w:pPr>
            <w:proofErr w:type="spellStart"/>
            <w:r w:rsidRPr="00EF1280">
              <w:rPr>
                <w:rFonts w:ascii="Times New Roman" w:hAnsi="Times New Roman"/>
                <w:iCs/>
                <w:color w:val="000000" w:themeColor="text1"/>
                <w:sz w:val="28"/>
                <w:szCs w:val="28"/>
              </w:rPr>
              <w:t>GeForce</w:t>
            </w:r>
            <w:proofErr w:type="spellEnd"/>
            <w:r w:rsidRPr="00EF1280">
              <w:rPr>
                <w:rFonts w:ascii="Times New Roman" w:hAnsi="Times New Roman"/>
                <w:iCs/>
                <w:color w:val="000000" w:themeColor="text1"/>
                <w:sz w:val="28"/>
                <w:szCs w:val="28"/>
              </w:rPr>
              <w:t xml:space="preserve"> GT1030</w:t>
            </w:r>
          </w:p>
        </w:tc>
        <w:tc>
          <w:tcPr>
            <w:tcW w:w="3116" w:type="dxa"/>
            <w:vMerge/>
          </w:tcPr>
          <w:p w14:paraId="0A6C598D" w14:textId="77777777" w:rsidR="00EF1280" w:rsidRPr="00EF1280" w:rsidRDefault="00EF1280" w:rsidP="004F047B">
            <w:pPr>
              <w:ind w:right="180" w:firstLine="851"/>
              <w:jc w:val="center"/>
              <w:rPr>
                <w:rFonts w:ascii="Times New Roman" w:hAnsi="Times New Roman"/>
                <w:iCs/>
                <w:color w:val="000000" w:themeColor="text1"/>
                <w:sz w:val="28"/>
                <w:szCs w:val="28"/>
              </w:rPr>
            </w:pPr>
          </w:p>
        </w:tc>
      </w:tr>
      <w:tr w:rsidR="00EF1280" w:rsidRPr="00EF1280" w14:paraId="1EA45F49" w14:textId="77777777" w:rsidTr="004F047B">
        <w:trPr>
          <w:trHeight w:val="553"/>
        </w:trPr>
        <w:tc>
          <w:tcPr>
            <w:tcW w:w="3484" w:type="dxa"/>
            <w:vAlign w:val="center"/>
          </w:tcPr>
          <w:p w14:paraId="1048E2D9" w14:textId="440E57C8" w:rsidR="00EF1280" w:rsidRPr="00EF1280" w:rsidRDefault="00EF1280" w:rsidP="004F047B">
            <w:pPr>
              <w:spacing w:line="360" w:lineRule="auto"/>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Вартість</w:t>
            </w:r>
          </w:p>
        </w:tc>
        <w:tc>
          <w:tcPr>
            <w:tcW w:w="3181" w:type="dxa"/>
            <w:vAlign w:val="center"/>
          </w:tcPr>
          <w:p w14:paraId="57335DB2" w14:textId="43F2ABD3" w:rsidR="00EF1280" w:rsidRPr="00EF1280" w:rsidRDefault="00EF1280" w:rsidP="004F047B">
            <w:pPr>
              <w:ind w:right="180"/>
              <w:rPr>
                <w:rFonts w:ascii="Times New Roman" w:hAnsi="Times New Roman"/>
                <w:iCs/>
                <w:color w:val="000000" w:themeColor="text1"/>
                <w:sz w:val="28"/>
                <w:szCs w:val="28"/>
              </w:rPr>
            </w:pPr>
            <w:r w:rsidRPr="00EF1280">
              <w:rPr>
                <w:rFonts w:ascii="Times New Roman" w:hAnsi="Times New Roman"/>
                <w:iCs/>
                <w:color w:val="000000" w:themeColor="text1"/>
                <w:sz w:val="28"/>
                <w:szCs w:val="28"/>
              </w:rPr>
              <w:t>6800 Грн.</w:t>
            </w:r>
          </w:p>
        </w:tc>
        <w:tc>
          <w:tcPr>
            <w:tcW w:w="3116" w:type="dxa"/>
            <w:vMerge/>
          </w:tcPr>
          <w:p w14:paraId="689E5EB6" w14:textId="77777777" w:rsidR="00EF1280" w:rsidRPr="00EF1280" w:rsidRDefault="00EF1280" w:rsidP="004F047B">
            <w:pPr>
              <w:ind w:right="180" w:firstLine="851"/>
              <w:jc w:val="center"/>
              <w:rPr>
                <w:rFonts w:ascii="Times New Roman" w:hAnsi="Times New Roman"/>
                <w:iCs/>
                <w:color w:val="000000" w:themeColor="text1"/>
                <w:sz w:val="28"/>
                <w:szCs w:val="28"/>
              </w:rPr>
            </w:pPr>
          </w:p>
        </w:tc>
      </w:tr>
    </w:tbl>
    <w:p w14:paraId="18B49D91" w14:textId="77777777" w:rsidR="00680E8D" w:rsidRPr="00F5377A" w:rsidRDefault="00680E8D" w:rsidP="004B3FBF">
      <w:pPr>
        <w:tabs>
          <w:tab w:val="left" w:pos="993"/>
        </w:tabs>
        <w:spacing w:line="360" w:lineRule="auto"/>
        <w:jc w:val="both"/>
        <w:rPr>
          <w:rFonts w:ascii="Times New Roman" w:hAnsi="Times New Roman"/>
          <w:iCs/>
          <w:color w:val="000000" w:themeColor="text1"/>
          <w:sz w:val="28"/>
          <w:szCs w:val="28"/>
        </w:rPr>
      </w:pPr>
    </w:p>
    <w:p w14:paraId="640D7C18" w14:textId="3B35975E" w:rsidR="00680E8D" w:rsidRPr="00F5377A" w:rsidRDefault="00C942BF"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ru-RU"/>
        </w:rPr>
        <w:t>2</w:t>
      </w:r>
      <w:r w:rsidR="00680E8D" w:rsidRPr="00F5377A">
        <w:rPr>
          <w:rFonts w:ascii="Times New Roman" w:hAnsi="Times New Roman"/>
          <w:iCs/>
          <w:color w:val="000000" w:themeColor="text1"/>
          <w:sz w:val="28"/>
          <w:szCs w:val="28"/>
        </w:rPr>
        <w:t xml:space="preserve">.3.4 </w:t>
      </w:r>
      <w:proofErr w:type="spellStart"/>
      <w:r w:rsidR="00993B12" w:rsidRPr="00F5377A">
        <w:rPr>
          <w:rFonts w:ascii="Times New Roman" w:hAnsi="Times New Roman"/>
          <w:iCs/>
          <w:color w:val="000000" w:themeColor="text1"/>
          <w:sz w:val="28"/>
          <w:szCs w:val="28"/>
        </w:rPr>
        <w:t>Проєкт</w:t>
      </w:r>
      <w:r w:rsidR="00680E8D" w:rsidRPr="00F5377A">
        <w:rPr>
          <w:rFonts w:ascii="Times New Roman" w:hAnsi="Times New Roman"/>
          <w:iCs/>
          <w:color w:val="000000" w:themeColor="text1"/>
          <w:sz w:val="28"/>
          <w:szCs w:val="28"/>
        </w:rPr>
        <w:t>ування</w:t>
      </w:r>
      <w:proofErr w:type="spellEnd"/>
      <w:r w:rsidR="00680E8D" w:rsidRPr="00F5377A">
        <w:rPr>
          <w:rFonts w:ascii="Times New Roman" w:hAnsi="Times New Roman"/>
          <w:iCs/>
          <w:color w:val="000000" w:themeColor="text1"/>
          <w:sz w:val="28"/>
          <w:szCs w:val="28"/>
        </w:rPr>
        <w:t xml:space="preserve"> горизонтальної кабельної підсистеми</w:t>
      </w:r>
      <w:r w:rsidR="001D1184" w:rsidRPr="00F5377A">
        <w:rPr>
          <w:rFonts w:ascii="Times New Roman" w:hAnsi="Times New Roman"/>
          <w:iCs/>
          <w:color w:val="000000" w:themeColor="text1"/>
          <w:sz w:val="28"/>
          <w:szCs w:val="28"/>
        </w:rPr>
        <w:t xml:space="preserve">. </w:t>
      </w:r>
      <w:r w:rsidR="00680E8D" w:rsidRPr="00F5377A">
        <w:rPr>
          <w:rFonts w:ascii="Times New Roman" w:hAnsi="Times New Roman"/>
          <w:iCs/>
          <w:color w:val="000000" w:themeColor="text1"/>
          <w:sz w:val="28"/>
          <w:szCs w:val="28"/>
        </w:rPr>
        <w:t xml:space="preserve">У процесі </w:t>
      </w:r>
      <w:proofErr w:type="spellStart"/>
      <w:r w:rsidR="00993B12" w:rsidRPr="00F5377A">
        <w:rPr>
          <w:rFonts w:ascii="Times New Roman" w:hAnsi="Times New Roman"/>
          <w:iCs/>
          <w:color w:val="000000" w:themeColor="text1"/>
          <w:sz w:val="28"/>
          <w:szCs w:val="28"/>
        </w:rPr>
        <w:t>проєкт</w:t>
      </w:r>
      <w:r w:rsidR="00680E8D" w:rsidRPr="00F5377A">
        <w:rPr>
          <w:rFonts w:ascii="Times New Roman" w:hAnsi="Times New Roman"/>
          <w:iCs/>
          <w:color w:val="000000" w:themeColor="text1"/>
          <w:sz w:val="28"/>
          <w:szCs w:val="28"/>
        </w:rPr>
        <w:t>ування</w:t>
      </w:r>
      <w:proofErr w:type="spellEnd"/>
      <w:r w:rsidR="00680E8D" w:rsidRPr="00F5377A">
        <w:rPr>
          <w:rFonts w:ascii="Times New Roman" w:hAnsi="Times New Roman"/>
          <w:iCs/>
          <w:color w:val="000000" w:themeColor="text1"/>
          <w:sz w:val="28"/>
          <w:szCs w:val="28"/>
        </w:rPr>
        <w:t xml:space="preserve"> здійснюється:</w:t>
      </w:r>
    </w:p>
    <w:p w14:paraId="745E9C4D" w14:textId="77777777" w:rsidR="00680E8D" w:rsidRPr="00F5377A" w:rsidRDefault="00680E8D" w:rsidP="0053343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підключення робочих місць до мережного обладнання;</w:t>
      </w:r>
    </w:p>
    <w:p w14:paraId="6C9F3247" w14:textId="77777777" w:rsidR="00680E8D" w:rsidRPr="00F5377A" w:rsidRDefault="00680E8D" w:rsidP="0053343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вибір типу телекомунікаційних розеток;</w:t>
      </w:r>
    </w:p>
    <w:p w14:paraId="3258B4D2" w14:textId="77777777" w:rsidR="00680E8D" w:rsidRPr="00F5377A" w:rsidRDefault="00680E8D" w:rsidP="0053343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вибір типу і категорії кабелю з розрахунком його довжини.</w:t>
      </w:r>
    </w:p>
    <w:p w14:paraId="101DACD7" w14:textId="77777777" w:rsidR="00680E8D" w:rsidRPr="00F5377A" w:rsidRDefault="00951C75"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У</w:t>
      </w:r>
      <w:r w:rsidR="00680E8D" w:rsidRPr="00F5377A">
        <w:rPr>
          <w:rFonts w:ascii="Times New Roman" w:hAnsi="Times New Roman"/>
          <w:iCs/>
          <w:color w:val="000000" w:themeColor="text1"/>
          <w:sz w:val="28"/>
          <w:szCs w:val="28"/>
        </w:rPr>
        <w:t xml:space="preserve"> </w:t>
      </w:r>
      <w:proofErr w:type="spellStart"/>
      <w:r w:rsidR="00993B12" w:rsidRPr="00F5377A">
        <w:rPr>
          <w:rFonts w:ascii="Times New Roman" w:hAnsi="Times New Roman"/>
          <w:iCs/>
          <w:color w:val="000000" w:themeColor="text1"/>
          <w:sz w:val="28"/>
          <w:szCs w:val="28"/>
        </w:rPr>
        <w:t>проєкт</w:t>
      </w:r>
      <w:r w:rsidR="00680E8D" w:rsidRPr="00F5377A">
        <w:rPr>
          <w:rFonts w:ascii="Times New Roman" w:hAnsi="Times New Roman"/>
          <w:iCs/>
          <w:color w:val="000000" w:themeColor="text1"/>
          <w:sz w:val="28"/>
          <w:szCs w:val="28"/>
        </w:rPr>
        <w:t>і</w:t>
      </w:r>
      <w:proofErr w:type="spellEnd"/>
      <w:r w:rsidR="00680E8D" w:rsidRPr="00F5377A">
        <w:rPr>
          <w:rFonts w:ascii="Times New Roman" w:hAnsi="Times New Roman"/>
          <w:iCs/>
          <w:color w:val="000000" w:themeColor="text1"/>
          <w:sz w:val="28"/>
          <w:szCs w:val="28"/>
        </w:rPr>
        <w:t xml:space="preserve"> використовується кабель типу вита пара провідників і телекомунікаційні розетки </w:t>
      </w:r>
      <w:proofErr w:type="spellStart"/>
      <w:r w:rsidR="00680E8D" w:rsidRPr="00F5377A">
        <w:rPr>
          <w:rFonts w:ascii="Times New Roman" w:hAnsi="Times New Roman"/>
          <w:iCs/>
          <w:color w:val="000000" w:themeColor="text1"/>
          <w:sz w:val="28"/>
          <w:szCs w:val="28"/>
        </w:rPr>
        <w:t>типа</w:t>
      </w:r>
      <w:proofErr w:type="spellEnd"/>
      <w:r w:rsidR="00680E8D" w:rsidRPr="00F5377A">
        <w:rPr>
          <w:rFonts w:ascii="Times New Roman" w:hAnsi="Times New Roman"/>
          <w:iCs/>
          <w:color w:val="000000" w:themeColor="text1"/>
          <w:sz w:val="28"/>
          <w:szCs w:val="28"/>
        </w:rPr>
        <w:t xml:space="preserve"> RJ-45. Тому у даному пункті необхідно перелічити всі підключення між робочими станціями, сервером та комутаторами та розрахувати необхідну довжину кабелю.</w:t>
      </w:r>
    </w:p>
    <w:p w14:paraId="5D7C71B2" w14:textId="77777777"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Необхідна кількість кабелю розраховується з використанням наступного емпіричного методу. Виходячи з припущення, що робочі місця розподілені по площі, що обслуговується, рівномірно, обчислюється середня довжина (</w:t>
      </w:r>
      <w:proofErr w:type="spellStart"/>
      <w:r w:rsidRPr="00F5377A">
        <w:rPr>
          <w:rFonts w:ascii="Times New Roman" w:hAnsi="Times New Roman"/>
          <w:iCs/>
          <w:color w:val="000000" w:themeColor="text1"/>
          <w:sz w:val="28"/>
          <w:szCs w:val="28"/>
        </w:rPr>
        <w:t>Lcp</w:t>
      </w:r>
      <w:proofErr w:type="spellEnd"/>
      <w:r w:rsidRPr="00F5377A">
        <w:rPr>
          <w:rFonts w:ascii="Times New Roman" w:hAnsi="Times New Roman"/>
          <w:iCs/>
          <w:color w:val="000000" w:themeColor="text1"/>
          <w:sz w:val="28"/>
          <w:szCs w:val="28"/>
        </w:rPr>
        <w:t>) кабельних трас за формулою:</w:t>
      </w:r>
    </w:p>
    <w:p w14:paraId="0A229F58" w14:textId="77777777" w:rsidR="00FD14E4" w:rsidRPr="00F5377A" w:rsidRDefault="00FD14E4" w:rsidP="006C2CCF">
      <w:pPr>
        <w:tabs>
          <w:tab w:val="left" w:pos="993"/>
        </w:tabs>
        <w:spacing w:line="360" w:lineRule="auto"/>
        <w:ind w:left="142" w:firstLine="709"/>
        <w:jc w:val="both"/>
        <w:rPr>
          <w:rFonts w:ascii="Times New Roman" w:hAnsi="Times New Roman"/>
          <w:iCs/>
          <w:color w:val="000000" w:themeColor="text1"/>
          <w:sz w:val="28"/>
          <w:szCs w:val="28"/>
        </w:rPr>
      </w:pPr>
    </w:p>
    <w:p w14:paraId="7394F4E2" w14:textId="28CACBAE" w:rsidR="00FD14E4" w:rsidRDefault="00680E8D" w:rsidP="007B567E">
      <w:pPr>
        <w:tabs>
          <w:tab w:val="left" w:pos="993"/>
        </w:tabs>
        <w:spacing w:line="360" w:lineRule="auto"/>
        <w:ind w:left="142" w:firstLine="3402"/>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Lcp</w:t>
      </w:r>
      <w:proofErr w:type="spellEnd"/>
      <w:r w:rsidRPr="00F5377A">
        <w:rPr>
          <w:rFonts w:ascii="Times New Roman" w:hAnsi="Times New Roman"/>
          <w:i/>
          <w:iCs/>
          <w:color w:val="000000" w:themeColor="text1"/>
          <w:sz w:val="28"/>
          <w:szCs w:val="28"/>
        </w:rPr>
        <w:t xml:space="preserve"> =(</w:t>
      </w:r>
      <w:proofErr w:type="spellStart"/>
      <w:r w:rsidRPr="00F5377A">
        <w:rPr>
          <w:rFonts w:ascii="Times New Roman" w:hAnsi="Times New Roman"/>
          <w:i/>
          <w:iCs/>
          <w:color w:val="000000" w:themeColor="text1"/>
          <w:sz w:val="28"/>
          <w:szCs w:val="28"/>
        </w:rPr>
        <w:t>Lmax+Lmin</w:t>
      </w:r>
      <w:proofErr w:type="spellEnd"/>
      <w:r w:rsidRPr="00F5377A">
        <w:rPr>
          <w:rFonts w:ascii="Times New Roman" w:hAnsi="Times New Roman"/>
          <w:iCs/>
          <w:color w:val="000000" w:themeColor="text1"/>
          <w:sz w:val="28"/>
          <w:szCs w:val="28"/>
        </w:rPr>
        <w:t>)/2,</w:t>
      </w:r>
      <w:r w:rsidR="00FA51CE" w:rsidRPr="00F5377A">
        <w:rPr>
          <w:rFonts w:ascii="Times New Roman" w:hAnsi="Times New Roman"/>
          <w:iCs/>
          <w:color w:val="000000" w:themeColor="text1"/>
          <w:sz w:val="28"/>
          <w:szCs w:val="28"/>
        </w:rPr>
        <w:t xml:space="preserve">                                  </w:t>
      </w:r>
      <w:r w:rsidR="00343A3E" w:rsidRPr="00F5377A">
        <w:rPr>
          <w:rFonts w:ascii="Times New Roman" w:hAnsi="Times New Roman"/>
          <w:iCs/>
          <w:color w:val="000000" w:themeColor="text1"/>
          <w:sz w:val="28"/>
          <w:szCs w:val="28"/>
        </w:rPr>
        <w:t xml:space="preserve">         </w:t>
      </w:r>
      <w:r w:rsidR="00FA51CE"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w:t>
      </w:r>
      <w:r w:rsidR="00C942BF" w:rsidRPr="00C46EF4">
        <w:rPr>
          <w:rFonts w:ascii="Times New Roman" w:hAnsi="Times New Roman"/>
          <w:iCs/>
          <w:color w:val="000000" w:themeColor="text1"/>
          <w:sz w:val="28"/>
          <w:szCs w:val="28"/>
        </w:rPr>
        <w:t>2</w:t>
      </w:r>
      <w:r w:rsidRPr="00F5377A">
        <w:rPr>
          <w:rFonts w:ascii="Times New Roman" w:hAnsi="Times New Roman"/>
          <w:iCs/>
          <w:color w:val="000000" w:themeColor="text1"/>
          <w:sz w:val="28"/>
          <w:szCs w:val="28"/>
        </w:rPr>
        <w:t>.1)</w:t>
      </w:r>
    </w:p>
    <w:p w14:paraId="1DCB88F7" w14:textId="77777777" w:rsidR="00063BE6" w:rsidRPr="00F5377A" w:rsidRDefault="00063BE6" w:rsidP="00063BE6">
      <w:pPr>
        <w:tabs>
          <w:tab w:val="left" w:pos="993"/>
        </w:tabs>
        <w:spacing w:line="360" w:lineRule="auto"/>
        <w:ind w:left="142" w:firstLine="709"/>
        <w:jc w:val="both"/>
        <w:rPr>
          <w:rFonts w:ascii="Times New Roman" w:hAnsi="Times New Roman"/>
          <w:iCs/>
          <w:color w:val="000000" w:themeColor="text1"/>
          <w:sz w:val="28"/>
          <w:szCs w:val="28"/>
        </w:rPr>
      </w:pPr>
    </w:p>
    <w:p w14:paraId="3483653C" w14:textId="650BC5A7" w:rsidR="00FA51CE"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lastRenderedPageBreak/>
        <w:t xml:space="preserve">де </w:t>
      </w:r>
      <w:proofErr w:type="spellStart"/>
      <w:r w:rsidRPr="00F5377A">
        <w:rPr>
          <w:rFonts w:ascii="Times New Roman" w:hAnsi="Times New Roman"/>
          <w:i/>
          <w:iCs/>
          <w:color w:val="000000" w:themeColor="text1"/>
          <w:sz w:val="28"/>
          <w:szCs w:val="28"/>
        </w:rPr>
        <w:t>Lmin</w:t>
      </w:r>
      <w:proofErr w:type="spellEnd"/>
      <w:r w:rsidRPr="00F5377A">
        <w:rPr>
          <w:rFonts w:ascii="Times New Roman" w:hAnsi="Times New Roman"/>
          <w:i/>
          <w:iCs/>
          <w:color w:val="000000" w:themeColor="text1"/>
          <w:sz w:val="28"/>
          <w:szCs w:val="28"/>
        </w:rPr>
        <w:t xml:space="preserve"> </w:t>
      </w:r>
      <w:r w:rsidRPr="00F5377A">
        <w:rPr>
          <w:rFonts w:ascii="Times New Roman" w:hAnsi="Times New Roman"/>
          <w:iCs/>
          <w:color w:val="000000" w:themeColor="text1"/>
          <w:sz w:val="28"/>
          <w:szCs w:val="28"/>
        </w:rPr>
        <w:t>і</w:t>
      </w:r>
      <w:r w:rsidRPr="00F5377A">
        <w:rPr>
          <w:rFonts w:ascii="Times New Roman" w:hAnsi="Times New Roman"/>
          <w:i/>
          <w:iCs/>
          <w:color w:val="000000" w:themeColor="text1"/>
          <w:sz w:val="28"/>
          <w:szCs w:val="28"/>
        </w:rPr>
        <w:t xml:space="preserve"> </w:t>
      </w:r>
      <w:proofErr w:type="spellStart"/>
      <w:r w:rsidRPr="00F5377A">
        <w:rPr>
          <w:rFonts w:ascii="Times New Roman" w:hAnsi="Times New Roman"/>
          <w:i/>
          <w:iCs/>
          <w:color w:val="000000" w:themeColor="text1"/>
          <w:sz w:val="28"/>
          <w:szCs w:val="28"/>
        </w:rPr>
        <w:t>Lmax</w:t>
      </w:r>
      <w:proofErr w:type="spellEnd"/>
      <w:r w:rsidRPr="00F5377A">
        <w:rPr>
          <w:rFonts w:ascii="Times New Roman" w:hAnsi="Times New Roman"/>
          <w:iCs/>
          <w:color w:val="000000" w:themeColor="text1"/>
          <w:sz w:val="28"/>
          <w:szCs w:val="28"/>
        </w:rPr>
        <w:t xml:space="preserve"> – </w:t>
      </w:r>
      <w:r w:rsidR="00196CC8" w:rsidRPr="00196CC8">
        <w:rPr>
          <w:rFonts w:ascii="Times New Roman" w:hAnsi="Times New Roman"/>
          <w:iCs/>
          <w:color w:val="000000" w:themeColor="text1"/>
          <w:sz w:val="28"/>
          <w:szCs w:val="28"/>
        </w:rPr>
        <w:t>відповідно довжини кабельної траси від точки розміщення кросового обладнання до найближчого роз’єму і найдальшого робочого місця, які отримані з урахуванням технології прокладення кабелю, усіх спусків, підйомів, поворотів і особливостей будинку.</w:t>
      </w:r>
    </w:p>
    <w:p w14:paraId="2FCF6E43" w14:textId="77777777" w:rsidR="00343A3E" w:rsidRPr="00F5377A" w:rsidRDefault="00343A3E" w:rsidP="006C2CCF">
      <w:pPr>
        <w:tabs>
          <w:tab w:val="left" w:pos="993"/>
        </w:tabs>
        <w:spacing w:line="360" w:lineRule="auto"/>
        <w:ind w:left="142" w:firstLine="709"/>
        <w:jc w:val="both"/>
        <w:rPr>
          <w:rFonts w:ascii="Times New Roman" w:hAnsi="Times New Roman"/>
          <w:iCs/>
          <w:color w:val="000000" w:themeColor="text1"/>
          <w:sz w:val="28"/>
          <w:szCs w:val="28"/>
        </w:rPr>
      </w:pPr>
    </w:p>
    <w:p w14:paraId="43C5D469" w14:textId="39FCA953" w:rsidR="00680E8D" w:rsidRPr="00A703C2" w:rsidRDefault="00680E8D" w:rsidP="006C2CCF">
      <w:pPr>
        <w:tabs>
          <w:tab w:val="left" w:pos="993"/>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 xml:space="preserve">Вони отримані з урахуванням технології прокладення кабелю, усіх спусків, підйомів, поворотів і особливостей будинку. При визначенні довжини трас необхідно додати технологічний запас величиною 30% від </w:t>
      </w:r>
      <w:proofErr w:type="spellStart"/>
      <w:r w:rsidRPr="00F5377A">
        <w:rPr>
          <w:rFonts w:ascii="Times New Roman" w:hAnsi="Times New Roman"/>
          <w:iCs/>
          <w:color w:val="000000" w:themeColor="text1"/>
          <w:sz w:val="28"/>
          <w:szCs w:val="28"/>
        </w:rPr>
        <w:t>Lcp</w:t>
      </w:r>
      <w:proofErr w:type="spellEnd"/>
      <w:r w:rsidRPr="00F5377A">
        <w:rPr>
          <w:rFonts w:ascii="Times New Roman" w:hAnsi="Times New Roman"/>
          <w:iCs/>
          <w:color w:val="000000" w:themeColor="text1"/>
          <w:sz w:val="28"/>
          <w:szCs w:val="28"/>
        </w:rPr>
        <w:t xml:space="preserve"> і запас Х для процедур розведення кабелю в розподільному </w:t>
      </w:r>
      <w:proofErr w:type="spellStart"/>
      <w:r w:rsidRPr="00F5377A">
        <w:rPr>
          <w:rFonts w:ascii="Times New Roman" w:hAnsi="Times New Roman"/>
          <w:iCs/>
          <w:color w:val="000000" w:themeColor="text1"/>
          <w:sz w:val="28"/>
          <w:szCs w:val="28"/>
        </w:rPr>
        <w:t>вузлі</w:t>
      </w:r>
      <w:proofErr w:type="spellEnd"/>
      <w:r w:rsidRPr="00F5377A">
        <w:rPr>
          <w:rFonts w:ascii="Times New Roman" w:hAnsi="Times New Roman"/>
          <w:iCs/>
          <w:color w:val="000000" w:themeColor="text1"/>
          <w:sz w:val="28"/>
          <w:szCs w:val="28"/>
        </w:rPr>
        <w:t xml:space="preserve"> і роз’єму.</w:t>
      </w:r>
      <w:r w:rsidR="007F1D4A" w:rsidRPr="007F1D4A">
        <w:rPr>
          <w:rFonts w:ascii="Times New Roman" w:hAnsi="Times New Roman"/>
          <w:iCs/>
          <w:color w:val="000000" w:themeColor="text1"/>
          <w:sz w:val="28"/>
          <w:szCs w:val="28"/>
          <w:lang w:val="ru-RU"/>
        </w:rPr>
        <w:t xml:space="preserve"> </w:t>
      </w:r>
      <w:r w:rsidR="007F1D4A" w:rsidRPr="00A703C2">
        <w:rPr>
          <w:rFonts w:ascii="Times New Roman" w:hAnsi="Times New Roman"/>
          <w:iCs/>
          <w:color w:val="000000" w:themeColor="text1"/>
          <w:sz w:val="28"/>
          <w:szCs w:val="28"/>
          <w:lang w:val="ru-RU"/>
        </w:rPr>
        <w:t>[</w:t>
      </w:r>
      <w:r w:rsidR="00C04DCF" w:rsidRPr="00A703C2">
        <w:rPr>
          <w:rFonts w:ascii="Times New Roman" w:hAnsi="Times New Roman"/>
          <w:iCs/>
          <w:color w:val="000000" w:themeColor="text1"/>
          <w:sz w:val="28"/>
          <w:szCs w:val="28"/>
          <w:lang w:val="ru-RU"/>
        </w:rPr>
        <w:t>7</w:t>
      </w:r>
      <w:r w:rsidR="007F1D4A" w:rsidRPr="00A703C2">
        <w:rPr>
          <w:rFonts w:ascii="Times New Roman" w:hAnsi="Times New Roman"/>
          <w:iCs/>
          <w:color w:val="000000" w:themeColor="text1"/>
          <w:sz w:val="28"/>
          <w:szCs w:val="28"/>
          <w:lang w:val="ru-RU"/>
        </w:rPr>
        <w:t>]</w:t>
      </w:r>
    </w:p>
    <w:p w14:paraId="17729258" w14:textId="4973D27B" w:rsidR="00680E8D"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Список горизонтальних підключень мережі наведений у таблиці </w:t>
      </w:r>
      <w:r w:rsidR="00C942BF">
        <w:rPr>
          <w:rFonts w:ascii="Times New Roman" w:hAnsi="Times New Roman"/>
          <w:iCs/>
          <w:color w:val="000000" w:themeColor="text1"/>
          <w:sz w:val="28"/>
          <w:szCs w:val="28"/>
          <w:lang w:val="ru-RU"/>
        </w:rPr>
        <w:t>2</w:t>
      </w:r>
      <w:r w:rsidRPr="00F5377A">
        <w:rPr>
          <w:rFonts w:ascii="Times New Roman" w:hAnsi="Times New Roman"/>
          <w:iCs/>
          <w:color w:val="000000" w:themeColor="text1"/>
          <w:sz w:val="28"/>
          <w:szCs w:val="28"/>
        </w:rPr>
        <w:t>.</w:t>
      </w:r>
      <w:r w:rsidR="00FD14E4" w:rsidRPr="00F5377A">
        <w:rPr>
          <w:rFonts w:ascii="Times New Roman" w:hAnsi="Times New Roman"/>
          <w:iCs/>
          <w:color w:val="000000" w:themeColor="text1"/>
          <w:sz w:val="28"/>
          <w:szCs w:val="28"/>
        </w:rPr>
        <w:t>7.</w:t>
      </w:r>
    </w:p>
    <w:p w14:paraId="7B5E8C00" w14:textId="77777777" w:rsidR="004B3FBF" w:rsidRPr="00F5377A" w:rsidRDefault="004B3FBF" w:rsidP="006C2CCF">
      <w:pPr>
        <w:tabs>
          <w:tab w:val="left" w:pos="993"/>
        </w:tabs>
        <w:spacing w:line="360" w:lineRule="auto"/>
        <w:ind w:left="142" w:firstLine="709"/>
        <w:jc w:val="both"/>
        <w:rPr>
          <w:rFonts w:ascii="Times New Roman" w:hAnsi="Times New Roman"/>
          <w:iCs/>
          <w:color w:val="000000" w:themeColor="text1"/>
          <w:sz w:val="28"/>
          <w:szCs w:val="28"/>
          <w:lang w:val="ru-RU"/>
        </w:rPr>
      </w:pPr>
    </w:p>
    <w:p w14:paraId="31DDB58C" w14:textId="2420386A" w:rsidR="00196CC8" w:rsidRPr="00196CC8" w:rsidRDefault="00196CC8" w:rsidP="00196CC8">
      <w:pPr>
        <w:spacing w:line="360" w:lineRule="auto"/>
        <w:ind w:left="142" w:right="180" w:firstLine="709"/>
        <w:jc w:val="both"/>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 xml:space="preserve">Таблиця </w:t>
      </w:r>
      <w:r>
        <w:rPr>
          <w:rFonts w:ascii="Times New Roman" w:hAnsi="Times New Roman"/>
          <w:iCs/>
          <w:color w:val="000000" w:themeColor="text1"/>
          <w:sz w:val="28"/>
          <w:szCs w:val="28"/>
        </w:rPr>
        <w:t>2</w:t>
      </w:r>
      <w:r w:rsidRPr="00196CC8">
        <w:rPr>
          <w:rFonts w:ascii="Times New Roman" w:hAnsi="Times New Roman"/>
          <w:iCs/>
          <w:color w:val="000000" w:themeColor="text1"/>
          <w:sz w:val="28"/>
          <w:szCs w:val="28"/>
        </w:rPr>
        <w:t>.</w:t>
      </w:r>
      <w:r>
        <w:rPr>
          <w:rFonts w:ascii="Times New Roman" w:hAnsi="Times New Roman"/>
          <w:iCs/>
          <w:color w:val="000000" w:themeColor="text1"/>
          <w:sz w:val="28"/>
          <w:szCs w:val="28"/>
        </w:rPr>
        <w:t>7</w:t>
      </w:r>
      <w:r w:rsidRPr="00196CC8">
        <w:rPr>
          <w:rFonts w:ascii="Times New Roman" w:hAnsi="Times New Roman"/>
          <w:iCs/>
          <w:color w:val="000000" w:themeColor="text1"/>
          <w:sz w:val="28"/>
          <w:szCs w:val="28"/>
        </w:rPr>
        <w:t xml:space="preserve"> – Горизонтальні поверхові підключення мережі</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30"/>
        <w:gridCol w:w="1835"/>
        <w:gridCol w:w="992"/>
        <w:gridCol w:w="992"/>
        <w:gridCol w:w="861"/>
        <w:gridCol w:w="1827"/>
        <w:gridCol w:w="1827"/>
      </w:tblGrid>
      <w:tr w:rsidR="00196CC8" w:rsidRPr="00196CC8" w14:paraId="56C05766" w14:textId="77777777" w:rsidTr="004F047B">
        <w:trPr>
          <w:trHeight w:val="780"/>
        </w:trPr>
        <w:tc>
          <w:tcPr>
            <w:tcW w:w="675" w:type="dxa"/>
            <w:vMerge w:val="restart"/>
            <w:vAlign w:val="center"/>
          </w:tcPr>
          <w:p w14:paraId="218A76FB" w14:textId="77777777" w:rsidR="00196CC8" w:rsidRPr="00196CC8" w:rsidRDefault="00196CC8" w:rsidP="004F047B">
            <w:pPr>
              <w:widowControl w:val="0"/>
              <w:spacing w:after="12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w:t>
            </w:r>
          </w:p>
          <w:p w14:paraId="58033AB9" w14:textId="77777777" w:rsidR="00196CC8" w:rsidRPr="00196CC8" w:rsidRDefault="00196CC8" w:rsidP="004F047B">
            <w:pPr>
              <w:widowControl w:val="0"/>
              <w:spacing w:after="12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приміщення</w:t>
            </w:r>
          </w:p>
        </w:tc>
        <w:tc>
          <w:tcPr>
            <w:tcW w:w="630" w:type="dxa"/>
            <w:vMerge w:val="restart"/>
            <w:textDirection w:val="btLr"/>
            <w:vAlign w:val="center"/>
          </w:tcPr>
          <w:p w14:paraId="0EF0A640" w14:textId="77777777" w:rsidR="00196CC8" w:rsidRPr="00196CC8" w:rsidRDefault="00196CC8" w:rsidP="004F047B">
            <w:pPr>
              <w:widowControl w:val="0"/>
              <w:spacing w:after="120"/>
              <w:ind w:left="113" w:right="113"/>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Поверх</w:t>
            </w:r>
          </w:p>
        </w:tc>
        <w:tc>
          <w:tcPr>
            <w:tcW w:w="1835" w:type="dxa"/>
            <w:vMerge w:val="restart"/>
            <w:vAlign w:val="center"/>
          </w:tcPr>
          <w:p w14:paraId="41268CF6" w14:textId="77777777" w:rsidR="00196CC8" w:rsidRPr="00196CC8" w:rsidRDefault="00196CC8" w:rsidP="004F047B">
            <w:pPr>
              <w:widowControl w:val="0"/>
              <w:spacing w:after="120"/>
              <w:ind w:left="-81" w:right="-108"/>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 РС або комутатора</w:t>
            </w:r>
          </w:p>
        </w:tc>
        <w:tc>
          <w:tcPr>
            <w:tcW w:w="2845" w:type="dxa"/>
            <w:gridSpan w:val="3"/>
            <w:vAlign w:val="center"/>
          </w:tcPr>
          <w:p w14:paraId="7EFA9D8B" w14:textId="77777777" w:rsidR="00196CC8" w:rsidRPr="00196CC8" w:rsidRDefault="00196CC8" w:rsidP="004F047B">
            <w:pPr>
              <w:widowControl w:val="0"/>
              <w:spacing w:after="12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Кількість сегментів/метрів</w:t>
            </w:r>
          </w:p>
        </w:tc>
        <w:tc>
          <w:tcPr>
            <w:tcW w:w="3654" w:type="dxa"/>
            <w:gridSpan w:val="2"/>
            <w:vAlign w:val="center"/>
          </w:tcPr>
          <w:p w14:paraId="6F7AD814" w14:textId="77777777" w:rsidR="00196CC8" w:rsidRPr="00196CC8" w:rsidRDefault="00196CC8" w:rsidP="004F047B">
            <w:pPr>
              <w:widowControl w:val="0"/>
              <w:spacing w:after="12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Кабель категорії 5е</w:t>
            </w:r>
          </w:p>
        </w:tc>
      </w:tr>
      <w:tr w:rsidR="00196CC8" w:rsidRPr="00196CC8" w14:paraId="10E6FBEA" w14:textId="77777777" w:rsidTr="004F047B">
        <w:trPr>
          <w:trHeight w:val="275"/>
        </w:trPr>
        <w:tc>
          <w:tcPr>
            <w:tcW w:w="675" w:type="dxa"/>
            <w:vMerge/>
            <w:vAlign w:val="center"/>
          </w:tcPr>
          <w:p w14:paraId="2BE5BFB2" w14:textId="77777777" w:rsidR="00196CC8" w:rsidRPr="00196CC8" w:rsidRDefault="00196CC8" w:rsidP="004F047B">
            <w:pPr>
              <w:widowControl w:val="0"/>
              <w:spacing w:after="120"/>
              <w:jc w:val="both"/>
              <w:rPr>
                <w:rFonts w:ascii="Times New Roman" w:hAnsi="Times New Roman"/>
                <w:iCs/>
                <w:color w:val="000000" w:themeColor="text1"/>
                <w:sz w:val="28"/>
                <w:szCs w:val="28"/>
              </w:rPr>
            </w:pPr>
          </w:p>
        </w:tc>
        <w:tc>
          <w:tcPr>
            <w:tcW w:w="630" w:type="dxa"/>
            <w:vMerge/>
            <w:vAlign w:val="center"/>
          </w:tcPr>
          <w:p w14:paraId="27F7C8C3" w14:textId="77777777" w:rsidR="00196CC8" w:rsidRPr="00196CC8" w:rsidRDefault="00196CC8" w:rsidP="004F047B">
            <w:pPr>
              <w:widowControl w:val="0"/>
              <w:spacing w:after="120"/>
              <w:jc w:val="both"/>
              <w:rPr>
                <w:rFonts w:ascii="Times New Roman" w:hAnsi="Times New Roman"/>
                <w:iCs/>
                <w:color w:val="000000" w:themeColor="text1"/>
                <w:sz w:val="28"/>
                <w:szCs w:val="28"/>
              </w:rPr>
            </w:pPr>
          </w:p>
        </w:tc>
        <w:tc>
          <w:tcPr>
            <w:tcW w:w="1835" w:type="dxa"/>
            <w:vMerge/>
            <w:vAlign w:val="center"/>
          </w:tcPr>
          <w:p w14:paraId="67DDA40C" w14:textId="77777777" w:rsidR="00196CC8" w:rsidRPr="00196CC8" w:rsidRDefault="00196CC8" w:rsidP="004F047B">
            <w:pPr>
              <w:widowControl w:val="0"/>
              <w:spacing w:after="120"/>
              <w:ind w:left="-81" w:right="-108"/>
              <w:jc w:val="both"/>
              <w:rPr>
                <w:rFonts w:ascii="Times New Roman" w:hAnsi="Times New Roman"/>
                <w:iCs/>
                <w:color w:val="000000" w:themeColor="text1"/>
                <w:sz w:val="28"/>
                <w:szCs w:val="28"/>
              </w:rPr>
            </w:pPr>
          </w:p>
        </w:tc>
        <w:tc>
          <w:tcPr>
            <w:tcW w:w="992" w:type="dxa"/>
            <w:vMerge w:val="restart"/>
            <w:vAlign w:val="center"/>
          </w:tcPr>
          <w:p w14:paraId="3CEB5DF1" w14:textId="77777777" w:rsidR="00196CC8" w:rsidRPr="00196CC8" w:rsidRDefault="00196CC8" w:rsidP="004F047B">
            <w:pPr>
              <w:widowControl w:val="0"/>
              <w:spacing w:after="120"/>
              <w:ind w:left="-85" w:right="-85"/>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Кате-</w:t>
            </w:r>
          </w:p>
          <w:p w14:paraId="2C7FAA83" w14:textId="77777777" w:rsidR="00196CC8" w:rsidRPr="00196CC8" w:rsidRDefault="00196CC8" w:rsidP="004F047B">
            <w:pPr>
              <w:widowControl w:val="0"/>
              <w:spacing w:after="120"/>
              <w:ind w:left="-85" w:right="-85"/>
              <w:jc w:val="center"/>
              <w:rPr>
                <w:rFonts w:ascii="Times New Roman" w:hAnsi="Times New Roman"/>
                <w:iCs/>
                <w:color w:val="000000" w:themeColor="text1"/>
                <w:sz w:val="28"/>
                <w:szCs w:val="28"/>
              </w:rPr>
            </w:pPr>
            <w:proofErr w:type="spellStart"/>
            <w:r w:rsidRPr="00196CC8">
              <w:rPr>
                <w:rFonts w:ascii="Times New Roman" w:hAnsi="Times New Roman"/>
                <w:iCs/>
                <w:color w:val="000000" w:themeColor="text1"/>
                <w:sz w:val="28"/>
                <w:szCs w:val="28"/>
              </w:rPr>
              <w:t>горія</w:t>
            </w:r>
            <w:proofErr w:type="spellEnd"/>
            <w:r w:rsidRPr="00196CC8">
              <w:rPr>
                <w:rFonts w:ascii="Times New Roman" w:hAnsi="Times New Roman"/>
                <w:iCs/>
                <w:color w:val="000000" w:themeColor="text1"/>
                <w:sz w:val="28"/>
                <w:szCs w:val="28"/>
              </w:rPr>
              <w:t xml:space="preserve"> 5</w:t>
            </w:r>
          </w:p>
        </w:tc>
        <w:tc>
          <w:tcPr>
            <w:tcW w:w="992" w:type="dxa"/>
            <w:vMerge w:val="restart"/>
            <w:vAlign w:val="center"/>
          </w:tcPr>
          <w:p w14:paraId="38BD33C4" w14:textId="77777777" w:rsidR="00196CC8" w:rsidRPr="00196CC8" w:rsidRDefault="00196CC8" w:rsidP="004F047B">
            <w:pPr>
              <w:widowControl w:val="0"/>
              <w:spacing w:after="120"/>
              <w:ind w:left="-85" w:right="-85"/>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Кате-</w:t>
            </w:r>
          </w:p>
          <w:p w14:paraId="4D77A751" w14:textId="77777777" w:rsidR="00196CC8" w:rsidRPr="00196CC8" w:rsidRDefault="00196CC8" w:rsidP="004F047B">
            <w:pPr>
              <w:widowControl w:val="0"/>
              <w:spacing w:after="120"/>
              <w:ind w:left="-85" w:right="-85"/>
              <w:jc w:val="center"/>
              <w:rPr>
                <w:rFonts w:ascii="Times New Roman" w:hAnsi="Times New Roman"/>
                <w:iCs/>
                <w:color w:val="000000" w:themeColor="text1"/>
                <w:sz w:val="28"/>
                <w:szCs w:val="28"/>
              </w:rPr>
            </w:pPr>
            <w:proofErr w:type="spellStart"/>
            <w:r w:rsidRPr="00196CC8">
              <w:rPr>
                <w:rFonts w:ascii="Times New Roman" w:hAnsi="Times New Roman"/>
                <w:iCs/>
                <w:color w:val="000000" w:themeColor="text1"/>
                <w:sz w:val="28"/>
                <w:szCs w:val="28"/>
              </w:rPr>
              <w:t>горія</w:t>
            </w:r>
            <w:proofErr w:type="spellEnd"/>
            <w:r w:rsidRPr="00196CC8">
              <w:rPr>
                <w:rFonts w:ascii="Times New Roman" w:hAnsi="Times New Roman"/>
                <w:iCs/>
                <w:color w:val="000000" w:themeColor="text1"/>
                <w:sz w:val="28"/>
                <w:szCs w:val="28"/>
              </w:rPr>
              <w:t xml:space="preserve"> 5е</w:t>
            </w:r>
          </w:p>
        </w:tc>
        <w:tc>
          <w:tcPr>
            <w:tcW w:w="861" w:type="dxa"/>
            <w:vMerge w:val="restart"/>
            <w:vAlign w:val="center"/>
          </w:tcPr>
          <w:p w14:paraId="025AA259" w14:textId="77777777" w:rsidR="00196CC8" w:rsidRPr="00196CC8" w:rsidRDefault="00196CC8" w:rsidP="004F047B">
            <w:pPr>
              <w:widowControl w:val="0"/>
              <w:spacing w:after="120"/>
              <w:ind w:left="-85" w:right="-85"/>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Оптичне вол.</w:t>
            </w:r>
          </w:p>
        </w:tc>
        <w:tc>
          <w:tcPr>
            <w:tcW w:w="1827" w:type="dxa"/>
            <w:vMerge w:val="restart"/>
            <w:vAlign w:val="center"/>
          </w:tcPr>
          <w:p w14:paraId="6A12F497" w14:textId="77777777" w:rsidR="00196CC8" w:rsidRPr="00196CC8" w:rsidRDefault="00196CC8" w:rsidP="004F047B">
            <w:pPr>
              <w:widowControl w:val="0"/>
              <w:spacing w:after="12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Тип</w:t>
            </w:r>
          </w:p>
        </w:tc>
        <w:tc>
          <w:tcPr>
            <w:tcW w:w="1827" w:type="dxa"/>
            <w:vAlign w:val="center"/>
          </w:tcPr>
          <w:p w14:paraId="743E30E7" w14:textId="77777777" w:rsidR="00196CC8" w:rsidRPr="00196CC8" w:rsidRDefault="00196CC8" w:rsidP="004F047B">
            <w:pPr>
              <w:widowControl w:val="0"/>
              <w:spacing w:after="12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довжина</w:t>
            </w:r>
          </w:p>
        </w:tc>
      </w:tr>
      <w:tr w:rsidR="00196CC8" w:rsidRPr="00196CC8" w14:paraId="0BD15E13" w14:textId="77777777" w:rsidTr="004F047B">
        <w:trPr>
          <w:trHeight w:val="573"/>
        </w:trPr>
        <w:tc>
          <w:tcPr>
            <w:tcW w:w="675" w:type="dxa"/>
            <w:vMerge/>
            <w:vAlign w:val="center"/>
          </w:tcPr>
          <w:p w14:paraId="085B0C5D" w14:textId="77777777" w:rsidR="00196CC8" w:rsidRPr="00196CC8" w:rsidRDefault="00196CC8" w:rsidP="004F047B">
            <w:pPr>
              <w:widowControl w:val="0"/>
              <w:spacing w:after="120"/>
              <w:jc w:val="both"/>
              <w:rPr>
                <w:rFonts w:ascii="Times New Roman" w:hAnsi="Times New Roman"/>
                <w:iCs/>
                <w:color w:val="000000" w:themeColor="text1"/>
                <w:sz w:val="28"/>
                <w:szCs w:val="28"/>
              </w:rPr>
            </w:pPr>
          </w:p>
        </w:tc>
        <w:tc>
          <w:tcPr>
            <w:tcW w:w="630" w:type="dxa"/>
            <w:vMerge/>
            <w:vAlign w:val="center"/>
          </w:tcPr>
          <w:p w14:paraId="27F602C9" w14:textId="77777777" w:rsidR="00196CC8" w:rsidRPr="00196CC8" w:rsidRDefault="00196CC8" w:rsidP="004F047B">
            <w:pPr>
              <w:widowControl w:val="0"/>
              <w:spacing w:after="120"/>
              <w:jc w:val="both"/>
              <w:rPr>
                <w:rFonts w:ascii="Times New Roman" w:hAnsi="Times New Roman"/>
                <w:iCs/>
                <w:color w:val="000000" w:themeColor="text1"/>
                <w:sz w:val="28"/>
                <w:szCs w:val="28"/>
              </w:rPr>
            </w:pPr>
          </w:p>
        </w:tc>
        <w:tc>
          <w:tcPr>
            <w:tcW w:w="1835" w:type="dxa"/>
            <w:vMerge/>
            <w:vAlign w:val="center"/>
          </w:tcPr>
          <w:p w14:paraId="23D598EF" w14:textId="77777777" w:rsidR="00196CC8" w:rsidRPr="00196CC8" w:rsidRDefault="00196CC8" w:rsidP="004F047B">
            <w:pPr>
              <w:widowControl w:val="0"/>
              <w:spacing w:after="120"/>
              <w:ind w:left="-81" w:right="-108"/>
              <w:jc w:val="both"/>
              <w:rPr>
                <w:rFonts w:ascii="Times New Roman" w:hAnsi="Times New Roman"/>
                <w:iCs/>
                <w:color w:val="000000" w:themeColor="text1"/>
                <w:sz w:val="28"/>
                <w:szCs w:val="28"/>
              </w:rPr>
            </w:pPr>
          </w:p>
        </w:tc>
        <w:tc>
          <w:tcPr>
            <w:tcW w:w="992" w:type="dxa"/>
            <w:vMerge/>
            <w:vAlign w:val="center"/>
          </w:tcPr>
          <w:p w14:paraId="5458E057" w14:textId="77777777" w:rsidR="00196CC8" w:rsidRPr="00196CC8" w:rsidRDefault="00196CC8" w:rsidP="004F047B">
            <w:pPr>
              <w:widowControl w:val="0"/>
              <w:spacing w:after="120"/>
              <w:jc w:val="center"/>
              <w:rPr>
                <w:rFonts w:ascii="Times New Roman" w:hAnsi="Times New Roman"/>
                <w:iCs/>
                <w:color w:val="000000" w:themeColor="text1"/>
                <w:sz w:val="28"/>
                <w:szCs w:val="28"/>
              </w:rPr>
            </w:pPr>
          </w:p>
        </w:tc>
        <w:tc>
          <w:tcPr>
            <w:tcW w:w="992" w:type="dxa"/>
            <w:vMerge/>
            <w:vAlign w:val="center"/>
          </w:tcPr>
          <w:p w14:paraId="70A34970" w14:textId="77777777" w:rsidR="00196CC8" w:rsidRPr="00196CC8" w:rsidRDefault="00196CC8" w:rsidP="004F047B">
            <w:pPr>
              <w:widowControl w:val="0"/>
              <w:spacing w:after="120"/>
              <w:jc w:val="center"/>
              <w:rPr>
                <w:rFonts w:ascii="Times New Roman" w:hAnsi="Times New Roman"/>
                <w:iCs/>
                <w:color w:val="000000" w:themeColor="text1"/>
                <w:sz w:val="28"/>
                <w:szCs w:val="28"/>
              </w:rPr>
            </w:pPr>
          </w:p>
        </w:tc>
        <w:tc>
          <w:tcPr>
            <w:tcW w:w="861" w:type="dxa"/>
            <w:vMerge/>
            <w:vAlign w:val="center"/>
          </w:tcPr>
          <w:p w14:paraId="434533BD" w14:textId="77777777" w:rsidR="00196CC8" w:rsidRPr="00196CC8" w:rsidRDefault="00196CC8" w:rsidP="004F047B">
            <w:pPr>
              <w:widowControl w:val="0"/>
              <w:spacing w:after="120"/>
              <w:jc w:val="center"/>
              <w:rPr>
                <w:rFonts w:ascii="Times New Roman" w:hAnsi="Times New Roman"/>
                <w:iCs/>
                <w:color w:val="000000" w:themeColor="text1"/>
                <w:sz w:val="28"/>
                <w:szCs w:val="28"/>
              </w:rPr>
            </w:pPr>
          </w:p>
        </w:tc>
        <w:tc>
          <w:tcPr>
            <w:tcW w:w="1827" w:type="dxa"/>
            <w:vMerge/>
            <w:vAlign w:val="center"/>
          </w:tcPr>
          <w:p w14:paraId="50DEC2C9" w14:textId="77777777" w:rsidR="00196CC8" w:rsidRPr="00196CC8" w:rsidRDefault="00196CC8" w:rsidP="004F047B">
            <w:pPr>
              <w:widowControl w:val="0"/>
              <w:spacing w:after="120"/>
              <w:jc w:val="both"/>
              <w:rPr>
                <w:rFonts w:ascii="Times New Roman" w:hAnsi="Times New Roman"/>
                <w:iCs/>
                <w:color w:val="000000" w:themeColor="text1"/>
                <w:sz w:val="28"/>
                <w:szCs w:val="28"/>
              </w:rPr>
            </w:pPr>
          </w:p>
        </w:tc>
        <w:tc>
          <w:tcPr>
            <w:tcW w:w="1827" w:type="dxa"/>
            <w:vAlign w:val="center"/>
          </w:tcPr>
          <w:p w14:paraId="0CE36CCB" w14:textId="77777777" w:rsidR="00196CC8" w:rsidRPr="00196CC8" w:rsidRDefault="00196CC8" w:rsidP="004F047B">
            <w:pPr>
              <w:widowControl w:val="0"/>
              <w:spacing w:after="12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м</w:t>
            </w:r>
          </w:p>
        </w:tc>
      </w:tr>
      <w:tr w:rsidR="00196CC8" w:rsidRPr="00196CC8" w14:paraId="23AB8078" w14:textId="77777777" w:rsidTr="004F047B">
        <w:tc>
          <w:tcPr>
            <w:tcW w:w="675" w:type="dxa"/>
            <w:tcBorders>
              <w:bottom w:val="single" w:sz="4" w:space="0" w:color="auto"/>
            </w:tcBorders>
            <w:vAlign w:val="center"/>
          </w:tcPr>
          <w:p w14:paraId="7A12A67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630" w:type="dxa"/>
            <w:tcBorders>
              <w:bottom w:val="single" w:sz="4" w:space="0" w:color="auto"/>
            </w:tcBorders>
            <w:vAlign w:val="center"/>
          </w:tcPr>
          <w:p w14:paraId="3888F97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single" w:sz="4" w:space="0" w:color="auto"/>
            </w:tcBorders>
            <w:vAlign w:val="center"/>
          </w:tcPr>
          <w:p w14:paraId="79D7737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3</w:t>
            </w:r>
          </w:p>
        </w:tc>
        <w:tc>
          <w:tcPr>
            <w:tcW w:w="992" w:type="dxa"/>
            <w:tcBorders>
              <w:bottom w:val="single" w:sz="4" w:space="0" w:color="auto"/>
            </w:tcBorders>
            <w:vAlign w:val="center"/>
          </w:tcPr>
          <w:p w14:paraId="59768F2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w:t>
            </w:r>
          </w:p>
        </w:tc>
        <w:tc>
          <w:tcPr>
            <w:tcW w:w="992" w:type="dxa"/>
            <w:tcBorders>
              <w:bottom w:val="single" w:sz="4" w:space="0" w:color="auto"/>
            </w:tcBorders>
            <w:vAlign w:val="center"/>
          </w:tcPr>
          <w:p w14:paraId="345D9D4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5</w:t>
            </w:r>
          </w:p>
        </w:tc>
        <w:tc>
          <w:tcPr>
            <w:tcW w:w="861" w:type="dxa"/>
            <w:tcBorders>
              <w:bottom w:val="single" w:sz="4" w:space="0" w:color="auto"/>
            </w:tcBorders>
            <w:vAlign w:val="center"/>
          </w:tcPr>
          <w:p w14:paraId="0666D6A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6</w:t>
            </w:r>
          </w:p>
        </w:tc>
        <w:tc>
          <w:tcPr>
            <w:tcW w:w="1827" w:type="dxa"/>
            <w:tcBorders>
              <w:bottom w:val="single" w:sz="4" w:space="0" w:color="auto"/>
            </w:tcBorders>
            <w:vAlign w:val="center"/>
          </w:tcPr>
          <w:p w14:paraId="3244965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1827" w:type="dxa"/>
            <w:tcBorders>
              <w:bottom w:val="single" w:sz="4" w:space="0" w:color="auto"/>
            </w:tcBorders>
            <w:vAlign w:val="center"/>
          </w:tcPr>
          <w:p w14:paraId="0C473AE8" w14:textId="77777777" w:rsidR="00196CC8" w:rsidRPr="00196CC8" w:rsidRDefault="00196CC8" w:rsidP="004F047B">
            <w:pPr>
              <w:ind w:right="180" w:firstLine="302"/>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8</w:t>
            </w:r>
          </w:p>
        </w:tc>
      </w:tr>
      <w:tr w:rsidR="00196CC8" w:rsidRPr="00196CC8" w14:paraId="030ABD75" w14:textId="77777777" w:rsidTr="004F047B">
        <w:tc>
          <w:tcPr>
            <w:tcW w:w="675" w:type="dxa"/>
            <w:tcBorders>
              <w:bottom w:val="nil"/>
            </w:tcBorders>
            <w:vAlign w:val="center"/>
          </w:tcPr>
          <w:p w14:paraId="056C393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8</w:t>
            </w:r>
          </w:p>
        </w:tc>
        <w:tc>
          <w:tcPr>
            <w:tcW w:w="630" w:type="dxa"/>
            <w:tcBorders>
              <w:bottom w:val="nil"/>
            </w:tcBorders>
            <w:vAlign w:val="center"/>
          </w:tcPr>
          <w:p w14:paraId="23DAA5C1"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1615A340"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S1 → K1</w:t>
            </w:r>
          </w:p>
        </w:tc>
        <w:tc>
          <w:tcPr>
            <w:tcW w:w="992" w:type="dxa"/>
            <w:tcBorders>
              <w:bottom w:val="nil"/>
            </w:tcBorders>
            <w:vAlign w:val="center"/>
          </w:tcPr>
          <w:p w14:paraId="5724825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EA88D3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33E090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4DED95DB"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2E9AC881"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2,2</w:t>
            </w:r>
          </w:p>
        </w:tc>
      </w:tr>
      <w:tr w:rsidR="00196CC8" w:rsidRPr="00196CC8" w14:paraId="5ACB2524" w14:textId="77777777" w:rsidTr="004F047B">
        <w:tc>
          <w:tcPr>
            <w:tcW w:w="675" w:type="dxa"/>
            <w:tcBorders>
              <w:bottom w:val="nil"/>
            </w:tcBorders>
            <w:vAlign w:val="center"/>
          </w:tcPr>
          <w:p w14:paraId="4E12D4A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43749F0D"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C068FC9"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 K1</w:t>
            </w:r>
          </w:p>
        </w:tc>
        <w:tc>
          <w:tcPr>
            <w:tcW w:w="992" w:type="dxa"/>
            <w:tcBorders>
              <w:bottom w:val="nil"/>
            </w:tcBorders>
            <w:vAlign w:val="center"/>
          </w:tcPr>
          <w:p w14:paraId="52C6F89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63BD2A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300E59E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19B6342"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313BB63E"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7,9</w:t>
            </w:r>
          </w:p>
        </w:tc>
      </w:tr>
      <w:tr w:rsidR="00196CC8" w:rsidRPr="00196CC8" w14:paraId="6D4B4A0B" w14:textId="77777777" w:rsidTr="004F047B">
        <w:tc>
          <w:tcPr>
            <w:tcW w:w="675" w:type="dxa"/>
            <w:tcBorders>
              <w:bottom w:val="nil"/>
            </w:tcBorders>
            <w:vAlign w:val="center"/>
          </w:tcPr>
          <w:p w14:paraId="3E5CADE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0487FF8A"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7063005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P1→ K1</w:t>
            </w:r>
          </w:p>
        </w:tc>
        <w:tc>
          <w:tcPr>
            <w:tcW w:w="992" w:type="dxa"/>
            <w:tcBorders>
              <w:bottom w:val="nil"/>
            </w:tcBorders>
            <w:vAlign w:val="center"/>
          </w:tcPr>
          <w:p w14:paraId="2110CDB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1CB0C3A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44F36F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DFC4BEB"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2F933F6"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9,8</w:t>
            </w:r>
          </w:p>
        </w:tc>
      </w:tr>
      <w:tr w:rsidR="00196CC8" w:rsidRPr="00196CC8" w14:paraId="768F36E6" w14:textId="77777777" w:rsidTr="004F047B">
        <w:tc>
          <w:tcPr>
            <w:tcW w:w="675" w:type="dxa"/>
            <w:tcBorders>
              <w:bottom w:val="nil"/>
            </w:tcBorders>
            <w:vAlign w:val="center"/>
          </w:tcPr>
          <w:p w14:paraId="7C64747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34D5E037"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0C075AC0"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 K1</w:t>
            </w:r>
          </w:p>
        </w:tc>
        <w:tc>
          <w:tcPr>
            <w:tcW w:w="992" w:type="dxa"/>
            <w:tcBorders>
              <w:bottom w:val="nil"/>
            </w:tcBorders>
            <w:vAlign w:val="center"/>
          </w:tcPr>
          <w:p w14:paraId="1131372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81D2D2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25B140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7B1C33F8"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0402B2BA"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10</w:t>
            </w:r>
          </w:p>
        </w:tc>
      </w:tr>
      <w:tr w:rsidR="00196CC8" w:rsidRPr="00196CC8" w14:paraId="31826494" w14:textId="77777777" w:rsidTr="004F047B">
        <w:tc>
          <w:tcPr>
            <w:tcW w:w="675" w:type="dxa"/>
            <w:tcBorders>
              <w:bottom w:val="nil"/>
            </w:tcBorders>
            <w:vAlign w:val="center"/>
          </w:tcPr>
          <w:p w14:paraId="6F3A11A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21C36C43"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11D1C48"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 K1</w:t>
            </w:r>
          </w:p>
        </w:tc>
        <w:tc>
          <w:tcPr>
            <w:tcW w:w="992" w:type="dxa"/>
            <w:tcBorders>
              <w:bottom w:val="nil"/>
            </w:tcBorders>
            <w:vAlign w:val="center"/>
          </w:tcPr>
          <w:p w14:paraId="34D2DD1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187944A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F4C81F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5225711"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0172F089"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11,6</w:t>
            </w:r>
          </w:p>
        </w:tc>
      </w:tr>
      <w:tr w:rsidR="00196CC8" w:rsidRPr="00196CC8" w14:paraId="647593E6" w14:textId="77777777" w:rsidTr="004F047B">
        <w:tc>
          <w:tcPr>
            <w:tcW w:w="675" w:type="dxa"/>
            <w:tcBorders>
              <w:bottom w:val="nil"/>
            </w:tcBorders>
            <w:vAlign w:val="center"/>
          </w:tcPr>
          <w:p w14:paraId="72594D1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66EE7F92"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6A0E5F8"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 K1</w:t>
            </w:r>
          </w:p>
        </w:tc>
        <w:tc>
          <w:tcPr>
            <w:tcW w:w="992" w:type="dxa"/>
            <w:tcBorders>
              <w:bottom w:val="nil"/>
            </w:tcBorders>
            <w:vAlign w:val="center"/>
          </w:tcPr>
          <w:p w14:paraId="45A3447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3858BB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54E2EE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369D63E"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E4CD433"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13,3</w:t>
            </w:r>
          </w:p>
        </w:tc>
      </w:tr>
      <w:tr w:rsidR="00196CC8" w:rsidRPr="00196CC8" w14:paraId="2EB6999F" w14:textId="77777777" w:rsidTr="004F047B">
        <w:tc>
          <w:tcPr>
            <w:tcW w:w="675" w:type="dxa"/>
            <w:tcBorders>
              <w:bottom w:val="nil"/>
            </w:tcBorders>
            <w:vAlign w:val="center"/>
          </w:tcPr>
          <w:p w14:paraId="0DB7C3A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5DD8F8F6"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7D3F0C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PC5→ K1</w:t>
            </w:r>
          </w:p>
        </w:tc>
        <w:tc>
          <w:tcPr>
            <w:tcW w:w="992" w:type="dxa"/>
            <w:tcBorders>
              <w:bottom w:val="nil"/>
            </w:tcBorders>
            <w:vAlign w:val="center"/>
          </w:tcPr>
          <w:p w14:paraId="48C8BBF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7E0AD8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616D0A7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F37B147"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0698CB29"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14,8</w:t>
            </w:r>
          </w:p>
        </w:tc>
      </w:tr>
      <w:tr w:rsidR="00196CC8" w:rsidRPr="00196CC8" w14:paraId="03F87D8A" w14:textId="77777777" w:rsidTr="004F047B">
        <w:tc>
          <w:tcPr>
            <w:tcW w:w="675" w:type="dxa"/>
            <w:tcBorders>
              <w:bottom w:val="nil"/>
            </w:tcBorders>
            <w:vAlign w:val="center"/>
          </w:tcPr>
          <w:p w14:paraId="2E30254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0813F230"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003ECE8B"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PC6→ K1</w:t>
            </w:r>
          </w:p>
        </w:tc>
        <w:tc>
          <w:tcPr>
            <w:tcW w:w="992" w:type="dxa"/>
            <w:tcBorders>
              <w:bottom w:val="nil"/>
            </w:tcBorders>
            <w:vAlign w:val="center"/>
          </w:tcPr>
          <w:p w14:paraId="0486595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11DB32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B6E938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C1E8A15"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AA4164D"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16,5</w:t>
            </w:r>
          </w:p>
        </w:tc>
      </w:tr>
      <w:tr w:rsidR="00196CC8" w:rsidRPr="00196CC8" w14:paraId="647404F0" w14:textId="77777777" w:rsidTr="004F047B">
        <w:tc>
          <w:tcPr>
            <w:tcW w:w="675" w:type="dxa"/>
            <w:tcBorders>
              <w:bottom w:val="nil"/>
            </w:tcBorders>
            <w:vAlign w:val="center"/>
          </w:tcPr>
          <w:p w14:paraId="6EF4CA7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4007D49A"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0773F995"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PC7→ K1</w:t>
            </w:r>
          </w:p>
        </w:tc>
        <w:tc>
          <w:tcPr>
            <w:tcW w:w="992" w:type="dxa"/>
            <w:tcBorders>
              <w:bottom w:val="nil"/>
            </w:tcBorders>
            <w:vAlign w:val="center"/>
          </w:tcPr>
          <w:p w14:paraId="073A703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67F0CD5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C01919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33C112D"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326B965C"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21,3</w:t>
            </w:r>
          </w:p>
        </w:tc>
      </w:tr>
      <w:tr w:rsidR="00196CC8" w:rsidRPr="00196CC8" w14:paraId="3E8F029F" w14:textId="77777777" w:rsidTr="004F047B">
        <w:tc>
          <w:tcPr>
            <w:tcW w:w="675" w:type="dxa"/>
            <w:tcBorders>
              <w:bottom w:val="nil"/>
            </w:tcBorders>
            <w:vAlign w:val="center"/>
          </w:tcPr>
          <w:p w14:paraId="51EE60E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41083F1B"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7469C9B2"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PC8→ K1</w:t>
            </w:r>
          </w:p>
        </w:tc>
        <w:tc>
          <w:tcPr>
            <w:tcW w:w="992" w:type="dxa"/>
            <w:tcBorders>
              <w:bottom w:val="nil"/>
            </w:tcBorders>
            <w:vAlign w:val="center"/>
          </w:tcPr>
          <w:p w14:paraId="196B982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4FB96FA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7FE39A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EF7AF64"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F104760"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23,3</w:t>
            </w:r>
          </w:p>
        </w:tc>
      </w:tr>
      <w:tr w:rsidR="00196CC8" w:rsidRPr="00196CC8" w14:paraId="03DD111D" w14:textId="77777777" w:rsidTr="004F047B">
        <w:tc>
          <w:tcPr>
            <w:tcW w:w="675" w:type="dxa"/>
            <w:tcBorders>
              <w:bottom w:val="nil"/>
            </w:tcBorders>
            <w:vAlign w:val="center"/>
          </w:tcPr>
          <w:p w14:paraId="0F6451F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7</w:t>
            </w:r>
          </w:p>
        </w:tc>
        <w:tc>
          <w:tcPr>
            <w:tcW w:w="630" w:type="dxa"/>
            <w:tcBorders>
              <w:bottom w:val="nil"/>
            </w:tcBorders>
            <w:vAlign w:val="center"/>
          </w:tcPr>
          <w:p w14:paraId="16A895FF"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5C8F0C63"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PC9→ K1</w:t>
            </w:r>
          </w:p>
        </w:tc>
        <w:tc>
          <w:tcPr>
            <w:tcW w:w="992" w:type="dxa"/>
            <w:tcBorders>
              <w:bottom w:val="nil"/>
            </w:tcBorders>
            <w:vAlign w:val="center"/>
          </w:tcPr>
          <w:p w14:paraId="76DB070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4BA8B7C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229F6EC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59691963"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2FFFD00B"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25,2</w:t>
            </w:r>
          </w:p>
        </w:tc>
      </w:tr>
      <w:tr w:rsidR="00196CC8" w:rsidRPr="00196CC8" w14:paraId="68C0B43F" w14:textId="77777777" w:rsidTr="00122EE8">
        <w:tc>
          <w:tcPr>
            <w:tcW w:w="675" w:type="dxa"/>
            <w:tcBorders>
              <w:bottom w:val="nil"/>
            </w:tcBorders>
            <w:vAlign w:val="center"/>
          </w:tcPr>
          <w:p w14:paraId="52E6343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646E0209"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B510E39"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PC10→ K1</w:t>
            </w:r>
          </w:p>
        </w:tc>
        <w:tc>
          <w:tcPr>
            <w:tcW w:w="992" w:type="dxa"/>
            <w:tcBorders>
              <w:bottom w:val="nil"/>
            </w:tcBorders>
            <w:vAlign w:val="center"/>
          </w:tcPr>
          <w:p w14:paraId="1F9BA3A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0E3378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7D636C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FFFFFA8"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AFF8C92"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4,9</w:t>
            </w:r>
          </w:p>
        </w:tc>
      </w:tr>
      <w:tr w:rsidR="00122EE8" w:rsidRPr="00196CC8" w14:paraId="136BEEC1" w14:textId="77777777" w:rsidTr="00122EE8">
        <w:trPr>
          <w:trHeight w:val="557"/>
        </w:trPr>
        <w:tc>
          <w:tcPr>
            <w:tcW w:w="9639" w:type="dxa"/>
            <w:gridSpan w:val="8"/>
            <w:tcBorders>
              <w:top w:val="nil"/>
              <w:left w:val="nil"/>
              <w:bottom w:val="nil"/>
              <w:right w:val="nil"/>
            </w:tcBorders>
            <w:vAlign w:val="center"/>
          </w:tcPr>
          <w:p w14:paraId="6BE0355C" w14:textId="071BEAE1" w:rsidR="00122EE8" w:rsidRPr="00196CC8" w:rsidRDefault="00122EE8" w:rsidP="00122EE8">
            <w:pPr>
              <w:ind w:left="637" w:right="180"/>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Продовження таблиці 2.7</w:t>
            </w:r>
          </w:p>
        </w:tc>
      </w:tr>
      <w:tr w:rsidR="00122EE8" w:rsidRPr="00196CC8" w14:paraId="48E05018" w14:textId="77777777" w:rsidTr="00122EE8">
        <w:tc>
          <w:tcPr>
            <w:tcW w:w="675" w:type="dxa"/>
            <w:tcBorders>
              <w:bottom w:val="nil"/>
            </w:tcBorders>
          </w:tcPr>
          <w:p w14:paraId="5D5299F2" w14:textId="550E67F8"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1</w:t>
            </w:r>
          </w:p>
        </w:tc>
        <w:tc>
          <w:tcPr>
            <w:tcW w:w="630" w:type="dxa"/>
            <w:tcBorders>
              <w:bottom w:val="nil"/>
            </w:tcBorders>
          </w:tcPr>
          <w:p w14:paraId="44E8D405" w14:textId="24B771B5" w:rsidR="00122EE8" w:rsidRPr="00196CC8" w:rsidRDefault="00122EE8" w:rsidP="00122EE8">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2</w:t>
            </w:r>
          </w:p>
        </w:tc>
        <w:tc>
          <w:tcPr>
            <w:tcW w:w="1835" w:type="dxa"/>
            <w:tcBorders>
              <w:bottom w:val="nil"/>
            </w:tcBorders>
          </w:tcPr>
          <w:p w14:paraId="331AAE5E" w14:textId="2C91F3B6" w:rsidR="00122EE8" w:rsidRPr="00196CC8" w:rsidRDefault="00122EE8" w:rsidP="00122EE8">
            <w:pPr>
              <w:pStyle w:val="afff4"/>
              <w:widowControl w:val="0"/>
              <w:tabs>
                <w:tab w:val="left" w:pos="585"/>
              </w:tabs>
              <w:spacing w:line="348" w:lineRule="auto"/>
              <w:ind w:right="180"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3</w:t>
            </w:r>
          </w:p>
        </w:tc>
        <w:tc>
          <w:tcPr>
            <w:tcW w:w="992" w:type="dxa"/>
            <w:tcBorders>
              <w:bottom w:val="nil"/>
            </w:tcBorders>
          </w:tcPr>
          <w:p w14:paraId="21A00ADE" w14:textId="763F677A"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4</w:t>
            </w:r>
          </w:p>
        </w:tc>
        <w:tc>
          <w:tcPr>
            <w:tcW w:w="992" w:type="dxa"/>
            <w:tcBorders>
              <w:bottom w:val="nil"/>
            </w:tcBorders>
          </w:tcPr>
          <w:p w14:paraId="13CD9B67" w14:textId="7971B5C4"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5</w:t>
            </w:r>
          </w:p>
        </w:tc>
        <w:tc>
          <w:tcPr>
            <w:tcW w:w="861" w:type="dxa"/>
            <w:tcBorders>
              <w:bottom w:val="nil"/>
            </w:tcBorders>
          </w:tcPr>
          <w:p w14:paraId="51CF6D19" w14:textId="1A57298D"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6</w:t>
            </w:r>
          </w:p>
        </w:tc>
        <w:tc>
          <w:tcPr>
            <w:tcW w:w="1827" w:type="dxa"/>
            <w:tcBorders>
              <w:bottom w:val="nil"/>
            </w:tcBorders>
          </w:tcPr>
          <w:p w14:paraId="1D993824" w14:textId="1CE1B7C1"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7</w:t>
            </w:r>
          </w:p>
        </w:tc>
        <w:tc>
          <w:tcPr>
            <w:tcW w:w="1827" w:type="dxa"/>
            <w:tcBorders>
              <w:bottom w:val="nil"/>
            </w:tcBorders>
          </w:tcPr>
          <w:p w14:paraId="1A0B91AD" w14:textId="1A531D10" w:rsidR="00122EE8" w:rsidRPr="00196CC8" w:rsidRDefault="00122EE8" w:rsidP="00122EE8">
            <w:pPr>
              <w:ind w:right="180"/>
              <w:jc w:val="center"/>
              <w:rPr>
                <w:rFonts w:ascii="Times New Roman" w:hAnsi="Times New Roman"/>
                <w:iCs/>
                <w:color w:val="000000" w:themeColor="text1"/>
                <w:sz w:val="28"/>
                <w:szCs w:val="28"/>
              </w:rPr>
            </w:pPr>
            <w:r>
              <w:rPr>
                <w:rFonts w:ascii="Times New Roman" w:hAnsi="Times New Roman"/>
                <w:iCs/>
                <w:color w:val="000000" w:themeColor="text1"/>
                <w:sz w:val="28"/>
                <w:szCs w:val="28"/>
              </w:rPr>
              <w:t>8</w:t>
            </w:r>
          </w:p>
        </w:tc>
      </w:tr>
      <w:tr w:rsidR="00196CC8" w:rsidRPr="00196CC8" w14:paraId="6C1698B2" w14:textId="77777777" w:rsidTr="004F047B">
        <w:tc>
          <w:tcPr>
            <w:tcW w:w="675" w:type="dxa"/>
            <w:tcBorders>
              <w:bottom w:val="nil"/>
            </w:tcBorders>
            <w:vAlign w:val="center"/>
          </w:tcPr>
          <w:p w14:paraId="43CFD4C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1723258C"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3A642F5F"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P2→ K1</w:t>
            </w:r>
          </w:p>
        </w:tc>
        <w:tc>
          <w:tcPr>
            <w:tcW w:w="992" w:type="dxa"/>
            <w:tcBorders>
              <w:bottom w:val="nil"/>
            </w:tcBorders>
            <w:vAlign w:val="center"/>
          </w:tcPr>
          <w:p w14:paraId="307A1C3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79A2A0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04A13A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44E186E0"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B000D9A"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6,8</w:t>
            </w:r>
          </w:p>
        </w:tc>
      </w:tr>
      <w:tr w:rsidR="00196CC8" w:rsidRPr="00196CC8" w14:paraId="2B4D4D4A" w14:textId="77777777" w:rsidTr="004F047B">
        <w:tc>
          <w:tcPr>
            <w:tcW w:w="675" w:type="dxa"/>
            <w:tcBorders>
              <w:bottom w:val="nil"/>
            </w:tcBorders>
            <w:vAlign w:val="center"/>
          </w:tcPr>
          <w:p w14:paraId="39ECD70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4E012265"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1C915F2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PC11→ K1</w:t>
            </w:r>
          </w:p>
        </w:tc>
        <w:tc>
          <w:tcPr>
            <w:tcW w:w="992" w:type="dxa"/>
            <w:tcBorders>
              <w:bottom w:val="nil"/>
            </w:tcBorders>
            <w:vAlign w:val="center"/>
          </w:tcPr>
          <w:p w14:paraId="0FFC023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1ED771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DFE339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C0D6B2A"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9D4FF26"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6,9</w:t>
            </w:r>
          </w:p>
        </w:tc>
      </w:tr>
      <w:tr w:rsidR="00196CC8" w:rsidRPr="00196CC8" w14:paraId="2A83A18F" w14:textId="77777777" w:rsidTr="004F047B">
        <w:tc>
          <w:tcPr>
            <w:tcW w:w="675" w:type="dxa"/>
            <w:tcBorders>
              <w:bottom w:val="nil"/>
            </w:tcBorders>
            <w:vAlign w:val="center"/>
          </w:tcPr>
          <w:p w14:paraId="4F9AECB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05782AB6"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E0B2FC0"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PC12→ K1</w:t>
            </w:r>
          </w:p>
        </w:tc>
        <w:tc>
          <w:tcPr>
            <w:tcW w:w="992" w:type="dxa"/>
            <w:tcBorders>
              <w:bottom w:val="nil"/>
            </w:tcBorders>
            <w:vAlign w:val="center"/>
          </w:tcPr>
          <w:p w14:paraId="3E33DC5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6698347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822A58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435317D"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7B87594"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8,5</w:t>
            </w:r>
          </w:p>
        </w:tc>
      </w:tr>
      <w:tr w:rsidR="00196CC8" w:rsidRPr="00196CC8" w14:paraId="04460AAD" w14:textId="77777777" w:rsidTr="004F047B">
        <w:tc>
          <w:tcPr>
            <w:tcW w:w="675" w:type="dxa"/>
            <w:tcBorders>
              <w:bottom w:val="nil"/>
            </w:tcBorders>
            <w:vAlign w:val="center"/>
          </w:tcPr>
          <w:p w14:paraId="16D9A8E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8</w:t>
            </w:r>
          </w:p>
        </w:tc>
        <w:tc>
          <w:tcPr>
            <w:tcW w:w="630" w:type="dxa"/>
            <w:tcBorders>
              <w:bottom w:val="nil"/>
            </w:tcBorders>
            <w:vAlign w:val="center"/>
          </w:tcPr>
          <w:p w14:paraId="3731FB2A"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137D5227"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K1→ K2</w:t>
            </w:r>
          </w:p>
        </w:tc>
        <w:tc>
          <w:tcPr>
            <w:tcW w:w="992" w:type="dxa"/>
            <w:tcBorders>
              <w:bottom w:val="nil"/>
            </w:tcBorders>
            <w:vAlign w:val="center"/>
          </w:tcPr>
          <w:p w14:paraId="49C5581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2D2485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82E42D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1C62684"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9C06096"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19,6</w:t>
            </w:r>
          </w:p>
        </w:tc>
      </w:tr>
      <w:tr w:rsidR="00196CC8" w:rsidRPr="00196CC8" w14:paraId="7E7F41D9" w14:textId="77777777" w:rsidTr="004F047B">
        <w:tc>
          <w:tcPr>
            <w:tcW w:w="675" w:type="dxa"/>
            <w:tcBorders>
              <w:bottom w:val="nil"/>
            </w:tcBorders>
            <w:vAlign w:val="center"/>
          </w:tcPr>
          <w:p w14:paraId="0E143A7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39136967"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38BF788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PC13→ K2</w:t>
            </w:r>
          </w:p>
        </w:tc>
        <w:tc>
          <w:tcPr>
            <w:tcW w:w="992" w:type="dxa"/>
            <w:tcBorders>
              <w:bottom w:val="nil"/>
            </w:tcBorders>
            <w:vAlign w:val="center"/>
          </w:tcPr>
          <w:p w14:paraId="247F79E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497583B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3C4ADEA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1F4D2223"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D234E49"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9,6</w:t>
            </w:r>
          </w:p>
        </w:tc>
      </w:tr>
      <w:tr w:rsidR="00196CC8" w:rsidRPr="00196CC8" w14:paraId="21F1D9D5" w14:textId="77777777" w:rsidTr="004F047B">
        <w:tc>
          <w:tcPr>
            <w:tcW w:w="675" w:type="dxa"/>
            <w:tcBorders>
              <w:bottom w:val="nil"/>
            </w:tcBorders>
            <w:vAlign w:val="center"/>
          </w:tcPr>
          <w:p w14:paraId="730E216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0025860E"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3A947BC3"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PC14→ K2</w:t>
            </w:r>
          </w:p>
        </w:tc>
        <w:tc>
          <w:tcPr>
            <w:tcW w:w="992" w:type="dxa"/>
            <w:tcBorders>
              <w:bottom w:val="nil"/>
            </w:tcBorders>
            <w:vAlign w:val="center"/>
          </w:tcPr>
          <w:p w14:paraId="6D5CB5E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18BBC49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6710AE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9BC0F0A"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E99EBA4"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7,9</w:t>
            </w:r>
          </w:p>
        </w:tc>
      </w:tr>
      <w:tr w:rsidR="00196CC8" w:rsidRPr="00196CC8" w14:paraId="01D1719F" w14:textId="77777777" w:rsidTr="004F047B">
        <w:tc>
          <w:tcPr>
            <w:tcW w:w="675" w:type="dxa"/>
            <w:tcBorders>
              <w:bottom w:val="nil"/>
            </w:tcBorders>
            <w:vAlign w:val="center"/>
          </w:tcPr>
          <w:p w14:paraId="563E7F8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36AFD60E"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12B3B9C5"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PC15→ K2</w:t>
            </w:r>
          </w:p>
        </w:tc>
        <w:tc>
          <w:tcPr>
            <w:tcW w:w="992" w:type="dxa"/>
            <w:tcBorders>
              <w:bottom w:val="nil"/>
            </w:tcBorders>
            <w:vAlign w:val="center"/>
          </w:tcPr>
          <w:p w14:paraId="13EA768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4D13F0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A6CD02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B7A60BB"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0DDA35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6,4</w:t>
            </w:r>
          </w:p>
        </w:tc>
      </w:tr>
      <w:tr w:rsidR="00196CC8" w:rsidRPr="00196CC8" w14:paraId="0EF420A6" w14:textId="77777777" w:rsidTr="004F047B">
        <w:tc>
          <w:tcPr>
            <w:tcW w:w="675" w:type="dxa"/>
            <w:tcBorders>
              <w:bottom w:val="nil"/>
            </w:tcBorders>
            <w:vAlign w:val="center"/>
          </w:tcPr>
          <w:p w14:paraId="65BEE4E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675FF2F7"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6F8DC6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PC16→ K2</w:t>
            </w:r>
          </w:p>
        </w:tc>
        <w:tc>
          <w:tcPr>
            <w:tcW w:w="992" w:type="dxa"/>
            <w:tcBorders>
              <w:bottom w:val="nil"/>
            </w:tcBorders>
            <w:vAlign w:val="center"/>
          </w:tcPr>
          <w:p w14:paraId="742C19C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AE5061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F2849E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7A7BB58"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28CB010D"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3,9</w:t>
            </w:r>
          </w:p>
        </w:tc>
      </w:tr>
      <w:tr w:rsidR="00196CC8" w:rsidRPr="00196CC8" w14:paraId="5154639E" w14:textId="77777777" w:rsidTr="004F047B">
        <w:tc>
          <w:tcPr>
            <w:tcW w:w="675" w:type="dxa"/>
            <w:tcBorders>
              <w:bottom w:val="nil"/>
            </w:tcBorders>
            <w:vAlign w:val="center"/>
          </w:tcPr>
          <w:p w14:paraId="46953A6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65ED45F2"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5AA14348"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PC17→ K2</w:t>
            </w:r>
          </w:p>
        </w:tc>
        <w:tc>
          <w:tcPr>
            <w:tcW w:w="992" w:type="dxa"/>
            <w:tcBorders>
              <w:bottom w:val="nil"/>
            </w:tcBorders>
            <w:vAlign w:val="center"/>
          </w:tcPr>
          <w:p w14:paraId="779F105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C43157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249AC50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084843D"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56D1FFE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5,6</w:t>
            </w:r>
          </w:p>
        </w:tc>
      </w:tr>
      <w:tr w:rsidR="00196CC8" w:rsidRPr="00196CC8" w14:paraId="2B35346B" w14:textId="77777777" w:rsidTr="004F047B">
        <w:tc>
          <w:tcPr>
            <w:tcW w:w="675" w:type="dxa"/>
            <w:tcBorders>
              <w:bottom w:val="nil"/>
            </w:tcBorders>
            <w:vAlign w:val="center"/>
          </w:tcPr>
          <w:p w14:paraId="2D7E7E8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9</w:t>
            </w:r>
          </w:p>
        </w:tc>
        <w:tc>
          <w:tcPr>
            <w:tcW w:w="630" w:type="dxa"/>
            <w:tcBorders>
              <w:bottom w:val="nil"/>
            </w:tcBorders>
            <w:vAlign w:val="center"/>
          </w:tcPr>
          <w:p w14:paraId="68C93B50"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0AF55B5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PC18→ K2</w:t>
            </w:r>
          </w:p>
        </w:tc>
        <w:tc>
          <w:tcPr>
            <w:tcW w:w="992" w:type="dxa"/>
            <w:tcBorders>
              <w:bottom w:val="nil"/>
            </w:tcBorders>
            <w:vAlign w:val="center"/>
          </w:tcPr>
          <w:p w14:paraId="01BD9B9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620746F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C3AAB1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1C303D4"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31768766"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7,2</w:t>
            </w:r>
          </w:p>
        </w:tc>
      </w:tr>
      <w:tr w:rsidR="00196CC8" w:rsidRPr="00196CC8" w14:paraId="2306C6CA" w14:textId="77777777" w:rsidTr="004F047B">
        <w:tc>
          <w:tcPr>
            <w:tcW w:w="675" w:type="dxa"/>
            <w:tcBorders>
              <w:bottom w:val="nil"/>
            </w:tcBorders>
            <w:vAlign w:val="center"/>
          </w:tcPr>
          <w:p w14:paraId="3328A79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10</w:t>
            </w:r>
          </w:p>
        </w:tc>
        <w:tc>
          <w:tcPr>
            <w:tcW w:w="630" w:type="dxa"/>
            <w:tcBorders>
              <w:bottom w:val="nil"/>
            </w:tcBorders>
            <w:vAlign w:val="center"/>
          </w:tcPr>
          <w:p w14:paraId="39B31B76"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2731472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PC19→ K2</w:t>
            </w:r>
          </w:p>
        </w:tc>
        <w:tc>
          <w:tcPr>
            <w:tcW w:w="992" w:type="dxa"/>
            <w:tcBorders>
              <w:bottom w:val="nil"/>
            </w:tcBorders>
            <w:vAlign w:val="center"/>
          </w:tcPr>
          <w:p w14:paraId="2883490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4F94A12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3F71D5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A2CCFEC"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431513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2,3</w:t>
            </w:r>
          </w:p>
        </w:tc>
      </w:tr>
      <w:tr w:rsidR="00196CC8" w:rsidRPr="00196CC8" w14:paraId="7C12344D" w14:textId="77777777" w:rsidTr="004F047B">
        <w:tc>
          <w:tcPr>
            <w:tcW w:w="675" w:type="dxa"/>
            <w:tcBorders>
              <w:bottom w:val="nil"/>
            </w:tcBorders>
            <w:vAlign w:val="center"/>
          </w:tcPr>
          <w:p w14:paraId="5604F23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3</w:t>
            </w:r>
          </w:p>
        </w:tc>
        <w:tc>
          <w:tcPr>
            <w:tcW w:w="630" w:type="dxa"/>
            <w:tcBorders>
              <w:bottom w:val="nil"/>
            </w:tcBorders>
            <w:vAlign w:val="center"/>
          </w:tcPr>
          <w:p w14:paraId="16CE43F0"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02111AFE"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PC20→ K2</w:t>
            </w:r>
          </w:p>
        </w:tc>
        <w:tc>
          <w:tcPr>
            <w:tcW w:w="992" w:type="dxa"/>
            <w:tcBorders>
              <w:bottom w:val="nil"/>
            </w:tcBorders>
            <w:vAlign w:val="center"/>
          </w:tcPr>
          <w:p w14:paraId="65453CB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C372C6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BAF0F7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5F0E381"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554AA32"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36,7</w:t>
            </w:r>
          </w:p>
        </w:tc>
      </w:tr>
      <w:tr w:rsidR="00196CC8" w:rsidRPr="00196CC8" w14:paraId="4F9DA708" w14:textId="77777777" w:rsidTr="004F047B">
        <w:tc>
          <w:tcPr>
            <w:tcW w:w="675" w:type="dxa"/>
            <w:tcBorders>
              <w:bottom w:val="nil"/>
            </w:tcBorders>
            <w:vAlign w:val="center"/>
          </w:tcPr>
          <w:p w14:paraId="616D5CA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630" w:type="dxa"/>
            <w:tcBorders>
              <w:bottom w:val="nil"/>
            </w:tcBorders>
            <w:vAlign w:val="center"/>
          </w:tcPr>
          <w:p w14:paraId="3B87E45B"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7505CA9"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PC21→ K2</w:t>
            </w:r>
          </w:p>
        </w:tc>
        <w:tc>
          <w:tcPr>
            <w:tcW w:w="992" w:type="dxa"/>
            <w:tcBorders>
              <w:bottom w:val="nil"/>
            </w:tcBorders>
            <w:vAlign w:val="center"/>
          </w:tcPr>
          <w:p w14:paraId="10FFA4E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A66D04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551AFE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79D6F966"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72ACA3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47,3</w:t>
            </w:r>
          </w:p>
        </w:tc>
      </w:tr>
      <w:tr w:rsidR="00196CC8" w:rsidRPr="00196CC8" w14:paraId="5591C18F" w14:textId="77777777" w:rsidTr="004F047B">
        <w:tc>
          <w:tcPr>
            <w:tcW w:w="675" w:type="dxa"/>
            <w:tcBorders>
              <w:bottom w:val="nil"/>
            </w:tcBorders>
            <w:vAlign w:val="center"/>
          </w:tcPr>
          <w:p w14:paraId="6E1DB71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630" w:type="dxa"/>
            <w:tcBorders>
              <w:bottom w:val="nil"/>
            </w:tcBorders>
            <w:vAlign w:val="center"/>
          </w:tcPr>
          <w:p w14:paraId="05050D3A"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2DD91BE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PC22→ K2</w:t>
            </w:r>
          </w:p>
        </w:tc>
        <w:tc>
          <w:tcPr>
            <w:tcW w:w="992" w:type="dxa"/>
            <w:tcBorders>
              <w:bottom w:val="nil"/>
            </w:tcBorders>
            <w:vAlign w:val="center"/>
          </w:tcPr>
          <w:p w14:paraId="7D10185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6D84023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C554AF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F291FD2"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7B6A983"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56,9</w:t>
            </w:r>
          </w:p>
        </w:tc>
      </w:tr>
      <w:tr w:rsidR="00196CC8" w:rsidRPr="00196CC8" w14:paraId="53172697" w14:textId="77777777" w:rsidTr="004F047B">
        <w:tc>
          <w:tcPr>
            <w:tcW w:w="675" w:type="dxa"/>
            <w:tcBorders>
              <w:bottom w:val="nil"/>
            </w:tcBorders>
            <w:vAlign w:val="center"/>
          </w:tcPr>
          <w:p w14:paraId="53BB62E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w:t>
            </w:r>
          </w:p>
        </w:tc>
        <w:tc>
          <w:tcPr>
            <w:tcW w:w="630" w:type="dxa"/>
            <w:tcBorders>
              <w:bottom w:val="nil"/>
            </w:tcBorders>
            <w:vAlign w:val="center"/>
          </w:tcPr>
          <w:p w14:paraId="56CE8E49"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4D357A35"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PC23→ K2</w:t>
            </w:r>
          </w:p>
        </w:tc>
        <w:tc>
          <w:tcPr>
            <w:tcW w:w="992" w:type="dxa"/>
            <w:tcBorders>
              <w:bottom w:val="nil"/>
            </w:tcBorders>
            <w:vAlign w:val="center"/>
          </w:tcPr>
          <w:p w14:paraId="179E2E7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A69D56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392C135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AEF3C1C"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6E1E4E5"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31</w:t>
            </w:r>
          </w:p>
        </w:tc>
      </w:tr>
      <w:tr w:rsidR="00196CC8" w:rsidRPr="00196CC8" w14:paraId="41367F4E" w14:textId="77777777" w:rsidTr="004F047B">
        <w:tc>
          <w:tcPr>
            <w:tcW w:w="675" w:type="dxa"/>
            <w:tcBorders>
              <w:bottom w:val="nil"/>
            </w:tcBorders>
            <w:vAlign w:val="center"/>
          </w:tcPr>
          <w:p w14:paraId="3A30635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5</w:t>
            </w:r>
          </w:p>
        </w:tc>
        <w:tc>
          <w:tcPr>
            <w:tcW w:w="630" w:type="dxa"/>
            <w:tcBorders>
              <w:bottom w:val="nil"/>
            </w:tcBorders>
            <w:vAlign w:val="center"/>
          </w:tcPr>
          <w:p w14:paraId="6D60F84B"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3C224BB5"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PC24→ K2</w:t>
            </w:r>
          </w:p>
        </w:tc>
        <w:tc>
          <w:tcPr>
            <w:tcW w:w="992" w:type="dxa"/>
            <w:tcBorders>
              <w:bottom w:val="nil"/>
            </w:tcBorders>
            <w:vAlign w:val="center"/>
          </w:tcPr>
          <w:p w14:paraId="0ABF3F5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65EDA54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68E96E6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5E3C48D1"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9C26200"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41,2</w:t>
            </w:r>
          </w:p>
        </w:tc>
      </w:tr>
      <w:tr w:rsidR="00196CC8" w:rsidRPr="00196CC8" w14:paraId="0356C166" w14:textId="77777777" w:rsidTr="004F047B">
        <w:tc>
          <w:tcPr>
            <w:tcW w:w="675" w:type="dxa"/>
            <w:tcBorders>
              <w:bottom w:val="nil"/>
            </w:tcBorders>
            <w:vAlign w:val="center"/>
          </w:tcPr>
          <w:p w14:paraId="62BE9CF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6</w:t>
            </w:r>
          </w:p>
        </w:tc>
        <w:tc>
          <w:tcPr>
            <w:tcW w:w="630" w:type="dxa"/>
            <w:tcBorders>
              <w:bottom w:val="nil"/>
            </w:tcBorders>
            <w:vAlign w:val="center"/>
          </w:tcPr>
          <w:p w14:paraId="459984F4"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2D8E65D3"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PC25→ K2</w:t>
            </w:r>
          </w:p>
        </w:tc>
        <w:tc>
          <w:tcPr>
            <w:tcW w:w="992" w:type="dxa"/>
            <w:tcBorders>
              <w:bottom w:val="nil"/>
            </w:tcBorders>
            <w:vAlign w:val="center"/>
          </w:tcPr>
          <w:p w14:paraId="4AE519A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21713B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A5CDFD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8056047"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14B5DB5"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70,2</w:t>
            </w:r>
          </w:p>
        </w:tc>
      </w:tr>
      <w:tr w:rsidR="00196CC8" w:rsidRPr="00196CC8" w14:paraId="442AB6D6" w14:textId="77777777" w:rsidTr="004F047B">
        <w:tc>
          <w:tcPr>
            <w:tcW w:w="675" w:type="dxa"/>
            <w:tcBorders>
              <w:bottom w:val="nil"/>
            </w:tcBorders>
            <w:vAlign w:val="center"/>
          </w:tcPr>
          <w:p w14:paraId="324614F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10</w:t>
            </w:r>
          </w:p>
        </w:tc>
        <w:tc>
          <w:tcPr>
            <w:tcW w:w="630" w:type="dxa"/>
            <w:tcBorders>
              <w:bottom w:val="nil"/>
            </w:tcBorders>
            <w:vAlign w:val="center"/>
          </w:tcPr>
          <w:p w14:paraId="459EEFF8"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7D68C552"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K2→ K3</w:t>
            </w:r>
          </w:p>
        </w:tc>
        <w:tc>
          <w:tcPr>
            <w:tcW w:w="992" w:type="dxa"/>
            <w:tcBorders>
              <w:bottom w:val="nil"/>
            </w:tcBorders>
            <w:vAlign w:val="center"/>
          </w:tcPr>
          <w:p w14:paraId="3766DEE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00818D4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516667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4766A6FF"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82164F4"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12</w:t>
            </w:r>
          </w:p>
        </w:tc>
      </w:tr>
      <w:tr w:rsidR="00196CC8" w:rsidRPr="00196CC8" w14:paraId="025C9A4F" w14:textId="77777777" w:rsidTr="004F047B">
        <w:tc>
          <w:tcPr>
            <w:tcW w:w="675" w:type="dxa"/>
            <w:tcBorders>
              <w:bottom w:val="nil"/>
            </w:tcBorders>
            <w:vAlign w:val="center"/>
          </w:tcPr>
          <w:p w14:paraId="35B5138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34</w:t>
            </w:r>
          </w:p>
        </w:tc>
        <w:tc>
          <w:tcPr>
            <w:tcW w:w="630" w:type="dxa"/>
            <w:tcBorders>
              <w:bottom w:val="nil"/>
            </w:tcBorders>
            <w:vAlign w:val="center"/>
          </w:tcPr>
          <w:p w14:paraId="7EBBB999"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02CC1753"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PC26→ K3</w:t>
            </w:r>
          </w:p>
        </w:tc>
        <w:tc>
          <w:tcPr>
            <w:tcW w:w="992" w:type="dxa"/>
            <w:tcBorders>
              <w:bottom w:val="nil"/>
            </w:tcBorders>
            <w:vAlign w:val="center"/>
          </w:tcPr>
          <w:p w14:paraId="6AA77EA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6B1B82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AF2ED4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485F50B"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2167393"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7,2</w:t>
            </w:r>
          </w:p>
        </w:tc>
      </w:tr>
      <w:tr w:rsidR="00196CC8" w:rsidRPr="00196CC8" w14:paraId="1FE77A25" w14:textId="77777777" w:rsidTr="004F047B">
        <w:tc>
          <w:tcPr>
            <w:tcW w:w="675" w:type="dxa"/>
            <w:tcBorders>
              <w:bottom w:val="nil"/>
            </w:tcBorders>
            <w:vAlign w:val="center"/>
          </w:tcPr>
          <w:p w14:paraId="35987C4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28</w:t>
            </w:r>
          </w:p>
        </w:tc>
        <w:tc>
          <w:tcPr>
            <w:tcW w:w="630" w:type="dxa"/>
            <w:tcBorders>
              <w:bottom w:val="nil"/>
            </w:tcBorders>
            <w:vAlign w:val="center"/>
          </w:tcPr>
          <w:p w14:paraId="35E37BE5"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7314C619"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PC27→ K3</w:t>
            </w:r>
          </w:p>
        </w:tc>
        <w:tc>
          <w:tcPr>
            <w:tcW w:w="992" w:type="dxa"/>
            <w:tcBorders>
              <w:bottom w:val="nil"/>
            </w:tcBorders>
            <w:vAlign w:val="center"/>
          </w:tcPr>
          <w:p w14:paraId="7F0098F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4F99E3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73867E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19F69EF3"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253C9331"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45,6</w:t>
            </w:r>
          </w:p>
        </w:tc>
      </w:tr>
      <w:tr w:rsidR="00196CC8" w:rsidRPr="00196CC8" w14:paraId="506F2743" w14:textId="77777777" w:rsidTr="004F047B">
        <w:tc>
          <w:tcPr>
            <w:tcW w:w="675" w:type="dxa"/>
            <w:tcBorders>
              <w:bottom w:val="nil"/>
            </w:tcBorders>
            <w:vAlign w:val="center"/>
          </w:tcPr>
          <w:p w14:paraId="0E45B1E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27</w:t>
            </w:r>
          </w:p>
        </w:tc>
        <w:tc>
          <w:tcPr>
            <w:tcW w:w="630" w:type="dxa"/>
            <w:tcBorders>
              <w:bottom w:val="nil"/>
            </w:tcBorders>
            <w:vAlign w:val="center"/>
          </w:tcPr>
          <w:p w14:paraId="22C62024"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25CBD447"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PC28→ K3</w:t>
            </w:r>
          </w:p>
        </w:tc>
        <w:tc>
          <w:tcPr>
            <w:tcW w:w="992" w:type="dxa"/>
            <w:tcBorders>
              <w:bottom w:val="nil"/>
            </w:tcBorders>
            <w:vAlign w:val="center"/>
          </w:tcPr>
          <w:p w14:paraId="179B816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43C055E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4ACB16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01E6328"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8CECBDA"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48,1</w:t>
            </w:r>
          </w:p>
        </w:tc>
      </w:tr>
      <w:tr w:rsidR="00196CC8" w:rsidRPr="00196CC8" w14:paraId="242738D0" w14:textId="77777777" w:rsidTr="004F047B">
        <w:tc>
          <w:tcPr>
            <w:tcW w:w="675" w:type="dxa"/>
            <w:tcBorders>
              <w:bottom w:val="nil"/>
            </w:tcBorders>
            <w:vAlign w:val="center"/>
          </w:tcPr>
          <w:p w14:paraId="5342109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26</w:t>
            </w:r>
          </w:p>
        </w:tc>
        <w:tc>
          <w:tcPr>
            <w:tcW w:w="630" w:type="dxa"/>
            <w:tcBorders>
              <w:bottom w:val="nil"/>
            </w:tcBorders>
            <w:vAlign w:val="center"/>
          </w:tcPr>
          <w:p w14:paraId="2883C6ED"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627349E9"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PC29→ K3</w:t>
            </w:r>
          </w:p>
        </w:tc>
        <w:tc>
          <w:tcPr>
            <w:tcW w:w="992" w:type="dxa"/>
            <w:tcBorders>
              <w:bottom w:val="nil"/>
            </w:tcBorders>
            <w:vAlign w:val="center"/>
          </w:tcPr>
          <w:p w14:paraId="7BE76B5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780E314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384C1F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711E67E"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4C4275E"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66,3</w:t>
            </w:r>
          </w:p>
        </w:tc>
      </w:tr>
      <w:tr w:rsidR="00196CC8" w:rsidRPr="00196CC8" w14:paraId="20F08539" w14:textId="77777777" w:rsidTr="004F047B">
        <w:tc>
          <w:tcPr>
            <w:tcW w:w="675" w:type="dxa"/>
            <w:tcBorders>
              <w:bottom w:val="nil"/>
            </w:tcBorders>
            <w:vAlign w:val="center"/>
          </w:tcPr>
          <w:p w14:paraId="0FBB3A3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29</w:t>
            </w:r>
          </w:p>
        </w:tc>
        <w:tc>
          <w:tcPr>
            <w:tcW w:w="630" w:type="dxa"/>
            <w:tcBorders>
              <w:bottom w:val="nil"/>
            </w:tcBorders>
            <w:vAlign w:val="center"/>
          </w:tcPr>
          <w:p w14:paraId="1CB406E0"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41788522"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PC30→ K3</w:t>
            </w:r>
          </w:p>
        </w:tc>
        <w:tc>
          <w:tcPr>
            <w:tcW w:w="992" w:type="dxa"/>
            <w:tcBorders>
              <w:bottom w:val="nil"/>
            </w:tcBorders>
            <w:vAlign w:val="center"/>
          </w:tcPr>
          <w:p w14:paraId="4798475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7F4995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3DAC3B5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136D0EB6"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59DA25F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46,9</w:t>
            </w:r>
          </w:p>
        </w:tc>
      </w:tr>
      <w:tr w:rsidR="00196CC8" w:rsidRPr="00196CC8" w14:paraId="71071496" w14:textId="77777777" w:rsidTr="004F047B">
        <w:tc>
          <w:tcPr>
            <w:tcW w:w="675" w:type="dxa"/>
            <w:tcBorders>
              <w:bottom w:val="nil"/>
            </w:tcBorders>
            <w:vAlign w:val="center"/>
          </w:tcPr>
          <w:p w14:paraId="4633B08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42</w:t>
            </w:r>
          </w:p>
        </w:tc>
        <w:tc>
          <w:tcPr>
            <w:tcW w:w="630" w:type="dxa"/>
            <w:tcBorders>
              <w:bottom w:val="nil"/>
            </w:tcBorders>
            <w:vAlign w:val="center"/>
          </w:tcPr>
          <w:p w14:paraId="4807F632"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747CBD1E"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PC31→ K3</w:t>
            </w:r>
          </w:p>
        </w:tc>
        <w:tc>
          <w:tcPr>
            <w:tcW w:w="992" w:type="dxa"/>
            <w:tcBorders>
              <w:bottom w:val="nil"/>
            </w:tcBorders>
            <w:vAlign w:val="center"/>
          </w:tcPr>
          <w:p w14:paraId="707029B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19FE7C5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2F534D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3F88255"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0FACBE24"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1,6</w:t>
            </w:r>
          </w:p>
        </w:tc>
      </w:tr>
      <w:tr w:rsidR="00196CC8" w:rsidRPr="00196CC8" w14:paraId="097B6B99" w14:textId="77777777" w:rsidTr="004F047B">
        <w:tc>
          <w:tcPr>
            <w:tcW w:w="675" w:type="dxa"/>
            <w:tcBorders>
              <w:bottom w:val="nil"/>
            </w:tcBorders>
            <w:vAlign w:val="center"/>
          </w:tcPr>
          <w:p w14:paraId="37ADB07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42</w:t>
            </w:r>
          </w:p>
        </w:tc>
        <w:tc>
          <w:tcPr>
            <w:tcW w:w="630" w:type="dxa"/>
            <w:tcBorders>
              <w:bottom w:val="nil"/>
            </w:tcBorders>
            <w:vAlign w:val="center"/>
          </w:tcPr>
          <w:p w14:paraId="1D575CFC"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3B96F947"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PC32→ K3</w:t>
            </w:r>
          </w:p>
        </w:tc>
        <w:tc>
          <w:tcPr>
            <w:tcW w:w="992" w:type="dxa"/>
            <w:tcBorders>
              <w:bottom w:val="nil"/>
            </w:tcBorders>
            <w:vAlign w:val="center"/>
          </w:tcPr>
          <w:p w14:paraId="29E5E87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7413141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AF766F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034ED44"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297F08A5"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3</w:t>
            </w:r>
          </w:p>
        </w:tc>
      </w:tr>
      <w:tr w:rsidR="00196CC8" w:rsidRPr="00196CC8" w14:paraId="0F0BFEA6" w14:textId="77777777" w:rsidTr="004F047B">
        <w:tc>
          <w:tcPr>
            <w:tcW w:w="675" w:type="dxa"/>
            <w:tcBorders>
              <w:bottom w:val="nil"/>
            </w:tcBorders>
            <w:vAlign w:val="center"/>
          </w:tcPr>
          <w:p w14:paraId="5EDB954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42</w:t>
            </w:r>
          </w:p>
        </w:tc>
        <w:tc>
          <w:tcPr>
            <w:tcW w:w="630" w:type="dxa"/>
            <w:tcBorders>
              <w:bottom w:val="nil"/>
            </w:tcBorders>
            <w:vAlign w:val="center"/>
          </w:tcPr>
          <w:p w14:paraId="28FA0C86"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1BBF3AB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PC33→ K3</w:t>
            </w:r>
          </w:p>
        </w:tc>
        <w:tc>
          <w:tcPr>
            <w:tcW w:w="992" w:type="dxa"/>
            <w:tcBorders>
              <w:bottom w:val="nil"/>
            </w:tcBorders>
            <w:vAlign w:val="center"/>
          </w:tcPr>
          <w:p w14:paraId="123C1D4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73BF95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2DA7D6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530A256C"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74A78E0"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4,4</w:t>
            </w:r>
          </w:p>
        </w:tc>
      </w:tr>
      <w:tr w:rsidR="00196CC8" w:rsidRPr="00196CC8" w14:paraId="76638444" w14:textId="77777777" w:rsidTr="00122EE8">
        <w:tc>
          <w:tcPr>
            <w:tcW w:w="675" w:type="dxa"/>
            <w:tcBorders>
              <w:bottom w:val="nil"/>
            </w:tcBorders>
            <w:vAlign w:val="center"/>
          </w:tcPr>
          <w:p w14:paraId="5A34CE8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42</w:t>
            </w:r>
          </w:p>
        </w:tc>
        <w:tc>
          <w:tcPr>
            <w:tcW w:w="630" w:type="dxa"/>
            <w:tcBorders>
              <w:bottom w:val="nil"/>
            </w:tcBorders>
            <w:vAlign w:val="center"/>
          </w:tcPr>
          <w:p w14:paraId="36E472BA"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7512274D"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PC34→ K3</w:t>
            </w:r>
          </w:p>
        </w:tc>
        <w:tc>
          <w:tcPr>
            <w:tcW w:w="992" w:type="dxa"/>
            <w:tcBorders>
              <w:bottom w:val="nil"/>
            </w:tcBorders>
            <w:vAlign w:val="center"/>
          </w:tcPr>
          <w:p w14:paraId="547ABE1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03DB61C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242FEF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F3B0964"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06E410C2"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8,1</w:t>
            </w:r>
          </w:p>
        </w:tc>
      </w:tr>
      <w:tr w:rsidR="00122EE8" w:rsidRPr="00196CC8" w14:paraId="6EC17AB8" w14:textId="77777777" w:rsidTr="00122EE8">
        <w:trPr>
          <w:trHeight w:val="557"/>
        </w:trPr>
        <w:tc>
          <w:tcPr>
            <w:tcW w:w="9639" w:type="dxa"/>
            <w:gridSpan w:val="8"/>
            <w:tcBorders>
              <w:top w:val="nil"/>
              <w:left w:val="nil"/>
              <w:bottom w:val="nil"/>
              <w:right w:val="nil"/>
            </w:tcBorders>
            <w:vAlign w:val="center"/>
          </w:tcPr>
          <w:p w14:paraId="647EC7BD" w14:textId="1537E84D" w:rsidR="00122EE8" w:rsidRPr="00196CC8" w:rsidRDefault="00122EE8" w:rsidP="00122EE8">
            <w:pPr>
              <w:ind w:left="637" w:right="180"/>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Продовження таблиці 2.7</w:t>
            </w:r>
          </w:p>
        </w:tc>
      </w:tr>
      <w:tr w:rsidR="00122EE8" w:rsidRPr="00196CC8" w14:paraId="00384D9D" w14:textId="77777777" w:rsidTr="00122EE8">
        <w:tc>
          <w:tcPr>
            <w:tcW w:w="675" w:type="dxa"/>
            <w:tcBorders>
              <w:bottom w:val="nil"/>
            </w:tcBorders>
          </w:tcPr>
          <w:p w14:paraId="3504B38B" w14:textId="6A4952D0"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1</w:t>
            </w:r>
          </w:p>
        </w:tc>
        <w:tc>
          <w:tcPr>
            <w:tcW w:w="630" w:type="dxa"/>
            <w:tcBorders>
              <w:bottom w:val="nil"/>
            </w:tcBorders>
          </w:tcPr>
          <w:p w14:paraId="1068A78D" w14:textId="19FAF013" w:rsidR="00122EE8" w:rsidRPr="00196CC8" w:rsidRDefault="00122EE8" w:rsidP="00122EE8">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2</w:t>
            </w:r>
          </w:p>
        </w:tc>
        <w:tc>
          <w:tcPr>
            <w:tcW w:w="1835" w:type="dxa"/>
            <w:tcBorders>
              <w:bottom w:val="nil"/>
            </w:tcBorders>
          </w:tcPr>
          <w:p w14:paraId="19F08DB6" w14:textId="4AD8BBB4" w:rsidR="00122EE8" w:rsidRPr="00196CC8" w:rsidRDefault="00122EE8" w:rsidP="00122EE8">
            <w:pPr>
              <w:pStyle w:val="afff4"/>
              <w:widowControl w:val="0"/>
              <w:tabs>
                <w:tab w:val="left" w:pos="585"/>
              </w:tabs>
              <w:spacing w:line="348" w:lineRule="auto"/>
              <w:ind w:right="180"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3</w:t>
            </w:r>
          </w:p>
        </w:tc>
        <w:tc>
          <w:tcPr>
            <w:tcW w:w="992" w:type="dxa"/>
            <w:tcBorders>
              <w:bottom w:val="nil"/>
            </w:tcBorders>
          </w:tcPr>
          <w:p w14:paraId="3C794F84" w14:textId="77A5C812"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4</w:t>
            </w:r>
          </w:p>
        </w:tc>
        <w:tc>
          <w:tcPr>
            <w:tcW w:w="992" w:type="dxa"/>
            <w:tcBorders>
              <w:bottom w:val="nil"/>
            </w:tcBorders>
          </w:tcPr>
          <w:p w14:paraId="14EC50F9" w14:textId="2DF95905"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5</w:t>
            </w:r>
          </w:p>
        </w:tc>
        <w:tc>
          <w:tcPr>
            <w:tcW w:w="861" w:type="dxa"/>
            <w:tcBorders>
              <w:bottom w:val="nil"/>
            </w:tcBorders>
          </w:tcPr>
          <w:p w14:paraId="48EB2803" w14:textId="51D8DFAB"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6</w:t>
            </w:r>
          </w:p>
        </w:tc>
        <w:tc>
          <w:tcPr>
            <w:tcW w:w="1827" w:type="dxa"/>
            <w:tcBorders>
              <w:bottom w:val="nil"/>
            </w:tcBorders>
          </w:tcPr>
          <w:p w14:paraId="006AE6D7" w14:textId="08098E92" w:rsidR="00122EE8" w:rsidRPr="00196CC8" w:rsidRDefault="00122EE8" w:rsidP="00122EE8">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Pr>
                <w:rFonts w:ascii="Times New Roman" w:eastAsia="Times New Roman" w:hAnsi="Times New Roman"/>
                <w:bCs w:val="0"/>
                <w:iCs/>
                <w:color w:val="000000" w:themeColor="text1"/>
                <w:sz w:val="28"/>
                <w:szCs w:val="28"/>
                <w:lang w:val="uk-UA" w:eastAsia="uk-UA"/>
              </w:rPr>
              <w:t>7</w:t>
            </w:r>
          </w:p>
        </w:tc>
        <w:tc>
          <w:tcPr>
            <w:tcW w:w="1827" w:type="dxa"/>
            <w:tcBorders>
              <w:bottom w:val="nil"/>
            </w:tcBorders>
          </w:tcPr>
          <w:p w14:paraId="2026813A" w14:textId="71AF3CA5" w:rsidR="00122EE8" w:rsidRPr="00196CC8" w:rsidRDefault="00122EE8" w:rsidP="00122EE8">
            <w:pPr>
              <w:ind w:right="180"/>
              <w:jc w:val="center"/>
              <w:rPr>
                <w:rFonts w:ascii="Times New Roman" w:hAnsi="Times New Roman"/>
                <w:iCs/>
                <w:color w:val="000000" w:themeColor="text1"/>
                <w:sz w:val="28"/>
                <w:szCs w:val="28"/>
              </w:rPr>
            </w:pPr>
            <w:r>
              <w:rPr>
                <w:rFonts w:ascii="Times New Roman" w:hAnsi="Times New Roman"/>
                <w:iCs/>
                <w:color w:val="000000" w:themeColor="text1"/>
                <w:sz w:val="28"/>
                <w:szCs w:val="28"/>
              </w:rPr>
              <w:t>8</w:t>
            </w:r>
          </w:p>
        </w:tc>
      </w:tr>
      <w:tr w:rsidR="00196CC8" w:rsidRPr="00196CC8" w14:paraId="68631DD5" w14:textId="77777777" w:rsidTr="004F047B">
        <w:tc>
          <w:tcPr>
            <w:tcW w:w="675" w:type="dxa"/>
            <w:tcBorders>
              <w:bottom w:val="nil"/>
            </w:tcBorders>
            <w:vAlign w:val="center"/>
          </w:tcPr>
          <w:p w14:paraId="62D621D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39</w:t>
            </w:r>
          </w:p>
        </w:tc>
        <w:tc>
          <w:tcPr>
            <w:tcW w:w="630" w:type="dxa"/>
            <w:tcBorders>
              <w:bottom w:val="nil"/>
            </w:tcBorders>
            <w:vAlign w:val="center"/>
          </w:tcPr>
          <w:p w14:paraId="4BDCCF68"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710D9940"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PC35→ K3</w:t>
            </w:r>
          </w:p>
        </w:tc>
        <w:tc>
          <w:tcPr>
            <w:tcW w:w="992" w:type="dxa"/>
            <w:tcBorders>
              <w:bottom w:val="nil"/>
            </w:tcBorders>
            <w:vAlign w:val="center"/>
          </w:tcPr>
          <w:p w14:paraId="31BD2F9A"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41D7EA7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134A573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6014C46"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AD7EB1B"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36,4</w:t>
            </w:r>
          </w:p>
        </w:tc>
      </w:tr>
      <w:tr w:rsidR="00196CC8" w:rsidRPr="00196CC8" w14:paraId="6E416B35" w14:textId="77777777" w:rsidTr="004F047B">
        <w:tc>
          <w:tcPr>
            <w:tcW w:w="675" w:type="dxa"/>
            <w:tcBorders>
              <w:bottom w:val="nil"/>
            </w:tcBorders>
            <w:vAlign w:val="center"/>
          </w:tcPr>
          <w:p w14:paraId="3D7C68F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38</w:t>
            </w:r>
          </w:p>
        </w:tc>
        <w:tc>
          <w:tcPr>
            <w:tcW w:w="630" w:type="dxa"/>
            <w:tcBorders>
              <w:bottom w:val="nil"/>
            </w:tcBorders>
            <w:vAlign w:val="center"/>
          </w:tcPr>
          <w:p w14:paraId="68D3BDD8"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1E26F9D0"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PC36→ K3</w:t>
            </w:r>
          </w:p>
        </w:tc>
        <w:tc>
          <w:tcPr>
            <w:tcW w:w="992" w:type="dxa"/>
            <w:tcBorders>
              <w:bottom w:val="nil"/>
            </w:tcBorders>
            <w:vAlign w:val="center"/>
          </w:tcPr>
          <w:p w14:paraId="584A5B1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795092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6B8CCC7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138C22DC"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022205B4"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47,5</w:t>
            </w:r>
          </w:p>
        </w:tc>
      </w:tr>
      <w:tr w:rsidR="00196CC8" w:rsidRPr="00196CC8" w14:paraId="352780FB" w14:textId="77777777" w:rsidTr="004F047B">
        <w:tc>
          <w:tcPr>
            <w:tcW w:w="675" w:type="dxa"/>
            <w:tcBorders>
              <w:bottom w:val="nil"/>
            </w:tcBorders>
            <w:vAlign w:val="center"/>
          </w:tcPr>
          <w:p w14:paraId="5EBABF8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37</w:t>
            </w:r>
          </w:p>
        </w:tc>
        <w:tc>
          <w:tcPr>
            <w:tcW w:w="630" w:type="dxa"/>
            <w:tcBorders>
              <w:bottom w:val="nil"/>
            </w:tcBorders>
            <w:vAlign w:val="center"/>
          </w:tcPr>
          <w:p w14:paraId="3D525E68"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1BFC96BF"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PC37→ K3</w:t>
            </w:r>
          </w:p>
        </w:tc>
        <w:tc>
          <w:tcPr>
            <w:tcW w:w="992" w:type="dxa"/>
            <w:tcBorders>
              <w:bottom w:val="nil"/>
            </w:tcBorders>
            <w:vAlign w:val="center"/>
          </w:tcPr>
          <w:p w14:paraId="442FE47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7C5D9E1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2E8612C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88A0D1D"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32608AD"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56</w:t>
            </w:r>
          </w:p>
        </w:tc>
      </w:tr>
      <w:tr w:rsidR="00196CC8" w:rsidRPr="00196CC8" w14:paraId="7609E69C" w14:textId="77777777" w:rsidTr="004F047B">
        <w:tc>
          <w:tcPr>
            <w:tcW w:w="675" w:type="dxa"/>
            <w:tcBorders>
              <w:bottom w:val="nil"/>
            </w:tcBorders>
            <w:vAlign w:val="center"/>
          </w:tcPr>
          <w:p w14:paraId="478BF67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42</w:t>
            </w:r>
          </w:p>
        </w:tc>
        <w:tc>
          <w:tcPr>
            <w:tcW w:w="630" w:type="dxa"/>
            <w:tcBorders>
              <w:bottom w:val="nil"/>
            </w:tcBorders>
            <w:vAlign w:val="center"/>
          </w:tcPr>
          <w:p w14:paraId="5F7C53C1"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3FA6095A"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K3→ K4</w:t>
            </w:r>
          </w:p>
        </w:tc>
        <w:tc>
          <w:tcPr>
            <w:tcW w:w="992" w:type="dxa"/>
            <w:tcBorders>
              <w:bottom w:val="nil"/>
            </w:tcBorders>
            <w:vAlign w:val="center"/>
          </w:tcPr>
          <w:p w14:paraId="5FC18D4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1F56810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54A0393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1BFC6C1"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5538906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16,5</w:t>
            </w:r>
          </w:p>
        </w:tc>
      </w:tr>
      <w:tr w:rsidR="00196CC8" w:rsidRPr="00196CC8" w14:paraId="620D98FC" w14:textId="77777777" w:rsidTr="004F047B">
        <w:tc>
          <w:tcPr>
            <w:tcW w:w="675" w:type="dxa"/>
            <w:tcBorders>
              <w:bottom w:val="nil"/>
            </w:tcBorders>
            <w:vAlign w:val="center"/>
          </w:tcPr>
          <w:p w14:paraId="74E0EB4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43</w:t>
            </w:r>
          </w:p>
        </w:tc>
        <w:tc>
          <w:tcPr>
            <w:tcW w:w="630" w:type="dxa"/>
            <w:tcBorders>
              <w:bottom w:val="nil"/>
            </w:tcBorders>
            <w:vAlign w:val="center"/>
          </w:tcPr>
          <w:p w14:paraId="73AEDF54"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16BA7FF2"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PC38→ K4</w:t>
            </w:r>
          </w:p>
        </w:tc>
        <w:tc>
          <w:tcPr>
            <w:tcW w:w="992" w:type="dxa"/>
            <w:tcBorders>
              <w:bottom w:val="nil"/>
            </w:tcBorders>
            <w:vAlign w:val="center"/>
          </w:tcPr>
          <w:p w14:paraId="0BCB261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0B80ABD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624CA05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0AFBF30"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14653E6"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4,4</w:t>
            </w:r>
          </w:p>
        </w:tc>
      </w:tr>
      <w:tr w:rsidR="00196CC8" w:rsidRPr="00196CC8" w14:paraId="3A27CBC7" w14:textId="77777777" w:rsidTr="004F047B">
        <w:tc>
          <w:tcPr>
            <w:tcW w:w="675" w:type="dxa"/>
            <w:tcBorders>
              <w:bottom w:val="nil"/>
            </w:tcBorders>
            <w:vAlign w:val="center"/>
          </w:tcPr>
          <w:p w14:paraId="3EB2F41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45</w:t>
            </w:r>
          </w:p>
        </w:tc>
        <w:tc>
          <w:tcPr>
            <w:tcW w:w="630" w:type="dxa"/>
            <w:tcBorders>
              <w:bottom w:val="nil"/>
            </w:tcBorders>
            <w:vAlign w:val="center"/>
          </w:tcPr>
          <w:p w14:paraId="724B939C"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586AC5C6"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PC39→ K4</w:t>
            </w:r>
          </w:p>
        </w:tc>
        <w:tc>
          <w:tcPr>
            <w:tcW w:w="992" w:type="dxa"/>
            <w:tcBorders>
              <w:bottom w:val="nil"/>
            </w:tcBorders>
            <w:vAlign w:val="center"/>
          </w:tcPr>
          <w:p w14:paraId="133231B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07AB26A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BF7C73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7BA15E71"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8B1055D"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23,5</w:t>
            </w:r>
          </w:p>
        </w:tc>
      </w:tr>
      <w:tr w:rsidR="00196CC8" w:rsidRPr="00196CC8" w14:paraId="4FBCB278" w14:textId="77777777" w:rsidTr="004F047B">
        <w:tc>
          <w:tcPr>
            <w:tcW w:w="675" w:type="dxa"/>
            <w:tcBorders>
              <w:bottom w:val="nil"/>
            </w:tcBorders>
            <w:vAlign w:val="center"/>
          </w:tcPr>
          <w:p w14:paraId="23C1690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50</w:t>
            </w:r>
          </w:p>
        </w:tc>
        <w:tc>
          <w:tcPr>
            <w:tcW w:w="630" w:type="dxa"/>
            <w:tcBorders>
              <w:bottom w:val="nil"/>
            </w:tcBorders>
            <w:vAlign w:val="center"/>
          </w:tcPr>
          <w:p w14:paraId="4DE74CA5"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3D742FA2"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PC40→ K4</w:t>
            </w:r>
          </w:p>
        </w:tc>
        <w:tc>
          <w:tcPr>
            <w:tcW w:w="992" w:type="dxa"/>
            <w:tcBorders>
              <w:bottom w:val="nil"/>
            </w:tcBorders>
            <w:vAlign w:val="center"/>
          </w:tcPr>
          <w:p w14:paraId="2D541D9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0EFFE52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A05CA1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1B271A3E"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6268B59"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41,1</w:t>
            </w:r>
          </w:p>
        </w:tc>
      </w:tr>
      <w:tr w:rsidR="00196CC8" w:rsidRPr="00196CC8" w14:paraId="7500EC85" w14:textId="77777777" w:rsidTr="004F047B">
        <w:tc>
          <w:tcPr>
            <w:tcW w:w="675" w:type="dxa"/>
            <w:tcBorders>
              <w:bottom w:val="nil"/>
            </w:tcBorders>
            <w:vAlign w:val="center"/>
          </w:tcPr>
          <w:p w14:paraId="78C960A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49</w:t>
            </w:r>
          </w:p>
        </w:tc>
        <w:tc>
          <w:tcPr>
            <w:tcW w:w="630" w:type="dxa"/>
            <w:tcBorders>
              <w:bottom w:val="nil"/>
            </w:tcBorders>
            <w:vAlign w:val="center"/>
          </w:tcPr>
          <w:p w14:paraId="608F22EB"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6E3B6942"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PC41→ K4</w:t>
            </w:r>
          </w:p>
        </w:tc>
        <w:tc>
          <w:tcPr>
            <w:tcW w:w="992" w:type="dxa"/>
            <w:tcBorders>
              <w:bottom w:val="nil"/>
            </w:tcBorders>
            <w:vAlign w:val="center"/>
          </w:tcPr>
          <w:p w14:paraId="78420BA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18C5D71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8DA5E7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C66900F"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35B17C79"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42,4</w:t>
            </w:r>
          </w:p>
        </w:tc>
      </w:tr>
      <w:tr w:rsidR="00196CC8" w:rsidRPr="00196CC8" w14:paraId="3807C60B" w14:textId="77777777" w:rsidTr="004F047B">
        <w:tc>
          <w:tcPr>
            <w:tcW w:w="675" w:type="dxa"/>
            <w:tcBorders>
              <w:bottom w:val="nil"/>
            </w:tcBorders>
            <w:vAlign w:val="center"/>
          </w:tcPr>
          <w:p w14:paraId="3F7E9DD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48</w:t>
            </w:r>
          </w:p>
        </w:tc>
        <w:tc>
          <w:tcPr>
            <w:tcW w:w="630" w:type="dxa"/>
            <w:tcBorders>
              <w:bottom w:val="nil"/>
            </w:tcBorders>
            <w:vAlign w:val="center"/>
          </w:tcPr>
          <w:p w14:paraId="777AB7FE"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39F17885"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PC42→ K4</w:t>
            </w:r>
          </w:p>
        </w:tc>
        <w:tc>
          <w:tcPr>
            <w:tcW w:w="992" w:type="dxa"/>
            <w:tcBorders>
              <w:bottom w:val="nil"/>
            </w:tcBorders>
            <w:vAlign w:val="center"/>
          </w:tcPr>
          <w:p w14:paraId="7FA959D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1EE93B1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48BD59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38ECB17"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0812104B"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52,7</w:t>
            </w:r>
          </w:p>
        </w:tc>
      </w:tr>
      <w:tr w:rsidR="00196CC8" w:rsidRPr="00196CC8" w14:paraId="03CC7F4A" w14:textId="77777777" w:rsidTr="004F047B">
        <w:tc>
          <w:tcPr>
            <w:tcW w:w="675" w:type="dxa"/>
            <w:tcBorders>
              <w:bottom w:val="nil"/>
            </w:tcBorders>
            <w:vAlign w:val="center"/>
          </w:tcPr>
          <w:p w14:paraId="1D4561B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47</w:t>
            </w:r>
          </w:p>
        </w:tc>
        <w:tc>
          <w:tcPr>
            <w:tcW w:w="630" w:type="dxa"/>
            <w:tcBorders>
              <w:bottom w:val="nil"/>
            </w:tcBorders>
            <w:vAlign w:val="center"/>
          </w:tcPr>
          <w:p w14:paraId="09C1D15E"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6B89C59C"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PC43→ K4</w:t>
            </w:r>
          </w:p>
        </w:tc>
        <w:tc>
          <w:tcPr>
            <w:tcW w:w="992" w:type="dxa"/>
            <w:tcBorders>
              <w:bottom w:val="nil"/>
            </w:tcBorders>
            <w:vAlign w:val="center"/>
          </w:tcPr>
          <w:p w14:paraId="1F6ECFE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792BCAC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200F350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271DD0F"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53A2C90"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60,7</w:t>
            </w:r>
          </w:p>
        </w:tc>
      </w:tr>
      <w:tr w:rsidR="00196CC8" w:rsidRPr="00196CC8" w14:paraId="7B6923B7" w14:textId="77777777" w:rsidTr="004F047B">
        <w:tc>
          <w:tcPr>
            <w:tcW w:w="675" w:type="dxa"/>
            <w:tcBorders>
              <w:bottom w:val="nil"/>
            </w:tcBorders>
            <w:vAlign w:val="center"/>
          </w:tcPr>
          <w:p w14:paraId="573BDE5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43</w:t>
            </w:r>
          </w:p>
        </w:tc>
        <w:tc>
          <w:tcPr>
            <w:tcW w:w="630" w:type="dxa"/>
            <w:tcBorders>
              <w:bottom w:val="nil"/>
            </w:tcBorders>
            <w:vAlign w:val="center"/>
          </w:tcPr>
          <w:p w14:paraId="2ECECDF6"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w:t>
            </w:r>
          </w:p>
        </w:tc>
        <w:tc>
          <w:tcPr>
            <w:tcW w:w="1835" w:type="dxa"/>
            <w:tcBorders>
              <w:bottom w:val="nil"/>
            </w:tcBorders>
            <w:vAlign w:val="center"/>
          </w:tcPr>
          <w:p w14:paraId="4EC01BFA"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K4→ K5</w:t>
            </w:r>
          </w:p>
        </w:tc>
        <w:tc>
          <w:tcPr>
            <w:tcW w:w="992" w:type="dxa"/>
            <w:tcBorders>
              <w:bottom w:val="nil"/>
            </w:tcBorders>
            <w:vAlign w:val="center"/>
          </w:tcPr>
          <w:p w14:paraId="3AFE15D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4098D90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2C9FDE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5A1DD756"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5DAF155"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54,2</w:t>
            </w:r>
          </w:p>
        </w:tc>
      </w:tr>
      <w:tr w:rsidR="00196CC8" w:rsidRPr="00196CC8" w14:paraId="455236BC" w14:textId="77777777" w:rsidTr="004F047B">
        <w:tc>
          <w:tcPr>
            <w:tcW w:w="675" w:type="dxa"/>
            <w:tcBorders>
              <w:bottom w:val="nil"/>
            </w:tcBorders>
            <w:vAlign w:val="center"/>
          </w:tcPr>
          <w:p w14:paraId="0B8C1B8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21</w:t>
            </w:r>
          </w:p>
        </w:tc>
        <w:tc>
          <w:tcPr>
            <w:tcW w:w="630" w:type="dxa"/>
            <w:tcBorders>
              <w:bottom w:val="nil"/>
            </w:tcBorders>
            <w:vAlign w:val="center"/>
          </w:tcPr>
          <w:p w14:paraId="1908707F"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73D06DEF"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PC44→ K5</w:t>
            </w:r>
          </w:p>
        </w:tc>
        <w:tc>
          <w:tcPr>
            <w:tcW w:w="992" w:type="dxa"/>
            <w:tcBorders>
              <w:bottom w:val="nil"/>
            </w:tcBorders>
            <w:vAlign w:val="center"/>
          </w:tcPr>
          <w:p w14:paraId="1E1653B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995C6D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61F993D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EA8D334"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DBB4BA7"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2,1</w:t>
            </w:r>
          </w:p>
        </w:tc>
      </w:tr>
      <w:tr w:rsidR="00196CC8" w:rsidRPr="00196CC8" w14:paraId="7336151F" w14:textId="77777777" w:rsidTr="004F047B">
        <w:tc>
          <w:tcPr>
            <w:tcW w:w="675" w:type="dxa"/>
            <w:tcBorders>
              <w:bottom w:val="nil"/>
            </w:tcBorders>
            <w:vAlign w:val="center"/>
          </w:tcPr>
          <w:p w14:paraId="7E0AA7E1"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22</w:t>
            </w:r>
          </w:p>
        </w:tc>
        <w:tc>
          <w:tcPr>
            <w:tcW w:w="630" w:type="dxa"/>
            <w:tcBorders>
              <w:bottom w:val="nil"/>
            </w:tcBorders>
            <w:vAlign w:val="center"/>
          </w:tcPr>
          <w:p w14:paraId="79D75DEB"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563AF1E3"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PC45→ K5</w:t>
            </w:r>
          </w:p>
        </w:tc>
        <w:tc>
          <w:tcPr>
            <w:tcW w:w="992" w:type="dxa"/>
            <w:tcBorders>
              <w:bottom w:val="nil"/>
            </w:tcBorders>
            <w:vAlign w:val="center"/>
          </w:tcPr>
          <w:p w14:paraId="2E5E7280"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785B549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62C9189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57C257AA"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55A9EEAC"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7,8</w:t>
            </w:r>
          </w:p>
        </w:tc>
      </w:tr>
      <w:tr w:rsidR="00196CC8" w:rsidRPr="00196CC8" w14:paraId="78E237FC" w14:textId="77777777" w:rsidTr="004F047B">
        <w:tc>
          <w:tcPr>
            <w:tcW w:w="675" w:type="dxa"/>
            <w:tcBorders>
              <w:bottom w:val="nil"/>
            </w:tcBorders>
            <w:vAlign w:val="center"/>
          </w:tcPr>
          <w:p w14:paraId="7CD541E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23</w:t>
            </w:r>
          </w:p>
        </w:tc>
        <w:tc>
          <w:tcPr>
            <w:tcW w:w="630" w:type="dxa"/>
            <w:tcBorders>
              <w:bottom w:val="nil"/>
            </w:tcBorders>
            <w:vAlign w:val="center"/>
          </w:tcPr>
          <w:p w14:paraId="1C4DBCF2"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D563FCA"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PC46→ K5</w:t>
            </w:r>
          </w:p>
        </w:tc>
        <w:tc>
          <w:tcPr>
            <w:tcW w:w="992" w:type="dxa"/>
            <w:tcBorders>
              <w:bottom w:val="nil"/>
            </w:tcBorders>
            <w:vAlign w:val="center"/>
          </w:tcPr>
          <w:p w14:paraId="20DA2B3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6CB86FC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AA5628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35C3018F"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51F9D4C"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18,1</w:t>
            </w:r>
          </w:p>
        </w:tc>
      </w:tr>
      <w:tr w:rsidR="00196CC8" w:rsidRPr="00196CC8" w14:paraId="2C283326" w14:textId="77777777" w:rsidTr="004F047B">
        <w:tc>
          <w:tcPr>
            <w:tcW w:w="675" w:type="dxa"/>
            <w:tcBorders>
              <w:bottom w:val="nil"/>
            </w:tcBorders>
            <w:vAlign w:val="center"/>
          </w:tcPr>
          <w:p w14:paraId="198AB46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24</w:t>
            </w:r>
          </w:p>
        </w:tc>
        <w:tc>
          <w:tcPr>
            <w:tcW w:w="630" w:type="dxa"/>
            <w:tcBorders>
              <w:bottom w:val="nil"/>
            </w:tcBorders>
            <w:vAlign w:val="center"/>
          </w:tcPr>
          <w:p w14:paraId="7937EF57"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71E5DC95"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PC47→ K5</w:t>
            </w:r>
          </w:p>
        </w:tc>
        <w:tc>
          <w:tcPr>
            <w:tcW w:w="992" w:type="dxa"/>
            <w:tcBorders>
              <w:bottom w:val="nil"/>
            </w:tcBorders>
            <w:vAlign w:val="center"/>
          </w:tcPr>
          <w:p w14:paraId="1A4C234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75F180C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4CE732E8"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5C98C0A0"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6B22ABDD"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32,1</w:t>
            </w:r>
          </w:p>
        </w:tc>
      </w:tr>
      <w:tr w:rsidR="00196CC8" w:rsidRPr="00196CC8" w14:paraId="00928F1C" w14:textId="77777777" w:rsidTr="004F047B">
        <w:tc>
          <w:tcPr>
            <w:tcW w:w="675" w:type="dxa"/>
            <w:tcBorders>
              <w:bottom w:val="nil"/>
            </w:tcBorders>
            <w:vAlign w:val="center"/>
          </w:tcPr>
          <w:p w14:paraId="1D3F080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20</w:t>
            </w:r>
          </w:p>
        </w:tc>
        <w:tc>
          <w:tcPr>
            <w:tcW w:w="630" w:type="dxa"/>
            <w:tcBorders>
              <w:bottom w:val="nil"/>
            </w:tcBorders>
            <w:vAlign w:val="center"/>
          </w:tcPr>
          <w:p w14:paraId="1622E7FB"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542A44F3"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PC48→ K5</w:t>
            </w:r>
          </w:p>
        </w:tc>
        <w:tc>
          <w:tcPr>
            <w:tcW w:w="992" w:type="dxa"/>
            <w:tcBorders>
              <w:bottom w:val="nil"/>
            </w:tcBorders>
            <w:vAlign w:val="center"/>
          </w:tcPr>
          <w:p w14:paraId="74A4040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33B740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2ADE471F"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C5B344C"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41F21EC0"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19,2</w:t>
            </w:r>
          </w:p>
        </w:tc>
      </w:tr>
      <w:tr w:rsidR="00196CC8" w:rsidRPr="00196CC8" w14:paraId="41336827" w14:textId="77777777" w:rsidTr="004F047B">
        <w:tc>
          <w:tcPr>
            <w:tcW w:w="675" w:type="dxa"/>
            <w:tcBorders>
              <w:bottom w:val="nil"/>
            </w:tcBorders>
            <w:vAlign w:val="center"/>
          </w:tcPr>
          <w:p w14:paraId="1188D31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18</w:t>
            </w:r>
          </w:p>
        </w:tc>
        <w:tc>
          <w:tcPr>
            <w:tcW w:w="630" w:type="dxa"/>
            <w:tcBorders>
              <w:bottom w:val="nil"/>
            </w:tcBorders>
            <w:vAlign w:val="center"/>
          </w:tcPr>
          <w:p w14:paraId="4917738C"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23B8A4CE"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PC49→ K5</w:t>
            </w:r>
          </w:p>
        </w:tc>
        <w:tc>
          <w:tcPr>
            <w:tcW w:w="992" w:type="dxa"/>
            <w:tcBorders>
              <w:bottom w:val="nil"/>
            </w:tcBorders>
            <w:vAlign w:val="center"/>
          </w:tcPr>
          <w:p w14:paraId="7D97340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CB3A51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2D063C2"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0F8FB025"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1665246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52</w:t>
            </w:r>
          </w:p>
        </w:tc>
      </w:tr>
      <w:tr w:rsidR="00196CC8" w:rsidRPr="00196CC8" w14:paraId="443131D7" w14:textId="77777777" w:rsidTr="004F047B">
        <w:tc>
          <w:tcPr>
            <w:tcW w:w="675" w:type="dxa"/>
            <w:tcBorders>
              <w:bottom w:val="nil"/>
            </w:tcBorders>
            <w:vAlign w:val="center"/>
          </w:tcPr>
          <w:p w14:paraId="6C2F71F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17</w:t>
            </w:r>
          </w:p>
        </w:tc>
        <w:tc>
          <w:tcPr>
            <w:tcW w:w="630" w:type="dxa"/>
            <w:tcBorders>
              <w:bottom w:val="nil"/>
            </w:tcBorders>
            <w:vAlign w:val="center"/>
          </w:tcPr>
          <w:p w14:paraId="7334DE3C"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4E3E9038"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PC50→ K5</w:t>
            </w:r>
          </w:p>
        </w:tc>
        <w:tc>
          <w:tcPr>
            <w:tcW w:w="992" w:type="dxa"/>
            <w:tcBorders>
              <w:bottom w:val="nil"/>
            </w:tcBorders>
            <w:vAlign w:val="center"/>
          </w:tcPr>
          <w:p w14:paraId="512F87E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277CFD9C"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11A23F7"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62E2697C"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22F5A114"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62,5</w:t>
            </w:r>
          </w:p>
        </w:tc>
      </w:tr>
      <w:tr w:rsidR="00196CC8" w:rsidRPr="00196CC8" w14:paraId="4ACE31E8" w14:textId="77777777" w:rsidTr="004F047B">
        <w:tc>
          <w:tcPr>
            <w:tcW w:w="675" w:type="dxa"/>
            <w:tcBorders>
              <w:bottom w:val="nil"/>
            </w:tcBorders>
            <w:vAlign w:val="center"/>
          </w:tcPr>
          <w:p w14:paraId="2E51DA13"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16</w:t>
            </w:r>
          </w:p>
        </w:tc>
        <w:tc>
          <w:tcPr>
            <w:tcW w:w="630" w:type="dxa"/>
            <w:tcBorders>
              <w:bottom w:val="nil"/>
            </w:tcBorders>
            <w:vAlign w:val="center"/>
          </w:tcPr>
          <w:p w14:paraId="1527E3FF"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36625FFD"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PC51→ K5</w:t>
            </w:r>
          </w:p>
        </w:tc>
        <w:tc>
          <w:tcPr>
            <w:tcW w:w="992" w:type="dxa"/>
            <w:tcBorders>
              <w:bottom w:val="nil"/>
            </w:tcBorders>
            <w:vAlign w:val="center"/>
          </w:tcPr>
          <w:p w14:paraId="77094925"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3A480149"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77661646"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2716395"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7306112F"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67,3</w:t>
            </w:r>
          </w:p>
        </w:tc>
      </w:tr>
      <w:tr w:rsidR="00196CC8" w:rsidRPr="00196CC8" w14:paraId="5E45DE87" w14:textId="77777777" w:rsidTr="004F047B">
        <w:tc>
          <w:tcPr>
            <w:tcW w:w="675" w:type="dxa"/>
            <w:tcBorders>
              <w:bottom w:val="nil"/>
            </w:tcBorders>
            <w:vAlign w:val="center"/>
          </w:tcPr>
          <w:p w14:paraId="635D789B"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15</w:t>
            </w:r>
          </w:p>
        </w:tc>
        <w:tc>
          <w:tcPr>
            <w:tcW w:w="630" w:type="dxa"/>
            <w:tcBorders>
              <w:bottom w:val="nil"/>
            </w:tcBorders>
            <w:vAlign w:val="center"/>
          </w:tcPr>
          <w:p w14:paraId="13E8BEA8" w14:textId="77777777" w:rsidR="00196CC8" w:rsidRPr="00196CC8" w:rsidRDefault="00196CC8" w:rsidP="004F047B">
            <w:pPr>
              <w:pStyle w:val="afff4"/>
              <w:widowControl w:val="0"/>
              <w:tabs>
                <w:tab w:val="left" w:pos="585"/>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1835" w:type="dxa"/>
            <w:tcBorders>
              <w:bottom w:val="nil"/>
            </w:tcBorders>
            <w:vAlign w:val="center"/>
          </w:tcPr>
          <w:p w14:paraId="62E6FF88" w14:textId="77777777" w:rsidR="00196CC8" w:rsidRPr="00196CC8" w:rsidRDefault="00196CC8" w:rsidP="004F047B">
            <w:pPr>
              <w:pStyle w:val="afff4"/>
              <w:widowControl w:val="0"/>
              <w:tabs>
                <w:tab w:val="left" w:pos="585"/>
              </w:tabs>
              <w:spacing w:line="348" w:lineRule="auto"/>
              <w:ind w:right="180"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PC52→ K5</w:t>
            </w:r>
          </w:p>
        </w:tc>
        <w:tc>
          <w:tcPr>
            <w:tcW w:w="992" w:type="dxa"/>
            <w:tcBorders>
              <w:bottom w:val="nil"/>
            </w:tcBorders>
            <w:vAlign w:val="center"/>
          </w:tcPr>
          <w:p w14:paraId="52E5EFB4"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992" w:type="dxa"/>
            <w:tcBorders>
              <w:bottom w:val="nil"/>
            </w:tcBorders>
            <w:vAlign w:val="center"/>
          </w:tcPr>
          <w:p w14:paraId="5A29AA6D"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1</w:t>
            </w:r>
          </w:p>
        </w:tc>
        <w:tc>
          <w:tcPr>
            <w:tcW w:w="861" w:type="dxa"/>
            <w:tcBorders>
              <w:bottom w:val="nil"/>
            </w:tcBorders>
            <w:vAlign w:val="center"/>
          </w:tcPr>
          <w:p w14:paraId="0B7BEFDE" w14:textId="77777777" w:rsidR="00196CC8" w:rsidRPr="00196CC8" w:rsidRDefault="00196CC8" w:rsidP="004F047B">
            <w:pPr>
              <w:pStyle w:val="afff4"/>
              <w:widowControl w:val="0"/>
              <w:tabs>
                <w:tab w:val="left" w:pos="900"/>
              </w:tabs>
              <w:spacing w:line="348" w:lineRule="auto"/>
              <w:ind w:firstLine="0"/>
              <w:jc w:val="center"/>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w:t>
            </w:r>
          </w:p>
        </w:tc>
        <w:tc>
          <w:tcPr>
            <w:tcW w:w="1827" w:type="dxa"/>
            <w:tcBorders>
              <w:bottom w:val="nil"/>
            </w:tcBorders>
            <w:vAlign w:val="center"/>
          </w:tcPr>
          <w:p w14:paraId="2CADCA14" w14:textId="77777777" w:rsidR="00196CC8" w:rsidRPr="00196CC8" w:rsidRDefault="00196CC8" w:rsidP="004F047B">
            <w:pPr>
              <w:pStyle w:val="afff4"/>
              <w:widowControl w:val="0"/>
              <w:tabs>
                <w:tab w:val="left" w:pos="900"/>
              </w:tabs>
              <w:spacing w:line="348" w:lineRule="auto"/>
              <w:ind w:firstLine="0"/>
              <w:rPr>
                <w:rFonts w:ascii="Times New Roman" w:eastAsia="Times New Roman" w:hAnsi="Times New Roman"/>
                <w:bCs w:val="0"/>
                <w:iCs/>
                <w:color w:val="000000" w:themeColor="text1"/>
                <w:sz w:val="28"/>
                <w:szCs w:val="28"/>
                <w:lang w:val="uk-UA" w:eastAsia="uk-UA"/>
              </w:rPr>
            </w:pPr>
            <w:r w:rsidRPr="00196CC8">
              <w:rPr>
                <w:rFonts w:ascii="Times New Roman" w:eastAsia="Times New Roman" w:hAnsi="Times New Roman"/>
                <w:bCs w:val="0"/>
                <w:iCs/>
                <w:color w:val="000000" w:themeColor="text1"/>
                <w:sz w:val="28"/>
                <w:szCs w:val="28"/>
                <w:lang w:val="uk-UA" w:eastAsia="uk-UA"/>
              </w:rPr>
              <w:t>FTP кат. 5е</w:t>
            </w:r>
          </w:p>
        </w:tc>
        <w:tc>
          <w:tcPr>
            <w:tcW w:w="1827" w:type="dxa"/>
            <w:tcBorders>
              <w:bottom w:val="nil"/>
            </w:tcBorders>
            <w:vAlign w:val="center"/>
          </w:tcPr>
          <w:p w14:paraId="222E1E1C"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74,2</w:t>
            </w:r>
          </w:p>
        </w:tc>
      </w:tr>
      <w:tr w:rsidR="00196CC8" w:rsidRPr="00196CC8" w14:paraId="1594D8F1" w14:textId="77777777" w:rsidTr="004F047B">
        <w:tc>
          <w:tcPr>
            <w:tcW w:w="7812" w:type="dxa"/>
            <w:gridSpan w:val="7"/>
            <w:vAlign w:val="center"/>
          </w:tcPr>
          <w:p w14:paraId="3976D063" w14:textId="77777777" w:rsidR="00196CC8" w:rsidRPr="00196CC8" w:rsidRDefault="00196CC8" w:rsidP="004F047B">
            <w:pPr>
              <w:tabs>
                <w:tab w:val="left" w:pos="585"/>
              </w:tabs>
              <w:ind w:right="180"/>
              <w:jc w:val="both"/>
              <w:rPr>
                <w:rFonts w:ascii="Times New Roman" w:hAnsi="Times New Roman"/>
                <w:iCs/>
                <w:color w:val="000000" w:themeColor="text1"/>
                <w:sz w:val="28"/>
                <w:szCs w:val="28"/>
              </w:rPr>
            </w:pPr>
            <w:r w:rsidRPr="00196CC8">
              <w:rPr>
                <w:rFonts w:ascii="Times New Roman" w:hAnsi="Times New Roman"/>
                <w:iCs/>
                <w:color w:val="000000" w:themeColor="text1"/>
                <w:sz w:val="28"/>
                <w:szCs w:val="28"/>
              </w:rPr>
              <w:t>Всього</w:t>
            </w:r>
          </w:p>
        </w:tc>
        <w:tc>
          <w:tcPr>
            <w:tcW w:w="1827" w:type="dxa"/>
            <w:vAlign w:val="center"/>
          </w:tcPr>
          <w:p w14:paraId="1E253CA9" w14:textId="77777777" w:rsidR="00196CC8" w:rsidRPr="00196CC8" w:rsidRDefault="00196CC8" w:rsidP="004F047B">
            <w:pPr>
              <w:ind w:right="180"/>
              <w:jc w:val="center"/>
              <w:rPr>
                <w:rFonts w:ascii="Times New Roman" w:hAnsi="Times New Roman"/>
                <w:iCs/>
                <w:color w:val="000000" w:themeColor="text1"/>
                <w:sz w:val="28"/>
                <w:szCs w:val="28"/>
              </w:rPr>
            </w:pPr>
            <w:r w:rsidRPr="00196CC8">
              <w:rPr>
                <w:rFonts w:ascii="Times New Roman" w:hAnsi="Times New Roman"/>
                <w:iCs/>
                <w:color w:val="000000" w:themeColor="text1"/>
                <w:sz w:val="28"/>
                <w:szCs w:val="28"/>
              </w:rPr>
              <w:fldChar w:fldCharType="begin"/>
            </w:r>
            <w:r w:rsidRPr="00196CC8">
              <w:rPr>
                <w:rFonts w:ascii="Times New Roman" w:hAnsi="Times New Roman"/>
                <w:iCs/>
                <w:color w:val="000000" w:themeColor="text1"/>
                <w:sz w:val="28"/>
                <w:szCs w:val="28"/>
              </w:rPr>
              <w:instrText xml:space="preserve"> =SUM(ABOVE) </w:instrText>
            </w:r>
            <w:r w:rsidRPr="00196CC8">
              <w:rPr>
                <w:rFonts w:ascii="Times New Roman" w:hAnsi="Times New Roman"/>
                <w:iCs/>
                <w:color w:val="000000" w:themeColor="text1"/>
                <w:sz w:val="28"/>
                <w:szCs w:val="28"/>
              </w:rPr>
              <w:fldChar w:fldCharType="separate"/>
            </w:r>
            <w:r w:rsidRPr="00196CC8">
              <w:rPr>
                <w:rFonts w:ascii="Times New Roman" w:hAnsi="Times New Roman"/>
                <w:iCs/>
                <w:color w:val="000000" w:themeColor="text1"/>
                <w:sz w:val="28"/>
                <w:szCs w:val="28"/>
              </w:rPr>
              <w:t>1542,7</w:t>
            </w:r>
            <w:r w:rsidRPr="00196CC8">
              <w:rPr>
                <w:rFonts w:ascii="Times New Roman" w:hAnsi="Times New Roman"/>
                <w:iCs/>
                <w:color w:val="000000" w:themeColor="text1"/>
                <w:sz w:val="28"/>
                <w:szCs w:val="28"/>
              </w:rPr>
              <w:fldChar w:fldCharType="end"/>
            </w:r>
          </w:p>
        </w:tc>
      </w:tr>
    </w:tbl>
    <w:p w14:paraId="16FFFC24" w14:textId="4477C9F3" w:rsidR="00023629" w:rsidRDefault="00023629" w:rsidP="00202347">
      <w:pPr>
        <w:rPr>
          <w:rFonts w:ascii="Times New Roman" w:hAnsi="Times New Roman"/>
          <w:iCs/>
          <w:color w:val="000000" w:themeColor="text1"/>
          <w:sz w:val="28"/>
          <w:szCs w:val="28"/>
          <w:lang w:val="ru-RU"/>
        </w:rPr>
      </w:pPr>
    </w:p>
    <w:p w14:paraId="428B40A6" w14:textId="77777777" w:rsidR="00196CC8" w:rsidRPr="00202347" w:rsidRDefault="00196CC8" w:rsidP="00202347"/>
    <w:p w14:paraId="26E9E330" w14:textId="6C517872" w:rsidR="00680E8D" w:rsidRPr="00F5377A" w:rsidRDefault="00680E8D" w:rsidP="006C2CCF">
      <w:pPr>
        <w:tabs>
          <w:tab w:val="left" w:pos="951"/>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Сума довжин сегментів кабелю складає –</w:t>
      </w:r>
      <w:r w:rsidR="00760E30" w:rsidRPr="00F5377A">
        <w:rPr>
          <w:rFonts w:ascii="Times New Roman" w:hAnsi="Times New Roman"/>
          <w:iCs/>
          <w:color w:val="000000" w:themeColor="text1"/>
          <w:sz w:val="28"/>
          <w:szCs w:val="28"/>
        </w:rPr>
        <w:t xml:space="preserve"> </w:t>
      </w:r>
      <w:r w:rsidR="00196CC8">
        <w:rPr>
          <w:rFonts w:ascii="Times New Roman" w:hAnsi="Times New Roman"/>
          <w:iCs/>
          <w:color w:val="000000" w:themeColor="text1"/>
          <w:sz w:val="28"/>
          <w:szCs w:val="28"/>
        </w:rPr>
        <w:t xml:space="preserve">1542,7 </w:t>
      </w:r>
      <w:r w:rsidRPr="00F5377A">
        <w:rPr>
          <w:rFonts w:ascii="Times New Roman" w:hAnsi="Times New Roman"/>
          <w:iCs/>
          <w:color w:val="000000" w:themeColor="text1"/>
          <w:sz w:val="28"/>
          <w:szCs w:val="28"/>
        </w:rPr>
        <w:t>м</w:t>
      </w:r>
    </w:p>
    <w:p w14:paraId="75BD76E2" w14:textId="1F683025" w:rsidR="00680E8D" w:rsidRPr="00A703C2" w:rsidRDefault="00680E8D" w:rsidP="006C2CCF">
      <w:pPr>
        <w:tabs>
          <w:tab w:val="left" w:pos="993"/>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 xml:space="preserve">Відомо, що в бухті </w:t>
      </w:r>
      <w:r w:rsidR="00196CC8">
        <w:rPr>
          <w:rFonts w:ascii="Times New Roman" w:hAnsi="Times New Roman"/>
          <w:iCs/>
          <w:color w:val="000000" w:themeColor="text1"/>
          <w:sz w:val="28"/>
          <w:szCs w:val="28"/>
        </w:rPr>
        <w:t>305</w:t>
      </w:r>
      <w:r w:rsidRPr="00F5377A">
        <w:rPr>
          <w:rFonts w:ascii="Times New Roman" w:hAnsi="Times New Roman"/>
          <w:iCs/>
          <w:color w:val="000000" w:themeColor="text1"/>
          <w:sz w:val="28"/>
          <w:szCs w:val="28"/>
        </w:rPr>
        <w:t xml:space="preserve"> метрів кабелю. Тоді для створення горизонтальної підсистеми необхідно </w:t>
      </w:r>
      <w:r w:rsidR="00196CC8">
        <w:rPr>
          <w:rFonts w:ascii="Times New Roman" w:hAnsi="Times New Roman"/>
          <w:iCs/>
          <w:color w:val="000000" w:themeColor="text1"/>
          <w:sz w:val="28"/>
          <w:szCs w:val="28"/>
        </w:rPr>
        <w:t>6</w:t>
      </w:r>
      <w:r w:rsidR="00014D25" w:rsidRPr="00F5377A">
        <w:rPr>
          <w:rFonts w:ascii="Times New Roman" w:hAnsi="Times New Roman"/>
          <w:iCs/>
          <w:color w:val="000000" w:themeColor="text1"/>
          <w:sz w:val="28"/>
          <w:szCs w:val="28"/>
        </w:rPr>
        <w:t xml:space="preserve"> бухт</w:t>
      </w:r>
      <w:r w:rsidRPr="00F5377A">
        <w:rPr>
          <w:rFonts w:ascii="Times New Roman" w:hAnsi="Times New Roman"/>
          <w:iCs/>
          <w:color w:val="000000" w:themeColor="text1"/>
          <w:sz w:val="28"/>
          <w:szCs w:val="28"/>
        </w:rPr>
        <w:t xml:space="preserve"> кабелю </w:t>
      </w:r>
      <w:r w:rsidR="00196CC8">
        <w:rPr>
          <w:rFonts w:ascii="Times New Roman" w:hAnsi="Times New Roman"/>
          <w:iCs/>
          <w:color w:val="000000" w:themeColor="text1"/>
          <w:sz w:val="28"/>
          <w:szCs w:val="28"/>
          <w:lang w:val="en-US"/>
        </w:rPr>
        <w:t>F</w:t>
      </w:r>
      <w:r w:rsidRPr="00F5377A">
        <w:rPr>
          <w:rFonts w:ascii="Times New Roman" w:hAnsi="Times New Roman"/>
          <w:iCs/>
          <w:color w:val="000000" w:themeColor="text1"/>
          <w:sz w:val="28"/>
          <w:szCs w:val="28"/>
        </w:rPr>
        <w:t xml:space="preserve">TP категорії </w:t>
      </w:r>
      <w:r w:rsidR="00196CC8" w:rsidRPr="00196CC8">
        <w:rPr>
          <w:rFonts w:ascii="Times New Roman" w:hAnsi="Times New Roman"/>
          <w:iCs/>
          <w:color w:val="000000" w:themeColor="text1"/>
          <w:sz w:val="28"/>
          <w:szCs w:val="28"/>
          <w:lang w:val="ru-RU"/>
        </w:rPr>
        <w:t>5</w:t>
      </w:r>
      <w:r w:rsidR="00196CC8">
        <w:rPr>
          <w:rFonts w:ascii="Times New Roman" w:hAnsi="Times New Roman"/>
          <w:iCs/>
          <w:color w:val="000000" w:themeColor="text1"/>
          <w:sz w:val="28"/>
          <w:szCs w:val="28"/>
          <w:lang w:val="en-US"/>
        </w:rPr>
        <w:t>e</w:t>
      </w:r>
      <w:r w:rsidRPr="00F5377A">
        <w:rPr>
          <w:rFonts w:ascii="Times New Roman" w:hAnsi="Times New Roman"/>
          <w:iCs/>
          <w:color w:val="000000" w:themeColor="text1"/>
          <w:sz w:val="28"/>
          <w:szCs w:val="28"/>
        </w:rPr>
        <w:t>.</w:t>
      </w:r>
      <w:r w:rsidR="00196CC8" w:rsidRPr="00196CC8">
        <w:rPr>
          <w:rFonts w:ascii="Times New Roman" w:hAnsi="Times New Roman"/>
          <w:iCs/>
          <w:color w:val="000000" w:themeColor="text1"/>
          <w:sz w:val="28"/>
          <w:szCs w:val="28"/>
          <w:lang w:val="ru-RU"/>
        </w:rPr>
        <w:t xml:space="preserve"> </w:t>
      </w:r>
      <w:r w:rsidR="00196CC8">
        <w:rPr>
          <w:rFonts w:ascii="Times New Roman" w:hAnsi="Times New Roman"/>
          <w:iCs/>
          <w:color w:val="000000" w:themeColor="text1"/>
          <w:sz w:val="28"/>
          <w:szCs w:val="28"/>
        </w:rPr>
        <w:t>Залишилось 287,3 метрів кабелю для подальшого розвитку мережі.</w:t>
      </w:r>
    </w:p>
    <w:p w14:paraId="0086C320" w14:textId="77777777" w:rsidR="004A173F" w:rsidRPr="00F5377A" w:rsidRDefault="004A173F" w:rsidP="006C2CCF">
      <w:pPr>
        <w:pStyle w:val="ab"/>
        <w:widowControl w:val="0"/>
        <w:tabs>
          <w:tab w:val="left" w:pos="993"/>
        </w:tabs>
        <w:spacing w:line="360" w:lineRule="auto"/>
        <w:ind w:left="142" w:right="0" w:firstLine="709"/>
        <w:jc w:val="both"/>
        <w:rPr>
          <w:iCs/>
          <w:color w:val="000000" w:themeColor="text1"/>
          <w:szCs w:val="28"/>
        </w:rPr>
      </w:pPr>
    </w:p>
    <w:p w14:paraId="18C7BC13" w14:textId="77777777" w:rsidR="00122EE8" w:rsidRDefault="00122EE8" w:rsidP="006C2CCF">
      <w:pPr>
        <w:pStyle w:val="ab"/>
        <w:widowControl w:val="0"/>
        <w:tabs>
          <w:tab w:val="left" w:pos="993"/>
        </w:tabs>
        <w:spacing w:line="360" w:lineRule="auto"/>
        <w:ind w:left="142" w:right="0" w:firstLine="709"/>
        <w:jc w:val="both"/>
        <w:rPr>
          <w:iCs/>
          <w:color w:val="000000" w:themeColor="text1"/>
          <w:szCs w:val="28"/>
          <w:lang w:val="ru-RU"/>
        </w:rPr>
      </w:pPr>
    </w:p>
    <w:p w14:paraId="4CF86263" w14:textId="1B7CAB63" w:rsidR="00680E8D" w:rsidRPr="00F5377A" w:rsidRDefault="00C942BF" w:rsidP="006C2CCF">
      <w:pPr>
        <w:pStyle w:val="ab"/>
        <w:widowControl w:val="0"/>
        <w:tabs>
          <w:tab w:val="left" w:pos="993"/>
        </w:tabs>
        <w:spacing w:line="360" w:lineRule="auto"/>
        <w:ind w:left="142" w:right="0" w:firstLine="709"/>
        <w:jc w:val="both"/>
        <w:rPr>
          <w:iCs/>
          <w:color w:val="000000" w:themeColor="text1"/>
          <w:szCs w:val="28"/>
        </w:rPr>
      </w:pPr>
      <w:r>
        <w:rPr>
          <w:iCs/>
          <w:color w:val="000000" w:themeColor="text1"/>
          <w:szCs w:val="28"/>
          <w:lang w:val="ru-RU"/>
        </w:rPr>
        <w:lastRenderedPageBreak/>
        <w:t>2</w:t>
      </w:r>
      <w:r w:rsidR="00680E8D" w:rsidRPr="00F5377A">
        <w:rPr>
          <w:iCs/>
          <w:color w:val="000000" w:themeColor="text1"/>
          <w:szCs w:val="28"/>
        </w:rPr>
        <w:t>.4 Вибір програмного забезпечення</w:t>
      </w:r>
    </w:p>
    <w:p w14:paraId="6FE35FE8" w14:textId="77777777" w:rsidR="00E4240D" w:rsidRPr="00F5377A" w:rsidRDefault="00E4240D" w:rsidP="006C2CCF">
      <w:pPr>
        <w:pStyle w:val="ab"/>
        <w:widowControl w:val="0"/>
        <w:tabs>
          <w:tab w:val="left" w:pos="993"/>
        </w:tabs>
        <w:spacing w:line="360" w:lineRule="auto"/>
        <w:ind w:left="142" w:right="0" w:firstLine="709"/>
        <w:jc w:val="both"/>
        <w:rPr>
          <w:iCs/>
          <w:color w:val="000000" w:themeColor="text1"/>
          <w:szCs w:val="28"/>
        </w:rPr>
      </w:pPr>
    </w:p>
    <w:p w14:paraId="00E33AD3" w14:textId="12745A01" w:rsidR="0098705D" w:rsidRDefault="0098705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Поряд з апаратними засобами локальна мережа повинна мати у своєму складі  програмне й інформаційне забезпечення. Тому проаналізувавши всі сучасні програмні продукти, як оптимальну було обрано – Windows Server 2</w:t>
      </w:r>
      <w:r w:rsidR="002F3CCA">
        <w:rPr>
          <w:rFonts w:ascii="Times New Roman" w:hAnsi="Times New Roman"/>
          <w:iCs/>
          <w:color w:val="000000" w:themeColor="text1"/>
          <w:sz w:val="28"/>
          <w:szCs w:val="28"/>
        </w:rPr>
        <w:t>0</w:t>
      </w:r>
      <w:r w:rsidR="00EA2B12" w:rsidRPr="00EA2B12">
        <w:rPr>
          <w:rFonts w:ascii="Times New Roman" w:hAnsi="Times New Roman"/>
          <w:iCs/>
          <w:color w:val="000000" w:themeColor="text1"/>
          <w:sz w:val="28"/>
          <w:szCs w:val="28"/>
        </w:rPr>
        <w:t>22</w:t>
      </w:r>
      <w:r w:rsidRPr="00F5377A">
        <w:rPr>
          <w:rFonts w:ascii="Times New Roman" w:hAnsi="Times New Roman"/>
          <w:iCs/>
          <w:color w:val="000000" w:themeColor="text1"/>
          <w:sz w:val="28"/>
          <w:szCs w:val="28"/>
        </w:rPr>
        <w:t>.</w:t>
      </w:r>
    </w:p>
    <w:p w14:paraId="14AD87CC" w14:textId="346E5913" w:rsidR="00EA2B12" w:rsidRDefault="00EA2B12"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en-US"/>
        </w:rPr>
        <w:t>Windows</w:t>
      </w:r>
      <w:r w:rsidRPr="00EA2B12">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Server</w:t>
      </w:r>
      <w:r w:rsidRPr="00EA2B12">
        <w:rPr>
          <w:rFonts w:ascii="Times New Roman" w:hAnsi="Times New Roman"/>
          <w:iCs/>
          <w:color w:val="000000" w:themeColor="text1"/>
          <w:sz w:val="28"/>
          <w:szCs w:val="28"/>
        </w:rPr>
        <w:t xml:space="preserve"> 2022 </w:t>
      </w:r>
      <w:r>
        <w:rPr>
          <w:rFonts w:ascii="Times New Roman" w:hAnsi="Times New Roman"/>
          <w:iCs/>
          <w:color w:val="000000" w:themeColor="text1"/>
          <w:sz w:val="28"/>
          <w:szCs w:val="28"/>
        </w:rPr>
        <w:t>–</w:t>
      </w:r>
      <w:r w:rsidRPr="00EA2B12">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це найбільш безпечний, надійний і сумісний із </w:t>
      </w:r>
      <w:r>
        <w:rPr>
          <w:rFonts w:ascii="Times New Roman" w:hAnsi="Times New Roman"/>
          <w:iCs/>
          <w:color w:val="000000" w:themeColor="text1"/>
          <w:sz w:val="28"/>
          <w:szCs w:val="28"/>
          <w:lang w:val="en-US"/>
        </w:rPr>
        <w:t>Azure</w:t>
      </w:r>
      <w:r w:rsidRPr="00EA2B12">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сервер, розроблений </w:t>
      </w:r>
      <w:r>
        <w:rPr>
          <w:rFonts w:ascii="Times New Roman" w:hAnsi="Times New Roman"/>
          <w:iCs/>
          <w:color w:val="000000" w:themeColor="text1"/>
          <w:sz w:val="28"/>
          <w:szCs w:val="28"/>
          <w:lang w:val="en-US"/>
        </w:rPr>
        <w:t>Microsoft</w:t>
      </w:r>
      <w:r w:rsidRPr="00EA2B12">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у 20 столітті. </w:t>
      </w:r>
      <w:r>
        <w:rPr>
          <w:rFonts w:ascii="Times New Roman" w:hAnsi="Times New Roman"/>
          <w:iCs/>
          <w:color w:val="000000" w:themeColor="text1"/>
          <w:sz w:val="28"/>
          <w:szCs w:val="28"/>
          <w:lang w:val="en-US"/>
        </w:rPr>
        <w:t>Windows</w:t>
      </w:r>
      <w:r w:rsidRPr="00EA2B12">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Server</w:t>
      </w:r>
      <w:r w:rsidRPr="00EA2B12">
        <w:rPr>
          <w:rFonts w:ascii="Times New Roman" w:hAnsi="Times New Roman"/>
          <w:iCs/>
          <w:color w:val="000000" w:themeColor="text1"/>
          <w:sz w:val="28"/>
          <w:szCs w:val="28"/>
        </w:rPr>
        <w:t xml:space="preserve"> 2022 </w:t>
      </w:r>
      <w:r>
        <w:rPr>
          <w:rFonts w:ascii="Times New Roman" w:hAnsi="Times New Roman"/>
          <w:iCs/>
          <w:color w:val="000000" w:themeColor="text1"/>
          <w:sz w:val="28"/>
          <w:szCs w:val="28"/>
        </w:rPr>
        <w:t xml:space="preserve">був випущений у вересні 2021 з деякими </w:t>
      </w:r>
      <w:proofErr w:type="spellStart"/>
      <w:r>
        <w:rPr>
          <w:rFonts w:ascii="Times New Roman" w:hAnsi="Times New Roman"/>
          <w:iCs/>
          <w:color w:val="000000" w:themeColor="text1"/>
          <w:sz w:val="28"/>
          <w:szCs w:val="28"/>
        </w:rPr>
        <w:t>вдосконаленнями</w:t>
      </w:r>
      <w:proofErr w:type="spellEnd"/>
      <w:r>
        <w:rPr>
          <w:rFonts w:ascii="Times New Roman" w:hAnsi="Times New Roman"/>
          <w:iCs/>
          <w:color w:val="000000" w:themeColor="text1"/>
          <w:sz w:val="28"/>
          <w:szCs w:val="28"/>
        </w:rPr>
        <w:t xml:space="preserve"> порівняно з </w:t>
      </w:r>
      <w:r>
        <w:rPr>
          <w:rFonts w:ascii="Times New Roman" w:hAnsi="Times New Roman"/>
          <w:iCs/>
          <w:color w:val="000000" w:themeColor="text1"/>
          <w:sz w:val="28"/>
          <w:szCs w:val="28"/>
          <w:lang w:val="en-US"/>
        </w:rPr>
        <w:t>Windows</w:t>
      </w:r>
      <w:r w:rsidRPr="00EA2B12">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Server</w:t>
      </w:r>
      <w:r w:rsidRPr="00EA2B12">
        <w:rPr>
          <w:rFonts w:ascii="Times New Roman" w:hAnsi="Times New Roman"/>
          <w:iCs/>
          <w:color w:val="000000" w:themeColor="text1"/>
          <w:sz w:val="28"/>
          <w:szCs w:val="28"/>
        </w:rPr>
        <w:t xml:space="preserve"> 2019.</w:t>
      </w:r>
    </w:p>
    <w:p w14:paraId="085C051F" w14:textId="11018FE3" w:rsidR="00EA2B12" w:rsidRDefault="00303956"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Основними покращеннями є:</w:t>
      </w:r>
    </w:p>
    <w:p w14:paraId="03F9A3AD" w14:textId="4E2461DC" w:rsidR="00303956" w:rsidRPr="00A703C2" w:rsidRDefault="00C04DCF"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rPr>
        <w:t>у</w:t>
      </w:r>
      <w:r w:rsidR="00303956" w:rsidRPr="00303956">
        <w:rPr>
          <w:rFonts w:ascii="Times New Roman" w:hAnsi="Times New Roman"/>
          <w:iCs/>
          <w:color w:val="000000" w:themeColor="text1"/>
          <w:sz w:val="28"/>
          <w:szCs w:val="28"/>
        </w:rPr>
        <w:t xml:space="preserve"> </w:t>
      </w:r>
      <w:r w:rsidR="00303956" w:rsidRPr="00303956">
        <w:rPr>
          <w:rFonts w:ascii="Times New Roman" w:hAnsi="Times New Roman"/>
          <w:iCs/>
          <w:color w:val="000000" w:themeColor="text1"/>
          <w:sz w:val="28"/>
          <w:szCs w:val="28"/>
          <w:lang w:val="en-US"/>
        </w:rPr>
        <w:t>Windows</w:t>
      </w:r>
      <w:r w:rsidR="00303956">
        <w:rPr>
          <w:rFonts w:ascii="Times New Roman" w:hAnsi="Times New Roman"/>
          <w:iCs/>
          <w:color w:val="000000" w:themeColor="text1"/>
          <w:sz w:val="28"/>
          <w:szCs w:val="28"/>
        </w:rPr>
        <w:t xml:space="preserve"> </w:t>
      </w:r>
      <w:r w:rsidR="00303956">
        <w:rPr>
          <w:rFonts w:ascii="Times New Roman" w:hAnsi="Times New Roman"/>
          <w:iCs/>
          <w:color w:val="000000" w:themeColor="text1"/>
          <w:sz w:val="28"/>
          <w:szCs w:val="28"/>
          <w:lang w:val="en-US"/>
        </w:rPr>
        <w:t>Server</w:t>
      </w:r>
      <w:r w:rsidR="00303956" w:rsidRPr="00303956">
        <w:rPr>
          <w:rFonts w:ascii="Times New Roman" w:hAnsi="Times New Roman"/>
          <w:iCs/>
          <w:color w:val="000000" w:themeColor="text1"/>
          <w:sz w:val="28"/>
          <w:szCs w:val="28"/>
        </w:rPr>
        <w:t xml:space="preserve"> 2022 </w:t>
      </w:r>
      <w:r w:rsidR="00303956" w:rsidRPr="00303956">
        <w:rPr>
          <w:rFonts w:ascii="Times New Roman" w:hAnsi="Times New Roman"/>
          <w:iCs/>
          <w:color w:val="000000" w:themeColor="text1"/>
          <w:sz w:val="28"/>
          <w:szCs w:val="28"/>
          <w:lang w:val="en-US"/>
        </w:rPr>
        <w:t>Microsoft</w:t>
      </w:r>
      <w:r w:rsidR="00303956" w:rsidRPr="00303956">
        <w:rPr>
          <w:rFonts w:ascii="Times New Roman" w:hAnsi="Times New Roman"/>
          <w:iCs/>
          <w:color w:val="000000" w:themeColor="text1"/>
          <w:sz w:val="28"/>
          <w:szCs w:val="28"/>
        </w:rPr>
        <w:t xml:space="preserve"> інтегрувала технологію </w:t>
      </w:r>
      <w:r w:rsidR="00303956" w:rsidRPr="00303956">
        <w:rPr>
          <w:rFonts w:ascii="Times New Roman" w:hAnsi="Times New Roman"/>
          <w:iCs/>
          <w:color w:val="000000" w:themeColor="text1"/>
          <w:sz w:val="28"/>
          <w:szCs w:val="28"/>
          <w:lang w:val="en-US"/>
        </w:rPr>
        <w:t>Azure</w:t>
      </w:r>
      <w:r w:rsidR="00303956" w:rsidRPr="00A703C2">
        <w:rPr>
          <w:rFonts w:ascii="Times New Roman" w:hAnsi="Times New Roman"/>
          <w:iCs/>
          <w:color w:val="000000" w:themeColor="text1"/>
          <w:sz w:val="28"/>
          <w:szCs w:val="28"/>
          <w:lang w:val="ru-RU"/>
        </w:rPr>
        <w:t xml:space="preserve"> </w:t>
      </w:r>
      <w:r w:rsidR="00303956" w:rsidRPr="00303956">
        <w:rPr>
          <w:rFonts w:ascii="Times New Roman" w:hAnsi="Times New Roman"/>
          <w:iCs/>
          <w:color w:val="000000" w:themeColor="text1"/>
          <w:sz w:val="28"/>
          <w:szCs w:val="28"/>
          <w:lang w:val="en-US"/>
        </w:rPr>
        <w:t>Arc</w:t>
      </w:r>
      <w:r w:rsidR="00303956" w:rsidRPr="00A703C2">
        <w:rPr>
          <w:rFonts w:ascii="Times New Roman" w:hAnsi="Times New Roman"/>
          <w:iCs/>
          <w:color w:val="000000" w:themeColor="text1"/>
          <w:sz w:val="28"/>
          <w:szCs w:val="28"/>
          <w:lang w:val="ru-RU"/>
        </w:rPr>
        <w:t xml:space="preserve">. За </w:t>
      </w:r>
      <w:proofErr w:type="spellStart"/>
      <w:r w:rsidR="00303956" w:rsidRPr="00A703C2">
        <w:rPr>
          <w:rFonts w:ascii="Times New Roman" w:hAnsi="Times New Roman"/>
          <w:iCs/>
          <w:color w:val="000000" w:themeColor="text1"/>
          <w:sz w:val="28"/>
          <w:szCs w:val="28"/>
          <w:lang w:val="ru-RU"/>
        </w:rPr>
        <w:t>допомогою</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цієї</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технології</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ви</w:t>
      </w:r>
      <w:proofErr w:type="spellEnd"/>
      <w:r w:rsidR="00303956" w:rsidRPr="00A703C2">
        <w:rPr>
          <w:rFonts w:ascii="Times New Roman" w:hAnsi="Times New Roman"/>
          <w:iCs/>
          <w:color w:val="000000" w:themeColor="text1"/>
          <w:sz w:val="28"/>
          <w:szCs w:val="28"/>
          <w:lang w:val="ru-RU"/>
        </w:rPr>
        <w:t xml:space="preserve"> можете </w:t>
      </w:r>
      <w:proofErr w:type="spellStart"/>
      <w:r w:rsidR="00303956" w:rsidRPr="00A703C2">
        <w:rPr>
          <w:rFonts w:ascii="Times New Roman" w:hAnsi="Times New Roman"/>
          <w:iCs/>
          <w:color w:val="000000" w:themeColor="text1"/>
          <w:sz w:val="28"/>
          <w:szCs w:val="28"/>
          <w:lang w:val="ru-RU"/>
        </w:rPr>
        <w:t>керувати</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кількома</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хмарами</w:t>
      </w:r>
      <w:proofErr w:type="spellEnd"/>
      <w:r w:rsidR="00303956" w:rsidRPr="00A703C2">
        <w:rPr>
          <w:rFonts w:ascii="Times New Roman" w:hAnsi="Times New Roman"/>
          <w:iCs/>
          <w:color w:val="000000" w:themeColor="text1"/>
          <w:sz w:val="28"/>
          <w:szCs w:val="28"/>
          <w:lang w:val="ru-RU"/>
        </w:rPr>
        <w:t xml:space="preserve"> з </w:t>
      </w:r>
      <w:proofErr w:type="spellStart"/>
      <w:r w:rsidR="00303956" w:rsidRPr="00A703C2">
        <w:rPr>
          <w:rFonts w:ascii="Times New Roman" w:hAnsi="Times New Roman"/>
          <w:iCs/>
          <w:color w:val="000000" w:themeColor="text1"/>
          <w:sz w:val="28"/>
          <w:szCs w:val="28"/>
          <w:lang w:val="ru-RU"/>
        </w:rPr>
        <w:t>центральної</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консолі</w:t>
      </w:r>
      <w:proofErr w:type="spellEnd"/>
      <w:r w:rsidR="00303956" w:rsidRPr="00A703C2">
        <w:rPr>
          <w:rFonts w:ascii="Times New Roman" w:hAnsi="Times New Roman"/>
          <w:iCs/>
          <w:color w:val="000000" w:themeColor="text1"/>
          <w:sz w:val="28"/>
          <w:szCs w:val="28"/>
          <w:lang w:val="ru-RU"/>
        </w:rPr>
        <w:t xml:space="preserve"> </w:t>
      </w:r>
      <w:r w:rsidR="00303956" w:rsidRPr="00303956">
        <w:rPr>
          <w:rFonts w:ascii="Times New Roman" w:hAnsi="Times New Roman"/>
          <w:iCs/>
          <w:color w:val="000000" w:themeColor="text1"/>
          <w:sz w:val="28"/>
          <w:szCs w:val="28"/>
          <w:lang w:val="en-US"/>
        </w:rPr>
        <w:t>Azure</w:t>
      </w:r>
      <w:r w:rsidR="00303956" w:rsidRPr="00A703C2">
        <w:rPr>
          <w:rFonts w:ascii="Times New Roman" w:hAnsi="Times New Roman"/>
          <w:iCs/>
          <w:color w:val="000000" w:themeColor="text1"/>
          <w:sz w:val="28"/>
          <w:szCs w:val="28"/>
          <w:lang w:val="ru-RU"/>
        </w:rPr>
        <w:t>.</w:t>
      </w:r>
    </w:p>
    <w:p w14:paraId="7C586A3C" w14:textId="5E6F3016" w:rsidR="00303956" w:rsidRPr="00A703C2" w:rsidRDefault="00C04DCF"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rPr>
        <w:t>щ</w:t>
      </w:r>
      <w:r w:rsidR="00303956" w:rsidRPr="00A703C2">
        <w:rPr>
          <w:rFonts w:ascii="Times New Roman" w:hAnsi="Times New Roman"/>
          <w:iCs/>
          <w:color w:val="000000" w:themeColor="text1"/>
          <w:sz w:val="28"/>
          <w:szCs w:val="28"/>
          <w:lang w:val="ru-RU"/>
        </w:rPr>
        <w:t xml:space="preserve">о </w:t>
      </w:r>
      <w:proofErr w:type="spellStart"/>
      <w:r w:rsidR="00303956" w:rsidRPr="00A703C2">
        <w:rPr>
          <w:rFonts w:ascii="Times New Roman" w:hAnsi="Times New Roman"/>
          <w:iCs/>
          <w:color w:val="000000" w:themeColor="text1"/>
          <w:sz w:val="28"/>
          <w:szCs w:val="28"/>
          <w:lang w:val="ru-RU"/>
        </w:rPr>
        <w:t>стосується</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підключення</w:t>
      </w:r>
      <w:proofErr w:type="spellEnd"/>
      <w:r w:rsidR="00303956" w:rsidRPr="00A703C2">
        <w:rPr>
          <w:rFonts w:ascii="Times New Roman" w:hAnsi="Times New Roman"/>
          <w:iCs/>
          <w:color w:val="000000" w:themeColor="text1"/>
          <w:sz w:val="28"/>
          <w:szCs w:val="28"/>
          <w:lang w:val="ru-RU"/>
        </w:rPr>
        <w:t xml:space="preserve">, </w:t>
      </w:r>
      <w:r w:rsidR="00303956" w:rsidRPr="00303956">
        <w:rPr>
          <w:rFonts w:ascii="Times New Roman" w:hAnsi="Times New Roman"/>
          <w:iCs/>
          <w:color w:val="000000" w:themeColor="text1"/>
          <w:sz w:val="28"/>
          <w:szCs w:val="28"/>
          <w:lang w:val="en-US"/>
        </w:rPr>
        <w:t>Windows</w:t>
      </w:r>
      <w:r w:rsidR="00303956" w:rsidRPr="00A703C2">
        <w:rPr>
          <w:rFonts w:ascii="Times New Roman" w:hAnsi="Times New Roman"/>
          <w:iCs/>
          <w:color w:val="000000" w:themeColor="text1"/>
          <w:sz w:val="28"/>
          <w:szCs w:val="28"/>
          <w:lang w:val="ru-RU"/>
        </w:rPr>
        <w:t xml:space="preserve"> 2022 </w:t>
      </w:r>
      <w:proofErr w:type="spellStart"/>
      <w:r w:rsidR="00303956" w:rsidRPr="00A703C2">
        <w:rPr>
          <w:rFonts w:ascii="Times New Roman" w:hAnsi="Times New Roman"/>
          <w:iCs/>
          <w:color w:val="000000" w:themeColor="text1"/>
          <w:sz w:val="28"/>
          <w:szCs w:val="28"/>
          <w:lang w:val="ru-RU"/>
        </w:rPr>
        <w:t>представляє</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безпеку</w:t>
      </w:r>
      <w:proofErr w:type="spellEnd"/>
      <w:r w:rsidR="00303956" w:rsidRPr="00A703C2">
        <w:rPr>
          <w:rFonts w:ascii="Times New Roman" w:hAnsi="Times New Roman"/>
          <w:iCs/>
          <w:color w:val="000000" w:themeColor="text1"/>
          <w:sz w:val="28"/>
          <w:szCs w:val="28"/>
          <w:lang w:val="ru-RU"/>
        </w:rPr>
        <w:t xml:space="preserve"> транспортного </w:t>
      </w:r>
      <w:proofErr w:type="spellStart"/>
      <w:r w:rsidR="00303956" w:rsidRPr="00A703C2">
        <w:rPr>
          <w:rFonts w:ascii="Times New Roman" w:hAnsi="Times New Roman"/>
          <w:iCs/>
          <w:color w:val="000000" w:themeColor="text1"/>
          <w:sz w:val="28"/>
          <w:szCs w:val="28"/>
          <w:lang w:val="ru-RU"/>
        </w:rPr>
        <w:t>рівня</w:t>
      </w:r>
      <w:proofErr w:type="spellEnd"/>
      <w:r w:rsidR="00303956" w:rsidRPr="00A703C2">
        <w:rPr>
          <w:rFonts w:ascii="Times New Roman" w:hAnsi="Times New Roman"/>
          <w:iCs/>
          <w:color w:val="000000" w:themeColor="text1"/>
          <w:sz w:val="28"/>
          <w:szCs w:val="28"/>
          <w:lang w:val="ru-RU"/>
        </w:rPr>
        <w:t xml:space="preserve"> 1.3, </w:t>
      </w:r>
      <w:proofErr w:type="spellStart"/>
      <w:r w:rsidR="00303956" w:rsidRPr="00A703C2">
        <w:rPr>
          <w:rFonts w:ascii="Times New Roman" w:hAnsi="Times New Roman"/>
          <w:iCs/>
          <w:color w:val="000000" w:themeColor="text1"/>
          <w:sz w:val="28"/>
          <w:szCs w:val="28"/>
          <w:lang w:val="ru-RU"/>
        </w:rPr>
        <w:t>захищений</w:t>
      </w:r>
      <w:proofErr w:type="spellEnd"/>
      <w:r w:rsidR="00303956" w:rsidRPr="00A703C2">
        <w:rPr>
          <w:rFonts w:ascii="Times New Roman" w:hAnsi="Times New Roman"/>
          <w:iCs/>
          <w:color w:val="000000" w:themeColor="text1"/>
          <w:sz w:val="28"/>
          <w:szCs w:val="28"/>
          <w:lang w:val="ru-RU"/>
        </w:rPr>
        <w:t xml:space="preserve"> </w:t>
      </w:r>
      <w:r w:rsidR="00303956" w:rsidRPr="00303956">
        <w:rPr>
          <w:rFonts w:ascii="Times New Roman" w:hAnsi="Times New Roman"/>
          <w:iCs/>
          <w:color w:val="000000" w:themeColor="text1"/>
          <w:sz w:val="28"/>
          <w:szCs w:val="28"/>
          <w:lang w:val="en-US"/>
        </w:rPr>
        <w:t>DNS</w:t>
      </w:r>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блокування</w:t>
      </w:r>
      <w:proofErr w:type="spellEnd"/>
      <w:r w:rsidR="00303956" w:rsidRPr="00A703C2">
        <w:rPr>
          <w:rFonts w:ascii="Times New Roman" w:hAnsi="Times New Roman"/>
          <w:iCs/>
          <w:color w:val="000000" w:themeColor="text1"/>
          <w:sz w:val="28"/>
          <w:szCs w:val="28"/>
          <w:lang w:val="ru-RU"/>
        </w:rPr>
        <w:t xml:space="preserve"> </w:t>
      </w:r>
      <w:proofErr w:type="spellStart"/>
      <w:r w:rsidR="00303956" w:rsidRPr="00A703C2">
        <w:rPr>
          <w:rFonts w:ascii="Times New Roman" w:hAnsi="Times New Roman"/>
          <w:iCs/>
          <w:color w:val="000000" w:themeColor="text1"/>
          <w:sz w:val="28"/>
          <w:szCs w:val="28"/>
          <w:lang w:val="ru-RU"/>
        </w:rPr>
        <w:t>повідомлень</w:t>
      </w:r>
      <w:proofErr w:type="spellEnd"/>
      <w:r w:rsidR="00303956" w:rsidRPr="00A703C2">
        <w:rPr>
          <w:rFonts w:ascii="Times New Roman" w:hAnsi="Times New Roman"/>
          <w:iCs/>
          <w:color w:val="000000" w:themeColor="text1"/>
          <w:sz w:val="28"/>
          <w:szCs w:val="28"/>
          <w:lang w:val="ru-RU"/>
        </w:rPr>
        <w:t xml:space="preserve"> сервера (</w:t>
      </w:r>
      <w:r w:rsidR="00303956" w:rsidRPr="00303956">
        <w:rPr>
          <w:rFonts w:ascii="Times New Roman" w:hAnsi="Times New Roman"/>
          <w:iCs/>
          <w:color w:val="000000" w:themeColor="text1"/>
          <w:sz w:val="28"/>
          <w:szCs w:val="28"/>
          <w:lang w:val="en-US"/>
        </w:rPr>
        <w:t>SMB</w:t>
      </w:r>
      <w:r w:rsidR="00303956" w:rsidRPr="00A703C2">
        <w:rPr>
          <w:rFonts w:ascii="Times New Roman" w:hAnsi="Times New Roman"/>
          <w:iCs/>
          <w:color w:val="000000" w:themeColor="text1"/>
          <w:sz w:val="28"/>
          <w:szCs w:val="28"/>
          <w:lang w:val="ru-RU"/>
        </w:rPr>
        <w:t xml:space="preserve">) і </w:t>
      </w:r>
      <w:r w:rsidR="00303956" w:rsidRPr="00303956">
        <w:rPr>
          <w:rFonts w:ascii="Times New Roman" w:hAnsi="Times New Roman"/>
          <w:iCs/>
          <w:color w:val="000000" w:themeColor="text1"/>
          <w:sz w:val="28"/>
          <w:szCs w:val="28"/>
          <w:lang w:val="en-US"/>
        </w:rPr>
        <w:t>SMB</w:t>
      </w:r>
      <w:r w:rsidR="00303956" w:rsidRPr="00A703C2">
        <w:rPr>
          <w:rFonts w:ascii="Times New Roman" w:hAnsi="Times New Roman"/>
          <w:iCs/>
          <w:color w:val="000000" w:themeColor="text1"/>
          <w:sz w:val="28"/>
          <w:szCs w:val="28"/>
          <w:lang w:val="ru-RU"/>
        </w:rPr>
        <w:t xml:space="preserve"> через </w:t>
      </w:r>
      <w:r w:rsidR="00303956" w:rsidRPr="00303956">
        <w:rPr>
          <w:rFonts w:ascii="Times New Roman" w:hAnsi="Times New Roman"/>
          <w:iCs/>
          <w:color w:val="000000" w:themeColor="text1"/>
          <w:sz w:val="28"/>
          <w:szCs w:val="28"/>
          <w:lang w:val="en-US"/>
        </w:rPr>
        <w:t>QUIC</w:t>
      </w:r>
      <w:r w:rsidR="00303956" w:rsidRPr="00A703C2">
        <w:rPr>
          <w:rFonts w:ascii="Times New Roman" w:hAnsi="Times New Roman"/>
          <w:iCs/>
          <w:color w:val="000000" w:themeColor="text1"/>
          <w:sz w:val="28"/>
          <w:szCs w:val="28"/>
          <w:lang w:val="ru-RU"/>
        </w:rPr>
        <w:t>.</w:t>
      </w:r>
    </w:p>
    <w:p w14:paraId="46BEFA1D" w14:textId="67548F1B" w:rsidR="00303956" w:rsidRPr="00A703C2" w:rsidRDefault="00303956"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ru-RU"/>
        </w:rPr>
      </w:pPr>
      <w:r w:rsidRPr="00A703C2">
        <w:rPr>
          <w:rFonts w:ascii="Times New Roman" w:hAnsi="Times New Roman"/>
          <w:iCs/>
          <w:color w:val="000000" w:themeColor="text1"/>
          <w:sz w:val="28"/>
          <w:szCs w:val="28"/>
          <w:lang w:val="ru-RU"/>
        </w:rPr>
        <w:t xml:space="preserve">у </w:t>
      </w:r>
      <w:r w:rsidRPr="00303956">
        <w:rPr>
          <w:rFonts w:ascii="Times New Roman" w:hAnsi="Times New Roman"/>
          <w:iCs/>
          <w:color w:val="000000" w:themeColor="text1"/>
          <w:sz w:val="28"/>
          <w:szCs w:val="28"/>
          <w:lang w:val="en-US"/>
        </w:rPr>
        <w:t>Windows</w:t>
      </w:r>
      <w:r w:rsidRPr="00A703C2">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lang w:val="en-US"/>
        </w:rPr>
        <w:t>Server</w:t>
      </w:r>
      <w:r w:rsidRPr="00A703C2">
        <w:rPr>
          <w:rFonts w:ascii="Times New Roman" w:hAnsi="Times New Roman"/>
          <w:iCs/>
          <w:color w:val="000000" w:themeColor="text1"/>
          <w:sz w:val="28"/>
          <w:szCs w:val="28"/>
          <w:lang w:val="ru-RU"/>
        </w:rPr>
        <w:t xml:space="preserve"> 2022 </w:t>
      </w:r>
      <w:proofErr w:type="spellStart"/>
      <w:r w:rsidRPr="00A703C2">
        <w:rPr>
          <w:rFonts w:ascii="Times New Roman" w:hAnsi="Times New Roman"/>
          <w:iCs/>
          <w:color w:val="000000" w:themeColor="text1"/>
          <w:sz w:val="28"/>
          <w:szCs w:val="28"/>
          <w:lang w:val="ru-RU"/>
        </w:rPr>
        <w:t>багаторівнева</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безпека</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представляє</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покращену</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безпеку</w:t>
      </w:r>
      <w:proofErr w:type="spellEnd"/>
      <w:r w:rsidRPr="00A703C2">
        <w:rPr>
          <w:rFonts w:ascii="Times New Roman" w:hAnsi="Times New Roman"/>
          <w:iCs/>
          <w:color w:val="000000" w:themeColor="text1"/>
          <w:sz w:val="28"/>
          <w:szCs w:val="28"/>
          <w:lang w:val="ru-RU"/>
        </w:rPr>
        <w:t xml:space="preserve"> з точки </w:t>
      </w:r>
      <w:proofErr w:type="spellStart"/>
      <w:r w:rsidRPr="00A703C2">
        <w:rPr>
          <w:rFonts w:ascii="Times New Roman" w:hAnsi="Times New Roman"/>
          <w:iCs/>
          <w:color w:val="000000" w:themeColor="text1"/>
          <w:sz w:val="28"/>
          <w:szCs w:val="28"/>
          <w:lang w:val="ru-RU"/>
        </w:rPr>
        <w:t>зору</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криптографічних</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ключів</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захисту</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вбудованого</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програмного</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забезпечення</w:t>
      </w:r>
      <w:proofErr w:type="spellEnd"/>
      <w:r w:rsidRPr="00A703C2">
        <w:rPr>
          <w:rFonts w:ascii="Times New Roman" w:hAnsi="Times New Roman"/>
          <w:iCs/>
          <w:color w:val="000000" w:themeColor="text1"/>
          <w:sz w:val="28"/>
          <w:szCs w:val="28"/>
          <w:lang w:val="ru-RU"/>
        </w:rPr>
        <w:t xml:space="preserve"> та </w:t>
      </w:r>
      <w:proofErr w:type="spellStart"/>
      <w:r w:rsidRPr="00A703C2">
        <w:rPr>
          <w:rFonts w:ascii="Times New Roman" w:hAnsi="Times New Roman"/>
          <w:iCs/>
          <w:color w:val="000000" w:themeColor="text1"/>
          <w:sz w:val="28"/>
          <w:szCs w:val="28"/>
          <w:lang w:val="ru-RU"/>
        </w:rPr>
        <w:t>безпеки</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середовища</w:t>
      </w:r>
      <w:proofErr w:type="spellEnd"/>
      <w:r w:rsidRPr="00A703C2">
        <w:rPr>
          <w:rFonts w:ascii="Times New Roman" w:hAnsi="Times New Roman"/>
          <w:iCs/>
          <w:color w:val="000000" w:themeColor="text1"/>
          <w:sz w:val="28"/>
          <w:szCs w:val="28"/>
          <w:lang w:val="ru-RU"/>
        </w:rPr>
        <w:t xml:space="preserve"> </w:t>
      </w:r>
      <w:proofErr w:type="spellStart"/>
      <w:r w:rsidRPr="00A703C2">
        <w:rPr>
          <w:rFonts w:ascii="Times New Roman" w:hAnsi="Times New Roman"/>
          <w:iCs/>
          <w:color w:val="000000" w:themeColor="text1"/>
          <w:sz w:val="28"/>
          <w:szCs w:val="28"/>
          <w:lang w:val="ru-RU"/>
        </w:rPr>
        <w:t>віртуалізації</w:t>
      </w:r>
      <w:proofErr w:type="spellEnd"/>
      <w:r w:rsidRPr="00A703C2">
        <w:rPr>
          <w:rFonts w:ascii="Times New Roman" w:hAnsi="Times New Roman"/>
          <w:iCs/>
          <w:color w:val="000000" w:themeColor="text1"/>
          <w:sz w:val="28"/>
          <w:szCs w:val="28"/>
          <w:lang w:val="ru-RU"/>
        </w:rPr>
        <w:t>.[</w:t>
      </w:r>
      <w:r w:rsidR="00C04DCF">
        <w:rPr>
          <w:rFonts w:ascii="Times New Roman" w:hAnsi="Times New Roman"/>
          <w:iCs/>
          <w:color w:val="000000" w:themeColor="text1"/>
          <w:sz w:val="28"/>
          <w:szCs w:val="28"/>
        </w:rPr>
        <w:t>19</w:t>
      </w:r>
      <w:r w:rsidRPr="00A703C2">
        <w:rPr>
          <w:rFonts w:ascii="Times New Roman" w:hAnsi="Times New Roman"/>
          <w:iCs/>
          <w:color w:val="000000" w:themeColor="text1"/>
          <w:sz w:val="28"/>
          <w:szCs w:val="28"/>
          <w:lang w:val="ru-RU"/>
        </w:rPr>
        <w:t>]</w:t>
      </w:r>
    </w:p>
    <w:p w14:paraId="0AFD94E8" w14:textId="2AD58D66" w:rsidR="00303956" w:rsidRDefault="00303956"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en-US"/>
        </w:rPr>
      </w:pPr>
      <w:r>
        <w:rPr>
          <w:rFonts w:ascii="Times New Roman" w:hAnsi="Times New Roman"/>
          <w:iCs/>
          <w:color w:val="000000" w:themeColor="text1"/>
          <w:sz w:val="28"/>
          <w:szCs w:val="28"/>
        </w:rPr>
        <w:t xml:space="preserve">покращення продуктивності </w:t>
      </w:r>
      <w:r>
        <w:rPr>
          <w:rFonts w:ascii="Times New Roman" w:hAnsi="Times New Roman"/>
          <w:iCs/>
          <w:color w:val="000000" w:themeColor="text1"/>
          <w:sz w:val="28"/>
          <w:szCs w:val="28"/>
          <w:lang w:val="en-US"/>
        </w:rPr>
        <w:t>UDP;</w:t>
      </w:r>
    </w:p>
    <w:p w14:paraId="5D9E47D0" w14:textId="63087D0E" w:rsidR="00303956" w:rsidRDefault="00303956"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en-US"/>
        </w:rPr>
      </w:pPr>
      <w:r>
        <w:rPr>
          <w:rFonts w:ascii="Times New Roman" w:hAnsi="Times New Roman"/>
          <w:iCs/>
          <w:color w:val="000000" w:themeColor="text1"/>
          <w:sz w:val="28"/>
          <w:szCs w:val="28"/>
        </w:rPr>
        <w:t xml:space="preserve">покращення продуктивності </w:t>
      </w:r>
      <w:r>
        <w:rPr>
          <w:rFonts w:ascii="Times New Roman" w:hAnsi="Times New Roman"/>
          <w:iCs/>
          <w:color w:val="000000" w:themeColor="text1"/>
          <w:sz w:val="28"/>
          <w:szCs w:val="28"/>
          <w:lang w:val="en-US"/>
        </w:rPr>
        <w:t>TCP;</w:t>
      </w:r>
    </w:p>
    <w:p w14:paraId="57B26823" w14:textId="747C929B" w:rsidR="00303956" w:rsidRDefault="00303956"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rPr>
        <w:t xml:space="preserve">покращення віртуального комутатора </w:t>
      </w:r>
      <w:r>
        <w:rPr>
          <w:rFonts w:ascii="Times New Roman" w:hAnsi="Times New Roman"/>
          <w:iCs/>
          <w:color w:val="000000" w:themeColor="text1"/>
          <w:sz w:val="28"/>
          <w:szCs w:val="28"/>
          <w:lang w:val="en-US"/>
        </w:rPr>
        <w:t>Hyper</w:t>
      </w:r>
      <w:r w:rsidRPr="00303956">
        <w:rPr>
          <w:rFonts w:ascii="Times New Roman" w:hAnsi="Times New Roman"/>
          <w:iCs/>
          <w:color w:val="000000" w:themeColor="text1"/>
          <w:sz w:val="28"/>
          <w:szCs w:val="28"/>
          <w:lang w:val="ru-RU"/>
        </w:rPr>
        <w:t>-</w:t>
      </w:r>
      <w:r>
        <w:rPr>
          <w:rFonts w:ascii="Times New Roman" w:hAnsi="Times New Roman"/>
          <w:iCs/>
          <w:color w:val="000000" w:themeColor="text1"/>
          <w:sz w:val="28"/>
          <w:szCs w:val="28"/>
          <w:lang w:val="en-US"/>
        </w:rPr>
        <w:t>V</w:t>
      </w:r>
      <w:r w:rsidRPr="00303956">
        <w:rPr>
          <w:rFonts w:ascii="Times New Roman" w:hAnsi="Times New Roman"/>
          <w:iCs/>
          <w:color w:val="000000" w:themeColor="text1"/>
          <w:sz w:val="28"/>
          <w:szCs w:val="28"/>
          <w:lang w:val="ru-RU"/>
        </w:rPr>
        <w:t>;</w:t>
      </w:r>
    </w:p>
    <w:p w14:paraId="6A11499B" w14:textId="59B5BC26" w:rsidR="00303956" w:rsidRDefault="00303956"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rPr>
        <w:t xml:space="preserve">покращення відкату </w:t>
      </w:r>
      <w:r>
        <w:rPr>
          <w:rFonts w:ascii="Times New Roman" w:hAnsi="Times New Roman"/>
          <w:iCs/>
          <w:color w:val="000000" w:themeColor="text1"/>
          <w:sz w:val="28"/>
          <w:szCs w:val="28"/>
          <w:lang w:val="en-US"/>
        </w:rPr>
        <w:t>Windows</w:t>
      </w:r>
      <w:r w:rsidRPr="00303956">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lang w:val="en-US"/>
        </w:rPr>
        <w:t>Update</w:t>
      </w:r>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що</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дозволяє</w:t>
      </w:r>
      <w:proofErr w:type="spellEnd"/>
      <w:r>
        <w:rPr>
          <w:rFonts w:ascii="Times New Roman" w:hAnsi="Times New Roman"/>
          <w:iCs/>
          <w:color w:val="000000" w:themeColor="text1"/>
          <w:sz w:val="28"/>
          <w:szCs w:val="28"/>
          <w:lang w:val="ru-RU"/>
        </w:rPr>
        <w:t xml:space="preserve"> серверам автоматично </w:t>
      </w:r>
      <w:proofErr w:type="spellStart"/>
      <w:r>
        <w:rPr>
          <w:rFonts w:ascii="Times New Roman" w:hAnsi="Times New Roman"/>
          <w:iCs/>
          <w:color w:val="000000" w:themeColor="text1"/>
          <w:sz w:val="28"/>
          <w:szCs w:val="28"/>
          <w:lang w:val="ru-RU"/>
        </w:rPr>
        <w:t>відновлюватися</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після</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помилок</w:t>
      </w:r>
      <w:proofErr w:type="spellEnd"/>
      <w:r>
        <w:rPr>
          <w:rFonts w:ascii="Times New Roman" w:hAnsi="Times New Roman"/>
          <w:iCs/>
          <w:color w:val="000000" w:themeColor="text1"/>
          <w:sz w:val="28"/>
          <w:szCs w:val="28"/>
          <w:lang w:val="ru-RU"/>
        </w:rPr>
        <w:t xml:space="preserve"> запуску, </w:t>
      </w:r>
      <w:proofErr w:type="spellStart"/>
      <w:r>
        <w:rPr>
          <w:rFonts w:ascii="Times New Roman" w:hAnsi="Times New Roman"/>
          <w:iCs/>
          <w:color w:val="000000" w:themeColor="text1"/>
          <w:sz w:val="28"/>
          <w:szCs w:val="28"/>
          <w:lang w:val="ru-RU"/>
        </w:rPr>
        <w:t>видаляючи</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оновлення</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якщо</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помилка</w:t>
      </w:r>
      <w:proofErr w:type="spellEnd"/>
      <w:r>
        <w:rPr>
          <w:rFonts w:ascii="Times New Roman" w:hAnsi="Times New Roman"/>
          <w:iCs/>
          <w:color w:val="000000" w:themeColor="text1"/>
          <w:sz w:val="28"/>
          <w:szCs w:val="28"/>
          <w:lang w:val="ru-RU"/>
        </w:rPr>
        <w:t xml:space="preserve"> запуску </w:t>
      </w:r>
      <w:proofErr w:type="spellStart"/>
      <w:r>
        <w:rPr>
          <w:rFonts w:ascii="Times New Roman" w:hAnsi="Times New Roman"/>
          <w:iCs/>
          <w:color w:val="000000" w:themeColor="text1"/>
          <w:sz w:val="28"/>
          <w:szCs w:val="28"/>
          <w:lang w:val="ru-RU"/>
        </w:rPr>
        <w:t>сталася</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після</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інсталяції</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останнього</w:t>
      </w:r>
      <w:proofErr w:type="spellEnd"/>
      <w:r>
        <w:rPr>
          <w:rFonts w:ascii="Times New Roman" w:hAnsi="Times New Roman"/>
          <w:iCs/>
          <w:color w:val="000000" w:themeColor="text1"/>
          <w:sz w:val="28"/>
          <w:szCs w:val="28"/>
          <w:lang w:val="ru-RU"/>
        </w:rPr>
        <w:t xml:space="preserve"> драйвера </w:t>
      </w:r>
      <w:proofErr w:type="spellStart"/>
      <w:r>
        <w:rPr>
          <w:rFonts w:ascii="Times New Roman" w:hAnsi="Times New Roman"/>
          <w:iCs/>
          <w:color w:val="000000" w:themeColor="text1"/>
          <w:sz w:val="28"/>
          <w:szCs w:val="28"/>
          <w:lang w:val="ru-RU"/>
        </w:rPr>
        <w:t>або</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якісних</w:t>
      </w:r>
      <w:proofErr w:type="spellEnd"/>
      <w:r>
        <w:rPr>
          <w:rFonts w:ascii="Times New Roman" w:hAnsi="Times New Roman"/>
          <w:iCs/>
          <w:color w:val="000000" w:themeColor="text1"/>
          <w:sz w:val="28"/>
          <w:szCs w:val="28"/>
          <w:lang w:val="ru-RU"/>
        </w:rPr>
        <w:t xml:space="preserve"> </w:t>
      </w:r>
      <w:proofErr w:type="spellStart"/>
      <w:r>
        <w:rPr>
          <w:rFonts w:ascii="Times New Roman" w:hAnsi="Times New Roman"/>
          <w:iCs/>
          <w:color w:val="000000" w:themeColor="text1"/>
          <w:sz w:val="28"/>
          <w:szCs w:val="28"/>
          <w:lang w:val="ru-RU"/>
        </w:rPr>
        <w:t>оновлень</w:t>
      </w:r>
      <w:proofErr w:type="spellEnd"/>
      <w:r>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lang w:val="en-US"/>
        </w:rPr>
        <w:t>Windows</w:t>
      </w:r>
      <w:r w:rsidRPr="00303956">
        <w:rPr>
          <w:rFonts w:ascii="Times New Roman" w:hAnsi="Times New Roman"/>
          <w:iCs/>
          <w:color w:val="000000" w:themeColor="text1"/>
          <w:sz w:val="28"/>
          <w:szCs w:val="28"/>
          <w:lang w:val="ru-RU"/>
        </w:rPr>
        <w:t>;</w:t>
      </w:r>
    </w:p>
    <w:p w14:paraId="2BFFF564" w14:textId="329FE595" w:rsidR="00303956" w:rsidRPr="00B7546C" w:rsidRDefault="00303956" w:rsidP="00303956">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lang w:val="ru-RU"/>
        </w:rPr>
      </w:pPr>
      <w:r>
        <w:rPr>
          <w:rFonts w:ascii="Times New Roman" w:hAnsi="Times New Roman"/>
          <w:iCs/>
          <w:color w:val="000000" w:themeColor="text1"/>
          <w:sz w:val="28"/>
          <w:szCs w:val="28"/>
        </w:rPr>
        <w:t xml:space="preserve">удосконалення </w:t>
      </w:r>
      <w:r>
        <w:rPr>
          <w:rFonts w:ascii="Times New Roman" w:hAnsi="Times New Roman"/>
          <w:iCs/>
          <w:color w:val="000000" w:themeColor="text1"/>
          <w:sz w:val="28"/>
          <w:szCs w:val="28"/>
          <w:lang w:val="en-US"/>
        </w:rPr>
        <w:t>SMB</w:t>
      </w:r>
      <w:r w:rsidR="00B7546C">
        <w:rPr>
          <w:rFonts w:ascii="Times New Roman" w:hAnsi="Times New Roman"/>
          <w:iCs/>
          <w:color w:val="000000" w:themeColor="text1"/>
          <w:sz w:val="28"/>
          <w:szCs w:val="28"/>
        </w:rPr>
        <w:t xml:space="preserve"> дозволяє користувачеві чи програмі файли під час їх передачі через мережу.</w:t>
      </w:r>
      <w:r w:rsidR="00B7546C" w:rsidRPr="00B7546C">
        <w:rPr>
          <w:rFonts w:ascii="Times New Roman" w:hAnsi="Times New Roman"/>
          <w:iCs/>
          <w:color w:val="000000" w:themeColor="text1"/>
          <w:sz w:val="28"/>
          <w:szCs w:val="28"/>
          <w:lang w:val="ru-RU"/>
        </w:rPr>
        <w:t>[</w:t>
      </w:r>
      <w:r w:rsidR="00C04DCF">
        <w:rPr>
          <w:rFonts w:ascii="Times New Roman" w:hAnsi="Times New Roman"/>
          <w:iCs/>
          <w:color w:val="000000" w:themeColor="text1"/>
          <w:sz w:val="28"/>
          <w:szCs w:val="28"/>
          <w:lang w:val="ru-RU"/>
        </w:rPr>
        <w:t>19</w:t>
      </w:r>
      <w:r w:rsidR="00B7546C" w:rsidRPr="00B7546C">
        <w:rPr>
          <w:rFonts w:ascii="Times New Roman" w:hAnsi="Times New Roman"/>
          <w:iCs/>
          <w:color w:val="000000" w:themeColor="text1"/>
          <w:sz w:val="28"/>
          <w:szCs w:val="28"/>
          <w:lang w:val="ru-RU"/>
        </w:rPr>
        <w:t>]</w:t>
      </w:r>
    </w:p>
    <w:p w14:paraId="4A97A0E1" w14:textId="74FC8788" w:rsidR="00B7546C" w:rsidRDefault="00B7546C" w:rsidP="00B7546C">
      <w:pPr>
        <w:tabs>
          <w:tab w:val="left" w:pos="993"/>
        </w:tabs>
        <w:spacing w:line="360" w:lineRule="auto"/>
        <w:ind w:left="142" w:firstLine="709"/>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 xml:space="preserve">2.4.1 Захист інформації в мережі. Windows Server 2022 пропонує три основні вдосконалення безпеки, включаючи надійність апаратного забезпечення, захист </w:t>
      </w:r>
      <w:r w:rsidRPr="00B7546C">
        <w:rPr>
          <w:rFonts w:ascii="Times New Roman" w:hAnsi="Times New Roman"/>
          <w:iCs/>
          <w:color w:val="000000" w:themeColor="text1"/>
          <w:sz w:val="28"/>
          <w:szCs w:val="28"/>
        </w:rPr>
        <w:lastRenderedPageBreak/>
        <w:t>вбудованого програмного забезпечення та безпеку віртуального середовища, оскільки хмара є другою за популярністю платформою.</w:t>
      </w:r>
    </w:p>
    <w:p w14:paraId="41663F5A" w14:textId="77777777" w:rsidR="00B7546C" w:rsidRDefault="00B7546C" w:rsidP="00B7546C">
      <w:pPr>
        <w:tabs>
          <w:tab w:val="left" w:pos="993"/>
        </w:tabs>
        <w:spacing w:line="360" w:lineRule="auto"/>
        <w:ind w:left="142" w:firstLine="709"/>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 xml:space="preserve">Найбільш помітними </w:t>
      </w:r>
      <w:proofErr w:type="spellStart"/>
      <w:r w:rsidRPr="00B7546C">
        <w:rPr>
          <w:rFonts w:ascii="Times New Roman" w:hAnsi="Times New Roman"/>
          <w:iCs/>
          <w:color w:val="000000" w:themeColor="text1"/>
          <w:sz w:val="28"/>
          <w:szCs w:val="28"/>
        </w:rPr>
        <w:t>вдосконаленнями</w:t>
      </w:r>
      <w:proofErr w:type="spellEnd"/>
      <w:r w:rsidRPr="00B7546C">
        <w:rPr>
          <w:rFonts w:ascii="Times New Roman" w:hAnsi="Times New Roman"/>
          <w:iCs/>
          <w:color w:val="000000" w:themeColor="text1"/>
          <w:sz w:val="28"/>
          <w:szCs w:val="28"/>
        </w:rPr>
        <w:t xml:space="preserve"> є</w:t>
      </w:r>
      <w:r>
        <w:rPr>
          <w:rFonts w:ascii="Times New Roman" w:hAnsi="Times New Roman"/>
          <w:iCs/>
          <w:color w:val="000000" w:themeColor="text1"/>
          <w:sz w:val="28"/>
          <w:szCs w:val="28"/>
        </w:rPr>
        <w:t>:</w:t>
      </w:r>
    </w:p>
    <w:p w14:paraId="5BEDE201" w14:textId="04141229" w:rsidR="00B7546C" w:rsidRDefault="00B7546C" w:rsidP="00B7546C">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підтримка безпечної DNS із DNS-</w:t>
      </w:r>
      <w:proofErr w:type="spellStart"/>
      <w:r w:rsidRPr="00B7546C">
        <w:rPr>
          <w:rFonts w:ascii="Times New Roman" w:hAnsi="Times New Roman"/>
          <w:iCs/>
          <w:color w:val="000000" w:themeColor="text1"/>
          <w:sz w:val="28"/>
          <w:szCs w:val="28"/>
        </w:rPr>
        <w:t>over</w:t>
      </w:r>
      <w:proofErr w:type="spellEnd"/>
      <w:r w:rsidRPr="00B7546C">
        <w:rPr>
          <w:rFonts w:ascii="Times New Roman" w:hAnsi="Times New Roman"/>
          <w:iCs/>
          <w:color w:val="000000" w:themeColor="text1"/>
          <w:sz w:val="28"/>
          <w:szCs w:val="28"/>
        </w:rPr>
        <w:t>-HTTPS</w:t>
      </w:r>
      <w:r>
        <w:rPr>
          <w:rFonts w:ascii="Times New Roman" w:hAnsi="Times New Roman"/>
          <w:iCs/>
          <w:color w:val="000000" w:themeColor="text1"/>
          <w:sz w:val="28"/>
          <w:szCs w:val="28"/>
        </w:rPr>
        <w:t>;</w:t>
      </w:r>
    </w:p>
    <w:p w14:paraId="48E61D08" w14:textId="2E637273" w:rsidR="00B7546C" w:rsidRDefault="00B7546C" w:rsidP="00B7546C">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 xml:space="preserve">блок серверних повідомлень AES-256 і шифрування SMB </w:t>
      </w:r>
      <w:proofErr w:type="spellStart"/>
      <w:r w:rsidRPr="00B7546C">
        <w:rPr>
          <w:rFonts w:ascii="Times New Roman" w:hAnsi="Times New Roman"/>
          <w:iCs/>
          <w:color w:val="000000" w:themeColor="text1"/>
          <w:sz w:val="28"/>
          <w:szCs w:val="28"/>
        </w:rPr>
        <w:t>East-West</w:t>
      </w:r>
      <w:proofErr w:type="spellEnd"/>
      <w:r>
        <w:rPr>
          <w:rFonts w:ascii="Times New Roman" w:hAnsi="Times New Roman"/>
          <w:iCs/>
          <w:color w:val="000000" w:themeColor="text1"/>
          <w:sz w:val="28"/>
          <w:szCs w:val="28"/>
        </w:rPr>
        <w:t>;</w:t>
      </w:r>
    </w:p>
    <w:p w14:paraId="76066D9B" w14:textId="4DC13C6D" w:rsidR="00B7546C" w:rsidRDefault="00B7546C" w:rsidP="00B7546C">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SMB через QUIC, HTTPS і TLS 1.3</w:t>
      </w:r>
      <w:r>
        <w:rPr>
          <w:rFonts w:ascii="Times New Roman" w:hAnsi="Times New Roman"/>
          <w:iCs/>
          <w:color w:val="000000" w:themeColor="text1"/>
          <w:sz w:val="28"/>
          <w:szCs w:val="28"/>
        </w:rPr>
        <w:t>;</w:t>
      </w:r>
    </w:p>
    <w:p w14:paraId="16E8535C" w14:textId="41CFFF37" w:rsidR="00B7546C" w:rsidRPr="00B7546C" w:rsidRDefault="00B7546C" w:rsidP="00B7546C">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proofErr w:type="spellStart"/>
      <w:r w:rsidRPr="00B7546C">
        <w:rPr>
          <w:rFonts w:ascii="Times New Roman" w:hAnsi="Times New Roman"/>
          <w:iCs/>
          <w:color w:val="000000" w:themeColor="text1"/>
          <w:sz w:val="28"/>
          <w:szCs w:val="28"/>
        </w:rPr>
        <w:t>Azure</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Arc</w:t>
      </w:r>
      <w:proofErr w:type="spellEnd"/>
      <w:r w:rsidRPr="00B7546C">
        <w:rPr>
          <w:rFonts w:ascii="Times New Roman" w:hAnsi="Times New Roman"/>
          <w:iCs/>
          <w:color w:val="000000" w:themeColor="text1"/>
          <w:sz w:val="28"/>
          <w:szCs w:val="28"/>
        </w:rPr>
        <w:t xml:space="preserve"> і </w:t>
      </w:r>
      <w:proofErr w:type="spellStart"/>
      <w:r w:rsidRPr="00B7546C">
        <w:rPr>
          <w:rFonts w:ascii="Times New Roman" w:hAnsi="Times New Roman"/>
          <w:iCs/>
          <w:color w:val="000000" w:themeColor="text1"/>
          <w:sz w:val="28"/>
          <w:szCs w:val="28"/>
        </w:rPr>
        <w:t>Azure</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Automanage</w:t>
      </w:r>
      <w:proofErr w:type="spellEnd"/>
      <w:r w:rsidRPr="00B7546C">
        <w:rPr>
          <w:rFonts w:ascii="Times New Roman" w:hAnsi="Times New Roman"/>
          <w:iCs/>
          <w:color w:val="000000" w:themeColor="text1"/>
          <w:sz w:val="28"/>
          <w:szCs w:val="28"/>
        </w:rPr>
        <w:t>.</w:t>
      </w:r>
    </w:p>
    <w:p w14:paraId="10A3B286" w14:textId="56D298C1" w:rsidR="00B7546C" w:rsidRDefault="00B7546C" w:rsidP="006C2CCF">
      <w:pPr>
        <w:tabs>
          <w:tab w:val="left" w:pos="993"/>
        </w:tabs>
        <w:spacing w:line="360" w:lineRule="auto"/>
        <w:ind w:left="142" w:firstLine="709"/>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Ці протоколи безпеки та вдосконалення забезпечують самостійність сервера Windows</w:t>
      </w:r>
      <w:r>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Server</w:t>
      </w:r>
      <w:r w:rsidRPr="00B7546C">
        <w:rPr>
          <w:rFonts w:ascii="Times New Roman" w:hAnsi="Times New Roman"/>
          <w:iCs/>
          <w:color w:val="000000" w:themeColor="text1"/>
          <w:sz w:val="28"/>
          <w:szCs w:val="28"/>
        </w:rPr>
        <w:t xml:space="preserve"> 2022 для обробки конфіденційних даних і критичних програм. Усе ядро ​​сервера захищено з точки зору апаратного забезпечення, мікропрограми та драйверів, щоб запобігти сучасним складним атакам.</w:t>
      </w:r>
    </w:p>
    <w:p w14:paraId="683B049E" w14:textId="58F7390E" w:rsidR="00B7546C" w:rsidRDefault="00B7546C" w:rsidP="006C2CCF">
      <w:pPr>
        <w:tabs>
          <w:tab w:val="left" w:pos="993"/>
        </w:tabs>
        <w:spacing w:line="360" w:lineRule="auto"/>
        <w:ind w:left="142" w:firstLine="709"/>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Запобігання атакам мікропрограми: розширені загрози та атаки виникають під час перезавантаження сервера через мікропрограму. Для запобігання таким кібератакам використовуються такі технології, як DRTM (</w:t>
      </w:r>
      <w:proofErr w:type="spellStart"/>
      <w:r w:rsidRPr="00B7546C">
        <w:rPr>
          <w:rFonts w:ascii="Times New Roman" w:hAnsi="Times New Roman"/>
          <w:iCs/>
          <w:color w:val="000000" w:themeColor="text1"/>
          <w:sz w:val="28"/>
          <w:szCs w:val="28"/>
        </w:rPr>
        <w:t>Dynamic</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Root</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of</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Trust</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for</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Measurement</w:t>
      </w:r>
      <w:proofErr w:type="spellEnd"/>
      <w:r w:rsidRPr="00B7546C">
        <w:rPr>
          <w:rFonts w:ascii="Times New Roman" w:hAnsi="Times New Roman"/>
          <w:iCs/>
          <w:color w:val="000000" w:themeColor="text1"/>
          <w:sz w:val="28"/>
          <w:szCs w:val="28"/>
        </w:rPr>
        <w:t>) і DMA (</w:t>
      </w:r>
      <w:proofErr w:type="spellStart"/>
      <w:r w:rsidRPr="00B7546C">
        <w:rPr>
          <w:rFonts w:ascii="Times New Roman" w:hAnsi="Times New Roman"/>
          <w:iCs/>
          <w:color w:val="000000" w:themeColor="text1"/>
          <w:sz w:val="28"/>
          <w:szCs w:val="28"/>
        </w:rPr>
        <w:t>Direct</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Memory</w:t>
      </w:r>
      <w:proofErr w:type="spellEnd"/>
      <w:r w:rsidRPr="00B7546C">
        <w:rPr>
          <w:rFonts w:ascii="Times New Roman" w:hAnsi="Times New Roman"/>
          <w:iCs/>
          <w:color w:val="000000" w:themeColor="text1"/>
          <w:sz w:val="28"/>
          <w:szCs w:val="28"/>
        </w:rPr>
        <w:t xml:space="preserve"> Access).</w:t>
      </w:r>
    </w:p>
    <w:p w14:paraId="1F54B45E" w14:textId="438907FA" w:rsidR="00B7546C" w:rsidRDefault="00B7546C" w:rsidP="006C2CCF">
      <w:pPr>
        <w:tabs>
          <w:tab w:val="left" w:pos="993"/>
        </w:tabs>
        <w:spacing w:line="360" w:lineRule="auto"/>
        <w:ind w:left="142" w:firstLine="709"/>
        <w:jc w:val="both"/>
        <w:rPr>
          <w:rFonts w:ascii="Times New Roman" w:hAnsi="Times New Roman"/>
          <w:iCs/>
          <w:color w:val="000000" w:themeColor="text1"/>
          <w:sz w:val="28"/>
          <w:szCs w:val="28"/>
        </w:rPr>
      </w:pPr>
      <w:r w:rsidRPr="00B7546C">
        <w:rPr>
          <w:rFonts w:ascii="Times New Roman" w:hAnsi="Times New Roman"/>
          <w:iCs/>
          <w:color w:val="000000" w:themeColor="text1"/>
          <w:sz w:val="28"/>
          <w:szCs w:val="28"/>
        </w:rPr>
        <w:t xml:space="preserve">Безпека </w:t>
      </w:r>
      <w:proofErr w:type="spellStart"/>
      <w:r w:rsidRPr="00B7546C">
        <w:rPr>
          <w:rFonts w:ascii="Times New Roman" w:hAnsi="Times New Roman"/>
          <w:iCs/>
          <w:color w:val="000000" w:themeColor="text1"/>
          <w:sz w:val="28"/>
          <w:szCs w:val="28"/>
        </w:rPr>
        <w:t>гіпервізора</w:t>
      </w:r>
      <w:proofErr w:type="spellEnd"/>
      <w:r w:rsidRPr="00B7546C">
        <w:rPr>
          <w:rFonts w:ascii="Times New Roman" w:hAnsi="Times New Roman"/>
          <w:iCs/>
          <w:color w:val="000000" w:themeColor="text1"/>
          <w:sz w:val="28"/>
          <w:szCs w:val="28"/>
        </w:rPr>
        <w:t xml:space="preserve">: </w:t>
      </w:r>
      <w:proofErr w:type="spellStart"/>
      <w:r w:rsidRPr="00B7546C">
        <w:rPr>
          <w:rFonts w:ascii="Times New Roman" w:hAnsi="Times New Roman"/>
          <w:iCs/>
          <w:color w:val="000000" w:themeColor="text1"/>
          <w:sz w:val="28"/>
          <w:szCs w:val="28"/>
        </w:rPr>
        <w:t>гіпервізор</w:t>
      </w:r>
      <w:proofErr w:type="spellEnd"/>
      <w:r w:rsidRPr="00B7546C">
        <w:rPr>
          <w:rFonts w:ascii="Times New Roman" w:hAnsi="Times New Roman"/>
          <w:iCs/>
          <w:color w:val="000000" w:themeColor="text1"/>
          <w:sz w:val="28"/>
          <w:szCs w:val="28"/>
        </w:rPr>
        <w:t xml:space="preserve"> захищено технологією безпеки на основі віртуалізації (VBS). Ця технологія ізолює окремі процеси від операційної системи. У разі атаки вона не поширюється на інші частини системи та дозволяє уникнути зламу всього сервера.</w:t>
      </w:r>
    </w:p>
    <w:p w14:paraId="7B03D55D" w14:textId="4FB1B3AB" w:rsidR="00094787" w:rsidRDefault="00094787" w:rsidP="006C2CCF">
      <w:pPr>
        <w:tabs>
          <w:tab w:val="left" w:pos="993"/>
        </w:tabs>
        <w:spacing w:line="360" w:lineRule="auto"/>
        <w:ind w:left="142" w:firstLine="709"/>
        <w:jc w:val="both"/>
        <w:rPr>
          <w:rFonts w:ascii="Times New Roman" w:hAnsi="Times New Roman"/>
          <w:iCs/>
          <w:color w:val="000000" w:themeColor="text1"/>
          <w:sz w:val="28"/>
          <w:szCs w:val="28"/>
        </w:rPr>
      </w:pPr>
      <w:r w:rsidRPr="00094787">
        <w:rPr>
          <w:rFonts w:ascii="Times New Roman" w:hAnsi="Times New Roman"/>
          <w:iCs/>
          <w:color w:val="000000" w:themeColor="text1"/>
          <w:sz w:val="28"/>
          <w:szCs w:val="28"/>
        </w:rPr>
        <w:t>Безпечне з’єднання: за умовчанням для встановлення безпечного з’єднання між двома вузлами використовується остання версія Інтернет-протоколу TLS (</w:t>
      </w:r>
      <w:proofErr w:type="spellStart"/>
      <w:r w:rsidRPr="00094787">
        <w:rPr>
          <w:rFonts w:ascii="Times New Roman" w:hAnsi="Times New Roman"/>
          <w:iCs/>
          <w:color w:val="000000" w:themeColor="text1"/>
          <w:sz w:val="28"/>
          <w:szCs w:val="28"/>
        </w:rPr>
        <w:t>Transport</w:t>
      </w:r>
      <w:proofErr w:type="spellEnd"/>
      <w:r w:rsidRPr="00094787">
        <w:rPr>
          <w:rFonts w:ascii="Times New Roman" w:hAnsi="Times New Roman"/>
          <w:iCs/>
          <w:color w:val="000000" w:themeColor="text1"/>
          <w:sz w:val="28"/>
          <w:szCs w:val="28"/>
        </w:rPr>
        <w:t xml:space="preserve"> </w:t>
      </w:r>
      <w:proofErr w:type="spellStart"/>
      <w:r w:rsidRPr="00094787">
        <w:rPr>
          <w:rFonts w:ascii="Times New Roman" w:hAnsi="Times New Roman"/>
          <w:iCs/>
          <w:color w:val="000000" w:themeColor="text1"/>
          <w:sz w:val="28"/>
          <w:szCs w:val="28"/>
        </w:rPr>
        <w:t>Layer</w:t>
      </w:r>
      <w:proofErr w:type="spellEnd"/>
      <w:r w:rsidRPr="00094787">
        <w:rPr>
          <w:rFonts w:ascii="Times New Roman" w:hAnsi="Times New Roman"/>
          <w:iCs/>
          <w:color w:val="000000" w:themeColor="text1"/>
          <w:sz w:val="28"/>
          <w:szCs w:val="28"/>
        </w:rPr>
        <w:t xml:space="preserve"> </w:t>
      </w:r>
      <w:proofErr w:type="spellStart"/>
      <w:r w:rsidRPr="00094787">
        <w:rPr>
          <w:rFonts w:ascii="Times New Roman" w:hAnsi="Times New Roman"/>
          <w:iCs/>
          <w:color w:val="000000" w:themeColor="text1"/>
          <w:sz w:val="28"/>
          <w:szCs w:val="28"/>
        </w:rPr>
        <w:t>Security</w:t>
      </w:r>
      <w:proofErr w:type="spellEnd"/>
      <w:r w:rsidRPr="00094787">
        <w:rPr>
          <w:rFonts w:ascii="Times New Roman" w:hAnsi="Times New Roman"/>
          <w:iCs/>
          <w:color w:val="000000" w:themeColor="text1"/>
          <w:sz w:val="28"/>
          <w:szCs w:val="28"/>
        </w:rPr>
        <w:t>). Навіть розпізнавання імен відокремлюється за допомогою зашифрованих DNS-запитів.</w:t>
      </w:r>
    </w:p>
    <w:p w14:paraId="6F469962" w14:textId="5271CDBC" w:rsidR="00094787" w:rsidRPr="00094787" w:rsidRDefault="00094787" w:rsidP="006C2CCF">
      <w:pPr>
        <w:tabs>
          <w:tab w:val="left" w:pos="993"/>
        </w:tabs>
        <w:spacing w:line="360" w:lineRule="auto"/>
        <w:ind w:left="142" w:firstLine="709"/>
        <w:jc w:val="both"/>
        <w:rPr>
          <w:rFonts w:ascii="Times New Roman" w:hAnsi="Times New Roman"/>
          <w:iCs/>
          <w:color w:val="000000" w:themeColor="text1"/>
          <w:sz w:val="28"/>
          <w:szCs w:val="28"/>
        </w:rPr>
      </w:pPr>
      <w:r w:rsidRPr="00094787">
        <w:rPr>
          <w:rFonts w:ascii="Times New Roman" w:hAnsi="Times New Roman"/>
          <w:iCs/>
          <w:color w:val="000000" w:themeColor="text1"/>
          <w:sz w:val="28"/>
          <w:szCs w:val="28"/>
        </w:rPr>
        <w:t xml:space="preserve">Блок повідомлень сервера (SMB): нова функція SMB через QUIC усуває потребу у VPN для віддалених працівників, мобільних користувачів і </w:t>
      </w:r>
      <w:proofErr w:type="spellStart"/>
      <w:r w:rsidRPr="00094787">
        <w:rPr>
          <w:rFonts w:ascii="Times New Roman" w:hAnsi="Times New Roman"/>
          <w:iCs/>
          <w:color w:val="000000" w:themeColor="text1"/>
          <w:sz w:val="28"/>
          <w:szCs w:val="28"/>
        </w:rPr>
        <w:t>високозахищених</w:t>
      </w:r>
      <w:proofErr w:type="spellEnd"/>
      <w:r w:rsidRPr="00094787">
        <w:rPr>
          <w:rFonts w:ascii="Times New Roman" w:hAnsi="Times New Roman"/>
          <w:iCs/>
          <w:color w:val="000000" w:themeColor="text1"/>
          <w:sz w:val="28"/>
          <w:szCs w:val="28"/>
        </w:rPr>
        <w:t xml:space="preserve"> організацій. Він використовує UDP (</w:t>
      </w:r>
      <w:proofErr w:type="spellStart"/>
      <w:r w:rsidRPr="00094787">
        <w:rPr>
          <w:rFonts w:ascii="Times New Roman" w:hAnsi="Times New Roman"/>
          <w:iCs/>
          <w:color w:val="000000" w:themeColor="text1"/>
          <w:sz w:val="28"/>
          <w:szCs w:val="28"/>
        </w:rPr>
        <w:t>Use</w:t>
      </w:r>
      <w:proofErr w:type="spellEnd"/>
      <w:r w:rsidRPr="00094787">
        <w:rPr>
          <w:rFonts w:ascii="Times New Roman" w:hAnsi="Times New Roman"/>
          <w:iCs/>
          <w:color w:val="000000" w:themeColor="text1"/>
          <w:sz w:val="28"/>
          <w:szCs w:val="28"/>
        </w:rPr>
        <w:t xml:space="preserve"> </w:t>
      </w:r>
      <w:proofErr w:type="spellStart"/>
      <w:r w:rsidRPr="00094787">
        <w:rPr>
          <w:rFonts w:ascii="Times New Roman" w:hAnsi="Times New Roman"/>
          <w:iCs/>
          <w:color w:val="000000" w:themeColor="text1"/>
          <w:sz w:val="28"/>
          <w:szCs w:val="28"/>
        </w:rPr>
        <w:t>Datagram</w:t>
      </w:r>
      <w:proofErr w:type="spellEnd"/>
      <w:r w:rsidRPr="00094787">
        <w:rPr>
          <w:rFonts w:ascii="Times New Roman" w:hAnsi="Times New Roman"/>
          <w:iCs/>
          <w:color w:val="000000" w:themeColor="text1"/>
          <w:sz w:val="28"/>
          <w:szCs w:val="28"/>
        </w:rPr>
        <w:t xml:space="preserve"> </w:t>
      </w:r>
      <w:proofErr w:type="spellStart"/>
      <w:r w:rsidRPr="00094787">
        <w:rPr>
          <w:rFonts w:ascii="Times New Roman" w:hAnsi="Times New Roman"/>
          <w:iCs/>
          <w:color w:val="000000" w:themeColor="text1"/>
          <w:sz w:val="28"/>
          <w:szCs w:val="28"/>
        </w:rPr>
        <w:t>Protocol</w:t>
      </w:r>
      <w:proofErr w:type="spellEnd"/>
      <w:r w:rsidRPr="00094787">
        <w:rPr>
          <w:rFonts w:ascii="Times New Roman" w:hAnsi="Times New Roman"/>
          <w:iCs/>
          <w:color w:val="000000" w:themeColor="text1"/>
          <w:sz w:val="28"/>
          <w:szCs w:val="28"/>
        </w:rPr>
        <w:t>) і гарантує, що Інтернет-трафік завжди залишається зашифрованим.[</w:t>
      </w:r>
      <w:r w:rsidR="00C04DCF">
        <w:rPr>
          <w:rFonts w:ascii="Times New Roman" w:hAnsi="Times New Roman"/>
          <w:iCs/>
          <w:color w:val="000000" w:themeColor="text1"/>
          <w:sz w:val="28"/>
          <w:szCs w:val="28"/>
        </w:rPr>
        <w:t>19</w:t>
      </w:r>
      <w:r w:rsidRPr="00094787">
        <w:rPr>
          <w:rFonts w:ascii="Times New Roman" w:hAnsi="Times New Roman"/>
          <w:iCs/>
          <w:color w:val="000000" w:themeColor="text1"/>
          <w:sz w:val="28"/>
          <w:szCs w:val="28"/>
        </w:rPr>
        <w:t>]</w:t>
      </w:r>
    </w:p>
    <w:p w14:paraId="22E82FBB" w14:textId="1D4A3332" w:rsidR="0098705D" w:rsidRPr="00F5377A" w:rsidRDefault="009C2AE1" w:rsidP="009C2AE1">
      <w:pPr>
        <w:rPr>
          <w:rFonts w:ascii="Times New Roman" w:hAnsi="Times New Roman"/>
          <w:iCs/>
          <w:color w:val="000000" w:themeColor="text1"/>
          <w:sz w:val="28"/>
          <w:szCs w:val="28"/>
        </w:rPr>
      </w:pPr>
      <w:r>
        <w:rPr>
          <w:rFonts w:ascii="Times New Roman" w:hAnsi="Times New Roman"/>
          <w:iCs/>
          <w:color w:val="000000" w:themeColor="text1"/>
          <w:sz w:val="28"/>
          <w:szCs w:val="28"/>
        </w:rPr>
        <w:br w:type="page"/>
      </w:r>
    </w:p>
    <w:p w14:paraId="3A72362C" w14:textId="38C08914" w:rsidR="00680E8D" w:rsidRPr="00F5377A" w:rsidRDefault="00C46EF4" w:rsidP="006C2CCF">
      <w:pPr>
        <w:tabs>
          <w:tab w:val="left" w:pos="993"/>
        </w:tabs>
        <w:spacing w:line="360" w:lineRule="auto"/>
        <w:ind w:left="142" w:firstLine="709"/>
        <w:jc w:val="both"/>
        <w:rPr>
          <w:rFonts w:ascii="Times New Roman" w:hAnsi="Times New Roman"/>
          <w:iCs/>
          <w:color w:val="000000" w:themeColor="text1"/>
          <w:sz w:val="28"/>
          <w:szCs w:val="28"/>
        </w:rPr>
      </w:pPr>
      <w:r w:rsidRPr="00044CAC">
        <w:rPr>
          <w:rFonts w:ascii="Times New Roman" w:hAnsi="Times New Roman"/>
          <w:iCs/>
          <w:color w:val="000000" w:themeColor="text1"/>
          <w:sz w:val="28"/>
          <w:szCs w:val="28"/>
        </w:rPr>
        <w:lastRenderedPageBreak/>
        <w:t>3</w:t>
      </w:r>
      <w:r w:rsidR="00680E8D"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ОПИС МОНТАЖНИХ РОБІТ</w:t>
      </w:r>
    </w:p>
    <w:p w14:paraId="4A94F72C" w14:textId="77777777" w:rsidR="00680E8D" w:rsidRPr="00F5377A" w:rsidRDefault="00680E8D" w:rsidP="006C2CCF">
      <w:pPr>
        <w:tabs>
          <w:tab w:val="left" w:pos="900"/>
          <w:tab w:val="left" w:pos="993"/>
          <w:tab w:val="left" w:pos="1080"/>
        </w:tabs>
        <w:spacing w:line="360" w:lineRule="auto"/>
        <w:ind w:left="142" w:firstLine="709"/>
        <w:jc w:val="both"/>
        <w:rPr>
          <w:rFonts w:ascii="Times New Roman" w:hAnsi="Times New Roman"/>
          <w:iCs/>
          <w:color w:val="000000" w:themeColor="text1"/>
          <w:sz w:val="28"/>
          <w:szCs w:val="28"/>
        </w:rPr>
      </w:pPr>
    </w:p>
    <w:p w14:paraId="23AEC234" w14:textId="14A14600" w:rsidR="009C2AE1"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Монтаж кабельної системи повинний робитися відповідно до вимог  стандартів EIA/TIA-569, Е1АЯ1А-Т8У40, EIA/TIA-RS-455 і виконуватися в кілька етапів, кожен з яких повинен бути чітко обумовлений виходячи із специфічності будівлі</w:t>
      </w:r>
      <w:r w:rsidR="003A2C26" w:rsidRPr="003A2C26">
        <w:rPr>
          <w:rFonts w:ascii="Times New Roman" w:hAnsi="Times New Roman"/>
          <w:iCs/>
          <w:color w:val="000000" w:themeColor="text1"/>
          <w:sz w:val="28"/>
          <w:szCs w:val="28"/>
        </w:rPr>
        <w:t xml:space="preserve"> [</w:t>
      </w:r>
      <w:r w:rsidR="00044CAC">
        <w:rPr>
          <w:rFonts w:ascii="Times New Roman" w:hAnsi="Times New Roman"/>
          <w:iCs/>
          <w:color w:val="000000" w:themeColor="text1"/>
          <w:sz w:val="28"/>
          <w:szCs w:val="28"/>
        </w:rPr>
        <w:t>2</w:t>
      </w:r>
      <w:r w:rsidR="00846455" w:rsidRPr="00846455">
        <w:rPr>
          <w:rFonts w:ascii="Times New Roman" w:hAnsi="Times New Roman"/>
          <w:iCs/>
          <w:color w:val="000000" w:themeColor="text1"/>
          <w:sz w:val="28"/>
          <w:szCs w:val="28"/>
        </w:rPr>
        <w:t>0</w:t>
      </w:r>
      <w:r w:rsidR="003A2C26" w:rsidRPr="003A2C26">
        <w:rPr>
          <w:rFonts w:ascii="Times New Roman" w:hAnsi="Times New Roman"/>
          <w:iCs/>
          <w:color w:val="000000" w:themeColor="text1"/>
          <w:sz w:val="28"/>
          <w:szCs w:val="28"/>
        </w:rPr>
        <w:t>]</w:t>
      </w:r>
      <w:r w:rsidR="009C2AE1">
        <w:rPr>
          <w:rFonts w:ascii="Times New Roman" w:hAnsi="Times New Roman"/>
          <w:iCs/>
          <w:color w:val="000000" w:themeColor="text1"/>
          <w:sz w:val="28"/>
          <w:szCs w:val="28"/>
        </w:rPr>
        <w:t>.</w:t>
      </w:r>
    </w:p>
    <w:p w14:paraId="4FDB2DDF" w14:textId="5B5D41B6" w:rsidR="00680E8D" w:rsidRPr="00F5377A" w:rsidRDefault="009C2AE1" w:rsidP="006C2CCF">
      <w:pPr>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Підсистема зовнішніх магістралей (</w:t>
      </w:r>
      <w:proofErr w:type="spellStart"/>
      <w:r w:rsidRPr="00F5377A">
        <w:rPr>
          <w:rFonts w:ascii="Times New Roman" w:hAnsi="Times New Roman"/>
          <w:iCs/>
          <w:color w:val="000000" w:themeColor="text1"/>
          <w:sz w:val="28"/>
          <w:szCs w:val="28"/>
        </w:rPr>
        <w:t>campus</w:t>
      </w:r>
      <w:proofErr w:type="spellEnd"/>
      <w:r w:rsidRPr="00F5377A">
        <w:rPr>
          <w:rFonts w:ascii="Times New Roman" w:hAnsi="Times New Roman"/>
          <w:iCs/>
          <w:color w:val="000000" w:themeColor="text1"/>
          <w:sz w:val="28"/>
          <w:szCs w:val="28"/>
        </w:rPr>
        <w:t xml:space="preserve"> </w:t>
      </w:r>
      <w:proofErr w:type="spellStart"/>
      <w:r w:rsidRPr="00F5377A">
        <w:rPr>
          <w:rFonts w:ascii="Times New Roman" w:hAnsi="Times New Roman"/>
          <w:iCs/>
          <w:color w:val="000000" w:themeColor="text1"/>
          <w:sz w:val="28"/>
          <w:szCs w:val="28"/>
        </w:rPr>
        <w:t>backbone</w:t>
      </w:r>
      <w:proofErr w:type="spellEnd"/>
      <w:r w:rsidRPr="00F5377A">
        <w:rPr>
          <w:rFonts w:ascii="Times New Roman" w:hAnsi="Times New Roman"/>
          <w:iCs/>
          <w:color w:val="000000" w:themeColor="text1"/>
          <w:sz w:val="28"/>
          <w:szCs w:val="28"/>
        </w:rPr>
        <w:t xml:space="preserve"> </w:t>
      </w:r>
      <w:proofErr w:type="spellStart"/>
      <w:r w:rsidRPr="00F5377A">
        <w:rPr>
          <w:rFonts w:ascii="Times New Roman" w:hAnsi="Times New Roman"/>
          <w:iCs/>
          <w:color w:val="000000" w:themeColor="text1"/>
          <w:sz w:val="28"/>
          <w:szCs w:val="28"/>
        </w:rPr>
        <w:t>cablіng</w:t>
      </w:r>
      <w:proofErr w:type="spellEnd"/>
      <w:r w:rsidRPr="00F5377A">
        <w:rPr>
          <w:rFonts w:ascii="Times New Roman" w:hAnsi="Times New Roman"/>
          <w:iCs/>
          <w:color w:val="000000" w:themeColor="text1"/>
          <w:sz w:val="28"/>
          <w:szCs w:val="28"/>
        </w:rPr>
        <w:t>) або по термінології деяких СКС європейських виробників первинна підсистема, складається з:</w:t>
      </w:r>
    </w:p>
    <w:p w14:paraId="267BAA84" w14:textId="77777777" w:rsidR="00680E8D" w:rsidRPr="00F5377A" w:rsidRDefault="00680E8D" w:rsidP="0053343A">
      <w:pPr>
        <w:pStyle w:val="af8"/>
        <w:numPr>
          <w:ilvl w:val="0"/>
          <w:numId w:val="10"/>
        </w:numPr>
        <w:shd w:val="clear" w:color="auto" w:fill="FFFFFF"/>
        <w:tabs>
          <w:tab w:val="clear" w:pos="2781"/>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свердління прохідних отворів;</w:t>
      </w:r>
    </w:p>
    <w:p w14:paraId="71495002" w14:textId="77777777" w:rsidR="00680E8D" w:rsidRPr="00F5377A" w:rsidRDefault="00680E8D" w:rsidP="0053343A">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монтаж кабельних коробів;</w:t>
      </w:r>
    </w:p>
    <w:p w14:paraId="248F5690" w14:textId="77777777" w:rsidR="00680E8D" w:rsidRPr="00F5377A" w:rsidRDefault="00680E8D" w:rsidP="0053343A">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монтаж настінних шаф і комутаційного устаткування;</w:t>
      </w:r>
    </w:p>
    <w:p w14:paraId="29F89347" w14:textId="77777777" w:rsidR="00680E8D" w:rsidRPr="00F5377A" w:rsidRDefault="00680E8D" w:rsidP="0053343A">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прокладка кабелю;</w:t>
      </w:r>
    </w:p>
    <w:p w14:paraId="4036D0C7" w14:textId="77777777" w:rsidR="00680E8D" w:rsidRPr="00F5377A" w:rsidRDefault="00680E8D" w:rsidP="0053343A">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установка й оброблення розеток;</w:t>
      </w:r>
    </w:p>
    <w:p w14:paraId="11F42ECC" w14:textId="77777777" w:rsidR="00680E8D" w:rsidRPr="00F5377A" w:rsidRDefault="00680E8D" w:rsidP="0053343A">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оброблення кабелів на комутаційних панелях;</w:t>
      </w:r>
    </w:p>
    <w:p w14:paraId="65E321DC" w14:textId="1A978853" w:rsidR="009F7B02" w:rsidRPr="009F7B02" w:rsidRDefault="00680E8D" w:rsidP="009F7B02">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маркування. </w:t>
      </w:r>
    </w:p>
    <w:p w14:paraId="79E1801D" w14:textId="0E0CB6B9" w:rsidR="009F7B02" w:rsidRPr="009F7B02" w:rsidRDefault="009F7B02" w:rsidP="004B3FBF">
      <w:pPr>
        <w:tabs>
          <w:tab w:val="left" w:pos="993"/>
        </w:tabs>
        <w:spacing w:line="360" w:lineRule="auto"/>
        <w:ind w:left="142" w:firstLine="709"/>
        <w:jc w:val="both"/>
        <w:rPr>
          <w:rFonts w:ascii="Times New Roman" w:hAnsi="Times New Roman"/>
          <w:iCs/>
          <w:color w:val="000000" w:themeColor="text1"/>
          <w:sz w:val="28"/>
          <w:szCs w:val="28"/>
        </w:rPr>
      </w:pPr>
      <w:r w:rsidRPr="009F7B02">
        <w:rPr>
          <w:rFonts w:ascii="Times New Roman" w:hAnsi="Times New Roman"/>
          <w:iCs/>
          <w:color w:val="000000" w:themeColor="text1"/>
          <w:sz w:val="28"/>
          <w:szCs w:val="28"/>
        </w:rPr>
        <w:t xml:space="preserve">Прокладка кабелів горизонтальної підсистеми на поверхах здійснюється за допомогою кріплень. Кабелі горизонтальної підсистеми при заводі в кімнату повинні укладатися в захисні пластикові короби певного розміру. </w:t>
      </w:r>
    </w:p>
    <w:p w14:paraId="19653D09" w14:textId="7F68787C"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Короби складаються з прямих елементів з перфорованої (IP 20) або неперфорованої (IP 40) основою й аксесуарів, установлених із кришкою. </w:t>
      </w:r>
    </w:p>
    <w:p w14:paraId="5BE3342C" w14:textId="77777777"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При відсутності кришки навіть на коротких секціях короб стає лотком і це знижує рівень захисту IP усієї системи.</w:t>
      </w:r>
    </w:p>
    <w:p w14:paraId="7D73CB8C" w14:textId="6F7B06B1" w:rsidR="009F7B02" w:rsidRDefault="009F7B02" w:rsidP="004B3FBF">
      <w:pPr>
        <w:tabs>
          <w:tab w:val="left" w:pos="993"/>
        </w:tabs>
        <w:spacing w:line="360" w:lineRule="auto"/>
        <w:ind w:left="142" w:firstLine="709"/>
        <w:jc w:val="both"/>
        <w:rPr>
          <w:rFonts w:ascii="Times New Roman" w:hAnsi="Times New Roman"/>
          <w:iCs/>
          <w:color w:val="000000" w:themeColor="text1"/>
          <w:sz w:val="28"/>
          <w:szCs w:val="28"/>
        </w:rPr>
      </w:pPr>
      <w:r w:rsidRPr="009F7B02">
        <w:rPr>
          <w:rFonts w:ascii="Times New Roman" w:hAnsi="Times New Roman"/>
          <w:iCs/>
          <w:color w:val="000000" w:themeColor="text1"/>
          <w:sz w:val="28"/>
          <w:szCs w:val="28"/>
        </w:rPr>
        <w:t>ТВЗ (теоретично використовувана зона) або «геометрична секція» - це зона, обмежена внутрішніми стінками коробу, що, може визначати максимальну кількість кабелю, що прокладається.</w:t>
      </w:r>
    </w:p>
    <w:p w14:paraId="5DBCA4FE" w14:textId="11A3332D" w:rsidR="009F7B02" w:rsidRPr="004B3FBF" w:rsidRDefault="009F7B02" w:rsidP="004B3FBF">
      <w:pPr>
        <w:tabs>
          <w:tab w:val="left" w:pos="993"/>
        </w:tabs>
        <w:spacing w:line="360" w:lineRule="auto"/>
        <w:ind w:left="142" w:firstLine="709"/>
        <w:jc w:val="both"/>
        <w:rPr>
          <w:rFonts w:ascii="Times New Roman" w:hAnsi="Times New Roman"/>
          <w:iCs/>
          <w:color w:val="000000" w:themeColor="text1"/>
          <w:sz w:val="28"/>
          <w:szCs w:val="28"/>
        </w:rPr>
      </w:pPr>
      <w:r w:rsidRPr="009F7B02">
        <w:rPr>
          <w:rFonts w:ascii="Times New Roman" w:hAnsi="Times New Roman"/>
          <w:iCs/>
          <w:color w:val="000000" w:themeColor="text1"/>
          <w:sz w:val="28"/>
          <w:szCs w:val="28"/>
        </w:rPr>
        <w:t>Використовувана зона -  це теоретично використовувана зона, зменшена визначеним коефіцієнтом заповнення</w:t>
      </w:r>
      <w:r w:rsidRPr="004B3FBF">
        <w:rPr>
          <w:rFonts w:ascii="Times New Roman" w:hAnsi="Times New Roman"/>
          <w:iCs/>
          <w:color w:val="000000" w:themeColor="text1"/>
          <w:sz w:val="28"/>
          <w:szCs w:val="28"/>
        </w:rPr>
        <w:t>.</w:t>
      </w:r>
      <w:r w:rsidR="00C04DCF" w:rsidRPr="004B3FBF">
        <w:rPr>
          <w:rFonts w:ascii="Times New Roman" w:hAnsi="Times New Roman"/>
          <w:iCs/>
          <w:color w:val="000000" w:themeColor="text1"/>
          <w:sz w:val="28"/>
          <w:szCs w:val="28"/>
        </w:rPr>
        <w:t>[7]</w:t>
      </w:r>
    </w:p>
    <w:p w14:paraId="4A4113B6" w14:textId="77777777" w:rsidR="009C2AE1" w:rsidRPr="00F5377A" w:rsidRDefault="009C2AE1" w:rsidP="009C2AE1">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Підсистема внутрішніх магістралей (</w:t>
      </w:r>
      <w:proofErr w:type="spellStart"/>
      <w:r w:rsidRPr="00F5377A">
        <w:rPr>
          <w:rFonts w:ascii="Times New Roman" w:hAnsi="Times New Roman"/>
          <w:iCs/>
          <w:color w:val="000000" w:themeColor="text1"/>
          <w:sz w:val="28"/>
          <w:szCs w:val="28"/>
        </w:rPr>
        <w:t>buіldіng</w:t>
      </w:r>
      <w:proofErr w:type="spellEnd"/>
      <w:r w:rsidRPr="00F5377A">
        <w:rPr>
          <w:rFonts w:ascii="Times New Roman" w:hAnsi="Times New Roman"/>
          <w:iCs/>
          <w:color w:val="000000" w:themeColor="text1"/>
          <w:sz w:val="28"/>
          <w:szCs w:val="28"/>
        </w:rPr>
        <w:t xml:space="preserve"> </w:t>
      </w:r>
      <w:proofErr w:type="spellStart"/>
      <w:r w:rsidRPr="00F5377A">
        <w:rPr>
          <w:rFonts w:ascii="Times New Roman" w:hAnsi="Times New Roman"/>
          <w:iCs/>
          <w:color w:val="000000" w:themeColor="text1"/>
          <w:sz w:val="28"/>
          <w:szCs w:val="28"/>
        </w:rPr>
        <w:t>backbone</w:t>
      </w:r>
      <w:proofErr w:type="spellEnd"/>
      <w:r w:rsidRPr="00F5377A">
        <w:rPr>
          <w:rFonts w:ascii="Times New Roman" w:hAnsi="Times New Roman"/>
          <w:iCs/>
          <w:color w:val="000000" w:themeColor="text1"/>
          <w:sz w:val="28"/>
          <w:szCs w:val="28"/>
        </w:rPr>
        <w:t xml:space="preserve"> </w:t>
      </w:r>
      <w:proofErr w:type="spellStart"/>
      <w:r w:rsidRPr="00F5377A">
        <w:rPr>
          <w:rFonts w:ascii="Times New Roman" w:hAnsi="Times New Roman"/>
          <w:iCs/>
          <w:color w:val="000000" w:themeColor="text1"/>
          <w:sz w:val="28"/>
          <w:szCs w:val="28"/>
        </w:rPr>
        <w:t>cablіng</w:t>
      </w:r>
      <w:proofErr w:type="spellEnd"/>
      <w:r w:rsidRPr="00F5377A">
        <w:rPr>
          <w:rFonts w:ascii="Times New Roman" w:hAnsi="Times New Roman"/>
          <w:iCs/>
          <w:color w:val="000000" w:themeColor="text1"/>
          <w:sz w:val="28"/>
          <w:szCs w:val="28"/>
        </w:rPr>
        <w:t xml:space="preserve">), що називається в деяких СКС вертикальною або вторинною підсистемою, містить прокладені </w:t>
      </w:r>
      <w:r w:rsidRPr="00F5377A">
        <w:rPr>
          <w:rFonts w:ascii="Times New Roman" w:hAnsi="Times New Roman"/>
          <w:iCs/>
          <w:color w:val="000000" w:themeColor="text1"/>
          <w:sz w:val="28"/>
          <w:szCs w:val="28"/>
        </w:rPr>
        <w:lastRenderedPageBreak/>
        <w:t>між кросовою будинку (K3) і кросовою поверхів (КП) внутрішні магістральні кабелі, підключене до них комутаційне устаткування в K3 і КП, а також комутаційні шнури й/або перемички в K3. Кабелі розглянутої підсистеми фактично зв'язують між собою окремі поверхи будинку й/або просторово рознесені приміщення в межах одного будинку. Якщо СКС обслуговує один поверх, то підсистема внутрішніх магістралей може бути відсутня.</w:t>
      </w:r>
    </w:p>
    <w:p w14:paraId="3D9E03A9" w14:textId="0FE58F5D" w:rsidR="009C2AE1" w:rsidRPr="00F5377A" w:rsidRDefault="009C2AE1" w:rsidP="009C2AE1">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Горизонтальна підсистема (</w:t>
      </w:r>
      <w:proofErr w:type="spellStart"/>
      <w:r w:rsidRPr="00F5377A">
        <w:rPr>
          <w:rFonts w:ascii="Times New Roman" w:hAnsi="Times New Roman"/>
          <w:iCs/>
          <w:color w:val="000000" w:themeColor="text1"/>
          <w:sz w:val="28"/>
          <w:szCs w:val="28"/>
        </w:rPr>
        <w:t>horіzontal</w:t>
      </w:r>
      <w:proofErr w:type="spellEnd"/>
      <w:r w:rsidRPr="00F5377A">
        <w:rPr>
          <w:rFonts w:ascii="Times New Roman" w:hAnsi="Times New Roman"/>
          <w:iCs/>
          <w:color w:val="000000" w:themeColor="text1"/>
          <w:sz w:val="28"/>
          <w:szCs w:val="28"/>
        </w:rPr>
        <w:t xml:space="preserve"> </w:t>
      </w:r>
      <w:proofErr w:type="spellStart"/>
      <w:r w:rsidRPr="00F5377A">
        <w:rPr>
          <w:rFonts w:ascii="Times New Roman" w:hAnsi="Times New Roman"/>
          <w:iCs/>
          <w:color w:val="000000" w:themeColor="text1"/>
          <w:sz w:val="28"/>
          <w:szCs w:val="28"/>
        </w:rPr>
        <w:t>cablіng</w:t>
      </w:r>
      <w:proofErr w:type="spellEnd"/>
      <w:r w:rsidRPr="00F5377A">
        <w:rPr>
          <w:rFonts w:ascii="Times New Roman" w:hAnsi="Times New Roman"/>
          <w:iCs/>
          <w:color w:val="000000" w:themeColor="text1"/>
          <w:sz w:val="28"/>
          <w:szCs w:val="28"/>
        </w:rPr>
        <w:t>), іноді називана третинною підсистемою, утворена внутрішніми горизонтальними кабелями між кросовою поверху (КП) і інформаційними розетками робочих місць, самими інформаційними розетками, комутаційним устаткуванням у КП, до якого підключаються горизонтальні кабелі, і комутаційними шнурами й/або перемичками в КП</w:t>
      </w:r>
      <w:r w:rsidR="003A2C26" w:rsidRPr="003A2C26">
        <w:rPr>
          <w:rFonts w:ascii="Times New Roman" w:hAnsi="Times New Roman"/>
          <w:iCs/>
          <w:color w:val="000000" w:themeColor="text1"/>
          <w:sz w:val="28"/>
          <w:szCs w:val="28"/>
        </w:rPr>
        <w:t xml:space="preserve"> [</w:t>
      </w:r>
      <w:r w:rsidR="00846455" w:rsidRPr="00846455">
        <w:rPr>
          <w:rFonts w:ascii="Times New Roman" w:hAnsi="Times New Roman"/>
          <w:iCs/>
          <w:color w:val="000000" w:themeColor="text1"/>
          <w:sz w:val="28"/>
          <w:szCs w:val="28"/>
        </w:rPr>
        <w:t>10</w:t>
      </w:r>
      <w:r w:rsidR="003A2C26" w:rsidRPr="00B567ED">
        <w:rPr>
          <w:rFonts w:ascii="Times New Roman" w:hAnsi="Times New Roman"/>
          <w:iCs/>
          <w:color w:val="000000" w:themeColor="text1"/>
          <w:sz w:val="28"/>
          <w:szCs w:val="28"/>
        </w:rPr>
        <w:t>]</w:t>
      </w:r>
      <w:r w:rsidRPr="00F5377A">
        <w:rPr>
          <w:rFonts w:ascii="Times New Roman" w:hAnsi="Times New Roman"/>
          <w:iCs/>
          <w:color w:val="000000" w:themeColor="text1"/>
          <w:sz w:val="28"/>
          <w:szCs w:val="28"/>
        </w:rPr>
        <w:t>.</w:t>
      </w:r>
    </w:p>
    <w:p w14:paraId="327F596A" w14:textId="71FF3C5D" w:rsidR="009C2AE1" w:rsidRPr="00F5377A" w:rsidRDefault="009C2AE1" w:rsidP="009C2AE1">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Розглянутий розподіл СКС на окремі підсистеми застосовується незалежно від виду або форми реалізації мережі, тобто  він буде однаковим, наприклад, для офісної й виробничої мережі.</w:t>
      </w:r>
    </w:p>
    <w:p w14:paraId="609B94CB" w14:textId="77777777"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Кабельні сполучні елементи і шунти (рівнобіжні з'єднання) можуть бути встановлені в коробах і лотках (CEI 64-8, ст. 526.1) при наступних умовах:</w:t>
      </w:r>
    </w:p>
    <w:p w14:paraId="4BA82CF3" w14:textId="77777777" w:rsidR="00680E8D" w:rsidRPr="00F5377A" w:rsidRDefault="00680E8D" w:rsidP="004B3FBF">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необхідно забезпечити електричну ізоляцію і опір щонайменше рівні потрібним, у залежності від умов установки;</w:t>
      </w:r>
    </w:p>
    <w:p w14:paraId="0DD15420" w14:textId="77777777" w:rsidR="00680E8D" w:rsidRPr="00F5377A" w:rsidRDefault="00680E8D" w:rsidP="004B3FBF">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коефіцієнт заповнення повинний враховувати наявність сполучних елементів і/або шунтів (рівнобіжні з'єднання);</w:t>
      </w:r>
    </w:p>
    <w:p w14:paraId="32950E0B" w14:textId="77777777" w:rsidR="00680E8D" w:rsidRPr="00F5377A" w:rsidRDefault="00680E8D" w:rsidP="004B3FBF">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сполучні елементи і шунти (рівнобіжні з'єднання) повинні мати рівень захисту, що стосується активних частин, принаймні, IP2X  для коробів;</w:t>
      </w:r>
    </w:p>
    <w:p w14:paraId="06E81EF2" w14:textId="77777777" w:rsidR="009F7B02" w:rsidRDefault="00680E8D" w:rsidP="004B3FBF">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кабельні сполучні елементи повинні мати характеристики і основний колір, ідентичні кабелеві, що з'єднується</w:t>
      </w:r>
      <w:r w:rsidR="0021236A">
        <w:rPr>
          <w:rFonts w:ascii="Times New Roman" w:hAnsi="Times New Roman"/>
          <w:iCs/>
          <w:color w:val="000000" w:themeColor="text1"/>
          <w:sz w:val="28"/>
          <w:szCs w:val="28"/>
        </w:rPr>
        <w:t>.</w:t>
      </w:r>
    </w:p>
    <w:p w14:paraId="4D87F84C" w14:textId="77777777" w:rsidR="009F7B02" w:rsidRDefault="009F7B02" w:rsidP="004B3FBF">
      <w:pPr>
        <w:pStyle w:val="af8"/>
        <w:numPr>
          <w:ilvl w:val="0"/>
          <w:numId w:val="10"/>
        </w:numPr>
        <w:shd w:val="clear" w:color="auto" w:fill="FFFFFF"/>
        <w:tabs>
          <w:tab w:val="clear" w:pos="2781"/>
          <w:tab w:val="num" w:pos="1134"/>
          <w:tab w:val="left" w:pos="1843"/>
          <w:tab w:val="num" w:pos="2410"/>
        </w:tabs>
        <w:autoSpaceDE w:val="0"/>
        <w:autoSpaceDN w:val="0"/>
        <w:adjustRightInd w:val="0"/>
        <w:spacing w:line="360" w:lineRule="auto"/>
        <w:ind w:left="851" w:firstLine="850"/>
        <w:jc w:val="both"/>
        <w:rPr>
          <w:rFonts w:ascii="Times New Roman" w:hAnsi="Times New Roman"/>
          <w:iCs/>
          <w:color w:val="000000" w:themeColor="text1"/>
          <w:sz w:val="28"/>
          <w:szCs w:val="28"/>
        </w:rPr>
      </w:pPr>
      <w:r>
        <w:rPr>
          <w:rFonts w:ascii="Times New Roman" w:hAnsi="Times New Roman"/>
          <w:iCs/>
          <w:color w:val="000000" w:themeColor="text1"/>
          <w:sz w:val="28"/>
          <w:szCs w:val="28"/>
        </w:rPr>
        <w:t>повинно бути встановлено лише ту кількість з’єднувачів, яка можлива.</w:t>
      </w:r>
    </w:p>
    <w:p w14:paraId="67F1826C" w14:textId="77777777" w:rsidR="009F7B02" w:rsidRPr="009F7B02" w:rsidRDefault="009F7B02" w:rsidP="004B3FBF">
      <w:pPr>
        <w:tabs>
          <w:tab w:val="left" w:pos="993"/>
        </w:tabs>
        <w:spacing w:line="360" w:lineRule="auto"/>
        <w:ind w:left="142" w:firstLine="709"/>
        <w:jc w:val="both"/>
        <w:rPr>
          <w:rFonts w:ascii="Times New Roman" w:hAnsi="Times New Roman"/>
          <w:iCs/>
          <w:color w:val="000000" w:themeColor="text1"/>
          <w:sz w:val="28"/>
          <w:szCs w:val="28"/>
        </w:rPr>
      </w:pPr>
      <w:r w:rsidRPr="009F7B02">
        <w:rPr>
          <w:rFonts w:ascii="Times New Roman" w:hAnsi="Times New Roman"/>
          <w:iCs/>
          <w:color w:val="000000" w:themeColor="text1"/>
          <w:sz w:val="28"/>
          <w:szCs w:val="28"/>
        </w:rPr>
        <w:t>Металеві кабельні системи можуть бути використані як заземлення (захист провідника) (CEI 64.8, ст. 543.2.1 і 543.2.2), доти, поки:</w:t>
      </w:r>
    </w:p>
    <w:p w14:paraId="372548D9" w14:textId="1ABA68B1" w:rsidR="009F7B02" w:rsidRPr="009F7B02" w:rsidRDefault="009F7B02" w:rsidP="009F7B02">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9F7B02">
        <w:rPr>
          <w:rFonts w:ascii="Times New Roman" w:hAnsi="Times New Roman"/>
          <w:iCs/>
          <w:color w:val="000000" w:themeColor="text1"/>
          <w:sz w:val="28"/>
          <w:szCs w:val="28"/>
        </w:rPr>
        <w:lastRenderedPageBreak/>
        <w:t>нерозривність електричного ланцюга забезпечується захистом проти механічних, хімічних і електрохімічних ушкоджень;</w:t>
      </w:r>
    </w:p>
    <w:p w14:paraId="2C686E9F" w14:textId="7FB8ED4E" w:rsidR="009F7B02" w:rsidRPr="009F7B02" w:rsidRDefault="009F7B02" w:rsidP="009F7B02">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9F7B02">
        <w:rPr>
          <w:rFonts w:ascii="Times New Roman" w:hAnsi="Times New Roman"/>
          <w:iCs/>
          <w:color w:val="000000" w:themeColor="text1"/>
          <w:sz w:val="28"/>
          <w:szCs w:val="28"/>
        </w:rPr>
        <w:t>по своїх електропровідних властивостях не уступає заземленню (захист провідника), розміри зазначені в ст. 543.1;</w:t>
      </w:r>
    </w:p>
    <w:p w14:paraId="1F95146B" w14:textId="37665E55" w:rsidR="00D47754" w:rsidRPr="0021236A" w:rsidRDefault="009F7B02" w:rsidP="009F7B02">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9F7B02">
        <w:rPr>
          <w:rFonts w:ascii="Times New Roman" w:hAnsi="Times New Roman"/>
          <w:iCs/>
          <w:color w:val="000000" w:themeColor="text1"/>
          <w:sz w:val="28"/>
          <w:szCs w:val="28"/>
        </w:rPr>
        <w:t>приєднання до інших заземлень (захист провідника) можливо на  місцях рівнобіжного з'єднання (шунтах).</w:t>
      </w:r>
      <w:r w:rsidR="00C04DCF" w:rsidRPr="00C04DCF">
        <w:rPr>
          <w:rFonts w:ascii="Times New Roman" w:hAnsi="Times New Roman"/>
          <w:iCs/>
          <w:color w:val="000000" w:themeColor="text1"/>
          <w:sz w:val="28"/>
          <w:szCs w:val="28"/>
          <w:lang w:val="ru-RU"/>
        </w:rPr>
        <w:t xml:space="preserve"> </w:t>
      </w:r>
      <w:r w:rsidR="00C04DCF">
        <w:rPr>
          <w:rFonts w:ascii="Times New Roman" w:hAnsi="Times New Roman"/>
          <w:iCs/>
          <w:color w:val="000000" w:themeColor="text1"/>
          <w:sz w:val="28"/>
          <w:szCs w:val="28"/>
          <w:lang w:val="en-US"/>
        </w:rPr>
        <w:t>[</w:t>
      </w:r>
      <w:r w:rsidR="003B1145">
        <w:rPr>
          <w:rFonts w:ascii="Times New Roman" w:hAnsi="Times New Roman"/>
          <w:iCs/>
          <w:color w:val="000000" w:themeColor="text1"/>
          <w:sz w:val="28"/>
          <w:szCs w:val="28"/>
          <w:lang w:val="en-US"/>
        </w:rPr>
        <w:t>6</w:t>
      </w:r>
      <w:r w:rsidR="00C04DCF">
        <w:rPr>
          <w:rFonts w:ascii="Times New Roman" w:hAnsi="Times New Roman"/>
          <w:iCs/>
          <w:color w:val="000000" w:themeColor="text1"/>
          <w:sz w:val="28"/>
          <w:szCs w:val="28"/>
          <w:lang w:val="en-US"/>
        </w:rPr>
        <w:t>]</w:t>
      </w:r>
      <w:r w:rsidR="00D47754" w:rsidRPr="0021236A">
        <w:rPr>
          <w:rFonts w:ascii="Times New Roman" w:hAnsi="Times New Roman"/>
          <w:iCs/>
          <w:color w:val="000000" w:themeColor="text1"/>
          <w:sz w:val="28"/>
          <w:szCs w:val="28"/>
        </w:rPr>
        <w:br w:type="page"/>
      </w:r>
    </w:p>
    <w:p w14:paraId="353D0C56" w14:textId="2757A6DE" w:rsidR="00680E8D" w:rsidRPr="00D47754" w:rsidRDefault="00C46EF4" w:rsidP="00D47754">
      <w:pPr>
        <w:tabs>
          <w:tab w:val="left" w:pos="1843"/>
        </w:tabs>
        <w:spacing w:line="360" w:lineRule="auto"/>
        <w:ind w:firstLine="851"/>
        <w:jc w:val="both"/>
        <w:rPr>
          <w:rFonts w:ascii="Times New Roman" w:hAnsi="Times New Roman"/>
          <w:iCs/>
          <w:color w:val="000000" w:themeColor="text1"/>
          <w:sz w:val="28"/>
          <w:szCs w:val="28"/>
        </w:rPr>
      </w:pPr>
      <w:r>
        <w:rPr>
          <w:rFonts w:ascii="Times New Roman" w:hAnsi="Times New Roman"/>
          <w:iCs/>
          <w:color w:val="000000" w:themeColor="text1"/>
          <w:sz w:val="28"/>
          <w:szCs w:val="28"/>
          <w:lang w:val="ru-RU"/>
        </w:rPr>
        <w:lastRenderedPageBreak/>
        <w:t>4</w:t>
      </w:r>
      <w:r w:rsidR="00680E8D" w:rsidRPr="00D47754">
        <w:rPr>
          <w:rFonts w:ascii="Times New Roman" w:hAnsi="Times New Roman"/>
          <w:iCs/>
          <w:color w:val="000000" w:themeColor="text1"/>
          <w:sz w:val="28"/>
          <w:szCs w:val="28"/>
        </w:rPr>
        <w:t xml:space="preserve"> </w:t>
      </w:r>
      <w:r w:rsidRPr="00D47754">
        <w:rPr>
          <w:rFonts w:ascii="Times New Roman" w:hAnsi="Times New Roman"/>
          <w:iCs/>
          <w:color w:val="000000" w:themeColor="text1"/>
          <w:sz w:val="28"/>
          <w:szCs w:val="28"/>
        </w:rPr>
        <w:t xml:space="preserve">НАЛАГОДЖЕННЯ ОПЕРАЦІЙНОЇ СИСТЕМИ </w:t>
      </w:r>
    </w:p>
    <w:p w14:paraId="020F1351" w14:textId="77777777"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p>
    <w:p w14:paraId="07547700" w14:textId="27F1DC1F" w:rsidR="00855C85" w:rsidRPr="00855C85" w:rsidRDefault="00855C85" w:rsidP="00855C85">
      <w:pPr>
        <w:widowControl w:val="0"/>
        <w:tabs>
          <w:tab w:val="left" w:pos="993"/>
          <w:tab w:val="left" w:pos="10036"/>
        </w:tabs>
        <w:spacing w:line="360" w:lineRule="auto"/>
        <w:ind w:left="142" w:firstLine="709"/>
        <w:jc w:val="both"/>
        <w:rPr>
          <w:rFonts w:ascii="Times New Roman" w:hAnsi="Times New Roman"/>
          <w:iCs/>
          <w:color w:val="000000" w:themeColor="text1"/>
          <w:sz w:val="28"/>
          <w:szCs w:val="28"/>
        </w:rPr>
      </w:pPr>
      <w:r w:rsidRPr="00855C85">
        <w:rPr>
          <w:rFonts w:ascii="Times New Roman" w:hAnsi="Times New Roman"/>
          <w:iCs/>
          <w:color w:val="000000" w:themeColor="text1"/>
          <w:sz w:val="28"/>
          <w:szCs w:val="28"/>
        </w:rPr>
        <w:t xml:space="preserve">Так як у якості серверної операційної системи було використано </w:t>
      </w:r>
      <w:proofErr w:type="spellStart"/>
      <w:r w:rsidRPr="00855C85">
        <w:rPr>
          <w:rFonts w:ascii="Times New Roman" w:hAnsi="Times New Roman"/>
          <w:iCs/>
          <w:color w:val="000000" w:themeColor="text1"/>
          <w:sz w:val="28"/>
          <w:szCs w:val="28"/>
        </w:rPr>
        <w:t>Wi</w:t>
      </w:r>
      <w:r>
        <w:rPr>
          <w:rFonts w:ascii="Times New Roman" w:hAnsi="Times New Roman"/>
          <w:iCs/>
          <w:color w:val="000000" w:themeColor="text1"/>
          <w:sz w:val="28"/>
          <w:szCs w:val="28"/>
          <w:lang w:val="en-US"/>
        </w:rPr>
        <w:t>nd</w:t>
      </w:r>
      <w:r w:rsidRPr="00855C85">
        <w:rPr>
          <w:rFonts w:ascii="Times New Roman" w:hAnsi="Times New Roman"/>
          <w:iCs/>
          <w:color w:val="000000" w:themeColor="text1"/>
          <w:sz w:val="28"/>
          <w:szCs w:val="28"/>
        </w:rPr>
        <w:t>ows</w:t>
      </w:r>
      <w:proofErr w:type="spellEnd"/>
      <w:r w:rsidRPr="00855C85">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en-US"/>
        </w:rPr>
        <w:t>Server</w:t>
      </w:r>
      <w:r w:rsidRPr="00855C85">
        <w:rPr>
          <w:rFonts w:ascii="Times New Roman" w:hAnsi="Times New Roman"/>
          <w:iCs/>
          <w:color w:val="000000" w:themeColor="text1"/>
          <w:sz w:val="28"/>
          <w:szCs w:val="28"/>
        </w:rPr>
        <w:t xml:space="preserve"> 2022, то усі робочі станції будуть працювати на операційній системі Windows 10. </w:t>
      </w:r>
    </w:p>
    <w:p w14:paraId="77019A0A" w14:textId="77777777" w:rsidR="00DF0394" w:rsidRDefault="00494EA7" w:rsidP="00855C85">
      <w:pPr>
        <w:widowControl w:val="0"/>
        <w:tabs>
          <w:tab w:val="left" w:pos="993"/>
          <w:tab w:val="left" w:pos="10036"/>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 xml:space="preserve">Налагодження </w:t>
      </w:r>
      <w:r w:rsidR="00855C85">
        <w:rPr>
          <w:rFonts w:ascii="Times New Roman" w:hAnsi="Times New Roman"/>
          <w:iCs/>
          <w:color w:val="000000" w:themeColor="text1"/>
          <w:sz w:val="28"/>
          <w:szCs w:val="28"/>
        </w:rPr>
        <w:t>підключення локальної мережі</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rPr>
        <w:t xml:space="preserve"> </w:t>
      </w:r>
      <w:r w:rsidR="00855C85" w:rsidRPr="00855C85">
        <w:rPr>
          <w:rFonts w:ascii="Times New Roman" w:hAnsi="Times New Roman"/>
          <w:iCs/>
          <w:color w:val="000000" w:themeColor="text1"/>
          <w:sz w:val="28"/>
          <w:szCs w:val="28"/>
        </w:rPr>
        <w:t>Перш за все</w:t>
      </w:r>
      <w:r w:rsidR="00855C85" w:rsidRPr="00A703C2">
        <w:rPr>
          <w:rFonts w:ascii="Times New Roman" w:hAnsi="Times New Roman"/>
          <w:iCs/>
          <w:color w:val="000000" w:themeColor="text1"/>
          <w:sz w:val="28"/>
          <w:szCs w:val="28"/>
        </w:rPr>
        <w:t xml:space="preserve"> </w:t>
      </w:r>
      <w:r w:rsidR="00855C85">
        <w:rPr>
          <w:rFonts w:ascii="Times New Roman" w:hAnsi="Times New Roman"/>
          <w:iCs/>
          <w:color w:val="000000" w:themeColor="text1"/>
          <w:sz w:val="28"/>
          <w:szCs w:val="28"/>
        </w:rPr>
        <w:t xml:space="preserve">потрібно </w:t>
      </w:r>
      <w:r w:rsidR="00855C85" w:rsidRPr="00855C85">
        <w:rPr>
          <w:rFonts w:ascii="Times New Roman" w:hAnsi="Times New Roman"/>
          <w:iCs/>
          <w:color w:val="000000" w:themeColor="text1"/>
          <w:sz w:val="28"/>
          <w:szCs w:val="28"/>
        </w:rPr>
        <w:t>встанов</w:t>
      </w:r>
      <w:r w:rsidR="00855C85">
        <w:rPr>
          <w:rFonts w:ascii="Times New Roman" w:hAnsi="Times New Roman"/>
          <w:iCs/>
          <w:color w:val="000000" w:themeColor="text1"/>
          <w:sz w:val="28"/>
          <w:szCs w:val="28"/>
        </w:rPr>
        <w:t>ити</w:t>
      </w:r>
      <w:r w:rsidR="00855C85" w:rsidRPr="00855C85">
        <w:rPr>
          <w:rFonts w:ascii="Times New Roman" w:hAnsi="Times New Roman"/>
          <w:iCs/>
          <w:color w:val="000000" w:themeColor="text1"/>
          <w:sz w:val="28"/>
          <w:szCs w:val="28"/>
        </w:rPr>
        <w:t xml:space="preserve"> однакове ім'я робочої групи для всіх комп'ютерів, які повинні бути підключені до локальної мережі. </w:t>
      </w:r>
      <w:r w:rsidR="00855C85">
        <w:rPr>
          <w:rFonts w:ascii="Times New Roman" w:hAnsi="Times New Roman"/>
          <w:iCs/>
          <w:color w:val="000000" w:themeColor="text1"/>
          <w:sz w:val="28"/>
          <w:szCs w:val="28"/>
        </w:rPr>
        <w:t>Для цього в</w:t>
      </w:r>
      <w:r w:rsidR="00855C85" w:rsidRPr="00855C85">
        <w:rPr>
          <w:rFonts w:ascii="Times New Roman" w:hAnsi="Times New Roman"/>
          <w:iCs/>
          <w:color w:val="000000" w:themeColor="text1"/>
          <w:sz w:val="28"/>
          <w:szCs w:val="28"/>
        </w:rPr>
        <w:t xml:space="preserve">ідкрийте властивості «Мого комп'ютера», один з найшвидших способів зробити це - натиснути клавіші </w:t>
      </w:r>
      <w:proofErr w:type="spellStart"/>
      <w:r w:rsidR="00855C85" w:rsidRPr="00855C85">
        <w:rPr>
          <w:rFonts w:ascii="Times New Roman" w:hAnsi="Times New Roman"/>
          <w:iCs/>
          <w:color w:val="000000" w:themeColor="text1"/>
          <w:sz w:val="28"/>
          <w:szCs w:val="28"/>
        </w:rPr>
        <w:t>Win</w:t>
      </w:r>
      <w:proofErr w:type="spellEnd"/>
      <w:r w:rsidR="00855C85" w:rsidRPr="00855C85">
        <w:rPr>
          <w:rFonts w:ascii="Times New Roman" w:hAnsi="Times New Roman"/>
          <w:iCs/>
          <w:color w:val="000000" w:themeColor="text1"/>
          <w:sz w:val="28"/>
          <w:szCs w:val="28"/>
        </w:rPr>
        <w:t xml:space="preserve"> + R на клавіатурі і ввести команду </w:t>
      </w:r>
      <w:proofErr w:type="spellStart"/>
      <w:r w:rsidR="00855C85" w:rsidRPr="00855C85">
        <w:rPr>
          <w:rFonts w:ascii="Times New Roman" w:hAnsi="Times New Roman"/>
          <w:iCs/>
          <w:color w:val="000000" w:themeColor="text1"/>
          <w:sz w:val="28"/>
          <w:szCs w:val="28"/>
        </w:rPr>
        <w:t>sysdm.cpl</w:t>
      </w:r>
      <w:proofErr w:type="spellEnd"/>
      <w:r w:rsidR="00855C85" w:rsidRPr="00855C85">
        <w:rPr>
          <w:rFonts w:ascii="Times New Roman" w:hAnsi="Times New Roman"/>
          <w:iCs/>
          <w:color w:val="000000" w:themeColor="text1"/>
          <w:sz w:val="28"/>
          <w:szCs w:val="28"/>
        </w:rPr>
        <w:t>. Відкриється саме потрібна нам вкладка, де можна побачити, до якої робочої групи належить комп'ютер, в нашому випадку - WORKGROUP. Для того, щоб змінити ім'я робочої групи, натисніть «Змінити» і задайте нове ім'я (не використовуйте кирилицю). Ім'я робочої групи на всіх комп'ютерах має збігатися.</w:t>
      </w:r>
      <w:r w:rsidR="00DF0394" w:rsidRPr="00DF0394">
        <w:rPr>
          <w:rFonts w:ascii="Times New Roman" w:hAnsi="Times New Roman"/>
          <w:iCs/>
          <w:color w:val="000000" w:themeColor="text1"/>
          <w:sz w:val="28"/>
          <w:szCs w:val="28"/>
          <w:lang w:val="ru-RU"/>
        </w:rPr>
        <w:t xml:space="preserve"> </w:t>
      </w:r>
    </w:p>
    <w:p w14:paraId="73F61FCB" w14:textId="72AEE556" w:rsidR="00DF0394" w:rsidRPr="00A703C2" w:rsidRDefault="00855C85" w:rsidP="00855C85">
      <w:pPr>
        <w:widowControl w:val="0"/>
        <w:tabs>
          <w:tab w:val="left" w:pos="993"/>
          <w:tab w:val="left" w:pos="10036"/>
        </w:tabs>
        <w:spacing w:line="360" w:lineRule="auto"/>
        <w:ind w:left="142" w:firstLine="709"/>
        <w:jc w:val="both"/>
        <w:rPr>
          <w:rFonts w:ascii="Times New Roman" w:hAnsi="Times New Roman"/>
          <w:iCs/>
          <w:color w:val="000000" w:themeColor="text1"/>
          <w:sz w:val="28"/>
          <w:szCs w:val="28"/>
        </w:rPr>
      </w:pPr>
      <w:r w:rsidRPr="00855C85">
        <w:rPr>
          <w:rFonts w:ascii="Times New Roman" w:hAnsi="Times New Roman"/>
          <w:iCs/>
          <w:color w:val="000000" w:themeColor="text1"/>
          <w:sz w:val="28"/>
          <w:szCs w:val="28"/>
        </w:rPr>
        <w:t>Наступним кроком, зайдіть в Центр управління мережами і загальним доступом Windows (його можна знайти в панелі управління, або за допомогою правого кліка по значку підключення в області повідомлень).</w:t>
      </w:r>
      <w:r w:rsidR="00DF0394" w:rsidRPr="00DF0394">
        <w:rPr>
          <w:rFonts w:ascii="Times New Roman" w:hAnsi="Times New Roman"/>
          <w:iCs/>
          <w:color w:val="000000" w:themeColor="text1"/>
          <w:sz w:val="28"/>
          <w:szCs w:val="28"/>
          <w:lang w:val="ru-RU"/>
        </w:rPr>
        <w:t xml:space="preserve"> </w:t>
      </w:r>
      <w:r w:rsidR="00DF0394" w:rsidRPr="00DF0394">
        <w:rPr>
          <w:rFonts w:ascii="Times New Roman" w:hAnsi="Times New Roman"/>
          <w:iCs/>
          <w:color w:val="000000" w:themeColor="text1"/>
          <w:sz w:val="28"/>
          <w:szCs w:val="28"/>
        </w:rPr>
        <w:t>Для всіх профілів мережі потрібно увімкнути мережеве виявлення, автоматичне налаштування, загальний доступ до файлів і принтерів.</w:t>
      </w:r>
      <w:r>
        <w:rPr>
          <w:rFonts w:ascii="Times New Roman" w:hAnsi="Times New Roman"/>
          <w:iCs/>
          <w:color w:val="000000" w:themeColor="text1"/>
          <w:sz w:val="28"/>
          <w:szCs w:val="28"/>
        </w:rPr>
        <w:t xml:space="preserve"> </w:t>
      </w:r>
      <w:r w:rsidR="00DF0394" w:rsidRPr="00A703C2">
        <w:rPr>
          <w:rFonts w:ascii="Times New Roman" w:hAnsi="Times New Roman"/>
          <w:iCs/>
          <w:color w:val="000000" w:themeColor="text1"/>
          <w:sz w:val="28"/>
          <w:szCs w:val="28"/>
        </w:rPr>
        <w:t>[</w:t>
      </w:r>
      <w:r w:rsidR="003B1145" w:rsidRPr="00A703C2">
        <w:rPr>
          <w:rFonts w:ascii="Times New Roman" w:hAnsi="Times New Roman"/>
          <w:iCs/>
          <w:color w:val="000000" w:themeColor="text1"/>
          <w:sz w:val="28"/>
          <w:szCs w:val="28"/>
        </w:rPr>
        <w:t>21</w:t>
      </w:r>
      <w:r w:rsidR="00DF0394" w:rsidRPr="00A703C2">
        <w:rPr>
          <w:rFonts w:ascii="Times New Roman" w:hAnsi="Times New Roman"/>
          <w:iCs/>
          <w:color w:val="000000" w:themeColor="text1"/>
          <w:sz w:val="28"/>
          <w:szCs w:val="28"/>
        </w:rPr>
        <w:t>]</w:t>
      </w:r>
    </w:p>
    <w:p w14:paraId="7453D3A3" w14:textId="4EEB04E8" w:rsidR="00494EA7" w:rsidRDefault="00494EA7" w:rsidP="00494EA7">
      <w:pPr>
        <w:rPr>
          <w:rFonts w:ascii="Times New Roman" w:hAnsi="Times New Roman"/>
          <w:iCs/>
          <w:color w:val="000000" w:themeColor="text1"/>
          <w:sz w:val="28"/>
          <w:szCs w:val="28"/>
        </w:rPr>
      </w:pPr>
      <w:r>
        <w:rPr>
          <w:rFonts w:ascii="Times New Roman" w:hAnsi="Times New Roman"/>
          <w:iCs/>
          <w:color w:val="000000" w:themeColor="text1"/>
          <w:sz w:val="28"/>
          <w:szCs w:val="28"/>
        </w:rPr>
        <w:br w:type="page"/>
      </w:r>
    </w:p>
    <w:p w14:paraId="56DCEDA7" w14:textId="41994EED" w:rsidR="00680E8D" w:rsidRPr="00A703C2" w:rsidRDefault="00C46EF4" w:rsidP="00D47754">
      <w:pPr>
        <w:widowControl w:val="0"/>
        <w:tabs>
          <w:tab w:val="left" w:pos="993"/>
          <w:tab w:val="left" w:pos="10036"/>
        </w:tabs>
        <w:spacing w:line="360" w:lineRule="auto"/>
        <w:ind w:left="142" w:firstLine="709"/>
        <w:jc w:val="both"/>
        <w:rPr>
          <w:rFonts w:ascii="Times New Roman" w:hAnsi="Times New Roman"/>
          <w:bCs/>
          <w:iCs/>
          <w:color w:val="000000" w:themeColor="text1"/>
          <w:sz w:val="28"/>
          <w:szCs w:val="28"/>
        </w:rPr>
      </w:pPr>
      <w:r w:rsidRPr="00A703C2">
        <w:rPr>
          <w:rFonts w:ascii="Times New Roman" w:hAnsi="Times New Roman"/>
          <w:bCs/>
          <w:iCs/>
          <w:color w:val="000000" w:themeColor="text1"/>
          <w:sz w:val="28"/>
          <w:szCs w:val="28"/>
        </w:rPr>
        <w:lastRenderedPageBreak/>
        <w:t>5</w:t>
      </w:r>
      <w:r w:rsidR="00680E8D" w:rsidRPr="00F5377A">
        <w:rPr>
          <w:rFonts w:ascii="Times New Roman" w:hAnsi="Times New Roman"/>
          <w:bCs/>
          <w:iCs/>
          <w:color w:val="000000" w:themeColor="text1"/>
          <w:sz w:val="28"/>
          <w:szCs w:val="28"/>
        </w:rPr>
        <w:t xml:space="preserve"> </w:t>
      </w:r>
      <w:r w:rsidRPr="00F5377A">
        <w:rPr>
          <w:rFonts w:ascii="Times New Roman" w:hAnsi="Times New Roman"/>
          <w:bCs/>
          <w:iCs/>
          <w:color w:val="000000" w:themeColor="text1"/>
          <w:sz w:val="28"/>
          <w:szCs w:val="28"/>
        </w:rPr>
        <w:t>ТЕХНІЧНЕ ОБСЛУГОВУВАННЯ КОМП’ЮТЕРНОЇ МЕРЕЖІ</w:t>
      </w:r>
    </w:p>
    <w:p w14:paraId="7495FA54" w14:textId="77777777" w:rsidR="00D47754" w:rsidRPr="00A703C2" w:rsidRDefault="00D47754" w:rsidP="00D47754">
      <w:pPr>
        <w:widowControl w:val="0"/>
        <w:tabs>
          <w:tab w:val="left" w:pos="993"/>
          <w:tab w:val="left" w:pos="10036"/>
        </w:tabs>
        <w:spacing w:line="360" w:lineRule="auto"/>
        <w:ind w:left="142" w:firstLine="709"/>
        <w:jc w:val="both"/>
        <w:rPr>
          <w:rFonts w:ascii="Times New Roman" w:hAnsi="Times New Roman"/>
          <w:bCs/>
          <w:iCs/>
          <w:color w:val="000000" w:themeColor="text1"/>
          <w:sz w:val="28"/>
          <w:szCs w:val="28"/>
        </w:rPr>
      </w:pPr>
    </w:p>
    <w:p w14:paraId="5A0598C3" w14:textId="20CF7F33" w:rsidR="00DF0394" w:rsidRDefault="00DF0394" w:rsidP="009C2AE1">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DF0394">
        <w:rPr>
          <w:rFonts w:ascii="Times New Roman" w:hAnsi="Times New Roman"/>
          <w:bCs/>
          <w:iCs/>
          <w:color w:val="000000" w:themeColor="text1"/>
          <w:sz w:val="28"/>
          <w:szCs w:val="28"/>
        </w:rPr>
        <w:t>Найважливішою характеристикою обчислювальної мережі є надійність - здатність правильно функціонувати протягом тривалого періоду часу.</w:t>
      </w:r>
      <w:r>
        <w:rPr>
          <w:rFonts w:ascii="Times New Roman" w:hAnsi="Times New Roman"/>
          <w:bCs/>
          <w:iCs/>
          <w:color w:val="000000" w:themeColor="text1"/>
          <w:sz w:val="28"/>
          <w:szCs w:val="28"/>
        </w:rPr>
        <w:t xml:space="preserve"> Для того щоб мережа правильно функціонувала потрібно час від часу проводити технічне обслуговування.</w:t>
      </w:r>
    </w:p>
    <w:p w14:paraId="0DF87A26" w14:textId="0361CD17" w:rsidR="009C2AE1" w:rsidRPr="00F5377A" w:rsidRDefault="009C2AE1" w:rsidP="009C2AE1">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F5377A">
        <w:rPr>
          <w:rFonts w:ascii="Times New Roman" w:hAnsi="Times New Roman"/>
          <w:bCs/>
          <w:iCs/>
          <w:color w:val="000000" w:themeColor="text1"/>
          <w:sz w:val="28"/>
          <w:szCs w:val="28"/>
        </w:rPr>
        <w:t>У технічне обслуговування входять наступні послуги:</w:t>
      </w:r>
    </w:p>
    <w:p w14:paraId="1072C3A6" w14:textId="77777777"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2174A">
        <w:rPr>
          <w:rFonts w:ascii="Times New Roman" w:hAnsi="Times New Roman"/>
          <w:iCs/>
          <w:color w:val="000000" w:themeColor="text1"/>
          <w:sz w:val="28"/>
          <w:szCs w:val="28"/>
        </w:rPr>
        <w:t>налагодження елементів комп’ютерного парку;</w:t>
      </w:r>
    </w:p>
    <w:p w14:paraId="2B50DC5E" w14:textId="2A494B0A" w:rsidR="009C2AE1" w:rsidRPr="00F2174A" w:rsidRDefault="009C2AE1" w:rsidP="00F2174A">
      <w:pPr>
        <w:pStyle w:val="af8"/>
        <w:numPr>
          <w:ilvl w:val="0"/>
          <w:numId w:val="10"/>
        </w:numPr>
        <w:tabs>
          <w:tab w:val="clear" w:pos="2781"/>
          <w:tab w:val="num" w:pos="360"/>
          <w:tab w:val="left" w:pos="1843"/>
        </w:tabs>
        <w:spacing w:line="360" w:lineRule="auto"/>
        <w:ind w:left="851" w:firstLine="850"/>
        <w:jc w:val="both"/>
        <w:rPr>
          <w:rFonts w:ascii="Times New Roman" w:hAnsi="Times New Roman"/>
          <w:iCs/>
          <w:color w:val="000000" w:themeColor="text1"/>
          <w:sz w:val="28"/>
          <w:szCs w:val="28"/>
        </w:rPr>
      </w:pPr>
      <w:r w:rsidRPr="00F2174A">
        <w:rPr>
          <w:rFonts w:ascii="Times New Roman" w:hAnsi="Times New Roman"/>
          <w:iCs/>
          <w:color w:val="000000" w:themeColor="text1"/>
          <w:sz w:val="28"/>
          <w:szCs w:val="28"/>
        </w:rPr>
        <w:t>відновлення програмного забезпечення на робочих станціях і серверах</w:t>
      </w:r>
      <w:r w:rsidR="00DF0394" w:rsidRPr="00F2174A">
        <w:rPr>
          <w:rFonts w:ascii="Times New Roman" w:hAnsi="Times New Roman"/>
          <w:iCs/>
          <w:color w:val="000000" w:themeColor="text1"/>
          <w:sz w:val="28"/>
          <w:szCs w:val="28"/>
        </w:rPr>
        <w:t xml:space="preserve"> </w:t>
      </w:r>
      <w:r w:rsidRPr="00F2174A">
        <w:rPr>
          <w:rFonts w:ascii="Times New Roman" w:hAnsi="Times New Roman"/>
          <w:iCs/>
          <w:color w:val="000000" w:themeColor="text1"/>
          <w:sz w:val="28"/>
          <w:szCs w:val="28"/>
        </w:rPr>
        <w:t>у випадку збоїв;</w:t>
      </w:r>
    </w:p>
    <w:p w14:paraId="5822C176" w14:textId="77777777"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2174A">
        <w:rPr>
          <w:rFonts w:ascii="Times New Roman" w:hAnsi="Times New Roman"/>
          <w:iCs/>
          <w:color w:val="000000" w:themeColor="text1"/>
          <w:sz w:val="28"/>
          <w:szCs w:val="28"/>
        </w:rPr>
        <w:t>заміна деталей комп’ютерного парку, що вийшли з ладу;</w:t>
      </w:r>
    </w:p>
    <w:p w14:paraId="4864B85D" w14:textId="77777777"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2174A">
        <w:rPr>
          <w:rFonts w:ascii="Times New Roman" w:hAnsi="Times New Roman"/>
          <w:iCs/>
          <w:color w:val="000000" w:themeColor="text1"/>
          <w:sz w:val="28"/>
          <w:szCs w:val="28"/>
        </w:rPr>
        <w:t>забезпечення антивірусного захисту комп’ютерного парку з урахуванням особливостей його експлуатації;</w:t>
      </w:r>
    </w:p>
    <w:p w14:paraId="5B01A239" w14:textId="77777777"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2174A">
        <w:rPr>
          <w:rFonts w:ascii="Times New Roman" w:hAnsi="Times New Roman"/>
          <w:iCs/>
          <w:color w:val="000000" w:themeColor="text1"/>
          <w:sz w:val="28"/>
          <w:szCs w:val="28"/>
        </w:rPr>
        <w:t>проведення регулярних профілактичних робіт:</w:t>
      </w:r>
    </w:p>
    <w:p w14:paraId="68B947C3" w14:textId="77777777" w:rsidR="009C2AE1" w:rsidRPr="00F5377A" w:rsidRDefault="009C2AE1" w:rsidP="004B3FBF">
      <w:pPr>
        <w:pStyle w:val="af8"/>
        <w:widowControl w:val="0"/>
        <w:numPr>
          <w:ilvl w:val="0"/>
          <w:numId w:val="15"/>
        </w:numPr>
        <w:tabs>
          <w:tab w:val="num" w:pos="360"/>
          <w:tab w:val="left" w:pos="1843"/>
        </w:tabs>
        <w:spacing w:line="360" w:lineRule="auto"/>
        <w:ind w:left="1701" w:firstLine="851"/>
        <w:jc w:val="both"/>
        <w:rPr>
          <w:rFonts w:ascii="Times New Roman" w:hAnsi="Times New Roman"/>
          <w:bCs/>
          <w:iCs/>
          <w:color w:val="000000" w:themeColor="text1"/>
          <w:sz w:val="28"/>
          <w:szCs w:val="28"/>
        </w:rPr>
      </w:pPr>
      <w:r w:rsidRPr="00F5377A">
        <w:rPr>
          <w:rFonts w:ascii="Times New Roman" w:hAnsi="Times New Roman"/>
          <w:bCs/>
          <w:iCs/>
          <w:color w:val="000000" w:themeColor="text1"/>
          <w:sz w:val="28"/>
          <w:szCs w:val="28"/>
        </w:rPr>
        <w:t>перевірка операційних систем на наявність системних помилок і їхнє усунення;</w:t>
      </w:r>
    </w:p>
    <w:p w14:paraId="2702E2A0" w14:textId="77777777" w:rsidR="009C2AE1" w:rsidRPr="00F5377A" w:rsidRDefault="009C2AE1" w:rsidP="004B3FBF">
      <w:pPr>
        <w:pStyle w:val="af8"/>
        <w:widowControl w:val="0"/>
        <w:numPr>
          <w:ilvl w:val="0"/>
          <w:numId w:val="15"/>
        </w:numPr>
        <w:tabs>
          <w:tab w:val="num" w:pos="360"/>
          <w:tab w:val="left" w:pos="1843"/>
        </w:tabs>
        <w:spacing w:line="360" w:lineRule="auto"/>
        <w:ind w:left="1701" w:firstLine="851"/>
        <w:jc w:val="both"/>
        <w:rPr>
          <w:rFonts w:ascii="Times New Roman" w:hAnsi="Times New Roman"/>
          <w:bCs/>
          <w:iCs/>
          <w:color w:val="000000" w:themeColor="text1"/>
          <w:sz w:val="28"/>
          <w:szCs w:val="28"/>
        </w:rPr>
      </w:pPr>
      <w:r w:rsidRPr="00F5377A">
        <w:rPr>
          <w:rFonts w:ascii="Times New Roman" w:hAnsi="Times New Roman"/>
          <w:bCs/>
          <w:iCs/>
          <w:color w:val="000000" w:themeColor="text1"/>
          <w:sz w:val="28"/>
          <w:szCs w:val="28"/>
        </w:rPr>
        <w:t>профілактика роботи комп'ютерної мережі і підтримка її працездатності;</w:t>
      </w:r>
    </w:p>
    <w:p w14:paraId="34BCE559" w14:textId="77777777" w:rsidR="009C2AE1" w:rsidRPr="00F5377A" w:rsidRDefault="009C2AE1" w:rsidP="004B3FBF">
      <w:pPr>
        <w:pStyle w:val="af8"/>
        <w:widowControl w:val="0"/>
        <w:numPr>
          <w:ilvl w:val="0"/>
          <w:numId w:val="15"/>
        </w:numPr>
        <w:tabs>
          <w:tab w:val="num" w:pos="360"/>
          <w:tab w:val="left" w:pos="1843"/>
        </w:tabs>
        <w:spacing w:line="360" w:lineRule="auto"/>
        <w:ind w:left="1701" w:firstLine="851"/>
        <w:jc w:val="both"/>
        <w:rPr>
          <w:rFonts w:ascii="Times New Roman" w:hAnsi="Times New Roman"/>
          <w:bCs/>
          <w:iCs/>
          <w:color w:val="000000" w:themeColor="text1"/>
          <w:sz w:val="28"/>
          <w:szCs w:val="28"/>
        </w:rPr>
      </w:pPr>
      <w:r w:rsidRPr="00F5377A">
        <w:rPr>
          <w:rFonts w:ascii="Times New Roman" w:hAnsi="Times New Roman"/>
          <w:bCs/>
          <w:iCs/>
          <w:color w:val="000000" w:themeColor="text1"/>
          <w:sz w:val="28"/>
          <w:szCs w:val="28"/>
        </w:rPr>
        <w:t>перевірка схоронності даних, резервне копіювання;</w:t>
      </w:r>
    </w:p>
    <w:p w14:paraId="4DB75D46" w14:textId="639441CF" w:rsidR="009C2AE1" w:rsidRPr="00F5377A" w:rsidRDefault="009C2AE1" w:rsidP="004B3FBF">
      <w:pPr>
        <w:pStyle w:val="af8"/>
        <w:widowControl w:val="0"/>
        <w:numPr>
          <w:ilvl w:val="0"/>
          <w:numId w:val="15"/>
        </w:numPr>
        <w:tabs>
          <w:tab w:val="num" w:pos="360"/>
          <w:tab w:val="left" w:pos="1843"/>
        </w:tabs>
        <w:spacing w:line="360" w:lineRule="auto"/>
        <w:ind w:left="1701" w:firstLine="851"/>
        <w:jc w:val="both"/>
        <w:rPr>
          <w:rFonts w:ascii="Times New Roman" w:hAnsi="Times New Roman"/>
          <w:bCs/>
          <w:iCs/>
          <w:color w:val="000000" w:themeColor="text1"/>
          <w:sz w:val="28"/>
          <w:szCs w:val="28"/>
        </w:rPr>
      </w:pPr>
      <w:r w:rsidRPr="00F5377A">
        <w:rPr>
          <w:rFonts w:ascii="Times New Roman" w:hAnsi="Times New Roman"/>
          <w:bCs/>
          <w:iCs/>
          <w:color w:val="000000" w:themeColor="text1"/>
          <w:sz w:val="28"/>
          <w:szCs w:val="28"/>
        </w:rPr>
        <w:t>рекомендації з поліпшення параметрів і замін</w:t>
      </w:r>
      <w:r w:rsidR="00F2174A">
        <w:rPr>
          <w:rFonts w:ascii="Times New Roman" w:hAnsi="Times New Roman"/>
          <w:bCs/>
          <w:iCs/>
          <w:color w:val="000000" w:themeColor="text1"/>
          <w:sz w:val="28"/>
          <w:szCs w:val="28"/>
        </w:rPr>
        <w:t>и</w:t>
      </w:r>
      <w:r w:rsidRPr="00F5377A">
        <w:rPr>
          <w:rFonts w:ascii="Times New Roman" w:hAnsi="Times New Roman"/>
          <w:bCs/>
          <w:iCs/>
          <w:color w:val="000000" w:themeColor="text1"/>
          <w:sz w:val="28"/>
          <w:szCs w:val="28"/>
        </w:rPr>
        <w:t xml:space="preserve"> ненадійних елементів;</w:t>
      </w:r>
    </w:p>
    <w:p w14:paraId="0E822D62" w14:textId="77777777" w:rsidR="009C2AE1" w:rsidRPr="00F5377A" w:rsidRDefault="009C2AE1" w:rsidP="004B3FBF">
      <w:pPr>
        <w:pStyle w:val="af8"/>
        <w:widowControl w:val="0"/>
        <w:numPr>
          <w:ilvl w:val="0"/>
          <w:numId w:val="15"/>
        </w:numPr>
        <w:tabs>
          <w:tab w:val="num" w:pos="360"/>
          <w:tab w:val="left" w:pos="1843"/>
        </w:tabs>
        <w:spacing w:line="360" w:lineRule="auto"/>
        <w:ind w:left="1701" w:firstLine="851"/>
        <w:jc w:val="both"/>
        <w:rPr>
          <w:rFonts w:ascii="Times New Roman" w:hAnsi="Times New Roman"/>
          <w:bCs/>
          <w:iCs/>
          <w:color w:val="000000" w:themeColor="text1"/>
          <w:sz w:val="28"/>
          <w:szCs w:val="28"/>
        </w:rPr>
      </w:pPr>
      <w:r w:rsidRPr="00F5377A">
        <w:rPr>
          <w:rFonts w:ascii="Times New Roman" w:hAnsi="Times New Roman"/>
          <w:bCs/>
          <w:iCs/>
          <w:color w:val="000000" w:themeColor="text1"/>
          <w:sz w:val="28"/>
          <w:szCs w:val="28"/>
        </w:rPr>
        <w:t>резервне копіювання даних.</w:t>
      </w:r>
    </w:p>
    <w:p w14:paraId="3313D21B" w14:textId="7B8BC325"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2174A">
        <w:rPr>
          <w:rFonts w:ascii="Times New Roman" w:hAnsi="Times New Roman"/>
          <w:iCs/>
          <w:color w:val="000000" w:themeColor="text1"/>
          <w:sz w:val="28"/>
          <w:szCs w:val="28"/>
        </w:rPr>
        <w:t>організація спільного доступу в мережу Інтернет по локальній комп'ютерній мережі</w:t>
      </w:r>
      <w:r w:rsidR="00835488" w:rsidRPr="00F2174A">
        <w:rPr>
          <w:rFonts w:ascii="Times New Roman" w:hAnsi="Times New Roman"/>
          <w:iCs/>
          <w:color w:val="000000" w:themeColor="text1"/>
          <w:sz w:val="28"/>
          <w:szCs w:val="28"/>
        </w:rPr>
        <w:t>.</w:t>
      </w:r>
    </w:p>
    <w:p w14:paraId="1A7036EB" w14:textId="0D372CBD"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A35D3B">
        <w:rPr>
          <w:rFonts w:ascii="Times New Roman" w:hAnsi="Times New Roman"/>
          <w:iCs/>
          <w:color w:val="000000" w:themeColor="text1"/>
          <w:sz w:val="28"/>
          <w:szCs w:val="28"/>
        </w:rPr>
        <w:t>установка і підтримка захисту Л</w:t>
      </w:r>
      <w:r w:rsidR="00A35D3B" w:rsidRPr="00A35D3B">
        <w:rPr>
          <w:rFonts w:ascii="Times New Roman" w:hAnsi="Times New Roman"/>
          <w:iCs/>
          <w:color w:val="000000" w:themeColor="text1"/>
          <w:sz w:val="28"/>
          <w:szCs w:val="28"/>
        </w:rPr>
        <w:t>К</w:t>
      </w:r>
      <w:r w:rsidR="00F2174A">
        <w:rPr>
          <w:rFonts w:ascii="Times New Roman" w:hAnsi="Times New Roman"/>
          <w:iCs/>
          <w:color w:val="000000" w:themeColor="text1"/>
          <w:sz w:val="28"/>
          <w:szCs w:val="28"/>
        </w:rPr>
        <w:t>М</w:t>
      </w:r>
      <w:r w:rsidRPr="00A35D3B">
        <w:rPr>
          <w:rFonts w:ascii="Times New Roman" w:hAnsi="Times New Roman"/>
          <w:iCs/>
          <w:color w:val="000000" w:themeColor="text1"/>
          <w:sz w:val="28"/>
          <w:szCs w:val="28"/>
        </w:rPr>
        <w:t xml:space="preserve"> від атак через мережу Інтернет;</w:t>
      </w:r>
    </w:p>
    <w:p w14:paraId="5DF7986E" w14:textId="77777777"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A35D3B">
        <w:rPr>
          <w:rFonts w:ascii="Times New Roman" w:hAnsi="Times New Roman"/>
          <w:iCs/>
          <w:color w:val="000000" w:themeColor="text1"/>
          <w:sz w:val="28"/>
          <w:szCs w:val="28"/>
        </w:rPr>
        <w:t xml:space="preserve">модернізація комп'ютерів, комплектуючих і оргтехніки; </w:t>
      </w:r>
    </w:p>
    <w:p w14:paraId="7E9FA39A" w14:textId="5BA46C53" w:rsidR="009C2AE1" w:rsidRPr="00F2174A" w:rsidRDefault="009C2AE1" w:rsidP="00F2174A">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F2174A">
        <w:rPr>
          <w:rFonts w:ascii="Times New Roman" w:hAnsi="Times New Roman"/>
          <w:iCs/>
          <w:color w:val="000000" w:themeColor="text1"/>
          <w:sz w:val="28"/>
          <w:szCs w:val="28"/>
        </w:rPr>
        <w:t>обслуговування копіювальних апаратів і принтерів, заправлення картриджів</w:t>
      </w:r>
      <w:r w:rsidR="004B3FBF">
        <w:rPr>
          <w:rFonts w:ascii="Times New Roman" w:hAnsi="Times New Roman"/>
          <w:iCs/>
          <w:color w:val="000000" w:themeColor="text1"/>
          <w:sz w:val="28"/>
          <w:szCs w:val="28"/>
        </w:rPr>
        <w:t>.</w:t>
      </w:r>
    </w:p>
    <w:p w14:paraId="7885E3FD" w14:textId="77777777" w:rsidR="00F2174A" w:rsidRPr="00F2174A" w:rsidRDefault="00F2174A" w:rsidP="004B3FBF">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F2174A">
        <w:rPr>
          <w:rFonts w:ascii="Times New Roman" w:hAnsi="Times New Roman"/>
          <w:bCs/>
          <w:iCs/>
          <w:color w:val="000000" w:themeColor="text1"/>
          <w:sz w:val="28"/>
          <w:szCs w:val="28"/>
        </w:rPr>
        <w:t xml:space="preserve">Якщо, попри усі профілактичні заходи, виникла несправність у мережі, </w:t>
      </w:r>
      <w:r w:rsidRPr="00F2174A">
        <w:rPr>
          <w:rFonts w:ascii="Times New Roman" w:hAnsi="Times New Roman"/>
          <w:bCs/>
          <w:iCs/>
          <w:color w:val="000000" w:themeColor="text1"/>
          <w:sz w:val="28"/>
          <w:szCs w:val="28"/>
        </w:rPr>
        <w:lastRenderedPageBreak/>
        <w:t xml:space="preserve">необхідно визначити, у чому саме виникла несправність, визначити шлях ліквідації цієї несправності. </w:t>
      </w:r>
    </w:p>
    <w:p w14:paraId="43885A98" w14:textId="469E64A8" w:rsidR="00F2174A" w:rsidRPr="00F2174A" w:rsidRDefault="00F2174A" w:rsidP="004B3FBF">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F2174A">
        <w:rPr>
          <w:rFonts w:ascii="Times New Roman" w:hAnsi="Times New Roman"/>
          <w:bCs/>
          <w:iCs/>
          <w:color w:val="000000" w:themeColor="text1"/>
          <w:sz w:val="28"/>
          <w:szCs w:val="28"/>
        </w:rPr>
        <w:t xml:space="preserve">Пошук </w:t>
      </w:r>
      <w:proofErr w:type="spellStart"/>
      <w:r w:rsidRPr="00F2174A">
        <w:rPr>
          <w:rFonts w:ascii="Times New Roman" w:hAnsi="Times New Roman"/>
          <w:bCs/>
          <w:iCs/>
          <w:color w:val="000000" w:themeColor="text1"/>
          <w:sz w:val="28"/>
          <w:szCs w:val="28"/>
        </w:rPr>
        <w:t>несправностей</w:t>
      </w:r>
      <w:proofErr w:type="spellEnd"/>
      <w:r w:rsidRPr="00F2174A">
        <w:rPr>
          <w:rFonts w:ascii="Times New Roman" w:hAnsi="Times New Roman"/>
          <w:bCs/>
          <w:iCs/>
          <w:color w:val="000000" w:themeColor="text1"/>
          <w:sz w:val="28"/>
          <w:szCs w:val="28"/>
        </w:rPr>
        <w:t xml:space="preserve"> у мережі - це сполучення аналізу (виміру, діагностика і локалізація помилок) і синтезу (ухвалення рішення про те, які зміни треба </w:t>
      </w:r>
      <w:proofErr w:type="spellStart"/>
      <w:r w:rsidRPr="00F2174A">
        <w:rPr>
          <w:rFonts w:ascii="Times New Roman" w:hAnsi="Times New Roman"/>
          <w:bCs/>
          <w:iCs/>
          <w:color w:val="000000" w:themeColor="text1"/>
          <w:sz w:val="28"/>
          <w:szCs w:val="28"/>
        </w:rPr>
        <w:t>внести</w:t>
      </w:r>
      <w:proofErr w:type="spellEnd"/>
      <w:r w:rsidRPr="00F2174A">
        <w:rPr>
          <w:rFonts w:ascii="Times New Roman" w:hAnsi="Times New Roman"/>
          <w:bCs/>
          <w:iCs/>
          <w:color w:val="000000" w:themeColor="text1"/>
          <w:sz w:val="28"/>
          <w:szCs w:val="28"/>
        </w:rPr>
        <w:t xml:space="preserve"> в роботу мережі, щоб виправити її роботу). [2</w:t>
      </w:r>
      <w:r w:rsidR="003B1145">
        <w:rPr>
          <w:rFonts w:ascii="Times New Roman" w:hAnsi="Times New Roman"/>
          <w:bCs/>
          <w:iCs/>
          <w:color w:val="000000" w:themeColor="text1"/>
          <w:sz w:val="28"/>
          <w:szCs w:val="28"/>
        </w:rPr>
        <w:t>7</w:t>
      </w:r>
      <w:r w:rsidRPr="00F2174A">
        <w:rPr>
          <w:rFonts w:ascii="Times New Roman" w:hAnsi="Times New Roman"/>
          <w:bCs/>
          <w:iCs/>
          <w:color w:val="000000" w:themeColor="text1"/>
          <w:sz w:val="28"/>
          <w:szCs w:val="28"/>
        </w:rPr>
        <w:t>]</w:t>
      </w:r>
    </w:p>
    <w:p w14:paraId="61085275" w14:textId="77777777" w:rsidR="00F2174A" w:rsidRPr="00F2174A" w:rsidRDefault="00F2174A" w:rsidP="004B3FBF">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F2174A">
        <w:rPr>
          <w:rFonts w:ascii="Times New Roman" w:hAnsi="Times New Roman"/>
          <w:bCs/>
          <w:iCs/>
          <w:color w:val="000000" w:themeColor="text1"/>
          <w:sz w:val="28"/>
          <w:szCs w:val="28"/>
        </w:rPr>
        <w:t xml:space="preserve">Аналіз - визначення значення критерію ефективності (або,  критерію оптимізації) системи для даного сполучення параметрів мережі. Іноді з цього етапу виділяють під етап моніторингу, на якому виконується більш проста процедура - процедура збору первинних даних про роботу мережі: статистики про кількість циркулюючих у мережі кадрів і пакетів різних протоколів, стані портів концентраторів, комутаторів і маршрутизаторів і </w:t>
      </w:r>
      <w:proofErr w:type="spellStart"/>
      <w:r w:rsidRPr="00F2174A">
        <w:rPr>
          <w:rFonts w:ascii="Times New Roman" w:hAnsi="Times New Roman"/>
          <w:bCs/>
          <w:iCs/>
          <w:color w:val="000000" w:themeColor="text1"/>
          <w:sz w:val="28"/>
          <w:szCs w:val="28"/>
        </w:rPr>
        <w:t>т.п</w:t>
      </w:r>
      <w:proofErr w:type="spellEnd"/>
      <w:r w:rsidRPr="00F2174A">
        <w:rPr>
          <w:rFonts w:ascii="Times New Roman" w:hAnsi="Times New Roman"/>
          <w:bCs/>
          <w:iCs/>
          <w:color w:val="000000" w:themeColor="text1"/>
          <w:sz w:val="28"/>
          <w:szCs w:val="28"/>
        </w:rPr>
        <w:t xml:space="preserve">. Далі виконується етап власне аналізу, під яким у цьому випадку розуміється більш складний і інтелектуальний процес осмислення зібраної на етапі моніторингу інформації, зіставлення її з даними, отриманими раніше, і вироблення припущень про можливі причини уповільненої або ненадійної роботи мережі. </w:t>
      </w:r>
    </w:p>
    <w:p w14:paraId="17503929" w14:textId="671FBA0D" w:rsidR="00F2174A" w:rsidRPr="00F2174A" w:rsidRDefault="00F2174A" w:rsidP="004B3FBF">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F2174A">
        <w:rPr>
          <w:rFonts w:ascii="Times New Roman" w:hAnsi="Times New Roman"/>
          <w:bCs/>
          <w:iCs/>
          <w:color w:val="000000" w:themeColor="text1"/>
          <w:sz w:val="28"/>
          <w:szCs w:val="28"/>
        </w:rPr>
        <w:t>Синтез - вибір значень параметрів що модифікуються, при яких показник ефективності має найкраще значення. Якщо задано граничне значення показника ефективності, то результатом синтезу повинен бути один з варіантів мережі, що перевершує заданий поріг. Приведення мережі в працездатний стан - це також синтез, при якому знаходиться будь-який варіант мережі, для якого значення показника ефективності відрізняється від стану "не працює". [2</w:t>
      </w:r>
      <w:r w:rsidR="003B1145">
        <w:rPr>
          <w:rFonts w:ascii="Times New Roman" w:hAnsi="Times New Roman"/>
          <w:bCs/>
          <w:iCs/>
          <w:color w:val="000000" w:themeColor="text1"/>
          <w:sz w:val="28"/>
          <w:szCs w:val="28"/>
        </w:rPr>
        <w:t>7</w:t>
      </w:r>
      <w:r w:rsidRPr="00F2174A">
        <w:rPr>
          <w:rFonts w:ascii="Times New Roman" w:hAnsi="Times New Roman"/>
          <w:bCs/>
          <w:iCs/>
          <w:color w:val="000000" w:themeColor="text1"/>
          <w:sz w:val="28"/>
          <w:szCs w:val="28"/>
        </w:rPr>
        <w:t>]</w:t>
      </w:r>
    </w:p>
    <w:p w14:paraId="56779E9A" w14:textId="097C16DD" w:rsidR="00D47754" w:rsidRDefault="00D47754" w:rsidP="0062480A">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Pr>
          <w:rFonts w:ascii="Times New Roman" w:hAnsi="Times New Roman"/>
          <w:bCs/>
          <w:iCs/>
          <w:color w:val="000000" w:themeColor="text1"/>
          <w:sz w:val="28"/>
          <w:szCs w:val="28"/>
        </w:rPr>
        <w:br w:type="page"/>
      </w:r>
    </w:p>
    <w:p w14:paraId="460C4B18" w14:textId="6E8C111C" w:rsidR="00680E8D" w:rsidRPr="00F5377A" w:rsidRDefault="00C46EF4" w:rsidP="00D47754">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782F53">
        <w:rPr>
          <w:rFonts w:ascii="Times New Roman" w:hAnsi="Times New Roman"/>
          <w:bCs/>
          <w:iCs/>
          <w:color w:val="000000" w:themeColor="text1"/>
          <w:sz w:val="28"/>
          <w:szCs w:val="28"/>
        </w:rPr>
        <w:lastRenderedPageBreak/>
        <w:t>6</w:t>
      </w:r>
      <w:r w:rsidR="00680E8D" w:rsidRPr="00F5377A">
        <w:rPr>
          <w:rFonts w:ascii="Times New Roman" w:hAnsi="Times New Roman"/>
          <w:bCs/>
          <w:iCs/>
          <w:color w:val="000000" w:themeColor="text1"/>
          <w:sz w:val="28"/>
          <w:szCs w:val="28"/>
        </w:rPr>
        <w:t xml:space="preserve"> </w:t>
      </w:r>
      <w:r w:rsidRPr="00F5377A">
        <w:rPr>
          <w:rFonts w:ascii="Times New Roman" w:hAnsi="Times New Roman"/>
          <w:bCs/>
          <w:iCs/>
          <w:color w:val="000000" w:themeColor="text1"/>
          <w:sz w:val="28"/>
          <w:szCs w:val="28"/>
        </w:rPr>
        <w:t>ПРОГРАМНЕ ОБСЛУГОВУВАННЯ КОМП’ЮТЕРНОЇ МЕРЕЖІ</w:t>
      </w:r>
    </w:p>
    <w:p w14:paraId="60A9A6B1" w14:textId="77777777" w:rsidR="00680E8D" w:rsidRPr="00F5377A" w:rsidRDefault="00680E8D" w:rsidP="006C2CCF">
      <w:pPr>
        <w:pStyle w:val="afff4"/>
        <w:widowControl w:val="0"/>
        <w:tabs>
          <w:tab w:val="left" w:pos="993"/>
        </w:tabs>
        <w:ind w:left="142" w:firstLine="709"/>
        <w:rPr>
          <w:rFonts w:ascii="Times New Roman" w:hAnsi="Times New Roman"/>
          <w:bCs w:val="0"/>
          <w:iCs/>
          <w:color w:val="000000" w:themeColor="text1"/>
          <w:sz w:val="28"/>
          <w:szCs w:val="28"/>
          <w:lang w:val="uk-UA"/>
        </w:rPr>
      </w:pPr>
    </w:p>
    <w:p w14:paraId="55381B83" w14:textId="77777777" w:rsidR="004C57B0" w:rsidRPr="004C57B0" w:rsidRDefault="004C57B0" w:rsidP="004B3FBF">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bookmarkStart w:id="1" w:name="_Hlk103060334"/>
      <w:r w:rsidRPr="004C57B0">
        <w:rPr>
          <w:rFonts w:ascii="Times New Roman" w:hAnsi="Times New Roman"/>
          <w:bCs/>
          <w:iCs/>
          <w:color w:val="000000" w:themeColor="text1"/>
          <w:sz w:val="28"/>
          <w:szCs w:val="28"/>
        </w:rPr>
        <w:t>До програмного обслуговування відноситься щотижня здійснювати роботи з плану:</w:t>
      </w:r>
    </w:p>
    <w:p w14:paraId="64845EA8" w14:textId="77777777" w:rsidR="004C57B0" w:rsidRPr="004C57B0" w:rsidRDefault="004C57B0" w:rsidP="004C57B0">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4C57B0">
        <w:rPr>
          <w:rFonts w:ascii="Times New Roman" w:hAnsi="Times New Roman"/>
          <w:iCs/>
          <w:color w:val="000000" w:themeColor="text1"/>
          <w:sz w:val="28"/>
          <w:szCs w:val="28"/>
        </w:rPr>
        <w:t xml:space="preserve">супровід локальної мережі, включаючи роботи з адміністрування сервера і робочих станцій, </w:t>
      </w:r>
      <w:proofErr w:type="spellStart"/>
      <w:r w:rsidRPr="004C57B0">
        <w:rPr>
          <w:rFonts w:ascii="Times New Roman" w:hAnsi="Times New Roman"/>
          <w:iCs/>
          <w:color w:val="000000" w:themeColor="text1"/>
          <w:sz w:val="28"/>
          <w:szCs w:val="28"/>
        </w:rPr>
        <w:t>переконфігурування</w:t>
      </w:r>
      <w:proofErr w:type="spellEnd"/>
      <w:r w:rsidRPr="004C57B0">
        <w:rPr>
          <w:rFonts w:ascii="Times New Roman" w:hAnsi="Times New Roman"/>
          <w:iCs/>
          <w:color w:val="000000" w:themeColor="text1"/>
          <w:sz w:val="28"/>
          <w:szCs w:val="28"/>
        </w:rPr>
        <w:t xml:space="preserve"> і відновлення їхньої працездатності у випадку відмовлення; </w:t>
      </w:r>
    </w:p>
    <w:p w14:paraId="45304CB7" w14:textId="77777777" w:rsidR="004C57B0" w:rsidRPr="004C57B0" w:rsidRDefault="004C57B0" w:rsidP="004C57B0">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4C57B0">
        <w:rPr>
          <w:rFonts w:ascii="Times New Roman" w:hAnsi="Times New Roman"/>
          <w:iCs/>
          <w:color w:val="000000" w:themeColor="text1"/>
          <w:sz w:val="28"/>
          <w:szCs w:val="28"/>
        </w:rPr>
        <w:t xml:space="preserve">підтримка працездатності базового програмного забезпечення (операційних систем: UNIX - </w:t>
      </w:r>
      <w:proofErr w:type="spellStart"/>
      <w:r w:rsidRPr="004C57B0">
        <w:rPr>
          <w:rFonts w:ascii="Times New Roman" w:hAnsi="Times New Roman"/>
          <w:iCs/>
          <w:color w:val="000000" w:themeColor="text1"/>
          <w:sz w:val="28"/>
          <w:szCs w:val="28"/>
        </w:rPr>
        <w:t>FreeBSD</w:t>
      </w:r>
      <w:proofErr w:type="spellEnd"/>
      <w:r w:rsidRPr="004C57B0">
        <w:rPr>
          <w:rFonts w:ascii="Times New Roman" w:hAnsi="Times New Roman"/>
          <w:iCs/>
          <w:color w:val="000000" w:themeColor="text1"/>
          <w:sz w:val="28"/>
          <w:szCs w:val="28"/>
        </w:rPr>
        <w:t>/</w:t>
      </w:r>
      <w:proofErr w:type="spellStart"/>
      <w:r w:rsidRPr="004C57B0">
        <w:rPr>
          <w:rFonts w:ascii="Times New Roman" w:hAnsi="Times New Roman"/>
          <w:iCs/>
          <w:color w:val="000000" w:themeColor="text1"/>
          <w:sz w:val="28"/>
          <w:szCs w:val="28"/>
        </w:rPr>
        <w:t>Linux</w:t>
      </w:r>
      <w:proofErr w:type="spellEnd"/>
      <w:r w:rsidRPr="004C57B0">
        <w:rPr>
          <w:rFonts w:ascii="Times New Roman" w:hAnsi="Times New Roman"/>
          <w:iCs/>
          <w:color w:val="000000" w:themeColor="text1"/>
          <w:sz w:val="28"/>
          <w:szCs w:val="28"/>
        </w:rPr>
        <w:t>/</w:t>
      </w:r>
      <w:proofErr w:type="spellStart"/>
      <w:r w:rsidRPr="004C57B0">
        <w:rPr>
          <w:rFonts w:ascii="Times New Roman" w:hAnsi="Times New Roman"/>
          <w:iCs/>
          <w:color w:val="000000" w:themeColor="text1"/>
          <w:sz w:val="28"/>
          <w:szCs w:val="28"/>
        </w:rPr>
        <w:t>Unixware</w:t>
      </w:r>
      <w:proofErr w:type="spellEnd"/>
      <w:r w:rsidRPr="004C57B0">
        <w:rPr>
          <w:rFonts w:ascii="Times New Roman" w:hAnsi="Times New Roman"/>
          <w:iCs/>
          <w:color w:val="000000" w:themeColor="text1"/>
          <w:sz w:val="28"/>
          <w:szCs w:val="28"/>
        </w:rPr>
        <w:t>/</w:t>
      </w:r>
      <w:proofErr w:type="spellStart"/>
      <w:r w:rsidRPr="004C57B0">
        <w:rPr>
          <w:rFonts w:ascii="Times New Roman" w:hAnsi="Times New Roman"/>
          <w:iCs/>
          <w:color w:val="000000" w:themeColor="text1"/>
          <w:sz w:val="28"/>
          <w:szCs w:val="28"/>
        </w:rPr>
        <w:t>Digital</w:t>
      </w:r>
      <w:proofErr w:type="spellEnd"/>
      <w:r w:rsidRPr="004C57B0">
        <w:rPr>
          <w:rFonts w:ascii="Times New Roman" w:hAnsi="Times New Roman"/>
          <w:iCs/>
          <w:color w:val="000000" w:themeColor="text1"/>
          <w:sz w:val="28"/>
          <w:szCs w:val="28"/>
        </w:rPr>
        <w:t>, Windows 7, та ін.) і офісних програм (</w:t>
      </w:r>
      <w:proofErr w:type="spellStart"/>
      <w:r w:rsidRPr="004C57B0">
        <w:rPr>
          <w:rFonts w:ascii="Times New Roman" w:hAnsi="Times New Roman"/>
          <w:iCs/>
          <w:color w:val="000000" w:themeColor="text1"/>
          <w:sz w:val="28"/>
          <w:szCs w:val="28"/>
        </w:rPr>
        <w:t>Borland</w:t>
      </w:r>
      <w:proofErr w:type="spellEnd"/>
      <w:r w:rsidRPr="004C57B0">
        <w:rPr>
          <w:rFonts w:ascii="Times New Roman" w:hAnsi="Times New Roman"/>
          <w:iCs/>
          <w:color w:val="000000" w:themeColor="text1"/>
          <w:sz w:val="28"/>
          <w:szCs w:val="28"/>
        </w:rPr>
        <w:t xml:space="preserve"> С++ </w:t>
      </w:r>
      <w:proofErr w:type="spellStart"/>
      <w:r w:rsidRPr="004C57B0">
        <w:rPr>
          <w:rFonts w:ascii="Times New Roman" w:hAnsi="Times New Roman"/>
          <w:iCs/>
          <w:color w:val="000000" w:themeColor="text1"/>
          <w:sz w:val="28"/>
          <w:szCs w:val="28"/>
        </w:rPr>
        <w:t>Notepad</w:t>
      </w:r>
      <w:proofErr w:type="spellEnd"/>
      <w:r w:rsidRPr="004C57B0">
        <w:rPr>
          <w:rFonts w:ascii="Times New Roman" w:hAnsi="Times New Roman"/>
          <w:iCs/>
          <w:color w:val="000000" w:themeColor="text1"/>
          <w:sz w:val="28"/>
          <w:szCs w:val="28"/>
        </w:rPr>
        <w:t>++</w:t>
      </w:r>
      <w:proofErr w:type="spellStart"/>
      <w:r w:rsidRPr="004C57B0">
        <w:rPr>
          <w:rFonts w:ascii="Times New Roman" w:hAnsi="Times New Roman"/>
          <w:iCs/>
          <w:color w:val="000000" w:themeColor="text1"/>
          <w:sz w:val="28"/>
          <w:szCs w:val="28"/>
        </w:rPr>
        <w:t>GimpAdobe</w:t>
      </w:r>
      <w:proofErr w:type="spellEnd"/>
      <w:r w:rsidRPr="004C57B0">
        <w:rPr>
          <w:rFonts w:ascii="Times New Roman" w:hAnsi="Times New Roman"/>
          <w:iCs/>
          <w:color w:val="000000" w:themeColor="text1"/>
          <w:sz w:val="28"/>
          <w:szCs w:val="28"/>
        </w:rPr>
        <w:t xml:space="preserve"> </w:t>
      </w:r>
      <w:proofErr w:type="spellStart"/>
      <w:r w:rsidRPr="004C57B0">
        <w:rPr>
          <w:rFonts w:ascii="Times New Roman" w:hAnsi="Times New Roman"/>
          <w:iCs/>
          <w:color w:val="000000" w:themeColor="text1"/>
          <w:sz w:val="28"/>
          <w:szCs w:val="28"/>
        </w:rPr>
        <w:t>Photoshop</w:t>
      </w:r>
      <w:proofErr w:type="spellEnd"/>
      <w:r w:rsidRPr="004C57B0">
        <w:rPr>
          <w:rFonts w:ascii="Times New Roman" w:hAnsi="Times New Roman"/>
          <w:iCs/>
          <w:color w:val="000000" w:themeColor="text1"/>
          <w:sz w:val="28"/>
          <w:szCs w:val="28"/>
        </w:rPr>
        <w:t xml:space="preserve">) на персональних комп'ютерах; </w:t>
      </w:r>
    </w:p>
    <w:p w14:paraId="68FBE1B8" w14:textId="77777777" w:rsidR="004C57B0" w:rsidRPr="004C57B0" w:rsidRDefault="004C57B0" w:rsidP="004C57B0">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4C57B0">
        <w:rPr>
          <w:rFonts w:ascii="Times New Roman" w:hAnsi="Times New Roman"/>
          <w:iCs/>
          <w:color w:val="000000" w:themeColor="text1"/>
          <w:sz w:val="28"/>
          <w:szCs w:val="28"/>
        </w:rPr>
        <w:t xml:space="preserve">проведення профілактичних робіт необхідної періодичності (1раз у квартал/півроку/рік): тестування компонентів комп'ютерного устаткування, діагностика й оптимізація файлової системи, чищення накопичувачів гнучких магнітних дисків, CD-ROM, антивірусна діагностика комп'ютерів. </w:t>
      </w:r>
    </w:p>
    <w:p w14:paraId="220F367F" w14:textId="77777777" w:rsidR="004C57B0" w:rsidRPr="004C57B0" w:rsidRDefault="004C57B0" w:rsidP="004B3FBF">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4C57B0">
        <w:rPr>
          <w:rFonts w:ascii="Times New Roman" w:hAnsi="Times New Roman"/>
          <w:bCs/>
          <w:iCs/>
          <w:color w:val="000000" w:themeColor="text1"/>
          <w:sz w:val="28"/>
          <w:szCs w:val="28"/>
        </w:rPr>
        <w:t xml:space="preserve">Таким чином, можна запропонувати таке трактування задачі оптимізації: </w:t>
      </w:r>
    </w:p>
    <w:p w14:paraId="3CAA7A22" w14:textId="57B5755C" w:rsidR="004C57B0" w:rsidRPr="004C57B0" w:rsidRDefault="004C57B0" w:rsidP="004B3FBF">
      <w:pPr>
        <w:widowControl w:val="0"/>
        <w:tabs>
          <w:tab w:val="num" w:pos="360"/>
          <w:tab w:val="left" w:pos="993"/>
          <w:tab w:val="left" w:pos="9923"/>
        </w:tabs>
        <w:spacing w:line="360" w:lineRule="auto"/>
        <w:ind w:left="142" w:firstLine="709"/>
        <w:jc w:val="both"/>
        <w:rPr>
          <w:rFonts w:ascii="Times New Roman" w:hAnsi="Times New Roman"/>
          <w:bCs/>
          <w:iCs/>
          <w:color w:val="000000" w:themeColor="text1"/>
          <w:sz w:val="28"/>
          <w:szCs w:val="28"/>
        </w:rPr>
      </w:pPr>
      <w:r w:rsidRPr="004C57B0">
        <w:rPr>
          <w:rFonts w:ascii="Times New Roman" w:hAnsi="Times New Roman"/>
          <w:bCs/>
          <w:iCs/>
          <w:color w:val="000000" w:themeColor="text1"/>
          <w:sz w:val="28"/>
          <w:szCs w:val="28"/>
        </w:rPr>
        <w:t>Приведення мережі в будь-який працездатний стан. Звичайно ця задача включає</w:t>
      </w:r>
      <w:r w:rsidR="008043AA" w:rsidRPr="004B3FBF">
        <w:rPr>
          <w:rFonts w:ascii="Times New Roman" w:hAnsi="Times New Roman"/>
          <w:bCs/>
          <w:iCs/>
          <w:color w:val="000000" w:themeColor="text1"/>
          <w:sz w:val="28"/>
          <w:szCs w:val="28"/>
        </w:rPr>
        <w:t>[23]</w:t>
      </w:r>
      <w:r w:rsidRPr="004C57B0">
        <w:rPr>
          <w:rFonts w:ascii="Times New Roman" w:hAnsi="Times New Roman"/>
          <w:bCs/>
          <w:iCs/>
          <w:color w:val="000000" w:themeColor="text1"/>
          <w:sz w:val="28"/>
          <w:szCs w:val="28"/>
        </w:rPr>
        <w:t xml:space="preserve">: </w:t>
      </w:r>
    </w:p>
    <w:p w14:paraId="731C3594" w14:textId="77777777" w:rsidR="004C57B0" w:rsidRPr="004C57B0" w:rsidRDefault="004C57B0" w:rsidP="004C57B0">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4C57B0">
        <w:rPr>
          <w:rFonts w:ascii="Times New Roman" w:hAnsi="Times New Roman"/>
          <w:iCs/>
          <w:color w:val="000000" w:themeColor="text1"/>
          <w:sz w:val="28"/>
          <w:szCs w:val="28"/>
        </w:rPr>
        <w:t xml:space="preserve">пошук несправних елементів мережі - кабелів, рознімань, адаптерів, комп'ютерів; </w:t>
      </w:r>
    </w:p>
    <w:p w14:paraId="047C606D" w14:textId="77777777" w:rsidR="004C57B0" w:rsidRPr="004C57B0" w:rsidRDefault="004C57B0" w:rsidP="004C57B0">
      <w:pPr>
        <w:pStyle w:val="af8"/>
        <w:numPr>
          <w:ilvl w:val="0"/>
          <w:numId w:val="10"/>
        </w:numPr>
        <w:tabs>
          <w:tab w:val="clear" w:pos="2781"/>
          <w:tab w:val="left" w:pos="1843"/>
        </w:tabs>
        <w:spacing w:line="360" w:lineRule="auto"/>
        <w:ind w:left="851" w:firstLine="850"/>
        <w:jc w:val="both"/>
        <w:rPr>
          <w:rFonts w:ascii="Times New Roman" w:hAnsi="Times New Roman"/>
          <w:iCs/>
          <w:color w:val="000000" w:themeColor="text1"/>
          <w:sz w:val="28"/>
          <w:szCs w:val="28"/>
        </w:rPr>
      </w:pPr>
      <w:r w:rsidRPr="004C57B0">
        <w:rPr>
          <w:rFonts w:ascii="Times New Roman" w:hAnsi="Times New Roman"/>
          <w:iCs/>
          <w:color w:val="000000" w:themeColor="text1"/>
          <w:sz w:val="28"/>
          <w:szCs w:val="28"/>
        </w:rPr>
        <w:t>перевірку сумісності устаткування і програмного забезпечення.</w:t>
      </w:r>
    </w:p>
    <w:p w14:paraId="3E5C39D9" w14:textId="77777777" w:rsidR="004C57B0" w:rsidRDefault="004C57B0">
      <w:pPr>
        <w:rPr>
          <w:bCs/>
          <w:sz w:val="28"/>
          <w:szCs w:val="28"/>
        </w:rPr>
      </w:pPr>
      <w:r>
        <w:rPr>
          <w:bCs/>
          <w:sz w:val="28"/>
          <w:szCs w:val="28"/>
        </w:rPr>
        <w:br w:type="page"/>
      </w:r>
    </w:p>
    <w:p w14:paraId="6DD51EEC" w14:textId="77777777" w:rsidR="007F28CE" w:rsidRPr="00F5377A" w:rsidRDefault="007F28CE" w:rsidP="007F28CE">
      <w:pPr>
        <w:widowControl w:val="0"/>
        <w:tabs>
          <w:tab w:val="center" w:pos="284"/>
          <w:tab w:val="left" w:pos="720"/>
          <w:tab w:val="left" w:pos="993"/>
          <w:tab w:val="left" w:pos="7088"/>
        </w:tabs>
        <w:spacing w:line="360" w:lineRule="auto"/>
        <w:ind w:left="142" w:firstLine="709"/>
        <w:jc w:val="both"/>
        <w:rPr>
          <w:rFonts w:ascii="Times New Roman" w:hAnsi="Times New Roman"/>
          <w:iCs/>
          <w:color w:val="000000" w:themeColor="text1"/>
          <w:sz w:val="28"/>
          <w:szCs w:val="28"/>
        </w:rPr>
      </w:pPr>
      <w:bookmarkStart w:id="2" w:name="_Hlk135156585"/>
      <w:r>
        <w:rPr>
          <w:rFonts w:ascii="Times New Roman" w:hAnsi="Times New Roman"/>
          <w:iCs/>
          <w:color w:val="000000" w:themeColor="text1"/>
          <w:sz w:val="28"/>
          <w:szCs w:val="28"/>
          <w:lang w:val="ru-RU"/>
        </w:rPr>
        <w:lastRenderedPageBreak/>
        <w:t>7</w:t>
      </w:r>
      <w:r w:rsidRPr="00F5377A">
        <w:rPr>
          <w:rFonts w:ascii="Times New Roman" w:hAnsi="Times New Roman"/>
          <w:iCs/>
          <w:color w:val="000000" w:themeColor="text1"/>
          <w:sz w:val="28"/>
          <w:szCs w:val="28"/>
        </w:rPr>
        <w:t xml:space="preserve"> ЕКОНОМІЧНИЙ РОЗДІЛ</w:t>
      </w:r>
    </w:p>
    <w:p w14:paraId="24103BB2" w14:textId="77777777" w:rsidR="007F28CE" w:rsidRPr="00F5377A" w:rsidRDefault="007F28CE" w:rsidP="007F28CE">
      <w:pPr>
        <w:tabs>
          <w:tab w:val="left" w:pos="142"/>
          <w:tab w:val="left" w:pos="993"/>
        </w:tabs>
        <w:spacing w:line="360" w:lineRule="auto"/>
        <w:ind w:left="142" w:firstLine="709"/>
        <w:jc w:val="both"/>
        <w:rPr>
          <w:rFonts w:ascii="Times New Roman" w:hAnsi="Times New Roman"/>
          <w:iCs/>
          <w:color w:val="000000" w:themeColor="text1"/>
          <w:sz w:val="28"/>
          <w:szCs w:val="28"/>
          <w:lang w:val="ru-RU" w:eastAsia="ru-RU"/>
        </w:rPr>
      </w:pPr>
    </w:p>
    <w:p w14:paraId="1DCEEE2A" w14:textId="77777777" w:rsidR="007F28CE" w:rsidRPr="00F5377A" w:rsidRDefault="007F28CE" w:rsidP="007F28CE">
      <w:pPr>
        <w:tabs>
          <w:tab w:val="left" w:pos="142"/>
          <w:tab w:val="left" w:pos="993"/>
          <w:tab w:val="left" w:pos="9355"/>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У економічному розділі дипломного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розраховується:</w:t>
      </w:r>
    </w:p>
    <w:p w14:paraId="26937436" w14:textId="77777777" w:rsidR="007F28CE" w:rsidRPr="00F5377A" w:rsidRDefault="007F28CE" w:rsidP="007F28CE">
      <w:pPr>
        <w:tabs>
          <w:tab w:val="left" w:pos="567"/>
          <w:tab w:val="left" w:pos="993"/>
          <w:tab w:val="left" w:pos="9355"/>
        </w:tabs>
        <w:spacing w:line="360" w:lineRule="auto"/>
        <w:ind w:left="851" w:firstLine="850"/>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а) вартість комп’ютерної мережі, яка складається з: </w:t>
      </w:r>
    </w:p>
    <w:p w14:paraId="01DE02E1" w14:textId="77777777" w:rsidR="007F28CE" w:rsidRPr="00F5377A" w:rsidRDefault="007F28CE" w:rsidP="007F28CE">
      <w:pPr>
        <w:pStyle w:val="af8"/>
        <w:numPr>
          <w:ilvl w:val="0"/>
          <w:numId w:val="17"/>
        </w:numPr>
        <w:tabs>
          <w:tab w:val="left" w:pos="284"/>
          <w:tab w:val="left" w:pos="1843"/>
        </w:tabs>
        <w:spacing w:line="360" w:lineRule="auto"/>
        <w:ind w:left="851" w:firstLine="1701"/>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витрат на розробку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комп’ютерної мережі;</w:t>
      </w:r>
    </w:p>
    <w:p w14:paraId="3D211B40" w14:textId="77777777" w:rsidR="007F28CE" w:rsidRPr="00F5377A" w:rsidRDefault="007F28CE" w:rsidP="007F28CE">
      <w:pPr>
        <w:pStyle w:val="af8"/>
        <w:numPr>
          <w:ilvl w:val="0"/>
          <w:numId w:val="17"/>
        </w:numPr>
        <w:tabs>
          <w:tab w:val="left" w:pos="284"/>
          <w:tab w:val="left" w:pos="1843"/>
        </w:tabs>
        <w:spacing w:line="360" w:lineRule="auto"/>
        <w:ind w:left="851" w:firstLine="1701"/>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витрат на  матеріали і обладнання;</w:t>
      </w:r>
    </w:p>
    <w:p w14:paraId="3A1F31DB" w14:textId="77777777" w:rsidR="007F28CE" w:rsidRPr="00F5377A" w:rsidRDefault="007F28CE" w:rsidP="007F28CE">
      <w:pPr>
        <w:pStyle w:val="af8"/>
        <w:numPr>
          <w:ilvl w:val="0"/>
          <w:numId w:val="17"/>
        </w:numPr>
        <w:tabs>
          <w:tab w:val="left" w:pos="284"/>
          <w:tab w:val="left" w:pos="1843"/>
        </w:tabs>
        <w:spacing w:line="360" w:lineRule="auto"/>
        <w:ind w:left="851" w:firstLine="1701"/>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витрат на монтажні роботи.</w:t>
      </w:r>
    </w:p>
    <w:p w14:paraId="59C8739A" w14:textId="77777777" w:rsidR="007F28CE" w:rsidRPr="00F5377A" w:rsidRDefault="007F28CE" w:rsidP="007F28CE">
      <w:pPr>
        <w:tabs>
          <w:tab w:val="left" w:pos="284"/>
          <w:tab w:val="left" w:pos="1843"/>
          <w:tab w:val="left" w:pos="9355"/>
        </w:tabs>
        <w:spacing w:line="360" w:lineRule="auto"/>
        <w:ind w:left="142" w:firstLine="1559"/>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б) оцінювання економічної ефективності від впровадження     комп’ютерної мережі</w:t>
      </w:r>
      <w:r>
        <w:rPr>
          <w:rFonts w:ascii="Times New Roman" w:hAnsi="Times New Roman"/>
          <w:iCs/>
          <w:color w:val="000000" w:themeColor="text1"/>
          <w:sz w:val="28"/>
          <w:szCs w:val="28"/>
        </w:rPr>
        <w:t xml:space="preserve"> </w:t>
      </w:r>
      <w:r w:rsidRPr="002502D7">
        <w:rPr>
          <w:rFonts w:ascii="Times New Roman" w:hAnsi="Times New Roman"/>
          <w:iCs/>
          <w:color w:val="000000" w:themeColor="text1"/>
          <w:sz w:val="28"/>
          <w:szCs w:val="28"/>
        </w:rPr>
        <w:t>[</w:t>
      </w:r>
      <w:r w:rsidRPr="00846455">
        <w:rPr>
          <w:rFonts w:ascii="Times New Roman" w:hAnsi="Times New Roman"/>
          <w:iCs/>
          <w:color w:val="000000" w:themeColor="text1"/>
          <w:sz w:val="28"/>
          <w:szCs w:val="28"/>
        </w:rPr>
        <w:t>1</w:t>
      </w:r>
      <w:r>
        <w:rPr>
          <w:rFonts w:ascii="Times New Roman" w:hAnsi="Times New Roman"/>
          <w:iCs/>
          <w:color w:val="000000" w:themeColor="text1"/>
          <w:sz w:val="28"/>
          <w:szCs w:val="28"/>
        </w:rPr>
        <w:t>2</w:t>
      </w:r>
      <w:r w:rsidRPr="002502D7">
        <w:rPr>
          <w:rFonts w:ascii="Times New Roman" w:hAnsi="Times New Roman"/>
          <w:iCs/>
          <w:color w:val="000000" w:themeColor="text1"/>
          <w:sz w:val="28"/>
          <w:szCs w:val="28"/>
        </w:rPr>
        <w:t>]</w:t>
      </w:r>
      <w:r w:rsidRPr="00F5377A">
        <w:rPr>
          <w:rFonts w:ascii="Times New Roman" w:hAnsi="Times New Roman"/>
          <w:iCs/>
          <w:color w:val="000000" w:themeColor="text1"/>
          <w:sz w:val="28"/>
          <w:szCs w:val="28"/>
        </w:rPr>
        <w:t>.</w:t>
      </w:r>
    </w:p>
    <w:p w14:paraId="7A07BB00" w14:textId="77777777" w:rsidR="007F28CE" w:rsidRPr="00F5377A" w:rsidRDefault="007F28CE" w:rsidP="007F28CE">
      <w:pPr>
        <w:tabs>
          <w:tab w:val="left" w:pos="142"/>
          <w:tab w:val="left" w:pos="993"/>
          <w:tab w:val="left" w:pos="9355"/>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 </w:t>
      </w:r>
    </w:p>
    <w:p w14:paraId="159DE9F6" w14:textId="77777777" w:rsidR="007F28CE" w:rsidRPr="00F5377A" w:rsidRDefault="007F28CE" w:rsidP="007F28CE">
      <w:pPr>
        <w:tabs>
          <w:tab w:val="left" w:pos="900"/>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 Розрахунок вартості комп’ютерної мережі</w:t>
      </w:r>
    </w:p>
    <w:p w14:paraId="662538B0" w14:textId="77777777" w:rsidR="007F28CE" w:rsidRPr="00F5377A" w:rsidRDefault="007F28CE" w:rsidP="007F28CE">
      <w:pPr>
        <w:tabs>
          <w:tab w:val="left" w:pos="900"/>
          <w:tab w:val="left" w:pos="993"/>
        </w:tabs>
        <w:spacing w:line="360" w:lineRule="auto"/>
        <w:ind w:left="142" w:firstLine="709"/>
        <w:jc w:val="both"/>
        <w:rPr>
          <w:rFonts w:ascii="Times New Roman" w:hAnsi="Times New Roman"/>
          <w:iCs/>
          <w:color w:val="000000" w:themeColor="text1"/>
          <w:sz w:val="28"/>
          <w:szCs w:val="28"/>
        </w:rPr>
      </w:pPr>
    </w:p>
    <w:p w14:paraId="3CFCAC3A" w14:textId="77777777" w:rsidR="007F28CE" w:rsidRPr="00F5377A" w:rsidRDefault="007F28CE" w:rsidP="007F28CE">
      <w:pPr>
        <w:widowControl w:val="0"/>
        <w:tabs>
          <w:tab w:val="left" w:pos="993"/>
        </w:tabs>
        <w:spacing w:line="360" w:lineRule="auto"/>
        <w:ind w:left="142" w:firstLine="709"/>
        <w:jc w:val="both"/>
        <w:rPr>
          <w:rFonts w:ascii="Times New Roman" w:hAnsi="Times New Roman"/>
          <w:b/>
          <w:bCs/>
          <w:iCs/>
          <w:color w:val="000000" w:themeColor="text1"/>
          <w:sz w:val="28"/>
          <w:szCs w:val="28"/>
        </w:rPr>
      </w:pP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.1.1 Розрахунок витрат на </w:t>
      </w:r>
      <w:proofErr w:type="spellStart"/>
      <w:r w:rsidRPr="00F5377A">
        <w:rPr>
          <w:rFonts w:ascii="Times New Roman" w:hAnsi="Times New Roman"/>
          <w:iCs/>
          <w:color w:val="000000" w:themeColor="text1"/>
          <w:sz w:val="28"/>
          <w:szCs w:val="28"/>
        </w:rPr>
        <w:t>проєктування</w:t>
      </w:r>
      <w:proofErr w:type="spellEnd"/>
      <w:r w:rsidRPr="00F5377A">
        <w:rPr>
          <w:rFonts w:ascii="Times New Roman" w:hAnsi="Times New Roman"/>
          <w:iCs/>
          <w:color w:val="000000" w:themeColor="text1"/>
          <w:sz w:val="28"/>
          <w:szCs w:val="28"/>
        </w:rPr>
        <w:t xml:space="preserve"> комп’ютерної мережі. Для прийняття рішень про доцільність створення мережі на підприємстві необхідна попередня оцінка трудових, матеріальних та фінансових витрат на її розробку.</w:t>
      </w:r>
    </w:p>
    <w:p w14:paraId="44680350" w14:textId="77777777" w:rsidR="007F28CE" w:rsidRPr="00F5377A"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Витрати на </w:t>
      </w:r>
      <w:proofErr w:type="spellStart"/>
      <w:r w:rsidRPr="00F5377A">
        <w:rPr>
          <w:rFonts w:ascii="Times New Roman" w:hAnsi="Times New Roman"/>
          <w:iCs/>
          <w:color w:val="000000" w:themeColor="text1"/>
          <w:sz w:val="28"/>
          <w:szCs w:val="28"/>
        </w:rPr>
        <w:t>проєктування</w:t>
      </w:r>
      <w:proofErr w:type="spellEnd"/>
      <w:r w:rsidRPr="00F5377A">
        <w:rPr>
          <w:rFonts w:ascii="Times New Roman" w:hAnsi="Times New Roman"/>
          <w:iCs/>
          <w:color w:val="000000" w:themeColor="text1"/>
          <w:sz w:val="28"/>
          <w:szCs w:val="28"/>
        </w:rPr>
        <w:t xml:space="preserve"> мережі складаються з витрат на оплату праці розробника та витрат на обладнання необхідного для створення та налагоджування мережі, витрат на оплату машинного часу. </w:t>
      </w:r>
    </w:p>
    <w:p w14:paraId="6553F086" w14:textId="77777777" w:rsidR="007F28CE" w:rsidRPr="00D47754"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 xml:space="preserve">Стаття «Основна заробітна плата» включає у себе витрати на оплату праці розробника. Для визначення витрат на основну заробітну плату проведемо розрахунок трудомісткості основних видів робіт. Результати розрахунку наведені у </w:t>
      </w:r>
      <w:r>
        <w:rPr>
          <w:rFonts w:ascii="Times New Roman" w:hAnsi="Times New Roman"/>
          <w:iCs/>
          <w:color w:val="000000" w:themeColor="text1"/>
          <w:sz w:val="28"/>
          <w:szCs w:val="28"/>
        </w:rPr>
        <w:t xml:space="preserve">таблиці </w:t>
      </w:r>
      <w:r>
        <w:rPr>
          <w:rFonts w:ascii="Times New Roman" w:hAnsi="Times New Roman"/>
          <w:iCs/>
          <w:color w:val="000000" w:themeColor="text1"/>
          <w:sz w:val="28"/>
          <w:szCs w:val="28"/>
          <w:lang w:val="ru-RU"/>
        </w:rPr>
        <w:t>7</w:t>
      </w:r>
      <w:r>
        <w:rPr>
          <w:rFonts w:ascii="Times New Roman" w:hAnsi="Times New Roman"/>
          <w:iCs/>
          <w:color w:val="000000" w:themeColor="text1"/>
          <w:sz w:val="28"/>
          <w:szCs w:val="28"/>
        </w:rPr>
        <w:t>.1.</w:t>
      </w:r>
    </w:p>
    <w:p w14:paraId="603F2410" w14:textId="77777777" w:rsidR="007F28CE" w:rsidRPr="00F5377A" w:rsidRDefault="007F28CE" w:rsidP="007F28CE">
      <w:pPr>
        <w:widowControl w:val="0"/>
        <w:tabs>
          <w:tab w:val="left" w:pos="993"/>
        </w:tabs>
        <w:spacing w:line="360" w:lineRule="auto"/>
        <w:ind w:left="142" w:firstLine="709"/>
        <w:jc w:val="both"/>
        <w:rPr>
          <w:rFonts w:ascii="Times New Roman" w:hAnsi="Times New Roman"/>
          <w:b/>
          <w:bCs/>
          <w:iCs/>
          <w:color w:val="000000" w:themeColor="text1"/>
          <w:sz w:val="28"/>
          <w:szCs w:val="28"/>
        </w:rPr>
      </w:pPr>
    </w:p>
    <w:p w14:paraId="71575C6A" w14:textId="77777777" w:rsidR="007F28CE" w:rsidRPr="00F5377A"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Таблиця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 – Трудомісткість видів робіт</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3"/>
        <w:gridCol w:w="1701"/>
        <w:gridCol w:w="2440"/>
      </w:tblGrid>
      <w:tr w:rsidR="007F28CE" w:rsidRPr="008873A2" w14:paraId="492DEEDE" w14:textId="77777777" w:rsidTr="004F047B">
        <w:trPr>
          <w:cantSplit/>
          <w:trHeight w:val="976"/>
          <w:jc w:val="center"/>
        </w:trPr>
        <w:tc>
          <w:tcPr>
            <w:tcW w:w="5563" w:type="dxa"/>
            <w:vAlign w:val="center"/>
          </w:tcPr>
          <w:p w14:paraId="3F815036" w14:textId="77777777" w:rsidR="007F28CE" w:rsidRPr="008873A2" w:rsidRDefault="007F28CE" w:rsidP="004F047B">
            <w:pPr>
              <w:pStyle w:val="affff1"/>
              <w:tabs>
                <w:tab w:val="left" w:pos="9214"/>
                <w:tab w:val="left" w:pos="9355"/>
              </w:tabs>
              <w:rPr>
                <w:iCs/>
                <w:szCs w:val="28"/>
                <w:lang w:val="uk-UA"/>
              </w:rPr>
            </w:pPr>
            <w:r w:rsidRPr="008873A2">
              <w:rPr>
                <w:iCs/>
                <w:szCs w:val="28"/>
                <w:lang w:val="uk-UA"/>
              </w:rPr>
              <w:t>Найменування роботи</w:t>
            </w:r>
          </w:p>
        </w:tc>
        <w:tc>
          <w:tcPr>
            <w:tcW w:w="1701" w:type="dxa"/>
            <w:vAlign w:val="center"/>
          </w:tcPr>
          <w:p w14:paraId="5EEEEB47" w14:textId="77777777" w:rsidR="007F28CE" w:rsidRPr="008873A2" w:rsidRDefault="007F28CE" w:rsidP="004F047B">
            <w:pPr>
              <w:pStyle w:val="affff1"/>
              <w:tabs>
                <w:tab w:val="left" w:pos="9214"/>
                <w:tab w:val="left" w:pos="9355"/>
              </w:tabs>
              <w:rPr>
                <w:iCs/>
                <w:szCs w:val="28"/>
                <w:lang w:val="uk-UA"/>
              </w:rPr>
            </w:pPr>
            <w:r w:rsidRPr="008873A2">
              <w:rPr>
                <w:iCs/>
                <w:szCs w:val="28"/>
                <w:lang w:val="uk-UA"/>
              </w:rPr>
              <w:t>Умовні позначення</w:t>
            </w:r>
          </w:p>
        </w:tc>
        <w:tc>
          <w:tcPr>
            <w:tcW w:w="2440" w:type="dxa"/>
            <w:vAlign w:val="center"/>
          </w:tcPr>
          <w:p w14:paraId="0EC4DD76" w14:textId="77777777" w:rsidR="007F28CE" w:rsidRPr="008873A2" w:rsidRDefault="007F28CE" w:rsidP="004F047B">
            <w:pPr>
              <w:pStyle w:val="affff1"/>
              <w:tabs>
                <w:tab w:val="left" w:pos="9214"/>
                <w:tab w:val="left" w:pos="9355"/>
              </w:tabs>
              <w:jc w:val="both"/>
              <w:rPr>
                <w:iCs/>
                <w:szCs w:val="28"/>
                <w:lang w:val="uk-UA"/>
              </w:rPr>
            </w:pPr>
            <w:r w:rsidRPr="008873A2">
              <w:rPr>
                <w:iCs/>
                <w:szCs w:val="28"/>
                <w:lang w:val="uk-UA"/>
              </w:rPr>
              <w:t>Загальна трудомісткість,</w:t>
            </w:r>
          </w:p>
          <w:p w14:paraId="3170A31A" w14:textId="77777777" w:rsidR="007F28CE" w:rsidRPr="008873A2" w:rsidRDefault="007F28CE" w:rsidP="004F047B">
            <w:pPr>
              <w:pStyle w:val="affff1"/>
              <w:tabs>
                <w:tab w:val="left" w:pos="9214"/>
                <w:tab w:val="left" w:pos="9355"/>
              </w:tabs>
              <w:jc w:val="both"/>
              <w:rPr>
                <w:iCs/>
                <w:szCs w:val="28"/>
                <w:lang w:val="uk-UA"/>
              </w:rPr>
            </w:pPr>
            <w:r w:rsidRPr="008873A2">
              <w:rPr>
                <w:iCs/>
                <w:szCs w:val="28"/>
                <w:lang w:val="uk-UA"/>
              </w:rPr>
              <w:t>люд/год</w:t>
            </w:r>
          </w:p>
        </w:tc>
      </w:tr>
      <w:tr w:rsidR="007F28CE" w:rsidRPr="008873A2" w14:paraId="125E8CC5" w14:textId="77777777" w:rsidTr="004F047B">
        <w:trPr>
          <w:jc w:val="center"/>
        </w:trPr>
        <w:tc>
          <w:tcPr>
            <w:tcW w:w="5563" w:type="dxa"/>
          </w:tcPr>
          <w:p w14:paraId="02318D00" w14:textId="77777777" w:rsidR="007F28CE" w:rsidRPr="008873A2" w:rsidRDefault="007F28CE" w:rsidP="004F047B">
            <w:pPr>
              <w:spacing w:line="360" w:lineRule="auto"/>
              <w:ind w:left="68"/>
              <w:jc w:val="center"/>
              <w:rPr>
                <w:rFonts w:ascii="Times New Roman" w:hAnsi="Times New Roman"/>
                <w:iCs/>
                <w:sz w:val="28"/>
                <w:szCs w:val="28"/>
              </w:rPr>
            </w:pPr>
            <w:r>
              <w:rPr>
                <w:rFonts w:ascii="Times New Roman" w:hAnsi="Times New Roman"/>
                <w:iCs/>
                <w:sz w:val="28"/>
                <w:szCs w:val="28"/>
              </w:rPr>
              <w:t>1</w:t>
            </w:r>
          </w:p>
        </w:tc>
        <w:tc>
          <w:tcPr>
            <w:tcW w:w="1701" w:type="dxa"/>
            <w:vAlign w:val="center"/>
          </w:tcPr>
          <w:p w14:paraId="41FADE04" w14:textId="77777777" w:rsidR="007F28CE" w:rsidRPr="00953157" w:rsidRDefault="007F28CE" w:rsidP="004F047B">
            <w:pPr>
              <w:pStyle w:val="affff2"/>
              <w:tabs>
                <w:tab w:val="left" w:pos="9214"/>
                <w:tab w:val="left" w:pos="9355"/>
              </w:tabs>
              <w:spacing w:line="360" w:lineRule="auto"/>
              <w:ind w:right="-1"/>
              <w:jc w:val="center"/>
              <w:rPr>
                <w:iCs/>
                <w:szCs w:val="28"/>
                <w:lang w:val="uk-UA"/>
              </w:rPr>
            </w:pPr>
            <w:r>
              <w:rPr>
                <w:iCs/>
                <w:szCs w:val="28"/>
                <w:lang w:val="uk-UA"/>
              </w:rPr>
              <w:t>2</w:t>
            </w:r>
          </w:p>
        </w:tc>
        <w:tc>
          <w:tcPr>
            <w:tcW w:w="2440" w:type="dxa"/>
            <w:vAlign w:val="center"/>
          </w:tcPr>
          <w:p w14:paraId="50240EF4" w14:textId="77777777" w:rsidR="007F28CE" w:rsidRPr="00953157" w:rsidRDefault="007F28CE" w:rsidP="004F047B">
            <w:pPr>
              <w:pStyle w:val="affff2"/>
              <w:tabs>
                <w:tab w:val="left" w:pos="142"/>
              </w:tabs>
              <w:spacing w:line="360" w:lineRule="auto"/>
              <w:jc w:val="center"/>
              <w:rPr>
                <w:iCs/>
                <w:szCs w:val="28"/>
                <w:lang w:val="uk-UA"/>
              </w:rPr>
            </w:pPr>
            <w:r>
              <w:rPr>
                <w:iCs/>
                <w:szCs w:val="28"/>
                <w:lang w:val="uk-UA"/>
              </w:rPr>
              <w:t>3</w:t>
            </w:r>
          </w:p>
        </w:tc>
      </w:tr>
      <w:tr w:rsidR="007F28CE" w:rsidRPr="008873A2" w14:paraId="3916A8A2" w14:textId="77777777" w:rsidTr="004F047B">
        <w:trPr>
          <w:jc w:val="center"/>
        </w:trPr>
        <w:tc>
          <w:tcPr>
            <w:tcW w:w="5563" w:type="dxa"/>
            <w:tcBorders>
              <w:bottom w:val="nil"/>
            </w:tcBorders>
          </w:tcPr>
          <w:p w14:paraId="504B2B25" w14:textId="77777777" w:rsidR="007F28CE" w:rsidRPr="008873A2" w:rsidRDefault="007F28CE" w:rsidP="004F047B">
            <w:pPr>
              <w:spacing w:line="360" w:lineRule="auto"/>
              <w:ind w:left="68"/>
              <w:jc w:val="both"/>
              <w:rPr>
                <w:rFonts w:ascii="Times New Roman" w:hAnsi="Times New Roman"/>
                <w:iCs/>
                <w:sz w:val="28"/>
                <w:szCs w:val="28"/>
              </w:rPr>
            </w:pPr>
            <w:r w:rsidRPr="008873A2">
              <w:rPr>
                <w:rFonts w:ascii="Times New Roman" w:hAnsi="Times New Roman"/>
                <w:iCs/>
                <w:sz w:val="28"/>
                <w:szCs w:val="28"/>
              </w:rPr>
              <w:t>1.Витрати праці на підготовку опису завдання</w:t>
            </w:r>
          </w:p>
        </w:tc>
        <w:tc>
          <w:tcPr>
            <w:tcW w:w="1701" w:type="dxa"/>
            <w:tcBorders>
              <w:bottom w:val="nil"/>
            </w:tcBorders>
            <w:vAlign w:val="center"/>
          </w:tcPr>
          <w:p w14:paraId="6EC31284" w14:textId="77777777" w:rsidR="007F28CE" w:rsidRPr="008873A2" w:rsidRDefault="007F28CE" w:rsidP="004F047B">
            <w:pPr>
              <w:pStyle w:val="affff2"/>
              <w:tabs>
                <w:tab w:val="left" w:pos="9214"/>
                <w:tab w:val="left" w:pos="9355"/>
              </w:tabs>
              <w:spacing w:line="360" w:lineRule="auto"/>
              <w:ind w:right="-1"/>
              <w:jc w:val="center"/>
              <w:rPr>
                <w:iCs/>
                <w:szCs w:val="28"/>
                <w:lang w:val="uk-UA"/>
              </w:rPr>
            </w:pPr>
            <w:r w:rsidRPr="008873A2">
              <w:rPr>
                <w:iCs/>
                <w:szCs w:val="28"/>
              </w:rPr>
              <w:t>t</w:t>
            </w:r>
            <w:r w:rsidRPr="008873A2">
              <w:rPr>
                <w:iCs/>
                <w:szCs w:val="28"/>
                <w:lang w:val="uk-UA"/>
              </w:rPr>
              <w:t>1</w:t>
            </w:r>
          </w:p>
        </w:tc>
        <w:tc>
          <w:tcPr>
            <w:tcW w:w="2440" w:type="dxa"/>
            <w:tcBorders>
              <w:bottom w:val="nil"/>
            </w:tcBorders>
            <w:vAlign w:val="center"/>
          </w:tcPr>
          <w:p w14:paraId="4CAA3741" w14:textId="77777777" w:rsidR="007F28CE" w:rsidRPr="009E7A4B" w:rsidRDefault="007F28CE" w:rsidP="004F047B">
            <w:pPr>
              <w:pStyle w:val="affff2"/>
              <w:tabs>
                <w:tab w:val="left" w:pos="142"/>
              </w:tabs>
              <w:spacing w:line="360" w:lineRule="auto"/>
              <w:jc w:val="center"/>
              <w:rPr>
                <w:iCs/>
                <w:szCs w:val="28"/>
                <w:lang w:val="uk-UA"/>
              </w:rPr>
            </w:pPr>
            <w:r>
              <w:rPr>
                <w:iCs/>
                <w:szCs w:val="28"/>
                <w:lang w:val="uk-UA"/>
              </w:rPr>
              <w:t>22,00</w:t>
            </w:r>
          </w:p>
        </w:tc>
      </w:tr>
      <w:tr w:rsidR="007F28CE" w:rsidRPr="008873A2" w14:paraId="5CA39D96" w14:textId="77777777" w:rsidTr="004F047B">
        <w:trPr>
          <w:jc w:val="center"/>
        </w:trPr>
        <w:tc>
          <w:tcPr>
            <w:tcW w:w="9704" w:type="dxa"/>
            <w:gridSpan w:val="3"/>
            <w:tcBorders>
              <w:top w:val="nil"/>
              <w:left w:val="nil"/>
              <w:bottom w:val="single" w:sz="4" w:space="0" w:color="auto"/>
              <w:right w:val="nil"/>
            </w:tcBorders>
          </w:tcPr>
          <w:p w14:paraId="35501788" w14:textId="77777777" w:rsidR="007F28CE" w:rsidRDefault="007F28CE" w:rsidP="00122EE8">
            <w:pPr>
              <w:pStyle w:val="affff2"/>
              <w:tabs>
                <w:tab w:val="left" w:pos="142"/>
              </w:tabs>
              <w:spacing w:line="360" w:lineRule="auto"/>
              <w:ind w:left="602"/>
              <w:jc w:val="left"/>
              <w:rPr>
                <w:iCs/>
                <w:szCs w:val="28"/>
                <w:lang w:val="uk-UA"/>
              </w:rPr>
            </w:pPr>
            <w:r>
              <w:rPr>
                <w:iCs/>
                <w:szCs w:val="28"/>
                <w:lang w:val="uk-UA"/>
              </w:rPr>
              <w:lastRenderedPageBreak/>
              <w:t>Продовження таблиці 7.1</w:t>
            </w:r>
          </w:p>
        </w:tc>
      </w:tr>
      <w:tr w:rsidR="007F28CE" w:rsidRPr="008873A2" w14:paraId="6C47C34A" w14:textId="77777777" w:rsidTr="004F047B">
        <w:trPr>
          <w:jc w:val="center"/>
        </w:trPr>
        <w:tc>
          <w:tcPr>
            <w:tcW w:w="5563" w:type="dxa"/>
            <w:tcBorders>
              <w:top w:val="single" w:sz="4" w:space="0" w:color="auto"/>
            </w:tcBorders>
          </w:tcPr>
          <w:p w14:paraId="0BE173E3" w14:textId="77777777" w:rsidR="007F28CE" w:rsidRPr="008873A2" w:rsidRDefault="007F28CE" w:rsidP="004F047B">
            <w:pPr>
              <w:spacing w:line="360" w:lineRule="auto"/>
              <w:ind w:left="68"/>
              <w:jc w:val="center"/>
              <w:rPr>
                <w:rFonts w:ascii="Times New Roman" w:hAnsi="Times New Roman"/>
                <w:iCs/>
                <w:sz w:val="28"/>
                <w:szCs w:val="28"/>
              </w:rPr>
            </w:pPr>
            <w:r>
              <w:rPr>
                <w:rFonts w:ascii="Times New Roman" w:hAnsi="Times New Roman"/>
                <w:iCs/>
                <w:sz w:val="28"/>
                <w:szCs w:val="28"/>
              </w:rPr>
              <w:t>1</w:t>
            </w:r>
          </w:p>
        </w:tc>
        <w:tc>
          <w:tcPr>
            <w:tcW w:w="1701" w:type="dxa"/>
            <w:tcBorders>
              <w:top w:val="single" w:sz="4" w:space="0" w:color="auto"/>
            </w:tcBorders>
            <w:vAlign w:val="center"/>
          </w:tcPr>
          <w:p w14:paraId="6327909F" w14:textId="77777777" w:rsidR="007F28CE" w:rsidRPr="00953157" w:rsidRDefault="007F28CE" w:rsidP="004F047B">
            <w:pPr>
              <w:pStyle w:val="affff2"/>
              <w:tabs>
                <w:tab w:val="left" w:pos="9214"/>
                <w:tab w:val="left" w:pos="9355"/>
              </w:tabs>
              <w:spacing w:line="360" w:lineRule="auto"/>
              <w:ind w:right="-1"/>
              <w:jc w:val="center"/>
              <w:rPr>
                <w:iCs/>
                <w:szCs w:val="28"/>
                <w:lang w:val="uk-UA"/>
              </w:rPr>
            </w:pPr>
            <w:r>
              <w:rPr>
                <w:iCs/>
                <w:szCs w:val="28"/>
                <w:lang w:val="uk-UA"/>
              </w:rPr>
              <w:t>2</w:t>
            </w:r>
          </w:p>
        </w:tc>
        <w:tc>
          <w:tcPr>
            <w:tcW w:w="2440" w:type="dxa"/>
            <w:tcBorders>
              <w:top w:val="single" w:sz="4" w:space="0" w:color="auto"/>
            </w:tcBorders>
            <w:vAlign w:val="center"/>
          </w:tcPr>
          <w:p w14:paraId="7FE416B3" w14:textId="77777777" w:rsidR="007F28CE" w:rsidRPr="00953157" w:rsidRDefault="007F28CE" w:rsidP="004F047B">
            <w:pPr>
              <w:pStyle w:val="affff2"/>
              <w:tabs>
                <w:tab w:val="left" w:pos="142"/>
              </w:tabs>
              <w:spacing w:line="360" w:lineRule="auto"/>
              <w:jc w:val="center"/>
              <w:rPr>
                <w:iCs/>
                <w:szCs w:val="28"/>
                <w:lang w:val="uk-UA"/>
              </w:rPr>
            </w:pPr>
            <w:r>
              <w:rPr>
                <w:iCs/>
                <w:szCs w:val="28"/>
                <w:lang w:val="uk-UA"/>
              </w:rPr>
              <w:t>3</w:t>
            </w:r>
          </w:p>
        </w:tc>
      </w:tr>
      <w:tr w:rsidR="007F28CE" w:rsidRPr="008873A2" w14:paraId="59BB1C54" w14:textId="77777777" w:rsidTr="004F047B">
        <w:trPr>
          <w:jc w:val="center"/>
        </w:trPr>
        <w:tc>
          <w:tcPr>
            <w:tcW w:w="5563" w:type="dxa"/>
          </w:tcPr>
          <w:p w14:paraId="181BEE3D" w14:textId="77777777" w:rsidR="007F28CE" w:rsidRPr="008873A2" w:rsidRDefault="007F28CE" w:rsidP="004F047B">
            <w:pPr>
              <w:spacing w:line="360" w:lineRule="auto"/>
              <w:ind w:left="68"/>
              <w:jc w:val="both"/>
              <w:rPr>
                <w:rFonts w:ascii="Times New Roman" w:hAnsi="Times New Roman"/>
                <w:iCs/>
                <w:sz w:val="28"/>
                <w:szCs w:val="28"/>
              </w:rPr>
            </w:pPr>
            <w:r w:rsidRPr="008873A2">
              <w:rPr>
                <w:rFonts w:ascii="Times New Roman" w:hAnsi="Times New Roman"/>
                <w:iCs/>
                <w:sz w:val="28"/>
                <w:szCs w:val="28"/>
              </w:rPr>
              <w:t>2.Витрати праці на дослідження вирішення завдання</w:t>
            </w:r>
          </w:p>
        </w:tc>
        <w:tc>
          <w:tcPr>
            <w:tcW w:w="1701" w:type="dxa"/>
            <w:vAlign w:val="center"/>
          </w:tcPr>
          <w:p w14:paraId="028F537C" w14:textId="77777777" w:rsidR="007F28CE" w:rsidRPr="008873A2" w:rsidRDefault="007F28CE" w:rsidP="004F047B">
            <w:pPr>
              <w:pStyle w:val="affff2"/>
              <w:tabs>
                <w:tab w:val="left" w:pos="9214"/>
                <w:tab w:val="left" w:pos="9355"/>
              </w:tabs>
              <w:spacing w:line="360" w:lineRule="auto"/>
              <w:ind w:right="-1"/>
              <w:jc w:val="center"/>
              <w:rPr>
                <w:iCs/>
                <w:szCs w:val="28"/>
                <w:lang w:val="uk-UA"/>
              </w:rPr>
            </w:pPr>
            <w:r w:rsidRPr="008873A2">
              <w:rPr>
                <w:iCs/>
                <w:szCs w:val="28"/>
              </w:rPr>
              <w:t>t</w:t>
            </w:r>
            <w:r w:rsidRPr="008873A2">
              <w:rPr>
                <w:iCs/>
                <w:szCs w:val="28"/>
                <w:lang w:val="uk-UA"/>
              </w:rPr>
              <w:t>2</w:t>
            </w:r>
          </w:p>
        </w:tc>
        <w:tc>
          <w:tcPr>
            <w:tcW w:w="2440" w:type="dxa"/>
            <w:vAlign w:val="center"/>
          </w:tcPr>
          <w:p w14:paraId="4F826DCC" w14:textId="77777777" w:rsidR="007F28CE" w:rsidRPr="009E7A4B" w:rsidRDefault="007F28CE" w:rsidP="004F047B">
            <w:pPr>
              <w:pStyle w:val="affff2"/>
              <w:tabs>
                <w:tab w:val="left" w:pos="142"/>
              </w:tabs>
              <w:spacing w:line="360" w:lineRule="auto"/>
              <w:jc w:val="center"/>
              <w:rPr>
                <w:iCs/>
                <w:szCs w:val="28"/>
                <w:lang w:val="uk-UA"/>
              </w:rPr>
            </w:pPr>
            <w:r>
              <w:rPr>
                <w:iCs/>
                <w:szCs w:val="28"/>
                <w:lang w:val="uk-UA"/>
              </w:rPr>
              <w:t>20,06</w:t>
            </w:r>
          </w:p>
        </w:tc>
      </w:tr>
      <w:tr w:rsidR="007F28CE" w:rsidRPr="008873A2" w14:paraId="096BC777" w14:textId="77777777" w:rsidTr="004F047B">
        <w:trPr>
          <w:jc w:val="center"/>
        </w:trPr>
        <w:tc>
          <w:tcPr>
            <w:tcW w:w="5563" w:type="dxa"/>
          </w:tcPr>
          <w:p w14:paraId="7A3A9E99" w14:textId="77777777" w:rsidR="007F28CE" w:rsidRPr="008873A2" w:rsidRDefault="007F28CE" w:rsidP="004F047B">
            <w:pPr>
              <w:spacing w:line="360" w:lineRule="auto"/>
              <w:ind w:left="68"/>
              <w:jc w:val="both"/>
              <w:rPr>
                <w:rFonts w:ascii="Times New Roman" w:hAnsi="Times New Roman"/>
                <w:iCs/>
                <w:sz w:val="28"/>
                <w:szCs w:val="28"/>
              </w:rPr>
            </w:pPr>
            <w:r w:rsidRPr="008873A2">
              <w:rPr>
                <w:rFonts w:ascii="Times New Roman" w:hAnsi="Times New Roman"/>
                <w:iCs/>
                <w:sz w:val="28"/>
                <w:szCs w:val="28"/>
              </w:rPr>
              <w:t>3.Витрати праці на дослідження мережної архітектури</w:t>
            </w:r>
          </w:p>
        </w:tc>
        <w:tc>
          <w:tcPr>
            <w:tcW w:w="1701" w:type="dxa"/>
            <w:vAlign w:val="center"/>
          </w:tcPr>
          <w:p w14:paraId="35E35CDA" w14:textId="77777777" w:rsidR="007F28CE" w:rsidRPr="008873A2" w:rsidRDefault="007F28CE" w:rsidP="004F047B">
            <w:pPr>
              <w:pStyle w:val="affff2"/>
              <w:tabs>
                <w:tab w:val="left" w:pos="9214"/>
                <w:tab w:val="left" w:pos="9355"/>
              </w:tabs>
              <w:spacing w:line="360" w:lineRule="auto"/>
              <w:ind w:right="-1"/>
              <w:jc w:val="center"/>
              <w:rPr>
                <w:iCs/>
                <w:szCs w:val="28"/>
                <w:lang w:val="uk-UA"/>
              </w:rPr>
            </w:pPr>
            <w:r w:rsidRPr="008873A2">
              <w:rPr>
                <w:iCs/>
                <w:szCs w:val="28"/>
              </w:rPr>
              <w:t>t</w:t>
            </w:r>
            <w:r w:rsidRPr="008873A2">
              <w:rPr>
                <w:iCs/>
                <w:szCs w:val="28"/>
                <w:lang w:val="uk-UA"/>
              </w:rPr>
              <w:t>3</w:t>
            </w:r>
          </w:p>
        </w:tc>
        <w:tc>
          <w:tcPr>
            <w:tcW w:w="2440" w:type="dxa"/>
            <w:vAlign w:val="center"/>
          </w:tcPr>
          <w:p w14:paraId="6E6DE80A" w14:textId="77777777" w:rsidR="007F28CE" w:rsidRPr="009E7A4B" w:rsidRDefault="007F28CE" w:rsidP="004F047B">
            <w:pPr>
              <w:pStyle w:val="affff2"/>
              <w:tabs>
                <w:tab w:val="left" w:pos="142"/>
              </w:tabs>
              <w:spacing w:line="360" w:lineRule="auto"/>
              <w:jc w:val="center"/>
              <w:rPr>
                <w:iCs/>
                <w:szCs w:val="28"/>
                <w:lang w:val="uk-UA"/>
              </w:rPr>
            </w:pPr>
            <w:r>
              <w:rPr>
                <w:iCs/>
                <w:szCs w:val="28"/>
                <w:lang w:val="uk-UA"/>
              </w:rPr>
              <w:t>18,72</w:t>
            </w:r>
          </w:p>
        </w:tc>
      </w:tr>
      <w:tr w:rsidR="007F28CE" w:rsidRPr="008873A2" w14:paraId="09EDFA0C" w14:textId="77777777" w:rsidTr="004F047B">
        <w:trPr>
          <w:jc w:val="center"/>
        </w:trPr>
        <w:tc>
          <w:tcPr>
            <w:tcW w:w="5563" w:type="dxa"/>
            <w:tcBorders>
              <w:bottom w:val="nil"/>
            </w:tcBorders>
          </w:tcPr>
          <w:p w14:paraId="06CFCF37" w14:textId="77777777" w:rsidR="007F28CE" w:rsidRPr="008873A2" w:rsidRDefault="007F28CE" w:rsidP="004F047B">
            <w:pPr>
              <w:spacing w:line="360" w:lineRule="auto"/>
              <w:ind w:left="68"/>
              <w:jc w:val="both"/>
              <w:rPr>
                <w:rFonts w:ascii="Times New Roman" w:hAnsi="Times New Roman"/>
                <w:iCs/>
                <w:sz w:val="28"/>
                <w:szCs w:val="28"/>
              </w:rPr>
            </w:pPr>
            <w:r w:rsidRPr="008873A2">
              <w:rPr>
                <w:rFonts w:ascii="Times New Roman" w:hAnsi="Times New Roman"/>
                <w:iCs/>
                <w:sz w:val="28"/>
                <w:szCs w:val="28"/>
              </w:rPr>
              <w:t>4.Витрати праці на налаштування</w:t>
            </w:r>
          </w:p>
        </w:tc>
        <w:tc>
          <w:tcPr>
            <w:tcW w:w="1701" w:type="dxa"/>
            <w:tcBorders>
              <w:bottom w:val="nil"/>
            </w:tcBorders>
            <w:vAlign w:val="center"/>
          </w:tcPr>
          <w:p w14:paraId="6D4D202F" w14:textId="77777777" w:rsidR="007F28CE" w:rsidRPr="008873A2" w:rsidRDefault="007F28CE" w:rsidP="004F047B">
            <w:pPr>
              <w:pStyle w:val="affff2"/>
              <w:tabs>
                <w:tab w:val="left" w:pos="9214"/>
                <w:tab w:val="left" w:pos="9355"/>
              </w:tabs>
              <w:spacing w:line="360" w:lineRule="auto"/>
              <w:ind w:right="-1"/>
              <w:jc w:val="center"/>
              <w:rPr>
                <w:iCs/>
                <w:szCs w:val="28"/>
                <w:lang w:val="uk-UA"/>
              </w:rPr>
            </w:pPr>
            <w:r w:rsidRPr="008873A2">
              <w:rPr>
                <w:iCs/>
                <w:szCs w:val="28"/>
              </w:rPr>
              <w:t>t</w:t>
            </w:r>
            <w:r w:rsidRPr="008873A2">
              <w:rPr>
                <w:iCs/>
                <w:szCs w:val="28"/>
                <w:lang w:val="uk-UA"/>
              </w:rPr>
              <w:t>4</w:t>
            </w:r>
          </w:p>
        </w:tc>
        <w:tc>
          <w:tcPr>
            <w:tcW w:w="2440" w:type="dxa"/>
            <w:tcBorders>
              <w:bottom w:val="nil"/>
            </w:tcBorders>
            <w:vAlign w:val="center"/>
          </w:tcPr>
          <w:p w14:paraId="42D8958C" w14:textId="77777777" w:rsidR="007F28CE" w:rsidRPr="009E7A4B" w:rsidRDefault="007F28CE" w:rsidP="004F047B">
            <w:pPr>
              <w:pStyle w:val="affff2"/>
              <w:tabs>
                <w:tab w:val="left" w:pos="142"/>
              </w:tabs>
              <w:spacing w:line="360" w:lineRule="auto"/>
              <w:jc w:val="center"/>
              <w:rPr>
                <w:iCs/>
                <w:szCs w:val="28"/>
                <w:lang w:val="uk-UA"/>
              </w:rPr>
            </w:pPr>
            <w:r>
              <w:rPr>
                <w:iCs/>
                <w:szCs w:val="28"/>
                <w:lang w:val="uk-UA"/>
              </w:rPr>
              <w:t>18,72</w:t>
            </w:r>
          </w:p>
        </w:tc>
      </w:tr>
      <w:tr w:rsidR="007F28CE" w:rsidRPr="008873A2" w14:paraId="51C5B63C" w14:textId="77777777" w:rsidTr="004F047B">
        <w:trPr>
          <w:trHeight w:val="367"/>
          <w:jc w:val="center"/>
        </w:trPr>
        <w:tc>
          <w:tcPr>
            <w:tcW w:w="5563" w:type="dxa"/>
            <w:tcBorders>
              <w:left w:val="single" w:sz="4" w:space="0" w:color="auto"/>
              <w:bottom w:val="single" w:sz="4" w:space="0" w:color="auto"/>
            </w:tcBorders>
          </w:tcPr>
          <w:p w14:paraId="099E5E34" w14:textId="77777777" w:rsidR="007F28CE" w:rsidRPr="008873A2" w:rsidRDefault="007F28CE" w:rsidP="004F047B">
            <w:pPr>
              <w:spacing w:line="360" w:lineRule="auto"/>
              <w:ind w:left="68"/>
              <w:jc w:val="both"/>
              <w:rPr>
                <w:rFonts w:ascii="Times New Roman" w:hAnsi="Times New Roman"/>
                <w:iCs/>
                <w:sz w:val="28"/>
                <w:szCs w:val="28"/>
              </w:rPr>
            </w:pPr>
            <w:r w:rsidRPr="008873A2">
              <w:rPr>
                <w:rFonts w:ascii="Times New Roman" w:hAnsi="Times New Roman"/>
                <w:iCs/>
                <w:sz w:val="28"/>
                <w:szCs w:val="28"/>
              </w:rPr>
              <w:t>5.Витрати праці на налагодження</w:t>
            </w:r>
          </w:p>
        </w:tc>
        <w:tc>
          <w:tcPr>
            <w:tcW w:w="1701" w:type="dxa"/>
            <w:tcBorders>
              <w:bottom w:val="single" w:sz="4" w:space="0" w:color="auto"/>
            </w:tcBorders>
            <w:vAlign w:val="center"/>
          </w:tcPr>
          <w:p w14:paraId="1B909B14" w14:textId="77777777" w:rsidR="007F28CE" w:rsidRPr="008873A2" w:rsidRDefault="007F28CE" w:rsidP="004F047B">
            <w:pPr>
              <w:pStyle w:val="affff2"/>
              <w:tabs>
                <w:tab w:val="left" w:pos="9214"/>
                <w:tab w:val="left" w:pos="9355"/>
              </w:tabs>
              <w:spacing w:line="360" w:lineRule="auto"/>
              <w:ind w:right="-1"/>
              <w:jc w:val="center"/>
              <w:rPr>
                <w:iCs/>
                <w:szCs w:val="28"/>
                <w:lang w:val="uk-UA"/>
              </w:rPr>
            </w:pPr>
            <w:r w:rsidRPr="008873A2">
              <w:rPr>
                <w:iCs/>
                <w:szCs w:val="28"/>
              </w:rPr>
              <w:t>t</w:t>
            </w:r>
            <w:r w:rsidRPr="008873A2">
              <w:rPr>
                <w:iCs/>
                <w:szCs w:val="28"/>
                <w:lang w:val="uk-UA"/>
              </w:rPr>
              <w:t>5</w:t>
            </w:r>
          </w:p>
        </w:tc>
        <w:tc>
          <w:tcPr>
            <w:tcW w:w="2440" w:type="dxa"/>
            <w:vAlign w:val="center"/>
          </w:tcPr>
          <w:p w14:paraId="159A0BDC" w14:textId="77777777" w:rsidR="007F28CE" w:rsidRPr="009E7A4B" w:rsidRDefault="007F28CE" w:rsidP="004F047B">
            <w:pPr>
              <w:pStyle w:val="affff2"/>
              <w:tabs>
                <w:tab w:val="left" w:pos="142"/>
              </w:tabs>
              <w:spacing w:line="360" w:lineRule="auto"/>
              <w:jc w:val="center"/>
              <w:rPr>
                <w:iCs/>
                <w:szCs w:val="28"/>
                <w:lang w:val="uk-UA"/>
              </w:rPr>
            </w:pPr>
            <w:r>
              <w:rPr>
                <w:iCs/>
                <w:szCs w:val="28"/>
                <w:lang w:val="uk-UA"/>
              </w:rPr>
              <w:t>46,80</w:t>
            </w:r>
          </w:p>
        </w:tc>
      </w:tr>
      <w:tr w:rsidR="007F28CE" w:rsidRPr="008873A2" w14:paraId="11486247" w14:textId="77777777" w:rsidTr="004F047B">
        <w:trPr>
          <w:jc w:val="center"/>
        </w:trPr>
        <w:tc>
          <w:tcPr>
            <w:tcW w:w="5563" w:type="dxa"/>
            <w:tcBorders>
              <w:bottom w:val="nil"/>
            </w:tcBorders>
            <w:vAlign w:val="bottom"/>
          </w:tcPr>
          <w:p w14:paraId="28ED084B" w14:textId="77777777" w:rsidR="007F28CE" w:rsidRPr="008873A2" w:rsidRDefault="007F28CE" w:rsidP="004F047B">
            <w:pPr>
              <w:pStyle w:val="affff"/>
              <w:tabs>
                <w:tab w:val="left" w:pos="9214"/>
                <w:tab w:val="left" w:pos="9355"/>
              </w:tabs>
              <w:spacing w:line="360" w:lineRule="auto"/>
              <w:ind w:left="68" w:right="-1"/>
              <w:rPr>
                <w:iCs/>
                <w:szCs w:val="28"/>
                <w:lang w:val="uk-UA"/>
              </w:rPr>
            </w:pPr>
            <w:r w:rsidRPr="002F2F4F">
              <w:rPr>
                <w:iCs/>
                <w:szCs w:val="28"/>
                <w:lang w:val="uk-UA"/>
              </w:rPr>
              <w:t>6.Витрати праці на підготовку документації</w:t>
            </w:r>
          </w:p>
        </w:tc>
        <w:tc>
          <w:tcPr>
            <w:tcW w:w="1701" w:type="dxa"/>
            <w:tcBorders>
              <w:bottom w:val="nil"/>
            </w:tcBorders>
            <w:vAlign w:val="center"/>
          </w:tcPr>
          <w:p w14:paraId="2863FFB0" w14:textId="77777777" w:rsidR="007F28CE" w:rsidRPr="008873A2" w:rsidRDefault="007F28CE" w:rsidP="004F047B">
            <w:pPr>
              <w:pStyle w:val="affff2"/>
              <w:tabs>
                <w:tab w:val="left" w:pos="9214"/>
                <w:tab w:val="left" w:pos="9355"/>
              </w:tabs>
              <w:spacing w:line="360" w:lineRule="auto"/>
              <w:ind w:right="-1"/>
              <w:jc w:val="center"/>
              <w:rPr>
                <w:iCs/>
                <w:szCs w:val="28"/>
                <w:lang w:val="uk-UA"/>
              </w:rPr>
            </w:pPr>
            <w:r w:rsidRPr="008873A2">
              <w:rPr>
                <w:iCs/>
                <w:szCs w:val="28"/>
                <w:lang w:val="en-US"/>
              </w:rPr>
              <w:t>t</w:t>
            </w:r>
            <w:r w:rsidRPr="008873A2">
              <w:rPr>
                <w:iCs/>
                <w:szCs w:val="28"/>
                <w:lang w:val="uk-UA"/>
              </w:rPr>
              <w:t>6</w:t>
            </w:r>
          </w:p>
        </w:tc>
        <w:tc>
          <w:tcPr>
            <w:tcW w:w="2440" w:type="dxa"/>
            <w:tcBorders>
              <w:bottom w:val="nil"/>
              <w:right w:val="single" w:sz="4" w:space="0" w:color="auto"/>
            </w:tcBorders>
            <w:vAlign w:val="center"/>
          </w:tcPr>
          <w:p w14:paraId="1F54BFA2" w14:textId="77777777" w:rsidR="007F28CE" w:rsidRPr="001522E7" w:rsidRDefault="007F28CE" w:rsidP="004F047B">
            <w:pPr>
              <w:pStyle w:val="affff2"/>
              <w:tabs>
                <w:tab w:val="left" w:pos="142"/>
              </w:tabs>
              <w:spacing w:line="360" w:lineRule="auto"/>
              <w:jc w:val="center"/>
              <w:rPr>
                <w:iCs/>
                <w:szCs w:val="28"/>
                <w:lang w:val="en-US"/>
              </w:rPr>
            </w:pPr>
            <w:r>
              <w:rPr>
                <w:iCs/>
                <w:szCs w:val="28"/>
                <w:lang w:val="uk-UA"/>
              </w:rPr>
              <w:t>9,6</w:t>
            </w:r>
            <w:r>
              <w:rPr>
                <w:iCs/>
                <w:szCs w:val="28"/>
                <w:lang w:val="en-US"/>
              </w:rPr>
              <w:t>4</w:t>
            </w:r>
          </w:p>
        </w:tc>
      </w:tr>
      <w:tr w:rsidR="007F28CE" w:rsidRPr="008873A2" w14:paraId="43ECD2A1" w14:textId="77777777" w:rsidTr="004F047B">
        <w:trPr>
          <w:jc w:val="center"/>
        </w:trPr>
        <w:tc>
          <w:tcPr>
            <w:tcW w:w="5563" w:type="dxa"/>
            <w:tcBorders>
              <w:top w:val="single" w:sz="4" w:space="0" w:color="auto"/>
              <w:left w:val="single" w:sz="4" w:space="0" w:color="auto"/>
              <w:bottom w:val="single" w:sz="4" w:space="0" w:color="auto"/>
              <w:right w:val="single" w:sz="4" w:space="0" w:color="auto"/>
            </w:tcBorders>
            <w:vAlign w:val="bottom"/>
          </w:tcPr>
          <w:p w14:paraId="20EEE8A7" w14:textId="77777777" w:rsidR="007F28CE" w:rsidRPr="008873A2" w:rsidRDefault="007F28CE" w:rsidP="004F047B">
            <w:pPr>
              <w:pStyle w:val="affff"/>
              <w:tabs>
                <w:tab w:val="left" w:pos="9214"/>
                <w:tab w:val="left" w:pos="9355"/>
              </w:tabs>
              <w:spacing w:line="360" w:lineRule="auto"/>
              <w:ind w:left="68" w:right="-1"/>
              <w:rPr>
                <w:iCs/>
                <w:szCs w:val="28"/>
                <w:lang w:val="uk-UA"/>
              </w:rPr>
            </w:pPr>
            <w:r w:rsidRPr="008873A2">
              <w:rPr>
                <w:iCs/>
                <w:szCs w:val="28"/>
                <w:lang w:val="uk-UA"/>
              </w:rPr>
              <w:t>Разом:</w:t>
            </w:r>
          </w:p>
        </w:tc>
        <w:tc>
          <w:tcPr>
            <w:tcW w:w="1701" w:type="dxa"/>
            <w:tcBorders>
              <w:top w:val="single" w:sz="4" w:space="0" w:color="auto"/>
              <w:left w:val="single" w:sz="4" w:space="0" w:color="auto"/>
              <w:bottom w:val="single" w:sz="4" w:space="0" w:color="auto"/>
              <w:right w:val="single" w:sz="4" w:space="0" w:color="auto"/>
            </w:tcBorders>
            <w:vAlign w:val="center"/>
          </w:tcPr>
          <w:p w14:paraId="0860249D" w14:textId="77777777" w:rsidR="007F28CE" w:rsidRPr="008873A2" w:rsidRDefault="007F28CE" w:rsidP="004F047B">
            <w:pPr>
              <w:pStyle w:val="affff2"/>
              <w:tabs>
                <w:tab w:val="left" w:pos="9214"/>
                <w:tab w:val="left" w:pos="9355"/>
              </w:tabs>
              <w:spacing w:line="360" w:lineRule="auto"/>
              <w:ind w:right="-1"/>
              <w:jc w:val="center"/>
              <w:rPr>
                <w:iCs/>
                <w:szCs w:val="28"/>
                <w:lang w:val="uk-UA"/>
              </w:rPr>
            </w:pPr>
          </w:p>
        </w:tc>
        <w:tc>
          <w:tcPr>
            <w:tcW w:w="2440" w:type="dxa"/>
            <w:tcBorders>
              <w:top w:val="single" w:sz="4" w:space="0" w:color="auto"/>
              <w:left w:val="single" w:sz="4" w:space="0" w:color="auto"/>
              <w:bottom w:val="single" w:sz="4" w:space="0" w:color="auto"/>
              <w:right w:val="single" w:sz="4" w:space="0" w:color="auto"/>
            </w:tcBorders>
            <w:vAlign w:val="center"/>
          </w:tcPr>
          <w:p w14:paraId="6B695B9F" w14:textId="77777777" w:rsidR="007F28CE" w:rsidRPr="009E7A4B" w:rsidRDefault="007F28CE" w:rsidP="004F047B">
            <w:pPr>
              <w:pStyle w:val="affff2"/>
              <w:tabs>
                <w:tab w:val="left" w:pos="142"/>
              </w:tabs>
              <w:spacing w:line="360" w:lineRule="auto"/>
              <w:jc w:val="center"/>
              <w:rPr>
                <w:iCs/>
                <w:szCs w:val="28"/>
                <w:lang w:val="uk-UA"/>
              </w:rPr>
            </w:pPr>
            <w:r>
              <w:rPr>
                <w:iCs/>
                <w:szCs w:val="28"/>
                <w:lang w:val="en-US"/>
              </w:rPr>
              <w:t>1</w:t>
            </w:r>
            <w:r>
              <w:rPr>
                <w:iCs/>
                <w:szCs w:val="28"/>
                <w:lang w:val="uk-UA"/>
              </w:rPr>
              <w:t>35,93</w:t>
            </w:r>
          </w:p>
        </w:tc>
      </w:tr>
    </w:tbl>
    <w:p w14:paraId="6F594BA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4FB8CF8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Витрати на основну заробітну плату розробника визначаємо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.1):</w:t>
      </w:r>
    </w:p>
    <w:p w14:paraId="7FFDC01C"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44BFE51D" w14:textId="77777777" w:rsidR="007F28CE" w:rsidRPr="00F5377A"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rPr>
        <w:t>ЗПо</w:t>
      </w:r>
      <w:proofErr w:type="spellEnd"/>
      <w:r w:rsidRPr="00F5377A">
        <w:rPr>
          <w:rFonts w:ascii="Times New Roman" w:hAnsi="Times New Roman"/>
          <w:i/>
          <w:iCs/>
          <w:color w:val="000000" w:themeColor="text1"/>
          <w:sz w:val="28"/>
          <w:szCs w:val="28"/>
          <w:lang w:eastAsia="ru-RU"/>
        </w:rPr>
        <w:t xml:space="preserve"> = </w:t>
      </w:r>
      <w:proofErr w:type="spellStart"/>
      <w:r w:rsidRPr="00F5377A">
        <w:rPr>
          <w:rFonts w:ascii="Times New Roman" w:hAnsi="Times New Roman"/>
          <w:i/>
          <w:iCs/>
          <w:color w:val="000000" w:themeColor="text1"/>
          <w:sz w:val="28"/>
          <w:szCs w:val="28"/>
          <w:lang w:eastAsia="ru-RU"/>
        </w:rPr>
        <w:t>ЗПсрг</w:t>
      </w:r>
      <w:proofErr w:type="spellEnd"/>
      <w:r w:rsidRPr="00F5377A">
        <w:rPr>
          <w:rFonts w:ascii="Times New Roman" w:hAnsi="Times New Roman"/>
          <w:i/>
          <w:iCs/>
          <w:color w:val="000000" w:themeColor="text1"/>
          <w:sz w:val="28"/>
          <w:szCs w:val="28"/>
          <w:lang w:eastAsia="ru-RU"/>
        </w:rPr>
        <w:t xml:space="preserve"> × </w:t>
      </w:r>
      <w:proofErr w:type="spellStart"/>
      <w:r w:rsidRPr="00F5377A">
        <w:rPr>
          <w:rFonts w:ascii="Times New Roman" w:hAnsi="Times New Roman"/>
          <w:i/>
          <w:iCs/>
          <w:color w:val="000000" w:themeColor="text1"/>
          <w:sz w:val="28"/>
          <w:szCs w:val="28"/>
          <w:lang w:eastAsia="ru-RU"/>
        </w:rPr>
        <w:t>Тзаг</w:t>
      </w:r>
      <w:proofErr w:type="spellEnd"/>
      <w:r w:rsidRPr="00F5377A">
        <w:rPr>
          <w:rFonts w:ascii="Times New Roman" w:hAnsi="Times New Roman"/>
          <w:i/>
          <w:iCs/>
          <w:color w:val="000000" w:themeColor="text1"/>
          <w:sz w:val="28"/>
          <w:szCs w:val="28"/>
          <w:lang w:eastAsia="ru-RU"/>
        </w:rPr>
        <w:t>,</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eastAsia="ru-RU"/>
        </w:rPr>
        <w:t>7</w:t>
      </w:r>
      <w:r w:rsidRPr="00F5377A">
        <w:rPr>
          <w:rFonts w:ascii="Times New Roman" w:hAnsi="Times New Roman"/>
          <w:iCs/>
          <w:color w:val="000000" w:themeColor="text1"/>
          <w:sz w:val="28"/>
          <w:szCs w:val="28"/>
          <w:lang w:eastAsia="ru-RU"/>
        </w:rPr>
        <w:t>.1)</w:t>
      </w:r>
    </w:p>
    <w:p w14:paraId="10C55597" w14:textId="77777777" w:rsidR="007F28CE" w:rsidRPr="00F5377A" w:rsidRDefault="007F28CE" w:rsidP="007F28CE">
      <w:pPr>
        <w:tabs>
          <w:tab w:val="left" w:pos="993"/>
          <w:tab w:val="left" w:pos="9072"/>
        </w:tabs>
        <w:spacing w:line="360" w:lineRule="auto"/>
        <w:ind w:left="142" w:firstLine="709"/>
        <w:jc w:val="both"/>
        <w:rPr>
          <w:rFonts w:ascii="Times New Roman" w:hAnsi="Times New Roman"/>
          <w:iCs/>
          <w:color w:val="000000" w:themeColor="text1"/>
          <w:sz w:val="28"/>
          <w:szCs w:val="28"/>
          <w:lang w:eastAsia="ru-RU"/>
        </w:rPr>
      </w:pPr>
    </w:p>
    <w:p w14:paraId="7D71435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де</w:t>
      </w:r>
      <w:r w:rsidRPr="001522E7">
        <w:rPr>
          <w:rFonts w:ascii="Times New Roman" w:hAnsi="Times New Roman"/>
          <w:iCs/>
          <w:color w:val="000000" w:themeColor="text1"/>
          <w:sz w:val="28"/>
          <w:szCs w:val="28"/>
          <w:lang w:val="ru-RU" w:eastAsia="ru-RU"/>
        </w:rPr>
        <w:t xml:space="preserve">  </w:t>
      </w:r>
      <w:proofErr w:type="spellStart"/>
      <w:r w:rsidRPr="00F5377A">
        <w:rPr>
          <w:rFonts w:ascii="Times New Roman" w:hAnsi="Times New Roman"/>
          <w:i/>
          <w:iCs/>
          <w:color w:val="000000" w:themeColor="text1"/>
          <w:sz w:val="28"/>
          <w:szCs w:val="28"/>
          <w:lang w:eastAsia="ru-RU"/>
        </w:rPr>
        <w:t>ЗПо</w:t>
      </w:r>
      <w:proofErr w:type="spellEnd"/>
      <w:r w:rsidRPr="00F5377A">
        <w:rPr>
          <w:rFonts w:ascii="Times New Roman" w:hAnsi="Times New Roman"/>
          <w:iCs/>
          <w:color w:val="000000" w:themeColor="text1"/>
          <w:sz w:val="28"/>
          <w:szCs w:val="28"/>
          <w:lang w:eastAsia="ru-RU"/>
        </w:rPr>
        <w:t xml:space="preserve"> – витрати на оплату праці розробника, грн;</w:t>
      </w:r>
    </w:p>
    <w:p w14:paraId="7D31575D"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ЗПсрг</w:t>
      </w:r>
      <w:proofErr w:type="spellEnd"/>
      <w:r w:rsidRPr="00F5377A">
        <w:rPr>
          <w:rFonts w:ascii="Times New Roman" w:hAnsi="Times New Roman"/>
          <w:iCs/>
          <w:color w:val="000000" w:themeColor="text1"/>
          <w:sz w:val="28"/>
          <w:szCs w:val="28"/>
          <w:lang w:eastAsia="ru-RU"/>
        </w:rPr>
        <w:t xml:space="preserve"> – </w:t>
      </w:r>
      <w:proofErr w:type="spellStart"/>
      <w:r w:rsidRPr="00F5377A">
        <w:rPr>
          <w:rFonts w:ascii="Times New Roman" w:hAnsi="Times New Roman"/>
          <w:iCs/>
          <w:color w:val="000000" w:themeColor="text1"/>
          <w:sz w:val="28"/>
          <w:szCs w:val="28"/>
          <w:lang w:eastAsia="ru-RU"/>
        </w:rPr>
        <w:t>середньогодина</w:t>
      </w:r>
      <w:proofErr w:type="spellEnd"/>
      <w:r w:rsidRPr="00F5377A">
        <w:rPr>
          <w:rFonts w:ascii="Times New Roman" w:hAnsi="Times New Roman"/>
          <w:iCs/>
          <w:color w:val="000000" w:themeColor="text1"/>
          <w:sz w:val="28"/>
          <w:szCs w:val="28"/>
          <w:lang w:eastAsia="ru-RU"/>
        </w:rPr>
        <w:t xml:space="preserve"> оплата праці розробника;</w:t>
      </w:r>
    </w:p>
    <w:p w14:paraId="68F1873D" w14:textId="77777777" w:rsidR="007F28CE"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Тзаг</w:t>
      </w:r>
      <w:proofErr w:type="spellEnd"/>
      <w:r w:rsidRPr="00F5377A">
        <w:rPr>
          <w:rFonts w:ascii="Times New Roman" w:hAnsi="Times New Roman"/>
          <w:iCs/>
          <w:color w:val="000000" w:themeColor="text1"/>
          <w:sz w:val="28"/>
          <w:szCs w:val="28"/>
          <w:lang w:eastAsia="ru-RU"/>
        </w:rPr>
        <w:t xml:space="preserve"> – загальна трудомісткість, люд/год.</w:t>
      </w:r>
    </w:p>
    <w:p w14:paraId="14DE2420"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p>
    <w:p w14:paraId="291CA7DC" w14:textId="77777777" w:rsidR="007F28CE" w:rsidRPr="00F5377A" w:rsidRDefault="007F28CE" w:rsidP="007F28CE">
      <w:pPr>
        <w:tabs>
          <w:tab w:val="left" w:pos="2410"/>
          <w:tab w:val="left" w:pos="2977"/>
          <w:tab w:val="left" w:pos="3119"/>
          <w:tab w:val="left" w:pos="3315"/>
        </w:tabs>
        <w:spacing w:line="360" w:lineRule="auto"/>
        <w:ind w:left="284" w:firstLine="3118"/>
        <w:rPr>
          <w:rFonts w:ascii="Times New Roman" w:hAnsi="Times New Roman"/>
          <w:iCs/>
          <w:color w:val="000000" w:themeColor="text1"/>
          <w:sz w:val="28"/>
          <w:szCs w:val="28"/>
          <w:lang w:val="ru-RU" w:eastAsia="ru-RU"/>
        </w:rPr>
      </w:pPr>
      <w:proofErr w:type="spellStart"/>
      <w:r w:rsidRPr="00F5377A">
        <w:rPr>
          <w:rFonts w:ascii="Times New Roman" w:hAnsi="Times New Roman"/>
          <w:i/>
          <w:iCs/>
          <w:color w:val="000000" w:themeColor="text1"/>
          <w:sz w:val="28"/>
          <w:szCs w:val="28"/>
          <w:lang w:eastAsia="ru-RU"/>
        </w:rPr>
        <w:t>ЗПо</w:t>
      </w:r>
      <w:proofErr w:type="spellEnd"/>
      <w:r w:rsidRPr="00F5377A">
        <w:rPr>
          <w:rFonts w:ascii="Times New Roman" w:hAnsi="Times New Roman"/>
          <w:iCs/>
          <w:color w:val="000000" w:themeColor="text1"/>
          <w:sz w:val="28"/>
          <w:szCs w:val="28"/>
          <w:lang w:eastAsia="ru-RU"/>
        </w:rPr>
        <w:t xml:space="preserve"> = </w:t>
      </w:r>
      <w:r>
        <w:rPr>
          <w:rFonts w:ascii="Times New Roman" w:hAnsi="Times New Roman"/>
          <w:iCs/>
          <w:color w:val="000000" w:themeColor="text1"/>
          <w:sz w:val="28"/>
          <w:szCs w:val="28"/>
          <w:lang w:eastAsia="ru-RU"/>
        </w:rPr>
        <w:t>50,6</w:t>
      </w:r>
      <w:r w:rsidRPr="00F5377A">
        <w:rPr>
          <w:rFonts w:ascii="Times New Roman" w:hAnsi="Times New Roman"/>
          <w:iCs/>
          <w:color w:val="000000" w:themeColor="text1"/>
          <w:sz w:val="28"/>
          <w:szCs w:val="28"/>
          <w:lang w:eastAsia="ru-RU"/>
        </w:rPr>
        <w:t>×1</w:t>
      </w:r>
      <w:r>
        <w:rPr>
          <w:rFonts w:ascii="Times New Roman" w:hAnsi="Times New Roman"/>
          <w:iCs/>
          <w:color w:val="000000" w:themeColor="text1"/>
          <w:sz w:val="28"/>
          <w:szCs w:val="28"/>
          <w:lang w:val="ru-RU" w:eastAsia="ru-RU"/>
        </w:rPr>
        <w:t>35,93</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6878,06</w:t>
      </w:r>
      <w:r w:rsidRPr="00F5377A">
        <w:rPr>
          <w:rFonts w:ascii="Times New Roman" w:hAnsi="Times New Roman"/>
          <w:iCs/>
          <w:color w:val="000000" w:themeColor="text1"/>
          <w:sz w:val="28"/>
          <w:szCs w:val="28"/>
          <w:lang w:eastAsia="ru-RU"/>
        </w:rPr>
        <w:t xml:space="preserve"> грн</w:t>
      </w:r>
    </w:p>
    <w:p w14:paraId="4B605A4B" w14:textId="77777777" w:rsidR="007F28CE" w:rsidRPr="00F5377A" w:rsidRDefault="007F28CE" w:rsidP="007F28CE">
      <w:pPr>
        <w:tabs>
          <w:tab w:val="left" w:pos="993"/>
          <w:tab w:val="left" w:pos="3315"/>
          <w:tab w:val="left" w:pos="9498"/>
        </w:tabs>
        <w:spacing w:line="360" w:lineRule="auto"/>
        <w:ind w:left="142" w:firstLine="709"/>
        <w:jc w:val="both"/>
        <w:rPr>
          <w:rFonts w:ascii="Times New Roman" w:hAnsi="Times New Roman"/>
          <w:iCs/>
          <w:color w:val="000000" w:themeColor="text1"/>
          <w:sz w:val="28"/>
          <w:szCs w:val="28"/>
          <w:lang w:eastAsia="ru-RU"/>
        </w:rPr>
      </w:pPr>
    </w:p>
    <w:p w14:paraId="4A74D200"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Загальна трудомісткість на </w:t>
      </w:r>
      <w:proofErr w:type="spellStart"/>
      <w:r w:rsidRPr="00F5377A">
        <w:rPr>
          <w:rFonts w:ascii="Times New Roman" w:hAnsi="Times New Roman"/>
          <w:iCs/>
          <w:color w:val="000000" w:themeColor="text1"/>
          <w:sz w:val="28"/>
          <w:szCs w:val="28"/>
          <w:lang w:eastAsia="ru-RU"/>
        </w:rPr>
        <w:t>проєктування</w:t>
      </w:r>
      <w:proofErr w:type="spellEnd"/>
      <w:r w:rsidRPr="00F5377A">
        <w:rPr>
          <w:rFonts w:ascii="Times New Roman" w:hAnsi="Times New Roman"/>
          <w:iCs/>
          <w:color w:val="000000" w:themeColor="text1"/>
          <w:sz w:val="28"/>
          <w:szCs w:val="28"/>
          <w:lang w:eastAsia="ru-RU"/>
        </w:rPr>
        <w:t xml:space="preserve"> комп’ютерної мережі визначається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.2).</w:t>
      </w:r>
    </w:p>
    <w:p w14:paraId="7EA9334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3C20E623" w14:textId="77777777" w:rsidR="007F28CE" w:rsidRPr="00F5377A" w:rsidRDefault="007F28CE" w:rsidP="007F28CE">
      <w:pPr>
        <w:tabs>
          <w:tab w:val="left" w:pos="2410"/>
          <w:tab w:val="left" w:pos="9072"/>
        </w:tabs>
        <w:spacing w:line="360" w:lineRule="auto"/>
        <w:ind w:left="284" w:firstLine="567"/>
        <w:jc w:val="right"/>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Tзаг</w:t>
      </w:r>
      <w:proofErr w:type="spellEnd"/>
      <w:r w:rsidRPr="00F5377A">
        <w:rPr>
          <w:rFonts w:ascii="Times New Roman" w:hAnsi="Times New Roman"/>
          <w:i/>
          <w:iCs/>
          <w:color w:val="000000" w:themeColor="text1"/>
          <w:sz w:val="28"/>
          <w:szCs w:val="28"/>
          <w:lang w:eastAsia="ru-RU"/>
        </w:rPr>
        <w:t xml:space="preserve"> = t1 + t2 + t3 + t4 + t5 + t6</w:t>
      </w:r>
      <w:r w:rsidRPr="00F5377A">
        <w:rPr>
          <w:rFonts w:ascii="Times New Roman" w:hAnsi="Times New Roman"/>
          <w:iCs/>
          <w:color w:val="000000" w:themeColor="text1"/>
          <w:sz w:val="28"/>
          <w:szCs w:val="28"/>
          <w:lang w:eastAsia="ru-RU"/>
        </w:rPr>
        <w:t xml:space="preserve">,                 </w:t>
      </w:r>
      <w:r w:rsidRPr="00A703C2">
        <w:rPr>
          <w:rFonts w:ascii="Times New Roman" w:hAnsi="Times New Roman"/>
          <w:iCs/>
          <w:color w:val="000000" w:themeColor="text1"/>
          <w:sz w:val="28"/>
          <w:szCs w:val="28"/>
          <w:lang w:val="en-US" w:eastAsia="ru-RU"/>
        </w:rPr>
        <w:t xml:space="preserve">              </w:t>
      </w:r>
      <w:r w:rsidRPr="00F5377A">
        <w:rPr>
          <w:rFonts w:ascii="Times New Roman" w:hAnsi="Times New Roman"/>
          <w:iCs/>
          <w:color w:val="000000" w:themeColor="text1"/>
          <w:sz w:val="28"/>
          <w:szCs w:val="28"/>
          <w:lang w:eastAsia="ru-RU"/>
        </w:rPr>
        <w:t xml:space="preserve">  (</w:t>
      </w:r>
      <w:r w:rsidRPr="00A703C2">
        <w:rPr>
          <w:rFonts w:ascii="Times New Roman" w:hAnsi="Times New Roman"/>
          <w:iCs/>
          <w:color w:val="000000" w:themeColor="text1"/>
          <w:sz w:val="28"/>
          <w:szCs w:val="28"/>
          <w:lang w:val="en-US" w:eastAsia="ru-RU"/>
        </w:rPr>
        <w:t>7</w:t>
      </w:r>
      <w:r w:rsidRPr="00F5377A">
        <w:rPr>
          <w:rFonts w:ascii="Times New Roman" w:hAnsi="Times New Roman"/>
          <w:iCs/>
          <w:color w:val="000000" w:themeColor="text1"/>
          <w:sz w:val="28"/>
          <w:szCs w:val="28"/>
          <w:lang w:eastAsia="ru-RU"/>
        </w:rPr>
        <w:t>.2)</w:t>
      </w:r>
    </w:p>
    <w:p w14:paraId="5529A128"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3918709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r w:rsidRPr="00F5377A">
        <w:rPr>
          <w:rFonts w:ascii="Times New Roman" w:hAnsi="Times New Roman"/>
          <w:i/>
          <w:iCs/>
          <w:color w:val="000000" w:themeColor="text1"/>
          <w:sz w:val="28"/>
          <w:szCs w:val="28"/>
          <w:lang w:eastAsia="ru-RU"/>
        </w:rPr>
        <w:t xml:space="preserve">t1 </w:t>
      </w:r>
      <w:r w:rsidRPr="00F5377A">
        <w:rPr>
          <w:rFonts w:ascii="Times New Roman" w:hAnsi="Times New Roman"/>
          <w:iCs/>
          <w:color w:val="000000" w:themeColor="text1"/>
          <w:sz w:val="28"/>
          <w:szCs w:val="28"/>
          <w:lang w:eastAsia="ru-RU"/>
        </w:rPr>
        <w:t>- витрати праці на опису завдання, люд/год;</w:t>
      </w:r>
    </w:p>
    <w:p w14:paraId="79A3603C"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t2</w:t>
      </w:r>
      <w:r w:rsidRPr="00F5377A">
        <w:rPr>
          <w:rFonts w:ascii="Times New Roman" w:hAnsi="Times New Roman"/>
          <w:iCs/>
          <w:color w:val="000000" w:themeColor="text1"/>
          <w:sz w:val="28"/>
          <w:szCs w:val="28"/>
          <w:lang w:eastAsia="ru-RU"/>
        </w:rPr>
        <w:t xml:space="preserve"> - витрати праці на дослідження вирішення задачі, люд/год;</w:t>
      </w:r>
    </w:p>
    <w:p w14:paraId="0BAFDDC7"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lastRenderedPageBreak/>
        <w:t>t3</w:t>
      </w:r>
      <w:r w:rsidRPr="00F5377A">
        <w:rPr>
          <w:rFonts w:ascii="Times New Roman" w:hAnsi="Times New Roman"/>
          <w:iCs/>
          <w:color w:val="000000" w:themeColor="text1"/>
          <w:sz w:val="28"/>
          <w:szCs w:val="28"/>
          <w:lang w:eastAsia="ru-RU"/>
        </w:rPr>
        <w:t xml:space="preserve"> - витрати праці на дослідження мережної архітектури, люд/год;</w:t>
      </w:r>
    </w:p>
    <w:p w14:paraId="74DBD80F"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t4</w:t>
      </w:r>
      <w:r w:rsidRPr="00F5377A">
        <w:rPr>
          <w:rFonts w:ascii="Times New Roman" w:hAnsi="Times New Roman"/>
          <w:iCs/>
          <w:color w:val="000000" w:themeColor="text1"/>
          <w:sz w:val="28"/>
          <w:szCs w:val="28"/>
          <w:lang w:eastAsia="ru-RU"/>
        </w:rPr>
        <w:t xml:space="preserve"> - витрати праці на налаштування, люд/год;</w:t>
      </w:r>
    </w:p>
    <w:p w14:paraId="30FC9D34"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t5</w:t>
      </w:r>
      <w:r w:rsidRPr="00F5377A">
        <w:rPr>
          <w:rFonts w:ascii="Times New Roman" w:hAnsi="Times New Roman"/>
          <w:iCs/>
          <w:color w:val="000000" w:themeColor="text1"/>
          <w:sz w:val="28"/>
          <w:szCs w:val="28"/>
          <w:lang w:eastAsia="ru-RU"/>
        </w:rPr>
        <w:t xml:space="preserve"> – витрати праці  на налагодження, люд/год;</w:t>
      </w:r>
    </w:p>
    <w:p w14:paraId="6627A124" w14:textId="77777777" w:rsidR="007F28CE"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t6 - витрати праці на підготовку документації, люд/год.</w:t>
      </w:r>
    </w:p>
    <w:p w14:paraId="195DC656" w14:textId="77777777" w:rsidR="007F28CE"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p>
    <w:p w14:paraId="3D8E8611" w14:textId="77777777" w:rsidR="007F28CE" w:rsidRPr="00F5377A" w:rsidRDefault="007F28CE" w:rsidP="007F28CE">
      <w:pPr>
        <w:tabs>
          <w:tab w:val="left" w:pos="2410"/>
          <w:tab w:val="left" w:pos="2612"/>
        </w:tabs>
        <w:spacing w:line="360" w:lineRule="auto"/>
        <w:ind w:left="284" w:firstLine="567"/>
        <w:jc w:val="center"/>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Tзаг</w:t>
      </w:r>
      <w:proofErr w:type="spellEnd"/>
      <w:r w:rsidRPr="00F5377A">
        <w:rPr>
          <w:rFonts w:ascii="Times New Roman" w:hAnsi="Times New Roman"/>
          <w:iCs/>
          <w:color w:val="000000" w:themeColor="text1"/>
          <w:sz w:val="28"/>
          <w:szCs w:val="28"/>
          <w:lang w:eastAsia="ru-RU"/>
        </w:rPr>
        <w:t xml:space="preserve"> = </w:t>
      </w:r>
      <w:r>
        <w:rPr>
          <w:rFonts w:ascii="Times New Roman" w:hAnsi="Times New Roman"/>
          <w:iCs/>
          <w:color w:val="000000" w:themeColor="text1"/>
          <w:sz w:val="28"/>
          <w:szCs w:val="28"/>
          <w:lang w:eastAsia="ru-RU"/>
        </w:rPr>
        <w:t>22</w:t>
      </w:r>
      <w:r w:rsidRPr="00F5377A">
        <w:rPr>
          <w:rFonts w:ascii="Times New Roman" w:hAnsi="Times New Roman"/>
          <w:iCs/>
          <w:color w:val="000000" w:themeColor="text1"/>
          <w:sz w:val="28"/>
          <w:szCs w:val="28"/>
          <w:lang w:eastAsia="ru-RU"/>
        </w:rPr>
        <w:t>+</w:t>
      </w:r>
      <w:r>
        <w:rPr>
          <w:rFonts w:ascii="Times New Roman" w:hAnsi="Times New Roman"/>
          <w:iCs/>
          <w:color w:val="000000" w:themeColor="text1"/>
          <w:sz w:val="28"/>
          <w:szCs w:val="28"/>
          <w:lang w:eastAsia="ru-RU"/>
        </w:rPr>
        <w:t>20,06</w:t>
      </w:r>
      <w:r w:rsidRPr="00F5377A">
        <w:rPr>
          <w:rFonts w:ascii="Times New Roman" w:hAnsi="Times New Roman"/>
          <w:iCs/>
          <w:color w:val="000000" w:themeColor="text1"/>
          <w:sz w:val="28"/>
          <w:szCs w:val="28"/>
          <w:lang w:eastAsia="ru-RU"/>
        </w:rPr>
        <w:t>+</w:t>
      </w:r>
      <w:r w:rsidRPr="00951AB3">
        <w:rPr>
          <w:rFonts w:ascii="Times New Roman" w:hAnsi="Times New Roman"/>
          <w:iCs/>
          <w:color w:val="000000" w:themeColor="text1"/>
          <w:sz w:val="28"/>
          <w:szCs w:val="28"/>
          <w:lang w:eastAsia="ru-RU"/>
        </w:rPr>
        <w:t>1</w:t>
      </w:r>
      <w:r>
        <w:rPr>
          <w:rFonts w:ascii="Times New Roman" w:hAnsi="Times New Roman"/>
          <w:iCs/>
          <w:color w:val="000000" w:themeColor="text1"/>
          <w:sz w:val="28"/>
          <w:szCs w:val="28"/>
          <w:lang w:eastAsia="ru-RU"/>
        </w:rPr>
        <w:t>8,72</w:t>
      </w:r>
      <w:r w:rsidRPr="00F5377A">
        <w:rPr>
          <w:rFonts w:ascii="Times New Roman" w:hAnsi="Times New Roman"/>
          <w:iCs/>
          <w:color w:val="000000" w:themeColor="text1"/>
          <w:sz w:val="28"/>
          <w:szCs w:val="28"/>
          <w:lang w:eastAsia="ru-RU"/>
        </w:rPr>
        <w:t>+</w:t>
      </w:r>
      <w:r w:rsidRPr="00951AB3">
        <w:rPr>
          <w:rFonts w:ascii="Times New Roman" w:hAnsi="Times New Roman"/>
          <w:iCs/>
          <w:color w:val="000000" w:themeColor="text1"/>
          <w:sz w:val="28"/>
          <w:szCs w:val="28"/>
          <w:lang w:eastAsia="ru-RU"/>
        </w:rPr>
        <w:t>1</w:t>
      </w:r>
      <w:r>
        <w:rPr>
          <w:rFonts w:ascii="Times New Roman" w:hAnsi="Times New Roman"/>
          <w:iCs/>
          <w:color w:val="000000" w:themeColor="text1"/>
          <w:sz w:val="28"/>
          <w:szCs w:val="28"/>
          <w:lang w:eastAsia="ru-RU"/>
        </w:rPr>
        <w:t>8,72</w:t>
      </w:r>
      <w:r w:rsidRPr="00F5377A">
        <w:rPr>
          <w:rFonts w:ascii="Times New Roman" w:hAnsi="Times New Roman"/>
          <w:iCs/>
          <w:color w:val="000000" w:themeColor="text1"/>
          <w:sz w:val="28"/>
          <w:szCs w:val="28"/>
          <w:lang w:eastAsia="ru-RU"/>
        </w:rPr>
        <w:t>+</w:t>
      </w:r>
      <w:r w:rsidRPr="00951AB3">
        <w:rPr>
          <w:rFonts w:ascii="Times New Roman" w:hAnsi="Times New Roman"/>
          <w:iCs/>
          <w:color w:val="000000" w:themeColor="text1"/>
          <w:sz w:val="28"/>
          <w:szCs w:val="28"/>
          <w:lang w:eastAsia="ru-RU"/>
        </w:rPr>
        <w:t>4</w:t>
      </w:r>
      <w:r>
        <w:rPr>
          <w:rFonts w:ascii="Times New Roman" w:hAnsi="Times New Roman"/>
          <w:iCs/>
          <w:color w:val="000000" w:themeColor="text1"/>
          <w:sz w:val="28"/>
          <w:szCs w:val="28"/>
          <w:lang w:eastAsia="ru-RU"/>
        </w:rPr>
        <w:t>6</w:t>
      </w:r>
      <w:r w:rsidRPr="00951AB3">
        <w:rPr>
          <w:rFonts w:ascii="Times New Roman" w:hAnsi="Times New Roman"/>
          <w:iCs/>
          <w:color w:val="000000" w:themeColor="text1"/>
          <w:sz w:val="28"/>
          <w:szCs w:val="28"/>
          <w:lang w:eastAsia="ru-RU"/>
        </w:rPr>
        <w:t>,8</w:t>
      </w:r>
      <w:r w:rsidRPr="00F5377A">
        <w:rPr>
          <w:rFonts w:ascii="Times New Roman" w:hAnsi="Times New Roman"/>
          <w:iCs/>
          <w:color w:val="000000" w:themeColor="text1"/>
          <w:sz w:val="28"/>
          <w:szCs w:val="28"/>
          <w:lang w:eastAsia="ru-RU"/>
        </w:rPr>
        <w:t>+</w:t>
      </w:r>
      <w:r>
        <w:rPr>
          <w:rFonts w:ascii="Times New Roman" w:hAnsi="Times New Roman"/>
          <w:iCs/>
          <w:color w:val="000000" w:themeColor="text1"/>
          <w:sz w:val="28"/>
          <w:szCs w:val="28"/>
          <w:lang w:eastAsia="ru-RU"/>
        </w:rPr>
        <w:t>9,6</w:t>
      </w:r>
      <w:r w:rsidRPr="00996145">
        <w:rPr>
          <w:rFonts w:ascii="Times New Roman" w:hAnsi="Times New Roman"/>
          <w:iCs/>
          <w:color w:val="000000" w:themeColor="text1"/>
          <w:sz w:val="28"/>
          <w:szCs w:val="28"/>
          <w:lang w:val="ru-RU" w:eastAsia="ru-RU"/>
        </w:rPr>
        <w:t>4</w:t>
      </w:r>
      <w:r w:rsidRPr="00F5377A">
        <w:rPr>
          <w:rFonts w:ascii="Times New Roman" w:hAnsi="Times New Roman"/>
          <w:iCs/>
          <w:color w:val="000000" w:themeColor="text1"/>
          <w:sz w:val="28"/>
          <w:szCs w:val="28"/>
          <w:lang w:eastAsia="ru-RU"/>
        </w:rPr>
        <w:t xml:space="preserve">= </w:t>
      </w:r>
      <w:r w:rsidRPr="00951AB3">
        <w:rPr>
          <w:rFonts w:ascii="Times New Roman" w:hAnsi="Times New Roman"/>
          <w:iCs/>
          <w:color w:val="000000" w:themeColor="text1"/>
          <w:sz w:val="28"/>
          <w:szCs w:val="28"/>
          <w:lang w:eastAsia="ru-RU"/>
        </w:rPr>
        <w:t>1</w:t>
      </w:r>
      <w:r>
        <w:rPr>
          <w:rFonts w:ascii="Times New Roman" w:hAnsi="Times New Roman"/>
          <w:iCs/>
          <w:color w:val="000000" w:themeColor="text1"/>
          <w:sz w:val="28"/>
          <w:szCs w:val="28"/>
          <w:lang w:eastAsia="ru-RU"/>
        </w:rPr>
        <w:t>35,93</w:t>
      </w:r>
      <w:r w:rsidRPr="00F5377A">
        <w:rPr>
          <w:rFonts w:ascii="Times New Roman" w:hAnsi="Times New Roman"/>
          <w:iCs/>
          <w:color w:val="000000" w:themeColor="text1"/>
          <w:sz w:val="28"/>
          <w:szCs w:val="28"/>
          <w:lang w:eastAsia="ru-RU"/>
        </w:rPr>
        <w:t xml:space="preserve"> люд/год</w:t>
      </w:r>
    </w:p>
    <w:p w14:paraId="1FBA1631" w14:textId="77777777" w:rsidR="007F28CE" w:rsidRPr="00F5377A" w:rsidRDefault="007F28CE" w:rsidP="007F28CE">
      <w:pPr>
        <w:tabs>
          <w:tab w:val="left" w:pos="993"/>
          <w:tab w:val="left" w:pos="2612"/>
          <w:tab w:val="left" w:pos="9498"/>
        </w:tabs>
        <w:spacing w:line="360" w:lineRule="auto"/>
        <w:ind w:left="142" w:firstLine="709"/>
        <w:jc w:val="both"/>
        <w:rPr>
          <w:rFonts w:ascii="Times New Roman" w:hAnsi="Times New Roman"/>
          <w:iCs/>
          <w:color w:val="000000" w:themeColor="text1"/>
          <w:sz w:val="28"/>
          <w:szCs w:val="28"/>
          <w:lang w:eastAsia="ru-RU"/>
        </w:rPr>
      </w:pPr>
    </w:p>
    <w:p w14:paraId="40F20B60"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Витрати праці на опису завдання (t1) оцінці не підлягають, так як пов’язано з творчим характером роботи, тому приймемо t1 = 16-24  люд/год.</w:t>
      </w:r>
    </w:p>
    <w:p w14:paraId="20AB36D9"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Всі останні витрати праці можна визначити через умовну кількість користувачів мережі, використавши формулу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.3):</w:t>
      </w:r>
    </w:p>
    <w:p w14:paraId="6363D58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0804A7AB" w14:textId="77777777" w:rsidR="007F28CE" w:rsidRPr="00F5377A" w:rsidRDefault="007F28CE" w:rsidP="007F28CE">
      <w:pPr>
        <w:tabs>
          <w:tab w:val="left" w:pos="2410"/>
          <w:tab w:val="left" w:pos="9214"/>
        </w:tabs>
        <w:spacing w:line="360" w:lineRule="auto"/>
        <w:ind w:left="284" w:firstLine="567"/>
        <w:jc w:val="right"/>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Укс</w:t>
      </w:r>
      <w:proofErr w:type="spellEnd"/>
      <w:r w:rsidRPr="00F5377A">
        <w:rPr>
          <w:rFonts w:ascii="Times New Roman" w:hAnsi="Times New Roman"/>
          <w:i/>
          <w:iCs/>
          <w:color w:val="000000" w:themeColor="text1"/>
          <w:sz w:val="28"/>
          <w:szCs w:val="28"/>
          <w:lang w:eastAsia="ru-RU"/>
        </w:rPr>
        <w:t xml:space="preserve"> = У × </w:t>
      </w:r>
      <w:proofErr w:type="spellStart"/>
      <w:r w:rsidRPr="00F5377A">
        <w:rPr>
          <w:rFonts w:ascii="Times New Roman" w:hAnsi="Times New Roman"/>
          <w:i/>
          <w:iCs/>
          <w:color w:val="000000" w:themeColor="text1"/>
          <w:sz w:val="28"/>
          <w:szCs w:val="28"/>
          <w:lang w:eastAsia="ru-RU"/>
        </w:rPr>
        <w:t>Ксл</w:t>
      </w:r>
      <w:proofErr w:type="spellEnd"/>
      <w:r w:rsidRPr="00F5377A">
        <w:rPr>
          <w:rFonts w:ascii="Times New Roman" w:hAnsi="Times New Roman"/>
          <w:i/>
          <w:iCs/>
          <w:color w:val="000000" w:themeColor="text1"/>
          <w:sz w:val="28"/>
          <w:szCs w:val="28"/>
          <w:lang w:eastAsia="ru-RU"/>
        </w:rPr>
        <w:t xml:space="preserve"> × (1 + </w:t>
      </w:r>
      <w:proofErr w:type="spellStart"/>
      <w:r w:rsidRPr="00F5377A">
        <w:rPr>
          <w:rFonts w:ascii="Times New Roman" w:hAnsi="Times New Roman"/>
          <w:i/>
          <w:iCs/>
          <w:color w:val="000000" w:themeColor="text1"/>
          <w:sz w:val="28"/>
          <w:szCs w:val="28"/>
          <w:lang w:eastAsia="ru-RU"/>
        </w:rPr>
        <w:t>Ккор</w:t>
      </w:r>
      <w:proofErr w:type="spellEnd"/>
      <w:r w:rsidRPr="00F5377A">
        <w:rPr>
          <w:rFonts w:ascii="Times New Roman" w:hAnsi="Times New Roman"/>
          <w:i/>
          <w:iCs/>
          <w:color w:val="000000" w:themeColor="text1"/>
          <w:sz w:val="28"/>
          <w:szCs w:val="28"/>
          <w:lang w:eastAsia="ru-RU"/>
        </w:rPr>
        <w:t>),</w:t>
      </w:r>
      <w:r w:rsidRPr="00F5377A">
        <w:rPr>
          <w:rFonts w:ascii="Times New Roman" w:hAnsi="Times New Roman"/>
          <w:i/>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.3)</w:t>
      </w:r>
    </w:p>
    <w:p w14:paraId="35A100FF" w14:textId="77777777" w:rsidR="007F28CE" w:rsidRPr="00F5377A" w:rsidRDefault="007F28CE" w:rsidP="007F28CE">
      <w:pPr>
        <w:tabs>
          <w:tab w:val="left" w:pos="993"/>
          <w:tab w:val="left" w:pos="2478"/>
          <w:tab w:val="left" w:pos="9498"/>
        </w:tabs>
        <w:spacing w:line="360" w:lineRule="auto"/>
        <w:ind w:left="142" w:firstLine="709"/>
        <w:jc w:val="both"/>
        <w:rPr>
          <w:rFonts w:ascii="Times New Roman" w:hAnsi="Times New Roman"/>
          <w:iCs/>
          <w:color w:val="000000" w:themeColor="text1"/>
          <w:sz w:val="28"/>
          <w:szCs w:val="28"/>
          <w:lang w:eastAsia="ru-RU"/>
        </w:rPr>
      </w:pPr>
    </w:p>
    <w:p w14:paraId="7CB0011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proofErr w:type="spellStart"/>
      <w:r w:rsidRPr="00F5377A">
        <w:rPr>
          <w:rFonts w:ascii="Times New Roman" w:hAnsi="Times New Roman"/>
          <w:i/>
          <w:iCs/>
          <w:color w:val="000000" w:themeColor="text1"/>
          <w:sz w:val="28"/>
          <w:szCs w:val="28"/>
          <w:lang w:eastAsia="ru-RU"/>
        </w:rPr>
        <w:t>Укс</w:t>
      </w:r>
      <w:proofErr w:type="spellEnd"/>
      <w:r w:rsidRPr="00F5377A">
        <w:rPr>
          <w:rFonts w:ascii="Times New Roman" w:hAnsi="Times New Roman"/>
          <w:iCs/>
          <w:color w:val="000000" w:themeColor="text1"/>
          <w:sz w:val="28"/>
          <w:szCs w:val="28"/>
          <w:lang w:eastAsia="ru-RU"/>
        </w:rPr>
        <w:t xml:space="preserve"> – умовне число користувачів мережі, </w:t>
      </w:r>
      <w:proofErr w:type="spellStart"/>
      <w:r w:rsidRPr="00F5377A">
        <w:rPr>
          <w:rFonts w:ascii="Times New Roman" w:hAnsi="Times New Roman"/>
          <w:iCs/>
          <w:color w:val="000000" w:themeColor="text1"/>
          <w:sz w:val="28"/>
          <w:szCs w:val="28"/>
          <w:lang w:eastAsia="ru-RU"/>
        </w:rPr>
        <w:t>чол</w:t>
      </w:r>
      <w:proofErr w:type="spellEnd"/>
      <w:r w:rsidRPr="00F5377A">
        <w:rPr>
          <w:rFonts w:ascii="Times New Roman" w:hAnsi="Times New Roman"/>
          <w:iCs/>
          <w:color w:val="000000" w:themeColor="text1"/>
          <w:sz w:val="28"/>
          <w:szCs w:val="28"/>
          <w:lang w:eastAsia="ru-RU"/>
        </w:rPr>
        <w:t>.;</w:t>
      </w:r>
    </w:p>
    <w:p w14:paraId="0727A482"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 xml:space="preserve">У </w:t>
      </w:r>
      <w:r w:rsidRPr="00F5377A">
        <w:rPr>
          <w:rFonts w:ascii="Times New Roman" w:hAnsi="Times New Roman"/>
          <w:iCs/>
          <w:color w:val="000000" w:themeColor="text1"/>
          <w:sz w:val="28"/>
          <w:szCs w:val="28"/>
          <w:lang w:eastAsia="ru-RU"/>
        </w:rPr>
        <w:t xml:space="preserve">– напевне  число користувачів мережі, від 40 до 60, </w:t>
      </w:r>
      <w:proofErr w:type="spellStart"/>
      <w:r w:rsidRPr="00F5377A">
        <w:rPr>
          <w:rFonts w:ascii="Times New Roman" w:hAnsi="Times New Roman"/>
          <w:iCs/>
          <w:color w:val="000000" w:themeColor="text1"/>
          <w:sz w:val="28"/>
          <w:szCs w:val="28"/>
          <w:lang w:eastAsia="ru-RU"/>
        </w:rPr>
        <w:t>чол</w:t>
      </w:r>
      <w:proofErr w:type="spellEnd"/>
      <w:r w:rsidRPr="00F5377A">
        <w:rPr>
          <w:rFonts w:ascii="Times New Roman" w:hAnsi="Times New Roman"/>
          <w:iCs/>
          <w:color w:val="000000" w:themeColor="text1"/>
          <w:sz w:val="28"/>
          <w:szCs w:val="28"/>
          <w:lang w:eastAsia="ru-RU"/>
        </w:rPr>
        <w:t>;</w:t>
      </w:r>
    </w:p>
    <w:p w14:paraId="16DEC328" w14:textId="77777777" w:rsidR="007F28CE" w:rsidRPr="00F5377A" w:rsidRDefault="007F28CE" w:rsidP="007F28CE">
      <w:pPr>
        <w:tabs>
          <w:tab w:val="left" w:pos="993"/>
          <w:tab w:val="left" w:pos="9214"/>
          <w:tab w:val="left" w:pos="9498"/>
        </w:tabs>
        <w:spacing w:line="360" w:lineRule="auto"/>
        <w:ind w:left="142" w:firstLine="1134"/>
        <w:jc w:val="both"/>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Ксл</w:t>
      </w:r>
      <w:proofErr w:type="spellEnd"/>
      <w:r w:rsidRPr="00F5377A">
        <w:rPr>
          <w:rFonts w:ascii="Times New Roman" w:hAnsi="Times New Roman"/>
          <w:iCs/>
          <w:color w:val="000000" w:themeColor="text1"/>
          <w:sz w:val="28"/>
          <w:szCs w:val="28"/>
          <w:lang w:eastAsia="ru-RU"/>
        </w:rPr>
        <w:t xml:space="preserve"> – коефіцієнт складності мережної архітектури (</w:t>
      </w:r>
      <w:proofErr w:type="spellStart"/>
      <w:r w:rsidRPr="00F5377A">
        <w:rPr>
          <w:rFonts w:ascii="Times New Roman" w:hAnsi="Times New Roman"/>
          <w:iCs/>
          <w:color w:val="000000" w:themeColor="text1"/>
          <w:sz w:val="28"/>
          <w:szCs w:val="28"/>
          <w:lang w:eastAsia="ru-RU"/>
        </w:rPr>
        <w:t>Ксл</w:t>
      </w:r>
      <w:proofErr w:type="spellEnd"/>
      <w:r w:rsidRPr="00F5377A">
        <w:rPr>
          <w:rFonts w:ascii="Times New Roman" w:hAnsi="Times New Roman"/>
          <w:iCs/>
          <w:color w:val="000000" w:themeColor="text1"/>
          <w:sz w:val="28"/>
          <w:szCs w:val="28"/>
          <w:lang w:eastAsia="ru-RU"/>
        </w:rPr>
        <w:t xml:space="preserve"> = 1,25-2,0);</w:t>
      </w:r>
    </w:p>
    <w:p w14:paraId="7AF18449" w14:textId="77777777" w:rsidR="007F28CE" w:rsidRDefault="007F28CE" w:rsidP="007F28CE">
      <w:pPr>
        <w:tabs>
          <w:tab w:val="left" w:pos="993"/>
          <w:tab w:val="left" w:pos="9214"/>
          <w:tab w:val="left" w:pos="9498"/>
        </w:tabs>
        <w:spacing w:line="360" w:lineRule="auto"/>
        <w:ind w:left="1276"/>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Ккор</w:t>
      </w:r>
      <w:proofErr w:type="spellEnd"/>
      <w:r w:rsidRPr="00F5377A">
        <w:rPr>
          <w:rFonts w:ascii="Times New Roman" w:hAnsi="Times New Roman"/>
          <w:iCs/>
          <w:color w:val="000000" w:themeColor="text1"/>
          <w:sz w:val="28"/>
          <w:szCs w:val="28"/>
          <w:lang w:eastAsia="ru-RU"/>
        </w:rPr>
        <w:t xml:space="preserve"> – коефіцієнт корекції мережної архітектури в ході розробки</w:t>
      </w:r>
    </w:p>
    <w:p w14:paraId="1E6CCB8C" w14:textId="77777777" w:rsidR="007F28CE" w:rsidRDefault="007F28CE" w:rsidP="007F28CE">
      <w:pPr>
        <w:tabs>
          <w:tab w:val="left" w:pos="993"/>
          <w:tab w:val="left" w:pos="9214"/>
          <w:tab w:val="left" w:pos="9498"/>
        </w:tabs>
        <w:spacing w:line="360" w:lineRule="auto"/>
        <w:ind w:left="1276"/>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w:t>
      </w:r>
      <w:proofErr w:type="spellStart"/>
      <w:r w:rsidRPr="00F5377A">
        <w:rPr>
          <w:rFonts w:ascii="Times New Roman" w:hAnsi="Times New Roman"/>
          <w:iCs/>
          <w:color w:val="000000" w:themeColor="text1"/>
          <w:sz w:val="28"/>
          <w:szCs w:val="28"/>
          <w:lang w:eastAsia="ru-RU"/>
        </w:rPr>
        <w:t>Ккор</w:t>
      </w:r>
      <w:proofErr w:type="spellEnd"/>
      <w:r w:rsidRPr="00F5377A">
        <w:rPr>
          <w:rFonts w:ascii="Times New Roman" w:hAnsi="Times New Roman"/>
          <w:iCs/>
          <w:color w:val="000000" w:themeColor="text1"/>
          <w:sz w:val="28"/>
          <w:szCs w:val="28"/>
          <w:lang w:eastAsia="ru-RU"/>
        </w:rPr>
        <w:t xml:space="preserve">  =0,05-1,0).</w:t>
      </w:r>
    </w:p>
    <w:p w14:paraId="4EC98A68" w14:textId="77777777" w:rsidR="007F28CE" w:rsidRPr="00F5377A" w:rsidRDefault="007F28CE" w:rsidP="007F28CE">
      <w:pPr>
        <w:tabs>
          <w:tab w:val="left" w:pos="993"/>
          <w:tab w:val="left" w:pos="9214"/>
          <w:tab w:val="left" w:pos="9498"/>
        </w:tabs>
        <w:spacing w:line="360" w:lineRule="auto"/>
        <w:ind w:left="1276"/>
        <w:rPr>
          <w:rFonts w:ascii="Times New Roman" w:hAnsi="Times New Roman"/>
          <w:iCs/>
          <w:color w:val="000000" w:themeColor="text1"/>
          <w:sz w:val="28"/>
          <w:szCs w:val="28"/>
          <w:lang w:eastAsia="ru-RU"/>
        </w:rPr>
      </w:pPr>
    </w:p>
    <w:p w14:paraId="24CF9BBD" w14:textId="77777777" w:rsidR="007F28CE" w:rsidRPr="00F5377A"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Укс</w:t>
      </w:r>
      <w:proofErr w:type="spellEnd"/>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52</w:t>
      </w:r>
      <w:r w:rsidRPr="00F5377A">
        <w:rPr>
          <w:rFonts w:ascii="Times New Roman" w:hAnsi="Times New Roman"/>
          <w:iCs/>
          <w:color w:val="000000" w:themeColor="text1"/>
          <w:sz w:val="28"/>
          <w:szCs w:val="28"/>
          <w:lang w:eastAsia="ru-RU"/>
        </w:rPr>
        <w:t>×1,</w:t>
      </w:r>
      <w:r>
        <w:rPr>
          <w:rFonts w:ascii="Times New Roman" w:hAnsi="Times New Roman"/>
          <w:iCs/>
          <w:color w:val="000000" w:themeColor="text1"/>
          <w:sz w:val="28"/>
          <w:szCs w:val="28"/>
          <w:lang w:val="ru-RU" w:eastAsia="ru-RU"/>
        </w:rPr>
        <w:t>8</w:t>
      </w:r>
      <w:r w:rsidRPr="00F5377A">
        <w:rPr>
          <w:rFonts w:ascii="Times New Roman" w:hAnsi="Times New Roman"/>
          <w:iCs/>
          <w:color w:val="000000" w:themeColor="text1"/>
          <w:sz w:val="28"/>
          <w:szCs w:val="28"/>
          <w:lang w:eastAsia="ru-RU"/>
        </w:rPr>
        <w:t>× (1+</w:t>
      </w:r>
      <w:r w:rsidRPr="008B297D">
        <w:rPr>
          <w:rFonts w:ascii="Times New Roman" w:hAnsi="Times New Roman"/>
          <w:iCs/>
          <w:color w:val="000000" w:themeColor="text1"/>
          <w:sz w:val="28"/>
          <w:szCs w:val="28"/>
          <w:lang w:val="ru-RU" w:eastAsia="ru-RU"/>
        </w:rPr>
        <w:t>0</w:t>
      </w:r>
      <w:r w:rsidRPr="00F5377A">
        <w:rPr>
          <w:rFonts w:ascii="Times New Roman" w:hAnsi="Times New Roman"/>
          <w:iCs/>
          <w:color w:val="000000" w:themeColor="text1"/>
          <w:sz w:val="28"/>
          <w:szCs w:val="28"/>
          <w:lang w:eastAsia="ru-RU"/>
        </w:rPr>
        <w:t>,</w:t>
      </w:r>
      <w:r w:rsidRPr="008B297D">
        <w:rPr>
          <w:rFonts w:ascii="Times New Roman" w:hAnsi="Times New Roman"/>
          <w:iCs/>
          <w:color w:val="000000" w:themeColor="text1"/>
          <w:sz w:val="28"/>
          <w:szCs w:val="28"/>
          <w:lang w:val="ru-RU" w:eastAsia="ru-RU"/>
        </w:rPr>
        <w:t>25</w:t>
      </w:r>
      <w:r w:rsidRPr="00F5377A">
        <w:rPr>
          <w:rFonts w:ascii="Times New Roman" w:hAnsi="Times New Roman"/>
          <w:iCs/>
          <w:color w:val="000000" w:themeColor="text1"/>
          <w:sz w:val="28"/>
          <w:szCs w:val="28"/>
          <w:lang w:eastAsia="ru-RU"/>
        </w:rPr>
        <w:t>) =1</w:t>
      </w:r>
      <w:r>
        <w:rPr>
          <w:rFonts w:ascii="Times New Roman" w:hAnsi="Times New Roman"/>
          <w:iCs/>
          <w:color w:val="000000" w:themeColor="text1"/>
          <w:sz w:val="28"/>
          <w:szCs w:val="28"/>
          <w:lang w:val="ru-RU" w:eastAsia="ru-RU"/>
        </w:rPr>
        <w:t>17,00</w:t>
      </w:r>
      <w:r w:rsidRPr="00F5377A">
        <w:rPr>
          <w:rFonts w:ascii="Times New Roman" w:hAnsi="Times New Roman"/>
          <w:iCs/>
          <w:color w:val="000000" w:themeColor="text1"/>
          <w:sz w:val="28"/>
          <w:szCs w:val="28"/>
          <w:lang w:eastAsia="ru-RU"/>
        </w:rPr>
        <w:t xml:space="preserve"> люд/год</w:t>
      </w:r>
    </w:p>
    <w:p w14:paraId="4B9660F9" w14:textId="77777777" w:rsidR="007F28CE" w:rsidRPr="00F5377A" w:rsidRDefault="007F28CE" w:rsidP="007F28CE">
      <w:pPr>
        <w:tabs>
          <w:tab w:val="left" w:pos="993"/>
          <w:tab w:val="left" w:pos="2478"/>
          <w:tab w:val="left" w:pos="9498"/>
        </w:tabs>
        <w:spacing w:line="360" w:lineRule="auto"/>
        <w:ind w:left="142" w:firstLine="709"/>
        <w:jc w:val="both"/>
        <w:rPr>
          <w:rFonts w:ascii="Times New Roman" w:hAnsi="Times New Roman"/>
          <w:iCs/>
          <w:color w:val="000000" w:themeColor="text1"/>
          <w:sz w:val="28"/>
          <w:szCs w:val="28"/>
          <w:lang w:eastAsia="ru-RU"/>
        </w:rPr>
      </w:pPr>
    </w:p>
    <w:p w14:paraId="63131CF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Витрати праці на дослідження та вирішення задачі (t2) знайдемо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.4):</w:t>
      </w:r>
    </w:p>
    <w:p w14:paraId="6F4A971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1B92BD53" w14:textId="77777777" w:rsidR="007F28CE" w:rsidRPr="00F5377A" w:rsidRDefault="007F28CE" w:rsidP="007F28CE">
      <w:pPr>
        <w:tabs>
          <w:tab w:val="left" w:pos="2410"/>
          <w:tab w:val="left" w:pos="9214"/>
        </w:tabs>
        <w:spacing w:line="360" w:lineRule="auto"/>
        <w:ind w:left="284" w:firstLine="567"/>
        <w:jc w:val="right"/>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 xml:space="preserve">t2 = </w:t>
      </w:r>
      <w:proofErr w:type="spellStart"/>
      <w:r w:rsidRPr="00F5377A">
        <w:rPr>
          <w:rFonts w:ascii="Times New Roman" w:hAnsi="Times New Roman"/>
          <w:i/>
          <w:iCs/>
          <w:color w:val="000000" w:themeColor="text1"/>
          <w:sz w:val="28"/>
          <w:szCs w:val="28"/>
          <w:lang w:eastAsia="ru-RU"/>
        </w:rPr>
        <w:t>Укс</w:t>
      </w:r>
      <w:proofErr w:type="spellEnd"/>
      <w:r w:rsidRPr="00F5377A">
        <w:rPr>
          <w:rFonts w:ascii="Times New Roman" w:hAnsi="Times New Roman"/>
          <w:i/>
          <w:iCs/>
          <w:color w:val="000000" w:themeColor="text1"/>
          <w:sz w:val="28"/>
          <w:szCs w:val="28"/>
          <w:lang w:eastAsia="ru-RU"/>
        </w:rPr>
        <w:t xml:space="preserve"> × Кут/ α × К</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.4)</w:t>
      </w:r>
    </w:p>
    <w:p w14:paraId="6775D1B9"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2DFB855E" w14:textId="77777777" w:rsidR="007F28CE" w:rsidRPr="00F5377A" w:rsidRDefault="007F28CE" w:rsidP="007F28CE">
      <w:pPr>
        <w:tabs>
          <w:tab w:val="left" w:pos="1276"/>
          <w:tab w:val="left" w:pos="9214"/>
          <w:tab w:val="left" w:pos="9498"/>
        </w:tabs>
        <w:spacing w:line="360" w:lineRule="auto"/>
        <w:ind w:left="1276" w:hanging="425"/>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r w:rsidRPr="00F5377A">
        <w:rPr>
          <w:rFonts w:ascii="Times New Roman" w:hAnsi="Times New Roman"/>
          <w:i/>
          <w:iCs/>
          <w:color w:val="000000" w:themeColor="text1"/>
          <w:sz w:val="28"/>
          <w:szCs w:val="28"/>
          <w:lang w:eastAsia="ru-RU"/>
        </w:rPr>
        <w:t>Кут</w:t>
      </w:r>
      <w:r w:rsidRPr="00F5377A">
        <w:rPr>
          <w:rFonts w:ascii="Times New Roman" w:hAnsi="Times New Roman"/>
          <w:iCs/>
          <w:color w:val="000000" w:themeColor="text1"/>
          <w:sz w:val="28"/>
          <w:szCs w:val="28"/>
          <w:lang w:eastAsia="ru-RU"/>
        </w:rPr>
        <w:t xml:space="preserve"> – коефіцієнт збільшення витрат праці внаслідок недостатнього опису завдання, наступних доповнень та уточнень (</w:t>
      </w:r>
      <w:proofErr w:type="spellStart"/>
      <w:r w:rsidRPr="00F5377A">
        <w:rPr>
          <w:rFonts w:ascii="Times New Roman" w:hAnsi="Times New Roman"/>
          <w:iCs/>
          <w:color w:val="000000" w:themeColor="text1"/>
          <w:sz w:val="28"/>
          <w:szCs w:val="28"/>
          <w:lang w:eastAsia="ru-RU"/>
        </w:rPr>
        <w:t>Куз</w:t>
      </w:r>
      <w:proofErr w:type="spellEnd"/>
      <w:r w:rsidRPr="00F5377A">
        <w:rPr>
          <w:rFonts w:ascii="Times New Roman" w:hAnsi="Times New Roman"/>
          <w:iCs/>
          <w:color w:val="000000" w:themeColor="text1"/>
          <w:sz w:val="28"/>
          <w:szCs w:val="28"/>
          <w:lang w:eastAsia="ru-RU"/>
        </w:rPr>
        <w:t xml:space="preserve"> = 1,2...1,5);</w:t>
      </w:r>
    </w:p>
    <w:p w14:paraId="253834DA"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lastRenderedPageBreak/>
        <w:t xml:space="preserve">α </w:t>
      </w:r>
      <w:r w:rsidRPr="00F5377A">
        <w:rPr>
          <w:rFonts w:ascii="Times New Roman" w:hAnsi="Times New Roman"/>
          <w:iCs/>
          <w:color w:val="000000" w:themeColor="text1"/>
          <w:sz w:val="28"/>
          <w:szCs w:val="28"/>
          <w:lang w:eastAsia="ru-RU"/>
        </w:rPr>
        <w:t xml:space="preserve">– середня кількість клієнтів мережі, які підлягають дослідженню за одну годину, (5 - 10), </w:t>
      </w:r>
      <w:proofErr w:type="spellStart"/>
      <w:r w:rsidRPr="00F5377A">
        <w:rPr>
          <w:rFonts w:ascii="Times New Roman" w:hAnsi="Times New Roman"/>
          <w:iCs/>
          <w:color w:val="000000" w:themeColor="text1"/>
          <w:sz w:val="28"/>
          <w:szCs w:val="28"/>
          <w:lang w:eastAsia="ru-RU"/>
        </w:rPr>
        <w:t>чол</w:t>
      </w:r>
      <w:proofErr w:type="spellEnd"/>
      <w:r w:rsidRPr="00F5377A">
        <w:rPr>
          <w:rFonts w:ascii="Times New Roman" w:hAnsi="Times New Roman"/>
          <w:iCs/>
          <w:color w:val="000000" w:themeColor="text1"/>
          <w:sz w:val="28"/>
          <w:szCs w:val="28"/>
          <w:lang w:eastAsia="ru-RU"/>
        </w:rPr>
        <w:t>;</w:t>
      </w:r>
    </w:p>
    <w:p w14:paraId="78505088"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val="ru-RU" w:eastAsia="ru-RU"/>
        </w:rPr>
      </w:pPr>
      <w:r w:rsidRPr="00F5377A">
        <w:rPr>
          <w:rFonts w:ascii="Times New Roman" w:hAnsi="Times New Roman"/>
          <w:i/>
          <w:iCs/>
          <w:color w:val="000000" w:themeColor="text1"/>
          <w:sz w:val="28"/>
          <w:szCs w:val="28"/>
          <w:lang w:eastAsia="ru-RU"/>
        </w:rPr>
        <w:t>К</w:t>
      </w:r>
      <w:r w:rsidRPr="00F5377A">
        <w:rPr>
          <w:rFonts w:ascii="Times New Roman" w:hAnsi="Times New Roman"/>
          <w:iCs/>
          <w:color w:val="000000" w:themeColor="text1"/>
          <w:sz w:val="28"/>
          <w:szCs w:val="28"/>
          <w:lang w:eastAsia="ru-RU"/>
        </w:rPr>
        <w:t xml:space="preserve"> – коефіцієнт, враховуючий кваліфікацію розробника в залежності від стажу роботи.</w:t>
      </w:r>
    </w:p>
    <w:p w14:paraId="3C2E5A3B"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val="ru-RU" w:eastAsia="ru-RU"/>
        </w:rPr>
      </w:pPr>
    </w:p>
    <w:p w14:paraId="594867C4" w14:textId="77777777" w:rsidR="007F28CE" w:rsidRPr="00F5377A" w:rsidRDefault="007F28CE" w:rsidP="007F28CE">
      <w:pPr>
        <w:tabs>
          <w:tab w:val="left" w:pos="2410"/>
        </w:tabs>
        <w:spacing w:line="360" w:lineRule="auto"/>
        <w:ind w:left="284" w:firstLine="567"/>
        <w:jc w:val="center"/>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t2</w:t>
      </w:r>
      <w:r w:rsidRPr="00F5377A">
        <w:rPr>
          <w:rFonts w:ascii="Times New Roman" w:hAnsi="Times New Roman"/>
          <w:iCs/>
          <w:color w:val="000000" w:themeColor="text1"/>
          <w:sz w:val="28"/>
          <w:szCs w:val="28"/>
          <w:lang w:eastAsia="ru-RU"/>
        </w:rPr>
        <w:t>= 1</w:t>
      </w:r>
      <w:r>
        <w:rPr>
          <w:rFonts w:ascii="Times New Roman" w:hAnsi="Times New Roman"/>
          <w:iCs/>
          <w:color w:val="000000" w:themeColor="text1"/>
          <w:sz w:val="28"/>
          <w:szCs w:val="28"/>
          <w:lang w:val="ru-RU" w:eastAsia="ru-RU"/>
        </w:rPr>
        <w:t>17</w:t>
      </w:r>
      <w:r w:rsidRPr="00F5377A">
        <w:rPr>
          <w:rFonts w:ascii="Times New Roman" w:hAnsi="Times New Roman"/>
          <w:iCs/>
          <w:color w:val="000000" w:themeColor="text1"/>
          <w:sz w:val="28"/>
          <w:szCs w:val="28"/>
          <w:lang w:eastAsia="ru-RU"/>
        </w:rPr>
        <w:t xml:space="preserve"> ×(1,</w:t>
      </w:r>
      <w:r w:rsidRPr="008B297D">
        <w:rPr>
          <w:rFonts w:ascii="Times New Roman" w:hAnsi="Times New Roman"/>
          <w:iCs/>
          <w:color w:val="000000" w:themeColor="text1"/>
          <w:sz w:val="28"/>
          <w:szCs w:val="28"/>
          <w:lang w:val="ru-RU" w:eastAsia="ru-RU"/>
        </w:rPr>
        <w:t>5</w:t>
      </w:r>
      <w:r w:rsidRPr="00F5377A">
        <w:rPr>
          <w:rFonts w:ascii="Times New Roman" w:hAnsi="Times New Roman"/>
          <w:iCs/>
          <w:color w:val="000000" w:themeColor="text1"/>
          <w:sz w:val="28"/>
          <w:szCs w:val="28"/>
          <w:lang w:eastAsia="ru-RU"/>
        </w:rPr>
        <w:t>/</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 xml:space="preserve">) × </w:t>
      </w:r>
      <w:r>
        <w:rPr>
          <w:rFonts w:ascii="Times New Roman" w:hAnsi="Times New Roman"/>
          <w:iCs/>
          <w:color w:val="000000" w:themeColor="text1"/>
          <w:sz w:val="28"/>
          <w:szCs w:val="28"/>
          <w:lang w:val="ru-RU" w:eastAsia="ru-RU"/>
        </w:rPr>
        <w:t>0,8</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20,06</w:t>
      </w:r>
      <w:r w:rsidRPr="00F5377A">
        <w:rPr>
          <w:rFonts w:ascii="Times New Roman" w:hAnsi="Times New Roman"/>
          <w:iCs/>
          <w:color w:val="000000" w:themeColor="text1"/>
          <w:sz w:val="28"/>
          <w:szCs w:val="28"/>
          <w:lang w:eastAsia="ru-RU"/>
        </w:rPr>
        <w:t xml:space="preserve"> люд/год</w:t>
      </w:r>
    </w:p>
    <w:p w14:paraId="49C1BE5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28AFFE4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Характеристики коефіцієнта, враховуючого кваліфікацію розробника представлені у таблиці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.2.</w:t>
      </w:r>
    </w:p>
    <w:p w14:paraId="02BAA823" w14:textId="77777777" w:rsidR="007F28CE" w:rsidRPr="00F5377A" w:rsidRDefault="007F28CE" w:rsidP="007F28CE">
      <w:pPr>
        <w:tabs>
          <w:tab w:val="left" w:pos="540"/>
          <w:tab w:val="left" w:pos="993"/>
          <w:tab w:val="left" w:pos="2897"/>
        </w:tabs>
        <w:overflowPunct w:val="0"/>
        <w:autoSpaceDE w:val="0"/>
        <w:autoSpaceDN w:val="0"/>
        <w:adjustRightInd w:val="0"/>
        <w:spacing w:line="360" w:lineRule="auto"/>
        <w:contextualSpacing/>
        <w:jc w:val="both"/>
        <w:rPr>
          <w:rFonts w:ascii="Times New Roman" w:hAnsi="Times New Roman"/>
          <w:iCs/>
          <w:color w:val="000000" w:themeColor="text1"/>
          <w:sz w:val="28"/>
          <w:szCs w:val="28"/>
          <w:lang w:val="ru-RU"/>
        </w:rPr>
      </w:pPr>
    </w:p>
    <w:p w14:paraId="4DD0FEFC" w14:textId="77777777" w:rsidR="007F28CE" w:rsidRPr="00F5377A" w:rsidRDefault="007F28CE" w:rsidP="007F28CE">
      <w:pPr>
        <w:tabs>
          <w:tab w:val="left" w:pos="993"/>
          <w:tab w:val="left" w:pos="1134"/>
          <w:tab w:val="left" w:pos="9498"/>
        </w:tabs>
        <w:overflowPunct w:val="0"/>
        <w:autoSpaceDE w:val="0"/>
        <w:autoSpaceDN w:val="0"/>
        <w:adjustRightInd w:val="0"/>
        <w:spacing w:line="360" w:lineRule="auto"/>
        <w:ind w:left="142" w:firstLine="709"/>
        <w:contextualSpacing/>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Таблиця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 – Коефіцієнт залежності від стажу роботи</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1"/>
        <w:gridCol w:w="3616"/>
      </w:tblGrid>
      <w:tr w:rsidR="007F28CE" w:rsidRPr="008873A2" w14:paraId="77A1EBD4" w14:textId="77777777" w:rsidTr="004F047B">
        <w:trPr>
          <w:trHeight w:val="560"/>
          <w:jc w:val="center"/>
        </w:trPr>
        <w:tc>
          <w:tcPr>
            <w:tcW w:w="5031" w:type="dxa"/>
            <w:tcBorders>
              <w:bottom w:val="single" w:sz="4" w:space="0" w:color="auto"/>
            </w:tcBorders>
            <w:shd w:val="clear" w:color="auto" w:fill="auto"/>
            <w:vAlign w:val="center"/>
          </w:tcPr>
          <w:p w14:paraId="65D2F332" w14:textId="77777777" w:rsidR="007F28CE" w:rsidRPr="008873A2" w:rsidRDefault="007F28CE" w:rsidP="004F047B">
            <w:pPr>
              <w:tabs>
                <w:tab w:val="left" w:pos="17"/>
                <w:tab w:val="left" w:pos="540"/>
                <w:tab w:val="left" w:pos="9498"/>
              </w:tabs>
              <w:overflowPunct w:val="0"/>
              <w:autoSpaceDE w:val="0"/>
              <w:autoSpaceDN w:val="0"/>
              <w:adjustRightInd w:val="0"/>
              <w:spacing w:line="360" w:lineRule="auto"/>
              <w:ind w:left="17" w:right="114"/>
              <w:contextualSpacing/>
              <w:jc w:val="center"/>
              <w:rPr>
                <w:rFonts w:ascii="Times New Roman" w:hAnsi="Times New Roman"/>
                <w:iCs/>
                <w:sz w:val="28"/>
                <w:szCs w:val="28"/>
              </w:rPr>
            </w:pPr>
            <w:r w:rsidRPr="008873A2">
              <w:rPr>
                <w:rFonts w:ascii="Times New Roman" w:hAnsi="Times New Roman"/>
                <w:iCs/>
                <w:sz w:val="28"/>
                <w:szCs w:val="28"/>
              </w:rPr>
              <w:t>Стаж роботи</w:t>
            </w:r>
          </w:p>
        </w:tc>
        <w:tc>
          <w:tcPr>
            <w:tcW w:w="3616" w:type="dxa"/>
            <w:tcBorders>
              <w:bottom w:val="single" w:sz="4" w:space="0" w:color="auto"/>
            </w:tcBorders>
            <w:shd w:val="clear" w:color="auto" w:fill="auto"/>
            <w:vAlign w:val="center"/>
          </w:tcPr>
          <w:p w14:paraId="68C8BA5A" w14:textId="77777777" w:rsidR="007F28CE" w:rsidRPr="008873A2" w:rsidRDefault="007F28CE" w:rsidP="004F047B">
            <w:pPr>
              <w:tabs>
                <w:tab w:val="left" w:pos="540"/>
                <w:tab w:val="left" w:pos="720"/>
                <w:tab w:val="left" w:pos="9498"/>
              </w:tabs>
              <w:overflowPunct w:val="0"/>
              <w:autoSpaceDE w:val="0"/>
              <w:autoSpaceDN w:val="0"/>
              <w:adjustRightInd w:val="0"/>
              <w:spacing w:line="360" w:lineRule="auto"/>
              <w:ind w:left="45" w:right="114" w:firstLine="12"/>
              <w:contextualSpacing/>
              <w:jc w:val="center"/>
              <w:rPr>
                <w:rFonts w:ascii="Times New Roman" w:hAnsi="Times New Roman"/>
                <w:iCs/>
                <w:sz w:val="28"/>
                <w:szCs w:val="28"/>
              </w:rPr>
            </w:pPr>
            <w:r w:rsidRPr="008873A2">
              <w:rPr>
                <w:rFonts w:ascii="Times New Roman" w:hAnsi="Times New Roman"/>
                <w:iCs/>
                <w:sz w:val="28"/>
                <w:szCs w:val="28"/>
              </w:rPr>
              <w:t>Коефіцієнт</w:t>
            </w:r>
          </w:p>
        </w:tc>
      </w:tr>
      <w:tr w:rsidR="007F28CE" w:rsidRPr="008873A2" w14:paraId="501056F0" w14:textId="77777777" w:rsidTr="004F047B">
        <w:trPr>
          <w:trHeight w:val="524"/>
          <w:jc w:val="center"/>
        </w:trPr>
        <w:tc>
          <w:tcPr>
            <w:tcW w:w="5031" w:type="dxa"/>
            <w:shd w:val="clear" w:color="auto" w:fill="auto"/>
            <w:vAlign w:val="center"/>
          </w:tcPr>
          <w:p w14:paraId="19E11BC1"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right="114" w:firstLine="17"/>
              <w:contextualSpacing/>
              <w:jc w:val="both"/>
              <w:rPr>
                <w:rFonts w:ascii="Times New Roman" w:hAnsi="Times New Roman"/>
                <w:iCs/>
                <w:sz w:val="28"/>
                <w:szCs w:val="28"/>
              </w:rPr>
            </w:pPr>
            <w:r w:rsidRPr="008873A2">
              <w:rPr>
                <w:rFonts w:ascii="Times New Roman" w:hAnsi="Times New Roman"/>
                <w:iCs/>
                <w:sz w:val="28"/>
                <w:szCs w:val="28"/>
              </w:rPr>
              <w:t>до 2-х років</w:t>
            </w:r>
          </w:p>
        </w:tc>
        <w:tc>
          <w:tcPr>
            <w:tcW w:w="3616" w:type="dxa"/>
            <w:shd w:val="clear" w:color="auto" w:fill="auto"/>
            <w:vAlign w:val="center"/>
          </w:tcPr>
          <w:p w14:paraId="6BF278C7"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left="44" w:right="114" w:firstLine="17"/>
              <w:contextualSpacing/>
              <w:jc w:val="both"/>
              <w:rPr>
                <w:rFonts w:ascii="Times New Roman" w:hAnsi="Times New Roman"/>
                <w:iCs/>
                <w:sz w:val="28"/>
                <w:szCs w:val="28"/>
              </w:rPr>
            </w:pPr>
            <w:r w:rsidRPr="008873A2">
              <w:rPr>
                <w:rFonts w:ascii="Times New Roman" w:hAnsi="Times New Roman"/>
                <w:iCs/>
                <w:sz w:val="28"/>
                <w:szCs w:val="28"/>
              </w:rPr>
              <w:t>0,8</w:t>
            </w:r>
          </w:p>
        </w:tc>
      </w:tr>
      <w:tr w:rsidR="007F28CE" w:rsidRPr="008873A2" w14:paraId="741E96F0" w14:textId="77777777" w:rsidTr="004F047B">
        <w:trPr>
          <w:trHeight w:val="524"/>
          <w:jc w:val="center"/>
        </w:trPr>
        <w:tc>
          <w:tcPr>
            <w:tcW w:w="5031" w:type="dxa"/>
            <w:shd w:val="clear" w:color="auto" w:fill="auto"/>
            <w:vAlign w:val="center"/>
          </w:tcPr>
          <w:p w14:paraId="1DE41DB7"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right="114" w:firstLine="17"/>
              <w:contextualSpacing/>
              <w:jc w:val="both"/>
              <w:rPr>
                <w:rFonts w:ascii="Times New Roman" w:hAnsi="Times New Roman"/>
                <w:iCs/>
                <w:sz w:val="28"/>
                <w:szCs w:val="28"/>
              </w:rPr>
            </w:pPr>
            <w:r w:rsidRPr="008873A2">
              <w:rPr>
                <w:rFonts w:ascii="Times New Roman" w:hAnsi="Times New Roman"/>
                <w:iCs/>
                <w:sz w:val="28"/>
                <w:szCs w:val="28"/>
              </w:rPr>
              <w:t>до 3-х років</w:t>
            </w:r>
          </w:p>
        </w:tc>
        <w:tc>
          <w:tcPr>
            <w:tcW w:w="3616" w:type="dxa"/>
            <w:shd w:val="clear" w:color="auto" w:fill="auto"/>
            <w:vAlign w:val="center"/>
          </w:tcPr>
          <w:p w14:paraId="5354B7DE"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left="44" w:right="114" w:firstLine="17"/>
              <w:contextualSpacing/>
              <w:jc w:val="both"/>
              <w:rPr>
                <w:rFonts w:ascii="Times New Roman" w:hAnsi="Times New Roman"/>
                <w:iCs/>
                <w:sz w:val="28"/>
                <w:szCs w:val="28"/>
              </w:rPr>
            </w:pPr>
            <w:r w:rsidRPr="008873A2">
              <w:rPr>
                <w:rFonts w:ascii="Times New Roman" w:hAnsi="Times New Roman"/>
                <w:iCs/>
                <w:sz w:val="28"/>
                <w:szCs w:val="28"/>
              </w:rPr>
              <w:t>1</w:t>
            </w:r>
          </w:p>
        </w:tc>
      </w:tr>
      <w:tr w:rsidR="007F28CE" w:rsidRPr="008873A2" w14:paraId="70943C25" w14:textId="77777777" w:rsidTr="004F047B">
        <w:trPr>
          <w:trHeight w:val="524"/>
          <w:jc w:val="center"/>
        </w:trPr>
        <w:tc>
          <w:tcPr>
            <w:tcW w:w="5031" w:type="dxa"/>
            <w:tcBorders>
              <w:bottom w:val="nil"/>
            </w:tcBorders>
            <w:shd w:val="clear" w:color="auto" w:fill="auto"/>
            <w:vAlign w:val="center"/>
          </w:tcPr>
          <w:p w14:paraId="5491667A"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right="114" w:firstLine="17"/>
              <w:contextualSpacing/>
              <w:jc w:val="both"/>
              <w:rPr>
                <w:rFonts w:ascii="Times New Roman" w:hAnsi="Times New Roman"/>
                <w:iCs/>
                <w:sz w:val="28"/>
                <w:szCs w:val="28"/>
              </w:rPr>
            </w:pPr>
            <w:r w:rsidRPr="008873A2">
              <w:rPr>
                <w:rFonts w:ascii="Times New Roman" w:hAnsi="Times New Roman"/>
                <w:iCs/>
                <w:sz w:val="28"/>
                <w:szCs w:val="28"/>
              </w:rPr>
              <w:t>до 5-и років</w:t>
            </w:r>
          </w:p>
        </w:tc>
        <w:tc>
          <w:tcPr>
            <w:tcW w:w="3616" w:type="dxa"/>
            <w:tcBorders>
              <w:bottom w:val="nil"/>
            </w:tcBorders>
            <w:shd w:val="clear" w:color="auto" w:fill="auto"/>
            <w:vAlign w:val="center"/>
          </w:tcPr>
          <w:p w14:paraId="691548BC"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left="44" w:right="114" w:firstLine="17"/>
              <w:contextualSpacing/>
              <w:jc w:val="both"/>
              <w:rPr>
                <w:rFonts w:ascii="Times New Roman" w:hAnsi="Times New Roman"/>
                <w:iCs/>
                <w:sz w:val="28"/>
                <w:szCs w:val="28"/>
              </w:rPr>
            </w:pPr>
            <w:r w:rsidRPr="008873A2">
              <w:rPr>
                <w:rFonts w:ascii="Times New Roman" w:hAnsi="Times New Roman"/>
                <w:iCs/>
                <w:sz w:val="28"/>
                <w:szCs w:val="28"/>
              </w:rPr>
              <w:t>1,1...1,2</w:t>
            </w:r>
          </w:p>
        </w:tc>
      </w:tr>
      <w:tr w:rsidR="007F28CE" w:rsidRPr="008873A2" w14:paraId="60B7F013" w14:textId="77777777" w:rsidTr="004F047B">
        <w:trPr>
          <w:trHeight w:val="524"/>
          <w:jc w:val="center"/>
        </w:trPr>
        <w:tc>
          <w:tcPr>
            <w:tcW w:w="5031" w:type="dxa"/>
            <w:tcBorders>
              <w:bottom w:val="single" w:sz="4" w:space="0" w:color="auto"/>
            </w:tcBorders>
            <w:shd w:val="clear" w:color="auto" w:fill="auto"/>
            <w:vAlign w:val="center"/>
          </w:tcPr>
          <w:p w14:paraId="01D44E35"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right="114" w:firstLine="17"/>
              <w:contextualSpacing/>
              <w:jc w:val="both"/>
              <w:rPr>
                <w:rFonts w:ascii="Times New Roman" w:hAnsi="Times New Roman"/>
                <w:iCs/>
                <w:sz w:val="28"/>
                <w:szCs w:val="28"/>
              </w:rPr>
            </w:pPr>
            <w:r w:rsidRPr="008873A2">
              <w:rPr>
                <w:rFonts w:ascii="Times New Roman" w:hAnsi="Times New Roman"/>
                <w:iCs/>
                <w:sz w:val="28"/>
                <w:szCs w:val="28"/>
              </w:rPr>
              <w:t>до 7-и років</w:t>
            </w:r>
          </w:p>
        </w:tc>
        <w:tc>
          <w:tcPr>
            <w:tcW w:w="3616" w:type="dxa"/>
            <w:tcBorders>
              <w:bottom w:val="single" w:sz="4" w:space="0" w:color="auto"/>
            </w:tcBorders>
            <w:shd w:val="clear" w:color="auto" w:fill="auto"/>
            <w:vAlign w:val="center"/>
          </w:tcPr>
          <w:p w14:paraId="48C8F6FC"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left="44" w:right="114" w:firstLine="17"/>
              <w:contextualSpacing/>
              <w:jc w:val="both"/>
              <w:rPr>
                <w:rFonts w:ascii="Times New Roman" w:hAnsi="Times New Roman"/>
                <w:iCs/>
                <w:sz w:val="28"/>
                <w:szCs w:val="28"/>
              </w:rPr>
            </w:pPr>
            <w:r w:rsidRPr="008873A2">
              <w:rPr>
                <w:rFonts w:ascii="Times New Roman" w:hAnsi="Times New Roman"/>
                <w:iCs/>
                <w:sz w:val="28"/>
                <w:szCs w:val="28"/>
              </w:rPr>
              <w:t>1,3...1,4</w:t>
            </w:r>
          </w:p>
        </w:tc>
      </w:tr>
      <w:tr w:rsidR="007F28CE" w:rsidRPr="008873A2" w14:paraId="19312A5A" w14:textId="77777777" w:rsidTr="004F047B">
        <w:trPr>
          <w:trHeight w:val="524"/>
          <w:jc w:val="center"/>
        </w:trPr>
        <w:tc>
          <w:tcPr>
            <w:tcW w:w="5031" w:type="dxa"/>
            <w:tcBorders>
              <w:bottom w:val="single" w:sz="4" w:space="0" w:color="auto"/>
            </w:tcBorders>
            <w:shd w:val="clear" w:color="auto" w:fill="auto"/>
            <w:vAlign w:val="center"/>
          </w:tcPr>
          <w:p w14:paraId="0B81E12C"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right="114" w:firstLine="17"/>
              <w:contextualSpacing/>
              <w:jc w:val="both"/>
              <w:rPr>
                <w:rFonts w:ascii="Times New Roman" w:hAnsi="Times New Roman"/>
                <w:iCs/>
                <w:sz w:val="28"/>
                <w:szCs w:val="28"/>
              </w:rPr>
            </w:pPr>
            <w:r w:rsidRPr="008873A2">
              <w:rPr>
                <w:rFonts w:ascii="Times New Roman" w:hAnsi="Times New Roman"/>
                <w:iCs/>
                <w:sz w:val="28"/>
                <w:szCs w:val="28"/>
              </w:rPr>
              <w:t>понад 7 років</w:t>
            </w:r>
          </w:p>
        </w:tc>
        <w:tc>
          <w:tcPr>
            <w:tcW w:w="3616" w:type="dxa"/>
            <w:tcBorders>
              <w:bottom w:val="single" w:sz="4" w:space="0" w:color="auto"/>
            </w:tcBorders>
            <w:shd w:val="clear" w:color="auto" w:fill="auto"/>
            <w:vAlign w:val="center"/>
          </w:tcPr>
          <w:p w14:paraId="10A8076A" w14:textId="77777777" w:rsidR="007F28CE" w:rsidRPr="008873A2" w:rsidRDefault="007F28CE" w:rsidP="004F047B">
            <w:pPr>
              <w:tabs>
                <w:tab w:val="left" w:pos="159"/>
                <w:tab w:val="left" w:pos="540"/>
                <w:tab w:val="left" w:pos="9498"/>
              </w:tabs>
              <w:overflowPunct w:val="0"/>
              <w:autoSpaceDE w:val="0"/>
              <w:autoSpaceDN w:val="0"/>
              <w:adjustRightInd w:val="0"/>
              <w:spacing w:line="360" w:lineRule="auto"/>
              <w:ind w:left="44" w:right="114" w:firstLine="17"/>
              <w:contextualSpacing/>
              <w:jc w:val="both"/>
              <w:rPr>
                <w:rFonts w:ascii="Times New Roman" w:hAnsi="Times New Roman"/>
                <w:iCs/>
                <w:sz w:val="28"/>
                <w:szCs w:val="28"/>
              </w:rPr>
            </w:pPr>
            <w:r w:rsidRPr="008873A2">
              <w:rPr>
                <w:rFonts w:ascii="Times New Roman" w:hAnsi="Times New Roman"/>
                <w:iCs/>
                <w:sz w:val="28"/>
                <w:szCs w:val="28"/>
              </w:rPr>
              <w:t>1,5...1,6</w:t>
            </w:r>
          </w:p>
        </w:tc>
      </w:tr>
    </w:tbl>
    <w:p w14:paraId="0E32850E" w14:textId="77777777" w:rsidR="007F28CE" w:rsidRPr="00D47754"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lang w:val="ru-RU" w:eastAsia="ru-RU"/>
        </w:rPr>
      </w:pPr>
    </w:p>
    <w:p w14:paraId="4327331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Витрати праці на дослідження мережної архітектури (t3) визначаються за формуло (</w:t>
      </w:r>
      <w:r>
        <w:rPr>
          <w:rFonts w:ascii="Times New Roman" w:hAnsi="Times New Roman"/>
          <w:iCs/>
          <w:color w:val="000000" w:themeColor="text1"/>
          <w:sz w:val="28"/>
          <w:szCs w:val="28"/>
          <w:lang w:eastAsia="ru-RU"/>
        </w:rPr>
        <w:t>7</w:t>
      </w:r>
      <w:r w:rsidRPr="00F5377A">
        <w:rPr>
          <w:rFonts w:ascii="Times New Roman" w:hAnsi="Times New Roman"/>
          <w:iCs/>
          <w:color w:val="000000" w:themeColor="text1"/>
          <w:sz w:val="28"/>
          <w:szCs w:val="28"/>
          <w:lang w:eastAsia="ru-RU"/>
        </w:rPr>
        <w:t>.5).</w:t>
      </w:r>
    </w:p>
    <w:p w14:paraId="51DEE9D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6FBEC98E" w14:textId="77777777" w:rsidR="007F28CE" w:rsidRPr="00F5377A" w:rsidRDefault="007F28CE" w:rsidP="007F28CE">
      <w:pPr>
        <w:tabs>
          <w:tab w:val="left" w:pos="993"/>
          <w:tab w:val="left" w:pos="9214"/>
          <w:tab w:val="left" w:pos="9498"/>
        </w:tabs>
        <w:spacing w:line="360" w:lineRule="auto"/>
        <w:ind w:left="142" w:firstLine="3827"/>
        <w:rPr>
          <w:rFonts w:ascii="Times New Roman" w:hAnsi="Times New Roman"/>
          <w:iCs/>
          <w:color w:val="000000" w:themeColor="text1"/>
          <w:sz w:val="28"/>
          <w:szCs w:val="28"/>
          <w:lang w:val="ru-RU" w:eastAsia="ru-RU"/>
        </w:rPr>
      </w:pPr>
      <w:r w:rsidRPr="00F5377A">
        <w:rPr>
          <w:rFonts w:ascii="Times New Roman" w:hAnsi="Times New Roman"/>
          <w:i/>
          <w:iCs/>
          <w:color w:val="000000" w:themeColor="text1"/>
          <w:sz w:val="28"/>
          <w:szCs w:val="28"/>
          <w:lang w:eastAsia="ru-RU"/>
        </w:rPr>
        <w:t>t3</w:t>
      </w:r>
      <w:r w:rsidRPr="00F5377A">
        <w:rPr>
          <w:rFonts w:ascii="Times New Roman" w:hAnsi="Times New Roman"/>
          <w:iCs/>
          <w:color w:val="000000" w:themeColor="text1"/>
          <w:sz w:val="28"/>
          <w:szCs w:val="28"/>
          <w:lang w:eastAsia="ru-RU"/>
        </w:rPr>
        <w:t xml:space="preserve"> </w:t>
      </w:r>
      <w:r w:rsidRPr="00F5377A">
        <w:rPr>
          <w:rFonts w:ascii="Times New Roman" w:hAnsi="Times New Roman"/>
          <w:i/>
          <w:iCs/>
          <w:color w:val="000000" w:themeColor="text1"/>
          <w:sz w:val="28"/>
          <w:szCs w:val="28"/>
          <w:lang w:eastAsia="ru-RU"/>
        </w:rPr>
        <w:t>= (</w:t>
      </w:r>
      <w:proofErr w:type="spellStart"/>
      <w:r w:rsidRPr="00F5377A">
        <w:rPr>
          <w:rFonts w:ascii="Times New Roman" w:hAnsi="Times New Roman"/>
          <w:i/>
          <w:iCs/>
          <w:color w:val="000000" w:themeColor="text1"/>
          <w:sz w:val="28"/>
          <w:szCs w:val="28"/>
          <w:lang w:eastAsia="ru-RU"/>
        </w:rPr>
        <w:t>Укс</w:t>
      </w:r>
      <w:proofErr w:type="spellEnd"/>
      <w:r w:rsidRPr="00F5377A">
        <w:rPr>
          <w:rFonts w:ascii="Times New Roman" w:hAnsi="Times New Roman"/>
          <w:i/>
          <w:iCs/>
          <w:color w:val="000000" w:themeColor="text1"/>
          <w:sz w:val="28"/>
          <w:szCs w:val="28"/>
          <w:lang w:eastAsia="ru-RU"/>
        </w:rPr>
        <w:t xml:space="preserve"> / α) × К</w:t>
      </w:r>
      <w:r w:rsidRPr="00F5377A">
        <w:rPr>
          <w:rFonts w:ascii="Times New Roman" w:hAnsi="Times New Roman"/>
          <w:iCs/>
          <w:color w:val="000000" w:themeColor="text1"/>
          <w:sz w:val="28"/>
          <w:szCs w:val="28"/>
          <w:lang w:eastAsia="ru-RU"/>
        </w:rPr>
        <w:t>,</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.5)</w:t>
      </w:r>
    </w:p>
    <w:p w14:paraId="0547399C"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lang w:val="ru-RU" w:eastAsia="ru-RU"/>
        </w:rPr>
      </w:pPr>
    </w:p>
    <w:p w14:paraId="1879D43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proofErr w:type="spellStart"/>
      <w:r w:rsidRPr="00F5377A">
        <w:rPr>
          <w:rFonts w:ascii="Times New Roman" w:hAnsi="Times New Roman"/>
          <w:i/>
          <w:iCs/>
          <w:color w:val="000000" w:themeColor="text1"/>
          <w:sz w:val="28"/>
          <w:szCs w:val="28"/>
          <w:lang w:eastAsia="ru-RU"/>
        </w:rPr>
        <w:t>Укс</w:t>
      </w:r>
      <w:proofErr w:type="spellEnd"/>
      <w:r w:rsidRPr="00F5377A">
        <w:rPr>
          <w:rFonts w:ascii="Times New Roman" w:hAnsi="Times New Roman"/>
          <w:iCs/>
          <w:color w:val="000000" w:themeColor="text1"/>
          <w:sz w:val="28"/>
          <w:szCs w:val="28"/>
          <w:lang w:eastAsia="ru-RU"/>
        </w:rPr>
        <w:t xml:space="preserve"> – умовна кількість користувачів мережі, </w:t>
      </w:r>
      <w:proofErr w:type="spellStart"/>
      <w:r w:rsidRPr="00F5377A">
        <w:rPr>
          <w:rFonts w:ascii="Times New Roman" w:hAnsi="Times New Roman"/>
          <w:iCs/>
          <w:color w:val="000000" w:themeColor="text1"/>
          <w:sz w:val="28"/>
          <w:szCs w:val="28"/>
          <w:lang w:eastAsia="ru-RU"/>
        </w:rPr>
        <w:t>чол</w:t>
      </w:r>
      <w:proofErr w:type="spellEnd"/>
      <w:r w:rsidRPr="00F5377A">
        <w:rPr>
          <w:rFonts w:ascii="Times New Roman" w:hAnsi="Times New Roman"/>
          <w:iCs/>
          <w:color w:val="000000" w:themeColor="text1"/>
          <w:sz w:val="28"/>
          <w:szCs w:val="28"/>
          <w:lang w:eastAsia="ru-RU"/>
        </w:rPr>
        <w:t>;</w:t>
      </w:r>
    </w:p>
    <w:p w14:paraId="14CFF557" w14:textId="77777777" w:rsidR="007F28CE" w:rsidRPr="00F5377A" w:rsidRDefault="007F28CE" w:rsidP="007F28CE">
      <w:pPr>
        <w:tabs>
          <w:tab w:val="left" w:pos="1276"/>
          <w:tab w:val="left" w:pos="9214"/>
          <w:tab w:val="left" w:pos="9498"/>
        </w:tabs>
        <w:spacing w:line="360" w:lineRule="auto"/>
        <w:ind w:left="1276"/>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α</w:t>
      </w:r>
      <w:r w:rsidRPr="00F5377A">
        <w:rPr>
          <w:rFonts w:ascii="Times New Roman" w:hAnsi="Times New Roman"/>
          <w:iCs/>
          <w:color w:val="000000" w:themeColor="text1"/>
          <w:sz w:val="28"/>
          <w:szCs w:val="28"/>
          <w:lang w:eastAsia="ru-RU"/>
        </w:rPr>
        <w:t xml:space="preserve"> - середня кількість клієнтів мережі, які підлягають дослідженню  за одну годину (3 - 5), </w:t>
      </w:r>
      <w:proofErr w:type="spellStart"/>
      <w:r w:rsidRPr="00F5377A">
        <w:rPr>
          <w:rFonts w:ascii="Times New Roman" w:hAnsi="Times New Roman"/>
          <w:iCs/>
          <w:color w:val="000000" w:themeColor="text1"/>
          <w:sz w:val="28"/>
          <w:szCs w:val="28"/>
          <w:lang w:eastAsia="ru-RU"/>
        </w:rPr>
        <w:t>чол</w:t>
      </w:r>
      <w:proofErr w:type="spellEnd"/>
      <w:r w:rsidRPr="00F5377A">
        <w:rPr>
          <w:rFonts w:ascii="Times New Roman" w:hAnsi="Times New Roman"/>
          <w:iCs/>
          <w:color w:val="000000" w:themeColor="text1"/>
          <w:sz w:val="28"/>
          <w:szCs w:val="28"/>
          <w:lang w:eastAsia="ru-RU"/>
        </w:rPr>
        <w:t>;</w:t>
      </w:r>
    </w:p>
    <w:p w14:paraId="0903C188" w14:textId="77777777" w:rsidR="007F28CE" w:rsidRDefault="007F28CE" w:rsidP="007F28CE">
      <w:pPr>
        <w:tabs>
          <w:tab w:val="left" w:pos="1276"/>
          <w:tab w:val="left" w:pos="9214"/>
          <w:tab w:val="left" w:pos="9498"/>
        </w:tabs>
        <w:spacing w:line="360" w:lineRule="auto"/>
        <w:ind w:left="1276"/>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К</w:t>
      </w:r>
      <w:r w:rsidRPr="00F5377A">
        <w:rPr>
          <w:rFonts w:ascii="Times New Roman" w:hAnsi="Times New Roman"/>
          <w:iCs/>
          <w:color w:val="000000" w:themeColor="text1"/>
          <w:sz w:val="28"/>
          <w:szCs w:val="28"/>
          <w:lang w:eastAsia="ru-RU"/>
        </w:rPr>
        <w:t xml:space="preserve"> – коефіцієнт, враховуючий кваліфікацію розробника в залежності від стажу роботи (див. таблицю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.2).</w:t>
      </w:r>
    </w:p>
    <w:p w14:paraId="70243759" w14:textId="77777777" w:rsidR="007F28CE" w:rsidRPr="00F5377A" w:rsidRDefault="007F28CE" w:rsidP="007F28CE">
      <w:pPr>
        <w:tabs>
          <w:tab w:val="left" w:pos="1276"/>
          <w:tab w:val="left" w:pos="9214"/>
          <w:tab w:val="left" w:pos="9498"/>
        </w:tabs>
        <w:spacing w:line="360" w:lineRule="auto"/>
        <w:ind w:left="1276"/>
        <w:jc w:val="both"/>
        <w:rPr>
          <w:rFonts w:ascii="Times New Roman" w:hAnsi="Times New Roman"/>
          <w:iCs/>
          <w:color w:val="000000" w:themeColor="text1"/>
          <w:sz w:val="28"/>
          <w:szCs w:val="28"/>
          <w:lang w:eastAsia="ru-RU"/>
        </w:rPr>
      </w:pPr>
    </w:p>
    <w:p w14:paraId="386C5355" w14:textId="77777777" w:rsidR="007F28CE" w:rsidRPr="009A3619"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lastRenderedPageBreak/>
        <w:t>t3</w:t>
      </w:r>
      <w:r w:rsidRPr="00F5377A">
        <w:rPr>
          <w:rFonts w:ascii="Times New Roman" w:hAnsi="Times New Roman"/>
          <w:iCs/>
          <w:color w:val="000000" w:themeColor="text1"/>
          <w:sz w:val="28"/>
          <w:szCs w:val="28"/>
          <w:lang w:eastAsia="ru-RU"/>
        </w:rPr>
        <w:t>= (1</w:t>
      </w:r>
      <w:r>
        <w:rPr>
          <w:rFonts w:ascii="Times New Roman" w:hAnsi="Times New Roman"/>
          <w:iCs/>
          <w:color w:val="000000" w:themeColor="text1"/>
          <w:sz w:val="28"/>
          <w:szCs w:val="28"/>
          <w:lang w:val="ru-RU" w:eastAsia="ru-RU"/>
        </w:rPr>
        <w:t>17</w:t>
      </w:r>
      <w:r w:rsidRPr="00F5377A">
        <w:rPr>
          <w:rFonts w:ascii="Times New Roman" w:hAnsi="Times New Roman"/>
          <w:iCs/>
          <w:color w:val="000000" w:themeColor="text1"/>
          <w:sz w:val="28"/>
          <w:szCs w:val="28"/>
          <w:lang w:eastAsia="ru-RU"/>
        </w:rPr>
        <w:t xml:space="preserve">/5) × </w:t>
      </w:r>
      <w:r w:rsidRPr="008B297D">
        <w:rPr>
          <w:rFonts w:ascii="Times New Roman" w:hAnsi="Times New Roman"/>
          <w:iCs/>
          <w:color w:val="000000" w:themeColor="text1"/>
          <w:sz w:val="28"/>
          <w:szCs w:val="28"/>
          <w:lang w:val="ru-RU" w:eastAsia="ru-RU"/>
        </w:rPr>
        <w:t>0,8</w:t>
      </w:r>
      <w:r w:rsidRPr="00F5377A">
        <w:rPr>
          <w:rFonts w:ascii="Times New Roman" w:hAnsi="Times New Roman"/>
          <w:iCs/>
          <w:color w:val="000000" w:themeColor="text1"/>
          <w:sz w:val="28"/>
          <w:szCs w:val="28"/>
          <w:lang w:eastAsia="ru-RU"/>
        </w:rPr>
        <w:t xml:space="preserve"> = </w:t>
      </w:r>
      <w:r w:rsidRPr="008B297D">
        <w:rPr>
          <w:rFonts w:ascii="Times New Roman" w:hAnsi="Times New Roman"/>
          <w:iCs/>
          <w:color w:val="000000" w:themeColor="text1"/>
          <w:sz w:val="28"/>
          <w:szCs w:val="28"/>
          <w:lang w:val="ru-RU" w:eastAsia="ru-RU"/>
        </w:rPr>
        <w:t>1</w:t>
      </w:r>
      <w:r>
        <w:rPr>
          <w:rFonts w:ascii="Times New Roman" w:hAnsi="Times New Roman"/>
          <w:iCs/>
          <w:color w:val="000000" w:themeColor="text1"/>
          <w:sz w:val="28"/>
          <w:szCs w:val="28"/>
          <w:lang w:val="ru-RU" w:eastAsia="ru-RU"/>
        </w:rPr>
        <w:t>8,72</w:t>
      </w:r>
      <w:r w:rsidRPr="00996145">
        <w:rPr>
          <w:rFonts w:ascii="Times New Roman" w:hAnsi="Times New Roman"/>
          <w:iCs/>
          <w:color w:val="000000" w:themeColor="text1"/>
          <w:sz w:val="28"/>
          <w:szCs w:val="28"/>
          <w:lang w:val="ru-RU" w:eastAsia="ru-RU"/>
        </w:rPr>
        <w:t xml:space="preserve"> </w:t>
      </w:r>
      <w:r>
        <w:rPr>
          <w:rFonts w:ascii="Times New Roman" w:hAnsi="Times New Roman"/>
          <w:iCs/>
          <w:color w:val="000000" w:themeColor="text1"/>
          <w:sz w:val="28"/>
          <w:szCs w:val="28"/>
          <w:lang w:eastAsia="ru-RU"/>
        </w:rPr>
        <w:t>люд/год</w:t>
      </w:r>
    </w:p>
    <w:p w14:paraId="2EC5C36A"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73E683AF"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За цією ж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.5) розраховуються витрати праці на налаштування (t4).</w:t>
      </w:r>
    </w:p>
    <w:p w14:paraId="6D56CA08"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35917FAE" w14:textId="77777777" w:rsidR="007F28CE" w:rsidRPr="00F5377A"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lang w:eastAsia="ru-RU"/>
        </w:rPr>
      </w:pPr>
      <w:r w:rsidRPr="00FC7AC0">
        <w:rPr>
          <w:rFonts w:ascii="Times New Roman" w:hAnsi="Times New Roman"/>
          <w:iCs/>
          <w:color w:val="000000" w:themeColor="text1"/>
          <w:sz w:val="28"/>
          <w:szCs w:val="28"/>
          <w:lang w:eastAsia="ru-RU"/>
        </w:rPr>
        <w:t>t4</w:t>
      </w:r>
      <w:r w:rsidRPr="00F5377A">
        <w:rPr>
          <w:rFonts w:ascii="Times New Roman" w:hAnsi="Times New Roman"/>
          <w:iCs/>
          <w:color w:val="000000" w:themeColor="text1"/>
          <w:sz w:val="28"/>
          <w:szCs w:val="28"/>
          <w:lang w:eastAsia="ru-RU"/>
        </w:rPr>
        <w:t>= (1</w:t>
      </w:r>
      <w:r>
        <w:rPr>
          <w:rFonts w:ascii="Times New Roman" w:hAnsi="Times New Roman"/>
          <w:iCs/>
          <w:color w:val="000000" w:themeColor="text1"/>
          <w:sz w:val="28"/>
          <w:szCs w:val="28"/>
          <w:lang w:val="ru-RU" w:eastAsia="ru-RU"/>
        </w:rPr>
        <w:t>17</w:t>
      </w:r>
      <w:r w:rsidRPr="00F5377A">
        <w:rPr>
          <w:rFonts w:ascii="Times New Roman" w:hAnsi="Times New Roman"/>
          <w:iCs/>
          <w:color w:val="000000" w:themeColor="text1"/>
          <w:sz w:val="28"/>
          <w:szCs w:val="28"/>
          <w:lang w:eastAsia="ru-RU"/>
        </w:rPr>
        <w:t xml:space="preserve">/5) × 0,8 = </w:t>
      </w:r>
      <w:r>
        <w:rPr>
          <w:rFonts w:ascii="Times New Roman" w:hAnsi="Times New Roman"/>
          <w:iCs/>
          <w:color w:val="000000" w:themeColor="text1"/>
          <w:sz w:val="28"/>
          <w:szCs w:val="28"/>
          <w:lang w:eastAsia="ru-RU"/>
        </w:rPr>
        <w:t>18,72</w:t>
      </w:r>
      <w:r w:rsidRPr="00F5377A">
        <w:rPr>
          <w:rFonts w:ascii="Times New Roman" w:hAnsi="Times New Roman"/>
          <w:iCs/>
          <w:color w:val="000000" w:themeColor="text1"/>
          <w:sz w:val="28"/>
          <w:szCs w:val="28"/>
          <w:lang w:eastAsia="ru-RU"/>
        </w:rPr>
        <w:t xml:space="preserve"> люд/год</w:t>
      </w:r>
    </w:p>
    <w:p w14:paraId="29DC09E8"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7974DEF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Витрати праці на налагодження (t5) знаходимо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 xml:space="preserve">.6). </w:t>
      </w:r>
    </w:p>
    <w:p w14:paraId="139BD50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5C49034D" w14:textId="77777777" w:rsidR="007F28CE" w:rsidRPr="00F5377A"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lang w:val="ru-RU"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eastAsia="ru-RU"/>
        </w:rPr>
        <w:t>5= (</w:t>
      </w:r>
      <w:proofErr w:type="spellStart"/>
      <w:r w:rsidRPr="00F5377A">
        <w:rPr>
          <w:rFonts w:ascii="Times New Roman" w:hAnsi="Times New Roman"/>
          <w:i/>
          <w:iCs/>
          <w:color w:val="000000" w:themeColor="text1"/>
          <w:sz w:val="28"/>
          <w:szCs w:val="28"/>
          <w:lang w:eastAsia="ru-RU"/>
        </w:rPr>
        <w:t>Укс</w:t>
      </w:r>
      <w:proofErr w:type="spellEnd"/>
      <w:r w:rsidRPr="00F5377A">
        <w:rPr>
          <w:rFonts w:ascii="Times New Roman" w:hAnsi="Times New Roman"/>
          <w:i/>
          <w:iCs/>
          <w:color w:val="000000" w:themeColor="text1"/>
          <w:sz w:val="28"/>
          <w:szCs w:val="28"/>
          <w:lang w:eastAsia="ru-RU"/>
        </w:rPr>
        <w:t xml:space="preserve"> /</w:t>
      </w:r>
      <w:proofErr w:type="gramStart"/>
      <w:r w:rsidRPr="00F5377A">
        <w:rPr>
          <w:rFonts w:ascii="Times New Roman" w:hAnsi="Times New Roman"/>
          <w:i/>
          <w:iCs/>
          <w:color w:val="000000" w:themeColor="text1"/>
          <w:sz w:val="28"/>
          <w:szCs w:val="28"/>
          <w:lang w:eastAsia="ru-RU"/>
        </w:rPr>
        <w:t>α )</w:t>
      </w:r>
      <w:proofErr w:type="gramEnd"/>
      <w:r w:rsidRPr="00F5377A">
        <w:rPr>
          <w:rFonts w:ascii="Times New Roman" w:hAnsi="Times New Roman"/>
          <w:i/>
          <w:iCs/>
          <w:color w:val="000000" w:themeColor="text1"/>
          <w:sz w:val="28"/>
          <w:szCs w:val="28"/>
          <w:lang w:eastAsia="ru-RU"/>
        </w:rPr>
        <w:t xml:space="preserve"> × К × 1,5</w:t>
      </w:r>
      <w:r w:rsidRPr="00F5377A">
        <w:rPr>
          <w:rFonts w:ascii="Times New Roman" w:hAnsi="Times New Roman"/>
          <w:iCs/>
          <w:color w:val="000000" w:themeColor="text1"/>
          <w:sz w:val="28"/>
          <w:szCs w:val="28"/>
          <w:lang w:eastAsia="ru-RU"/>
        </w:rPr>
        <w:t>,</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.6)</w:t>
      </w:r>
    </w:p>
    <w:p w14:paraId="781087EC"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lang w:val="ru-RU" w:eastAsia="ru-RU"/>
        </w:rPr>
      </w:pPr>
    </w:p>
    <w:p w14:paraId="2D3B589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proofErr w:type="spellStart"/>
      <w:r w:rsidRPr="00F5377A">
        <w:rPr>
          <w:rFonts w:ascii="Times New Roman" w:hAnsi="Times New Roman"/>
          <w:i/>
          <w:iCs/>
          <w:color w:val="000000" w:themeColor="text1"/>
          <w:sz w:val="28"/>
          <w:szCs w:val="28"/>
          <w:lang w:val="ru-RU" w:eastAsia="ru-RU"/>
        </w:rPr>
        <w:t>Укс</w:t>
      </w:r>
      <w:proofErr w:type="spellEnd"/>
      <w:r w:rsidRPr="00F5377A">
        <w:rPr>
          <w:rFonts w:ascii="Times New Roman" w:hAnsi="Times New Roman"/>
          <w:iCs/>
          <w:color w:val="000000" w:themeColor="text1"/>
          <w:sz w:val="28"/>
          <w:szCs w:val="28"/>
          <w:lang w:eastAsia="ru-RU"/>
        </w:rPr>
        <w:t xml:space="preserve"> – умовна кількість користувачів мережі, </w:t>
      </w:r>
      <w:proofErr w:type="spellStart"/>
      <w:r w:rsidRPr="00F5377A">
        <w:rPr>
          <w:rFonts w:ascii="Times New Roman" w:hAnsi="Times New Roman"/>
          <w:iCs/>
          <w:color w:val="000000" w:themeColor="text1"/>
          <w:sz w:val="28"/>
          <w:szCs w:val="28"/>
          <w:lang w:eastAsia="ru-RU"/>
        </w:rPr>
        <w:t>чол</w:t>
      </w:r>
      <w:proofErr w:type="spellEnd"/>
      <w:r w:rsidRPr="00F5377A">
        <w:rPr>
          <w:rFonts w:ascii="Times New Roman" w:hAnsi="Times New Roman"/>
          <w:iCs/>
          <w:color w:val="000000" w:themeColor="text1"/>
          <w:sz w:val="28"/>
          <w:szCs w:val="28"/>
          <w:lang w:eastAsia="ru-RU"/>
        </w:rPr>
        <w:t>;</w:t>
      </w:r>
    </w:p>
    <w:p w14:paraId="58C2ED20"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val="en-US" w:eastAsia="ru-RU"/>
        </w:rPr>
        <w:t>α</w:t>
      </w:r>
      <w:r w:rsidRPr="00F5377A">
        <w:rPr>
          <w:rFonts w:ascii="Times New Roman" w:hAnsi="Times New Roman"/>
          <w:iCs/>
          <w:color w:val="000000" w:themeColor="text1"/>
          <w:sz w:val="28"/>
          <w:szCs w:val="28"/>
          <w:lang w:eastAsia="ru-RU"/>
        </w:rPr>
        <w:t xml:space="preserve"> - середня кількість клієнтів мережі, які підлягають налагодженню за одну годину (1 - 3), </w:t>
      </w:r>
      <w:proofErr w:type="spellStart"/>
      <w:r w:rsidRPr="00F5377A">
        <w:rPr>
          <w:rFonts w:ascii="Times New Roman" w:hAnsi="Times New Roman"/>
          <w:iCs/>
          <w:color w:val="000000" w:themeColor="text1"/>
          <w:sz w:val="28"/>
          <w:szCs w:val="28"/>
          <w:lang w:eastAsia="ru-RU"/>
        </w:rPr>
        <w:t>чол</w:t>
      </w:r>
      <w:proofErr w:type="spellEnd"/>
      <w:r w:rsidRPr="00F5377A">
        <w:rPr>
          <w:rFonts w:ascii="Times New Roman" w:hAnsi="Times New Roman"/>
          <w:iCs/>
          <w:color w:val="000000" w:themeColor="text1"/>
          <w:sz w:val="28"/>
          <w:szCs w:val="28"/>
          <w:lang w:eastAsia="ru-RU"/>
        </w:rPr>
        <w:t>;</w:t>
      </w:r>
    </w:p>
    <w:p w14:paraId="490FD504"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val="ru-RU" w:eastAsia="ru-RU"/>
        </w:rPr>
        <w:t>К</w:t>
      </w:r>
      <w:r w:rsidRPr="00F5377A">
        <w:rPr>
          <w:rFonts w:ascii="Times New Roman" w:hAnsi="Times New Roman"/>
          <w:iCs/>
          <w:color w:val="000000" w:themeColor="text1"/>
          <w:sz w:val="28"/>
          <w:szCs w:val="28"/>
          <w:lang w:eastAsia="ru-RU"/>
        </w:rPr>
        <w:t xml:space="preserve"> – коефіцієнт, враховуючий кваліфікацію розробника в залежності від стажу роботи (див. таблицю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.2).</w:t>
      </w:r>
    </w:p>
    <w:p w14:paraId="7F6BE5F9"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p>
    <w:p w14:paraId="69627465" w14:textId="77777777" w:rsidR="007F28CE" w:rsidRPr="00F5377A" w:rsidRDefault="007F28CE" w:rsidP="007F28CE">
      <w:pPr>
        <w:tabs>
          <w:tab w:val="left" w:pos="993"/>
          <w:tab w:val="left" w:pos="3265"/>
          <w:tab w:val="left" w:pos="9498"/>
        </w:tabs>
        <w:spacing w:line="360" w:lineRule="auto"/>
        <w:ind w:left="142" w:firstLine="709"/>
        <w:jc w:val="center"/>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5</w:t>
      </w:r>
      <w:proofErr w:type="gramStart"/>
      <w:r w:rsidRPr="00F5377A">
        <w:rPr>
          <w:rFonts w:ascii="Times New Roman" w:hAnsi="Times New Roman"/>
          <w:iCs/>
          <w:color w:val="000000" w:themeColor="text1"/>
          <w:sz w:val="28"/>
          <w:szCs w:val="28"/>
          <w:lang w:eastAsia="ru-RU"/>
        </w:rPr>
        <w:t>=(</w:t>
      </w:r>
      <w:proofErr w:type="gramEnd"/>
      <w:r w:rsidRPr="00F5377A">
        <w:rPr>
          <w:rFonts w:ascii="Times New Roman" w:hAnsi="Times New Roman"/>
          <w:iCs/>
          <w:color w:val="000000" w:themeColor="text1"/>
          <w:sz w:val="28"/>
          <w:szCs w:val="28"/>
          <w:lang w:eastAsia="ru-RU"/>
        </w:rPr>
        <w:t>1</w:t>
      </w:r>
      <w:r>
        <w:rPr>
          <w:rFonts w:ascii="Times New Roman" w:hAnsi="Times New Roman"/>
          <w:iCs/>
          <w:color w:val="000000" w:themeColor="text1"/>
          <w:sz w:val="28"/>
          <w:szCs w:val="28"/>
          <w:lang w:val="ru-RU" w:eastAsia="ru-RU"/>
        </w:rPr>
        <w:t>17</w:t>
      </w:r>
      <w:r w:rsidRPr="00F5377A">
        <w:rPr>
          <w:rFonts w:ascii="Times New Roman" w:hAnsi="Times New Roman"/>
          <w:iCs/>
          <w:color w:val="000000" w:themeColor="text1"/>
          <w:sz w:val="28"/>
          <w:szCs w:val="28"/>
          <w:lang w:eastAsia="ru-RU"/>
        </w:rPr>
        <w:t xml:space="preserve">/3) × 0,8 ×1,5= </w:t>
      </w:r>
      <w:r w:rsidRPr="008B297D">
        <w:rPr>
          <w:rFonts w:ascii="Times New Roman" w:hAnsi="Times New Roman"/>
          <w:iCs/>
          <w:color w:val="000000" w:themeColor="text1"/>
          <w:sz w:val="28"/>
          <w:szCs w:val="28"/>
          <w:lang w:val="ru-RU" w:eastAsia="ru-RU"/>
        </w:rPr>
        <w:t>4</w:t>
      </w:r>
      <w:r>
        <w:rPr>
          <w:rFonts w:ascii="Times New Roman" w:hAnsi="Times New Roman"/>
          <w:iCs/>
          <w:color w:val="000000" w:themeColor="text1"/>
          <w:sz w:val="28"/>
          <w:szCs w:val="28"/>
          <w:lang w:val="ru-RU" w:eastAsia="ru-RU"/>
        </w:rPr>
        <w:t>6,80</w:t>
      </w:r>
      <w:r w:rsidRPr="00F5377A">
        <w:rPr>
          <w:rFonts w:ascii="Times New Roman" w:hAnsi="Times New Roman"/>
          <w:iCs/>
          <w:color w:val="000000" w:themeColor="text1"/>
          <w:sz w:val="28"/>
          <w:szCs w:val="28"/>
          <w:lang w:eastAsia="ru-RU"/>
        </w:rPr>
        <w:t xml:space="preserve"> люд/год</w:t>
      </w:r>
    </w:p>
    <w:p w14:paraId="0118391C"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1953A8A9"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Витрати праці на підготовку документації (t6) знаходимо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.7):</w:t>
      </w:r>
    </w:p>
    <w:p w14:paraId="397A2BC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1EEEEC45" w14:textId="77777777" w:rsidR="007F28CE" w:rsidRPr="00F5377A"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lang w:val="ru-RU" w:eastAsia="ru-RU"/>
        </w:rPr>
      </w:pPr>
      <w:r w:rsidRPr="00F5377A">
        <w:rPr>
          <w:rFonts w:ascii="Times New Roman" w:hAnsi="Times New Roman"/>
          <w:i/>
          <w:iCs/>
          <w:color w:val="000000" w:themeColor="text1"/>
          <w:sz w:val="28"/>
          <w:szCs w:val="28"/>
          <w:lang w:val="en-US" w:eastAsia="ru-RU"/>
        </w:rPr>
        <w:t>t</w:t>
      </w:r>
      <w:proofErr w:type="gramStart"/>
      <w:r w:rsidRPr="00F5377A">
        <w:rPr>
          <w:rFonts w:ascii="Times New Roman" w:hAnsi="Times New Roman"/>
          <w:i/>
          <w:iCs/>
          <w:color w:val="000000" w:themeColor="text1"/>
          <w:sz w:val="28"/>
          <w:szCs w:val="28"/>
          <w:lang w:val="ru-RU" w:eastAsia="ru-RU"/>
        </w:rPr>
        <w:t>6</w:t>
      </w:r>
      <w:r w:rsidRPr="00F5377A">
        <w:rPr>
          <w:rFonts w:ascii="Times New Roman" w:hAnsi="Times New Roman"/>
          <w:iCs/>
          <w:color w:val="000000" w:themeColor="text1"/>
          <w:sz w:val="28"/>
          <w:szCs w:val="28"/>
          <w:lang w:eastAsia="ru-RU"/>
        </w:rPr>
        <w:t xml:space="preserve">  </w:t>
      </w:r>
      <w:r w:rsidRPr="00F5377A">
        <w:rPr>
          <w:rFonts w:ascii="Times New Roman" w:hAnsi="Times New Roman"/>
          <w:i/>
          <w:iCs/>
          <w:color w:val="000000" w:themeColor="text1"/>
          <w:sz w:val="28"/>
          <w:szCs w:val="28"/>
          <w:lang w:val="ru-RU" w:eastAsia="ru-RU"/>
        </w:rPr>
        <w:t>=</w:t>
      </w:r>
      <w:proofErr w:type="gramEnd"/>
      <w:r w:rsidRPr="00F5377A">
        <w:rPr>
          <w:rFonts w:ascii="Times New Roman" w:hAnsi="Times New Roman"/>
          <w:i/>
          <w:iCs/>
          <w:color w:val="000000" w:themeColor="text1"/>
          <w:sz w:val="28"/>
          <w:szCs w:val="28"/>
          <w:lang w:val="ru-RU" w:eastAsia="ru-RU"/>
        </w:rPr>
        <w:t xml:space="preserve">  </w:t>
      </w:r>
      <w:r w:rsidRPr="00F5377A">
        <w:rPr>
          <w:rFonts w:ascii="Times New Roman" w:hAnsi="Times New Roman"/>
          <w:i/>
          <w:iCs/>
          <w:color w:val="000000" w:themeColor="text1"/>
          <w:sz w:val="28"/>
          <w:szCs w:val="28"/>
          <w:lang w:val="en-US" w:eastAsia="ru-RU"/>
        </w:rPr>
        <w:t>t</w:t>
      </w:r>
      <w:r w:rsidRPr="009431C6">
        <w:rPr>
          <w:rFonts w:ascii="Times New Roman" w:hAnsi="Times New Roman"/>
          <w:iCs/>
          <w:color w:val="000000" w:themeColor="text1"/>
          <w:sz w:val="28"/>
          <w:szCs w:val="28"/>
          <w:lang w:val="ru-RU" w:eastAsia="ru-RU"/>
        </w:rPr>
        <w:t>30</w:t>
      </w:r>
      <w:r w:rsidRPr="00F5377A">
        <w:rPr>
          <w:rFonts w:ascii="Times New Roman" w:hAnsi="Times New Roman"/>
          <w:i/>
          <w:iCs/>
          <w:color w:val="000000" w:themeColor="text1"/>
          <w:sz w:val="28"/>
          <w:szCs w:val="28"/>
          <w:lang w:val="ru-RU" w:eastAsia="ru-RU"/>
        </w:rPr>
        <w:t xml:space="preserve">  +  </w:t>
      </w:r>
      <w:r w:rsidRPr="00F5377A">
        <w:rPr>
          <w:rFonts w:ascii="Times New Roman" w:hAnsi="Times New Roman"/>
          <w:i/>
          <w:iCs/>
          <w:color w:val="000000" w:themeColor="text1"/>
          <w:sz w:val="28"/>
          <w:szCs w:val="28"/>
          <w:lang w:val="en-US" w:eastAsia="ru-RU"/>
        </w:rPr>
        <w:t>t</w:t>
      </w:r>
      <w:r w:rsidRPr="009431C6">
        <w:rPr>
          <w:rFonts w:ascii="Times New Roman" w:hAnsi="Times New Roman"/>
          <w:iCs/>
          <w:color w:val="000000" w:themeColor="text1"/>
          <w:sz w:val="28"/>
          <w:szCs w:val="28"/>
          <w:lang w:val="ru-RU" w:eastAsia="ru-RU"/>
        </w:rPr>
        <w:t>31</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.7)</w:t>
      </w:r>
    </w:p>
    <w:p w14:paraId="4EEAC2DF"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lang w:val="ru-RU" w:eastAsia="ru-RU"/>
        </w:rPr>
      </w:pPr>
    </w:p>
    <w:p w14:paraId="1F42BA8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r>
        <w:rPr>
          <w:rFonts w:ascii="Times New Roman" w:hAnsi="Times New Roman"/>
          <w:iCs/>
          <w:color w:val="000000" w:themeColor="text1"/>
          <w:sz w:val="28"/>
          <w:szCs w:val="28"/>
          <w:lang w:eastAsia="ru-RU"/>
        </w:rPr>
        <w:t xml:space="preserve"> </w:t>
      </w: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30</w:t>
      </w:r>
      <w:r w:rsidRPr="00F5377A">
        <w:rPr>
          <w:rFonts w:ascii="Times New Roman" w:hAnsi="Times New Roman"/>
          <w:iCs/>
          <w:color w:val="000000" w:themeColor="text1"/>
          <w:sz w:val="28"/>
          <w:szCs w:val="28"/>
          <w:lang w:eastAsia="ru-RU"/>
        </w:rPr>
        <w:t xml:space="preserve"> – витрати праці на підготовку документації в рукописі, люд/год;</w:t>
      </w:r>
    </w:p>
    <w:p w14:paraId="5DF9CA5E"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31</w:t>
      </w:r>
      <w:r w:rsidRPr="00F5377A">
        <w:rPr>
          <w:rFonts w:ascii="Times New Roman" w:hAnsi="Times New Roman"/>
          <w:iCs/>
          <w:color w:val="000000" w:themeColor="text1"/>
          <w:sz w:val="28"/>
          <w:szCs w:val="28"/>
          <w:lang w:eastAsia="ru-RU"/>
        </w:rPr>
        <w:t xml:space="preserve"> – витрати праці на оформлення документації, люд/год.</w:t>
      </w:r>
    </w:p>
    <w:p w14:paraId="52D55A61"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p>
    <w:p w14:paraId="5DF91A19" w14:textId="77777777" w:rsidR="007F28CE" w:rsidRPr="00F5377A" w:rsidRDefault="007F28CE" w:rsidP="007F28CE">
      <w:pPr>
        <w:tabs>
          <w:tab w:val="left" w:pos="993"/>
          <w:tab w:val="left" w:pos="3282"/>
          <w:tab w:val="left" w:pos="9498"/>
        </w:tabs>
        <w:spacing w:line="360" w:lineRule="auto"/>
        <w:ind w:left="142" w:firstLine="3260"/>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6</w:t>
      </w:r>
      <w:r w:rsidRPr="00F5377A">
        <w:rPr>
          <w:rFonts w:ascii="Times New Roman" w:hAnsi="Times New Roman"/>
          <w:iCs/>
          <w:color w:val="000000" w:themeColor="text1"/>
          <w:sz w:val="28"/>
          <w:szCs w:val="28"/>
          <w:lang w:eastAsia="ru-RU"/>
        </w:rPr>
        <w:t xml:space="preserve"> = </w:t>
      </w:r>
      <w:r w:rsidRPr="008B297D">
        <w:rPr>
          <w:rFonts w:ascii="Times New Roman" w:hAnsi="Times New Roman"/>
          <w:iCs/>
          <w:color w:val="000000" w:themeColor="text1"/>
          <w:sz w:val="28"/>
          <w:szCs w:val="28"/>
          <w:lang w:val="ru-RU" w:eastAsia="ru-RU"/>
        </w:rPr>
        <w:t>5,</w:t>
      </w:r>
      <w:r>
        <w:rPr>
          <w:rFonts w:ascii="Times New Roman" w:hAnsi="Times New Roman"/>
          <w:iCs/>
          <w:color w:val="000000" w:themeColor="text1"/>
          <w:sz w:val="28"/>
          <w:szCs w:val="28"/>
          <w:lang w:val="ru-RU" w:eastAsia="ru-RU"/>
        </w:rPr>
        <w:t>51</w:t>
      </w:r>
      <w:r w:rsidRPr="00F5377A">
        <w:rPr>
          <w:rFonts w:ascii="Times New Roman" w:hAnsi="Times New Roman"/>
          <w:iCs/>
          <w:color w:val="000000" w:themeColor="text1"/>
          <w:sz w:val="28"/>
          <w:szCs w:val="28"/>
          <w:lang w:eastAsia="ru-RU"/>
        </w:rPr>
        <w:t>+</w:t>
      </w:r>
      <w:r>
        <w:rPr>
          <w:rFonts w:ascii="Times New Roman" w:hAnsi="Times New Roman"/>
          <w:iCs/>
          <w:color w:val="000000" w:themeColor="text1"/>
          <w:sz w:val="28"/>
          <w:szCs w:val="28"/>
          <w:lang w:eastAsia="ru-RU"/>
        </w:rPr>
        <w:t>4,13</w:t>
      </w:r>
      <w:r w:rsidRPr="00F5377A">
        <w:rPr>
          <w:rFonts w:ascii="Times New Roman" w:hAnsi="Times New Roman"/>
          <w:iCs/>
          <w:color w:val="000000" w:themeColor="text1"/>
          <w:sz w:val="28"/>
          <w:szCs w:val="28"/>
          <w:lang w:eastAsia="ru-RU"/>
        </w:rPr>
        <w:t>=</w:t>
      </w:r>
      <w:r>
        <w:rPr>
          <w:rFonts w:ascii="Times New Roman" w:hAnsi="Times New Roman"/>
          <w:iCs/>
          <w:color w:val="000000" w:themeColor="text1"/>
          <w:sz w:val="28"/>
          <w:szCs w:val="28"/>
          <w:lang w:val="ru-RU" w:eastAsia="ru-RU"/>
        </w:rPr>
        <w:t>9,64</w:t>
      </w:r>
      <w:r w:rsidRPr="00F5377A">
        <w:rPr>
          <w:rFonts w:ascii="Times New Roman" w:hAnsi="Times New Roman"/>
          <w:iCs/>
          <w:color w:val="000000" w:themeColor="text1"/>
          <w:sz w:val="28"/>
          <w:szCs w:val="28"/>
          <w:lang w:eastAsia="ru-RU"/>
        </w:rPr>
        <w:t>люд/год</w:t>
      </w:r>
    </w:p>
    <w:p w14:paraId="386B0946" w14:textId="77777777" w:rsidR="007F28CE" w:rsidRPr="00F5377A" w:rsidRDefault="007F28CE" w:rsidP="007F28CE">
      <w:pPr>
        <w:tabs>
          <w:tab w:val="left" w:pos="993"/>
          <w:tab w:val="left" w:pos="9214"/>
          <w:tab w:val="left" w:pos="9498"/>
        </w:tabs>
        <w:spacing w:line="360" w:lineRule="auto"/>
        <w:ind w:left="851"/>
        <w:jc w:val="both"/>
        <w:rPr>
          <w:rFonts w:ascii="Times New Roman" w:hAnsi="Times New Roman"/>
          <w:iCs/>
          <w:color w:val="000000" w:themeColor="text1"/>
          <w:sz w:val="28"/>
          <w:szCs w:val="28"/>
          <w:lang w:val="ru-RU" w:eastAsia="ru-RU"/>
        </w:rPr>
      </w:pPr>
    </w:p>
    <w:p w14:paraId="7D4F943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lastRenderedPageBreak/>
        <w:t>Витрати праці на підготовку документації в рукописі (t30) знаходимо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.8):</w:t>
      </w:r>
    </w:p>
    <w:p w14:paraId="70F7429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58C1EDD3" w14:textId="77777777" w:rsidR="007F28CE" w:rsidRPr="00F5377A" w:rsidRDefault="007F28CE" w:rsidP="007F28CE">
      <w:pPr>
        <w:tabs>
          <w:tab w:val="left" w:pos="993"/>
          <w:tab w:val="center" w:pos="5174"/>
          <w:tab w:val="left" w:pos="8908"/>
          <w:tab w:val="left" w:pos="9214"/>
          <w:tab w:val="left" w:pos="9498"/>
          <w:tab w:val="right" w:pos="9781"/>
        </w:tabs>
        <w:spacing w:line="360" w:lineRule="auto"/>
        <w:ind w:left="142" w:firstLine="709"/>
        <w:jc w:val="right"/>
        <w:rPr>
          <w:rFonts w:ascii="Times New Roman" w:hAnsi="Times New Roman"/>
          <w:iCs/>
          <w:color w:val="000000" w:themeColor="text1"/>
          <w:sz w:val="28"/>
          <w:szCs w:val="28"/>
          <w:lang w:val="ru-RU"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30</w:t>
      </w:r>
      <w:r w:rsidRPr="00F5377A">
        <w:rPr>
          <w:rFonts w:ascii="Times New Roman" w:hAnsi="Times New Roman"/>
          <w:iCs/>
          <w:color w:val="000000" w:themeColor="text1"/>
          <w:sz w:val="28"/>
          <w:szCs w:val="28"/>
          <w:lang w:eastAsia="ru-RU"/>
        </w:rPr>
        <w:t xml:space="preserve"> </w:t>
      </w:r>
      <w:proofErr w:type="gramStart"/>
      <w:r w:rsidRPr="00F5377A">
        <w:rPr>
          <w:rFonts w:ascii="Times New Roman" w:hAnsi="Times New Roman"/>
          <w:iCs/>
          <w:color w:val="000000" w:themeColor="text1"/>
          <w:sz w:val="28"/>
          <w:szCs w:val="28"/>
          <w:lang w:eastAsia="ru-RU"/>
        </w:rPr>
        <w:t xml:space="preserve">=  </w:t>
      </w:r>
      <w:proofErr w:type="spellStart"/>
      <w:r w:rsidRPr="00F5377A">
        <w:rPr>
          <w:rFonts w:ascii="Times New Roman" w:hAnsi="Times New Roman"/>
          <w:iCs/>
          <w:color w:val="000000" w:themeColor="text1"/>
          <w:sz w:val="28"/>
          <w:szCs w:val="28"/>
          <w:lang w:eastAsia="ru-RU"/>
        </w:rPr>
        <w:t>Укс</w:t>
      </w:r>
      <w:proofErr w:type="spellEnd"/>
      <w:proofErr w:type="gramEnd"/>
      <w:r w:rsidRPr="00F5377A">
        <w:rPr>
          <w:rFonts w:ascii="Times New Roman" w:hAnsi="Times New Roman"/>
          <w:iCs/>
          <w:color w:val="000000" w:themeColor="text1"/>
          <w:sz w:val="28"/>
          <w:szCs w:val="28"/>
          <w:lang w:eastAsia="ru-RU"/>
        </w:rPr>
        <w:t xml:space="preserve"> / α × К,</w:t>
      </w:r>
      <w:r w:rsidRPr="00F5377A">
        <w:rPr>
          <w:rFonts w:ascii="Times New Roman" w:hAnsi="Times New Roman"/>
          <w:iCs/>
          <w:color w:val="000000" w:themeColor="text1"/>
          <w:sz w:val="28"/>
          <w:szCs w:val="28"/>
          <w:lang w:eastAsia="ru-RU"/>
        </w:rPr>
        <w:tab/>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.8)</w:t>
      </w:r>
    </w:p>
    <w:p w14:paraId="22CD8B33" w14:textId="77777777" w:rsidR="007F28CE" w:rsidRPr="00F5377A" w:rsidRDefault="007F28CE" w:rsidP="007F28CE">
      <w:pPr>
        <w:tabs>
          <w:tab w:val="left" w:pos="993"/>
          <w:tab w:val="center" w:pos="5174"/>
          <w:tab w:val="left" w:pos="8908"/>
          <w:tab w:val="left" w:pos="9214"/>
          <w:tab w:val="left" w:pos="9498"/>
          <w:tab w:val="right" w:pos="9781"/>
        </w:tabs>
        <w:spacing w:line="360" w:lineRule="auto"/>
        <w:ind w:left="142" w:firstLine="709"/>
        <w:jc w:val="right"/>
        <w:rPr>
          <w:rFonts w:ascii="Times New Roman" w:hAnsi="Times New Roman"/>
          <w:iCs/>
          <w:color w:val="000000" w:themeColor="text1"/>
          <w:sz w:val="28"/>
          <w:szCs w:val="28"/>
          <w:lang w:val="ru-RU" w:eastAsia="ru-RU"/>
        </w:rPr>
      </w:pPr>
    </w:p>
    <w:p w14:paraId="4261EB4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proofErr w:type="spellStart"/>
      <w:r w:rsidRPr="00F5377A">
        <w:rPr>
          <w:rFonts w:ascii="Times New Roman" w:hAnsi="Times New Roman"/>
          <w:iCs/>
          <w:color w:val="000000" w:themeColor="text1"/>
          <w:sz w:val="28"/>
          <w:szCs w:val="28"/>
          <w:lang w:eastAsia="ru-RU"/>
        </w:rPr>
        <w:t>Укс</w:t>
      </w:r>
      <w:proofErr w:type="spellEnd"/>
      <w:r w:rsidRPr="00F5377A">
        <w:rPr>
          <w:rFonts w:ascii="Times New Roman" w:hAnsi="Times New Roman"/>
          <w:iCs/>
          <w:color w:val="000000" w:themeColor="text1"/>
          <w:sz w:val="28"/>
          <w:szCs w:val="28"/>
          <w:lang w:eastAsia="ru-RU"/>
        </w:rPr>
        <w:t xml:space="preserve"> – (див. розрахунок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.3);</w:t>
      </w:r>
    </w:p>
    <w:p w14:paraId="418D0FFD"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α – коефіцієнт масовості обслуговування клієнтів мережі, (15 – 20);</w:t>
      </w:r>
    </w:p>
    <w:p w14:paraId="5BAB3207" w14:textId="77777777" w:rsidR="007F28CE" w:rsidRDefault="007F28CE" w:rsidP="007F28CE">
      <w:pPr>
        <w:tabs>
          <w:tab w:val="left" w:pos="993"/>
          <w:tab w:val="left" w:pos="9214"/>
          <w:tab w:val="left" w:pos="9498"/>
        </w:tabs>
        <w:spacing w:line="360" w:lineRule="auto"/>
        <w:ind w:left="1276"/>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eastAsia="ru-RU"/>
        </w:rPr>
        <w:t xml:space="preserve">К </w:t>
      </w:r>
      <w:r w:rsidRPr="00F5377A">
        <w:rPr>
          <w:rFonts w:ascii="Times New Roman" w:hAnsi="Times New Roman"/>
          <w:iCs/>
          <w:color w:val="000000" w:themeColor="text1"/>
          <w:sz w:val="28"/>
          <w:szCs w:val="28"/>
          <w:lang w:eastAsia="ru-RU"/>
        </w:rPr>
        <w:t xml:space="preserve">- коефіцієнт, враховуючий кваліфікацію розробника в залежності від стажу роботи (див. таблицю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.2).</w:t>
      </w:r>
    </w:p>
    <w:p w14:paraId="51AB1D92" w14:textId="77777777" w:rsidR="007F28CE" w:rsidRPr="00553AF1" w:rsidRDefault="007F28CE" w:rsidP="007F28CE">
      <w:pPr>
        <w:tabs>
          <w:tab w:val="left" w:pos="993"/>
          <w:tab w:val="left" w:pos="9214"/>
          <w:tab w:val="left" w:pos="9498"/>
        </w:tabs>
        <w:spacing w:line="360" w:lineRule="auto"/>
        <w:ind w:left="1276"/>
        <w:rPr>
          <w:rFonts w:ascii="Times New Roman" w:hAnsi="Times New Roman"/>
          <w:iCs/>
          <w:color w:val="000000" w:themeColor="text1"/>
          <w:sz w:val="28"/>
          <w:szCs w:val="28"/>
          <w:lang w:val="ru-RU" w:eastAsia="ru-RU"/>
        </w:rPr>
      </w:pPr>
    </w:p>
    <w:p w14:paraId="2C9A3A83" w14:textId="77777777" w:rsidR="007F28CE" w:rsidRPr="00F5377A" w:rsidRDefault="007F28CE" w:rsidP="007F28CE">
      <w:pPr>
        <w:tabs>
          <w:tab w:val="left" w:pos="993"/>
          <w:tab w:val="left" w:pos="9214"/>
          <w:tab w:val="left" w:pos="9498"/>
        </w:tabs>
        <w:spacing w:line="360" w:lineRule="auto"/>
        <w:ind w:left="142" w:firstLine="2977"/>
        <w:rPr>
          <w:rFonts w:ascii="Times New Roman" w:hAnsi="Times New Roman"/>
          <w:iCs/>
          <w:color w:val="000000" w:themeColor="text1"/>
          <w:sz w:val="28"/>
          <w:szCs w:val="28"/>
          <w:lang w:val="ru-RU"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30</w:t>
      </w:r>
      <w:r w:rsidRPr="00F5377A">
        <w:rPr>
          <w:rFonts w:ascii="Times New Roman" w:hAnsi="Times New Roman"/>
          <w:iCs/>
          <w:color w:val="000000" w:themeColor="text1"/>
          <w:sz w:val="28"/>
          <w:szCs w:val="28"/>
          <w:lang w:eastAsia="ru-RU"/>
        </w:rPr>
        <w:t>= 1</w:t>
      </w:r>
      <w:r>
        <w:rPr>
          <w:rFonts w:ascii="Times New Roman" w:hAnsi="Times New Roman"/>
          <w:iCs/>
          <w:color w:val="000000" w:themeColor="text1"/>
          <w:sz w:val="28"/>
          <w:szCs w:val="28"/>
          <w:lang w:val="ru-RU" w:eastAsia="ru-RU"/>
        </w:rPr>
        <w:t>17</w:t>
      </w:r>
      <w:r w:rsidRPr="00F5377A">
        <w:rPr>
          <w:rFonts w:ascii="Times New Roman" w:hAnsi="Times New Roman"/>
          <w:iCs/>
          <w:color w:val="000000" w:themeColor="text1"/>
          <w:sz w:val="28"/>
          <w:szCs w:val="28"/>
          <w:lang w:eastAsia="ru-RU"/>
        </w:rPr>
        <w:t>/ 1</w:t>
      </w:r>
      <w:r w:rsidRPr="008B297D">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 xml:space="preserve"> × 0,8= </w:t>
      </w:r>
      <w:r w:rsidRPr="008B297D">
        <w:rPr>
          <w:rFonts w:ascii="Times New Roman" w:hAnsi="Times New Roman"/>
          <w:iCs/>
          <w:color w:val="000000" w:themeColor="text1"/>
          <w:sz w:val="28"/>
          <w:szCs w:val="28"/>
          <w:lang w:val="ru-RU" w:eastAsia="ru-RU"/>
        </w:rPr>
        <w:t>5,</w:t>
      </w:r>
      <w:r>
        <w:rPr>
          <w:rFonts w:ascii="Times New Roman" w:hAnsi="Times New Roman"/>
          <w:iCs/>
          <w:color w:val="000000" w:themeColor="text1"/>
          <w:sz w:val="28"/>
          <w:szCs w:val="28"/>
          <w:lang w:val="ru-RU" w:eastAsia="ru-RU"/>
        </w:rPr>
        <w:t>51</w:t>
      </w:r>
      <w:r w:rsidRPr="00F5377A">
        <w:rPr>
          <w:rFonts w:ascii="Times New Roman" w:hAnsi="Times New Roman"/>
          <w:iCs/>
          <w:color w:val="000000" w:themeColor="text1"/>
          <w:sz w:val="28"/>
          <w:szCs w:val="28"/>
          <w:lang w:eastAsia="ru-RU"/>
        </w:rPr>
        <w:t xml:space="preserve"> люд/год</w:t>
      </w:r>
    </w:p>
    <w:p w14:paraId="33C3909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708E413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Витрати праці на оформлення документації визначаються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.9):</w:t>
      </w:r>
    </w:p>
    <w:p w14:paraId="1C682DA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eastAsia="ru-RU"/>
        </w:rPr>
      </w:pPr>
    </w:p>
    <w:p w14:paraId="63AC1756"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31 = 0,75</w:t>
      </w:r>
      <w:r w:rsidRPr="00F5377A">
        <w:rPr>
          <w:rFonts w:ascii="Times New Roman" w:hAnsi="Times New Roman"/>
          <w:iCs/>
          <w:color w:val="000000" w:themeColor="text1"/>
          <w:sz w:val="28"/>
          <w:szCs w:val="28"/>
          <w:lang w:eastAsia="ru-RU"/>
        </w:rPr>
        <w:t xml:space="preserve"> × </w:t>
      </w:r>
      <w:r w:rsidRPr="00F5377A">
        <w:rPr>
          <w:rFonts w:ascii="Times New Roman" w:hAnsi="Times New Roman"/>
          <w:i/>
          <w:iCs/>
          <w:color w:val="000000" w:themeColor="text1"/>
          <w:sz w:val="28"/>
          <w:szCs w:val="28"/>
          <w:lang w:val="en-US" w:eastAsia="ru-RU"/>
        </w:rPr>
        <w:t>t</w:t>
      </w:r>
      <w:proofErr w:type="gramStart"/>
      <w:r w:rsidRPr="00F5377A">
        <w:rPr>
          <w:rFonts w:ascii="Times New Roman" w:hAnsi="Times New Roman"/>
          <w:i/>
          <w:iCs/>
          <w:color w:val="000000" w:themeColor="text1"/>
          <w:sz w:val="28"/>
          <w:szCs w:val="28"/>
          <w:lang w:val="ru-RU" w:eastAsia="ru-RU"/>
        </w:rPr>
        <w:t>30</w:t>
      </w:r>
      <w:r w:rsidRPr="00F5377A">
        <w:rPr>
          <w:rFonts w:ascii="Times New Roman" w:hAnsi="Times New Roman"/>
          <w:iCs/>
          <w:color w:val="000000" w:themeColor="text1"/>
          <w:sz w:val="28"/>
          <w:szCs w:val="28"/>
          <w:lang w:eastAsia="ru-RU"/>
        </w:rPr>
        <w:t xml:space="preserve">,   </w:t>
      </w:r>
      <w:proofErr w:type="gramEnd"/>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.9)</w:t>
      </w:r>
    </w:p>
    <w:p w14:paraId="5C083CDF" w14:textId="77777777" w:rsidR="007F28CE" w:rsidRPr="00F5377A"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lang w:eastAsia="ru-RU"/>
        </w:rPr>
      </w:pPr>
      <w:r w:rsidRPr="00F5377A">
        <w:rPr>
          <w:rFonts w:ascii="Times New Roman" w:hAnsi="Times New Roman"/>
          <w:i/>
          <w:iCs/>
          <w:color w:val="000000" w:themeColor="text1"/>
          <w:sz w:val="28"/>
          <w:szCs w:val="28"/>
          <w:lang w:val="en-US" w:eastAsia="ru-RU"/>
        </w:rPr>
        <w:t>t</w:t>
      </w:r>
      <w:r w:rsidRPr="00F5377A">
        <w:rPr>
          <w:rFonts w:ascii="Times New Roman" w:hAnsi="Times New Roman"/>
          <w:i/>
          <w:iCs/>
          <w:color w:val="000000" w:themeColor="text1"/>
          <w:sz w:val="28"/>
          <w:szCs w:val="28"/>
          <w:lang w:val="ru-RU" w:eastAsia="ru-RU"/>
        </w:rPr>
        <w:t>31</w:t>
      </w:r>
      <w:r w:rsidRPr="00F5377A">
        <w:rPr>
          <w:rFonts w:ascii="Times New Roman" w:hAnsi="Times New Roman"/>
          <w:iCs/>
          <w:color w:val="000000" w:themeColor="text1"/>
          <w:sz w:val="28"/>
          <w:szCs w:val="28"/>
          <w:lang w:eastAsia="ru-RU"/>
        </w:rPr>
        <w:t xml:space="preserve"> =0,7</w:t>
      </w:r>
      <w:r w:rsidRPr="008B297D">
        <w:rPr>
          <w:rFonts w:ascii="Times New Roman" w:hAnsi="Times New Roman"/>
          <w:iCs/>
          <w:color w:val="000000" w:themeColor="text1"/>
          <w:sz w:val="28"/>
          <w:szCs w:val="28"/>
          <w:lang w:val="ru-RU" w:eastAsia="ru-RU"/>
        </w:rPr>
        <w:t>5</w:t>
      </w:r>
      <w:r w:rsidRPr="00F5377A">
        <w:rPr>
          <w:rFonts w:ascii="Times New Roman" w:hAnsi="Times New Roman"/>
          <w:iCs/>
          <w:color w:val="000000" w:themeColor="text1"/>
          <w:sz w:val="28"/>
          <w:szCs w:val="28"/>
          <w:lang w:eastAsia="ru-RU"/>
        </w:rPr>
        <w:t xml:space="preserve"> × </w:t>
      </w:r>
      <w:r w:rsidRPr="008B297D">
        <w:rPr>
          <w:rFonts w:ascii="Times New Roman" w:hAnsi="Times New Roman"/>
          <w:iCs/>
          <w:color w:val="000000" w:themeColor="text1"/>
          <w:sz w:val="28"/>
          <w:szCs w:val="28"/>
          <w:lang w:val="ru-RU" w:eastAsia="ru-RU"/>
        </w:rPr>
        <w:t>5,</w:t>
      </w:r>
      <w:r>
        <w:rPr>
          <w:rFonts w:ascii="Times New Roman" w:hAnsi="Times New Roman"/>
          <w:iCs/>
          <w:color w:val="000000" w:themeColor="text1"/>
          <w:sz w:val="28"/>
          <w:szCs w:val="28"/>
          <w:lang w:val="ru-RU" w:eastAsia="ru-RU"/>
        </w:rPr>
        <w:t>51</w:t>
      </w:r>
      <w:r w:rsidRPr="00F5377A">
        <w:rPr>
          <w:rFonts w:ascii="Times New Roman" w:hAnsi="Times New Roman"/>
          <w:iCs/>
          <w:color w:val="000000" w:themeColor="text1"/>
          <w:sz w:val="28"/>
          <w:szCs w:val="28"/>
          <w:lang w:eastAsia="ru-RU"/>
        </w:rPr>
        <w:t xml:space="preserve"> = </w:t>
      </w:r>
      <w:r>
        <w:rPr>
          <w:rFonts w:ascii="Times New Roman" w:hAnsi="Times New Roman"/>
          <w:iCs/>
          <w:color w:val="000000" w:themeColor="text1"/>
          <w:sz w:val="28"/>
          <w:szCs w:val="28"/>
          <w:lang w:val="ru-RU" w:eastAsia="ru-RU"/>
        </w:rPr>
        <w:t>4,13</w:t>
      </w:r>
      <w:r w:rsidRPr="00F5377A">
        <w:rPr>
          <w:rFonts w:ascii="Times New Roman" w:hAnsi="Times New Roman"/>
          <w:iCs/>
          <w:color w:val="000000" w:themeColor="text1"/>
          <w:sz w:val="28"/>
          <w:szCs w:val="28"/>
          <w:lang w:eastAsia="ru-RU"/>
        </w:rPr>
        <w:t xml:space="preserve"> люд/год</w:t>
      </w:r>
    </w:p>
    <w:p w14:paraId="43140FC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73AF0EA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Отже, загальна трудомісткість створення програмного продукту складає:</w:t>
      </w:r>
    </w:p>
    <w:p w14:paraId="1DD2EF9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403D7D18" w14:textId="77777777" w:rsidR="007F28CE" w:rsidRPr="00F5377A"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val="ru-RU" w:eastAsia="ru-RU"/>
        </w:rPr>
        <w:t>Тзаг</w:t>
      </w:r>
      <w:proofErr w:type="spellEnd"/>
      <w:r w:rsidRPr="00F5377A">
        <w:rPr>
          <w:rFonts w:ascii="Times New Roman" w:hAnsi="Times New Roman"/>
          <w:iCs/>
          <w:color w:val="000000" w:themeColor="text1"/>
          <w:sz w:val="28"/>
          <w:szCs w:val="28"/>
          <w:lang w:eastAsia="ru-RU"/>
        </w:rPr>
        <w:t xml:space="preserve"> = 1</w:t>
      </w:r>
      <w:r>
        <w:rPr>
          <w:rFonts w:ascii="Times New Roman" w:hAnsi="Times New Roman"/>
          <w:iCs/>
          <w:color w:val="000000" w:themeColor="text1"/>
          <w:sz w:val="28"/>
          <w:szCs w:val="28"/>
          <w:lang w:val="ru-RU" w:eastAsia="ru-RU"/>
        </w:rPr>
        <w:t>35,93</w:t>
      </w:r>
      <w:r w:rsidRPr="00F5377A">
        <w:rPr>
          <w:rFonts w:ascii="Times New Roman" w:hAnsi="Times New Roman"/>
          <w:iCs/>
          <w:color w:val="000000" w:themeColor="text1"/>
          <w:sz w:val="28"/>
          <w:szCs w:val="28"/>
          <w:lang w:eastAsia="ru-RU"/>
        </w:rPr>
        <w:t>люд/год</w:t>
      </w:r>
    </w:p>
    <w:p w14:paraId="11F4DF6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7A2A6806"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roofErr w:type="spellStart"/>
      <w:r w:rsidRPr="00F5377A">
        <w:rPr>
          <w:rFonts w:ascii="Times New Roman" w:hAnsi="Times New Roman"/>
          <w:iCs/>
          <w:color w:val="000000" w:themeColor="text1"/>
          <w:sz w:val="28"/>
          <w:szCs w:val="28"/>
          <w:lang w:eastAsia="ru-RU"/>
        </w:rPr>
        <w:t>Середньогодинну</w:t>
      </w:r>
      <w:proofErr w:type="spellEnd"/>
      <w:r w:rsidRPr="00F5377A">
        <w:rPr>
          <w:rFonts w:ascii="Times New Roman" w:hAnsi="Times New Roman"/>
          <w:iCs/>
          <w:color w:val="000000" w:themeColor="text1"/>
          <w:sz w:val="28"/>
          <w:szCs w:val="28"/>
          <w:lang w:eastAsia="ru-RU"/>
        </w:rPr>
        <w:t xml:space="preserve"> оплату праці розробника визначаємо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 xml:space="preserve">.10).                                     </w:t>
      </w:r>
    </w:p>
    <w:p w14:paraId="47E59B9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4E8E37BC"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val="ru-RU" w:eastAsia="ru-RU"/>
        </w:rPr>
        <w:t>ЗПсрг</w:t>
      </w:r>
      <w:proofErr w:type="spellEnd"/>
      <w:r w:rsidRPr="00F5377A">
        <w:rPr>
          <w:rFonts w:ascii="Times New Roman" w:hAnsi="Times New Roman"/>
          <w:i/>
          <w:iCs/>
          <w:color w:val="000000" w:themeColor="text1"/>
          <w:sz w:val="28"/>
          <w:szCs w:val="28"/>
          <w:lang w:val="ru-RU" w:eastAsia="ru-RU"/>
        </w:rPr>
        <w:t xml:space="preserve"> = О / (</w:t>
      </w:r>
      <w:proofErr w:type="spellStart"/>
      <w:r w:rsidRPr="00F5377A">
        <w:rPr>
          <w:rFonts w:ascii="Times New Roman" w:hAnsi="Times New Roman"/>
          <w:i/>
          <w:iCs/>
          <w:color w:val="000000" w:themeColor="text1"/>
          <w:sz w:val="28"/>
          <w:szCs w:val="28"/>
          <w:lang w:val="ru-RU" w:eastAsia="ru-RU"/>
        </w:rPr>
        <w:t>Др</w:t>
      </w:r>
      <w:proofErr w:type="spellEnd"/>
      <w:r w:rsidRPr="00F5377A">
        <w:rPr>
          <w:rFonts w:ascii="Times New Roman" w:hAnsi="Times New Roman"/>
          <w:i/>
          <w:iCs/>
          <w:color w:val="000000" w:themeColor="text1"/>
          <w:sz w:val="28"/>
          <w:szCs w:val="28"/>
          <w:lang w:val="ru-RU" w:eastAsia="ru-RU"/>
        </w:rPr>
        <w:t xml:space="preserve"> × </w:t>
      </w:r>
      <w:proofErr w:type="spellStart"/>
      <w:r w:rsidRPr="00F5377A">
        <w:rPr>
          <w:rFonts w:ascii="Times New Roman" w:hAnsi="Times New Roman"/>
          <w:i/>
          <w:iCs/>
          <w:color w:val="000000" w:themeColor="text1"/>
          <w:sz w:val="28"/>
          <w:szCs w:val="28"/>
          <w:lang w:val="ru-RU" w:eastAsia="ru-RU"/>
        </w:rPr>
        <w:t>Тр</w:t>
      </w:r>
      <w:proofErr w:type="spellEnd"/>
      <w:proofErr w:type="gramStart"/>
      <w:r w:rsidRPr="00F5377A">
        <w:rPr>
          <w:rFonts w:ascii="Times New Roman" w:hAnsi="Times New Roman"/>
          <w:i/>
          <w:iCs/>
          <w:color w:val="000000" w:themeColor="text1"/>
          <w:sz w:val="28"/>
          <w:szCs w:val="28"/>
          <w:lang w:val="ru-RU" w:eastAsia="ru-RU"/>
        </w:rPr>
        <w:t>)</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proofErr w:type="gramEnd"/>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.10)</w:t>
      </w:r>
    </w:p>
    <w:p w14:paraId="40FCFF43" w14:textId="77777777" w:rsidR="007F28CE" w:rsidRPr="00F5377A" w:rsidRDefault="007F28CE" w:rsidP="007F28CE">
      <w:pPr>
        <w:tabs>
          <w:tab w:val="left" w:pos="993"/>
          <w:tab w:val="left" w:pos="3416"/>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44D9909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 xml:space="preserve">де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
          <w:iCs/>
          <w:color w:val="000000" w:themeColor="text1"/>
          <w:sz w:val="28"/>
          <w:szCs w:val="28"/>
          <w:lang w:val="ru-RU" w:eastAsia="ru-RU"/>
        </w:rPr>
        <w:t xml:space="preserve">О </w:t>
      </w:r>
      <w:r w:rsidRPr="00F5377A">
        <w:rPr>
          <w:rFonts w:ascii="Times New Roman" w:hAnsi="Times New Roman"/>
          <w:iCs/>
          <w:color w:val="000000" w:themeColor="text1"/>
          <w:sz w:val="28"/>
          <w:szCs w:val="28"/>
          <w:lang w:eastAsia="ru-RU"/>
        </w:rPr>
        <w:t>– оклад розробника, грн;</w:t>
      </w:r>
    </w:p>
    <w:p w14:paraId="698DF116"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val="ru-RU" w:eastAsia="ru-RU"/>
        </w:rPr>
        <w:t>Др</w:t>
      </w:r>
      <w:proofErr w:type="spellEnd"/>
      <w:r w:rsidRPr="00F5377A">
        <w:rPr>
          <w:rFonts w:ascii="Times New Roman" w:hAnsi="Times New Roman"/>
          <w:iCs/>
          <w:color w:val="000000" w:themeColor="text1"/>
          <w:sz w:val="28"/>
          <w:szCs w:val="28"/>
          <w:lang w:eastAsia="ru-RU"/>
        </w:rPr>
        <w:t xml:space="preserve"> - середня кількість робочих днів за місяць (21 день);</w:t>
      </w:r>
    </w:p>
    <w:p w14:paraId="0566C438"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val="ru-RU" w:eastAsia="ru-RU"/>
        </w:rPr>
      </w:pPr>
      <w:proofErr w:type="spellStart"/>
      <w:r w:rsidRPr="00F5377A">
        <w:rPr>
          <w:rFonts w:ascii="Times New Roman" w:hAnsi="Times New Roman"/>
          <w:i/>
          <w:iCs/>
          <w:color w:val="000000" w:themeColor="text1"/>
          <w:sz w:val="28"/>
          <w:szCs w:val="28"/>
          <w:lang w:val="ru-RU" w:eastAsia="ru-RU"/>
        </w:rPr>
        <w:t>Тр</w:t>
      </w:r>
      <w:proofErr w:type="spellEnd"/>
      <w:r w:rsidRPr="00F5377A">
        <w:rPr>
          <w:rFonts w:ascii="Times New Roman" w:hAnsi="Times New Roman"/>
          <w:iCs/>
          <w:color w:val="000000" w:themeColor="text1"/>
          <w:sz w:val="28"/>
          <w:szCs w:val="28"/>
          <w:lang w:eastAsia="ru-RU"/>
        </w:rPr>
        <w:t xml:space="preserve"> - тривалість робочого дня (8 год).</w:t>
      </w:r>
    </w:p>
    <w:p w14:paraId="5282490C" w14:textId="77777777" w:rsidR="007F28CE" w:rsidRPr="00F5377A" w:rsidRDefault="007F28CE" w:rsidP="007F28CE">
      <w:pPr>
        <w:tabs>
          <w:tab w:val="left" w:pos="993"/>
          <w:tab w:val="left" w:pos="3416"/>
          <w:tab w:val="left" w:pos="9214"/>
          <w:tab w:val="left" w:pos="9498"/>
        </w:tabs>
        <w:spacing w:line="360" w:lineRule="auto"/>
        <w:ind w:left="142" w:firstLine="709"/>
        <w:jc w:val="center"/>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val="ru-RU" w:eastAsia="ru-RU"/>
        </w:rPr>
        <w:t>ЗПсрг</w:t>
      </w:r>
      <w:proofErr w:type="spellEnd"/>
      <w:r w:rsidRPr="00F5377A">
        <w:rPr>
          <w:rFonts w:ascii="Times New Roman" w:hAnsi="Times New Roman"/>
          <w:iCs/>
          <w:color w:val="000000" w:themeColor="text1"/>
          <w:sz w:val="28"/>
          <w:szCs w:val="28"/>
          <w:lang w:eastAsia="ru-RU"/>
        </w:rPr>
        <w:t xml:space="preserve"> = </w:t>
      </w:r>
      <w:r>
        <w:rPr>
          <w:rFonts w:ascii="Times New Roman" w:hAnsi="Times New Roman"/>
          <w:iCs/>
          <w:color w:val="000000" w:themeColor="text1"/>
          <w:sz w:val="28"/>
          <w:szCs w:val="28"/>
          <w:lang w:val="ru-RU" w:eastAsia="ru-RU"/>
        </w:rPr>
        <w:t>8500</w:t>
      </w:r>
      <w:proofErr w:type="gramStart"/>
      <w:r w:rsidRPr="00F5377A">
        <w:rPr>
          <w:rFonts w:ascii="Times New Roman" w:hAnsi="Times New Roman"/>
          <w:iCs/>
          <w:color w:val="000000" w:themeColor="text1"/>
          <w:sz w:val="28"/>
          <w:szCs w:val="28"/>
          <w:lang w:eastAsia="ru-RU"/>
        </w:rPr>
        <w:t>/(</w:t>
      </w:r>
      <w:proofErr w:type="gramEnd"/>
      <w:r w:rsidRPr="00F5377A">
        <w:rPr>
          <w:rFonts w:ascii="Times New Roman" w:hAnsi="Times New Roman"/>
          <w:iCs/>
          <w:color w:val="000000" w:themeColor="text1"/>
          <w:sz w:val="28"/>
          <w:szCs w:val="28"/>
          <w:lang w:eastAsia="ru-RU"/>
        </w:rPr>
        <w:t xml:space="preserve">21 × 8) = </w:t>
      </w:r>
      <w:r>
        <w:rPr>
          <w:rFonts w:ascii="Times New Roman" w:hAnsi="Times New Roman"/>
          <w:iCs/>
          <w:color w:val="000000" w:themeColor="text1"/>
          <w:sz w:val="28"/>
          <w:szCs w:val="28"/>
          <w:lang w:eastAsia="ru-RU"/>
        </w:rPr>
        <w:t>50,60</w:t>
      </w:r>
      <w:r w:rsidRPr="008B297D">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грн</w:t>
      </w:r>
    </w:p>
    <w:p w14:paraId="6B392DB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0B9CD0C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lang w:eastAsia="ru-RU"/>
        </w:rPr>
        <w:t>Визначаємо основну заробітну плату розробника за формулою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 xml:space="preserve">.11):    </w:t>
      </w:r>
    </w:p>
    <w:p w14:paraId="1A032F3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0736927E"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lang w:eastAsia="ru-RU"/>
        </w:rPr>
      </w:pPr>
      <w:proofErr w:type="spellStart"/>
      <w:r w:rsidRPr="00F5377A">
        <w:rPr>
          <w:rFonts w:ascii="Times New Roman" w:hAnsi="Times New Roman"/>
          <w:i/>
          <w:iCs/>
          <w:color w:val="000000" w:themeColor="text1"/>
          <w:sz w:val="28"/>
          <w:szCs w:val="28"/>
          <w:lang w:eastAsia="ru-RU"/>
        </w:rPr>
        <w:t>ЗПо</w:t>
      </w:r>
      <w:proofErr w:type="spellEnd"/>
      <w:r w:rsidRPr="00F5377A">
        <w:rPr>
          <w:rFonts w:ascii="Times New Roman" w:hAnsi="Times New Roman"/>
          <w:i/>
          <w:iCs/>
          <w:color w:val="000000" w:themeColor="text1"/>
          <w:sz w:val="28"/>
          <w:szCs w:val="28"/>
          <w:lang w:eastAsia="ru-RU"/>
        </w:rPr>
        <w:t xml:space="preserve"> = </w:t>
      </w:r>
      <w:proofErr w:type="spellStart"/>
      <w:r w:rsidRPr="00F5377A">
        <w:rPr>
          <w:rFonts w:ascii="Times New Roman" w:hAnsi="Times New Roman"/>
          <w:i/>
          <w:iCs/>
          <w:color w:val="000000" w:themeColor="text1"/>
          <w:sz w:val="28"/>
          <w:szCs w:val="28"/>
          <w:lang w:eastAsia="ru-RU"/>
        </w:rPr>
        <w:t>ЗПсрг</w:t>
      </w:r>
      <w:proofErr w:type="spellEnd"/>
      <w:r w:rsidRPr="00F5377A">
        <w:rPr>
          <w:rFonts w:ascii="Times New Roman" w:hAnsi="Times New Roman"/>
          <w:i/>
          <w:iCs/>
          <w:color w:val="000000" w:themeColor="text1"/>
          <w:sz w:val="28"/>
          <w:szCs w:val="28"/>
          <w:lang w:eastAsia="ru-RU"/>
        </w:rPr>
        <w:t xml:space="preserve"> × </w:t>
      </w:r>
      <w:proofErr w:type="spellStart"/>
      <w:r w:rsidRPr="00F5377A">
        <w:rPr>
          <w:rFonts w:ascii="Times New Roman" w:hAnsi="Times New Roman"/>
          <w:i/>
          <w:iCs/>
          <w:color w:val="000000" w:themeColor="text1"/>
          <w:sz w:val="28"/>
          <w:szCs w:val="28"/>
          <w:lang w:eastAsia="ru-RU"/>
        </w:rPr>
        <w:t>Тзаг</w:t>
      </w:r>
      <w:proofErr w:type="spellEnd"/>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.11)</w:t>
      </w:r>
    </w:p>
    <w:p w14:paraId="539EB2E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p>
    <w:p w14:paraId="0A414A0B"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r w:rsidRPr="00F5377A">
        <w:rPr>
          <w:rFonts w:ascii="Times New Roman" w:hAnsi="Times New Roman"/>
          <w:iCs/>
          <w:color w:val="000000" w:themeColor="text1"/>
          <w:sz w:val="28"/>
          <w:szCs w:val="28"/>
          <w:lang w:val="ru-RU"/>
        </w:rPr>
        <w:t xml:space="preserve"> </w:t>
      </w:r>
      <w:proofErr w:type="spellStart"/>
      <w:r w:rsidRPr="00F5377A">
        <w:rPr>
          <w:rFonts w:ascii="Times New Roman" w:hAnsi="Times New Roman"/>
          <w:i/>
          <w:iCs/>
          <w:color w:val="000000" w:themeColor="text1"/>
          <w:sz w:val="28"/>
          <w:szCs w:val="28"/>
          <w:lang w:val="ru-RU" w:eastAsia="ru-RU"/>
        </w:rPr>
        <w:t>Тзаг</w:t>
      </w:r>
      <w:proofErr w:type="spellEnd"/>
      <w:r w:rsidRPr="00F5377A">
        <w:rPr>
          <w:rFonts w:ascii="Times New Roman" w:hAnsi="Times New Roman"/>
          <w:iCs/>
          <w:color w:val="000000" w:themeColor="text1"/>
          <w:sz w:val="28"/>
          <w:szCs w:val="28"/>
        </w:rPr>
        <w:t xml:space="preserve"> – трудомісткість, люд/год.                 </w:t>
      </w:r>
    </w:p>
    <w:p w14:paraId="05C2357B" w14:textId="77777777" w:rsidR="007F28CE" w:rsidRPr="00553AF1"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eastAsia="ru-RU"/>
        </w:rPr>
      </w:pPr>
      <w:r w:rsidRPr="00F5377A">
        <w:rPr>
          <w:rFonts w:ascii="Times New Roman" w:hAnsi="Times New Roman"/>
          <w:iCs/>
          <w:color w:val="000000" w:themeColor="text1"/>
          <w:sz w:val="28"/>
          <w:szCs w:val="28"/>
        </w:rPr>
        <w:t xml:space="preserve">                     </w:t>
      </w:r>
    </w:p>
    <w:p w14:paraId="068A6CFB" w14:textId="77777777" w:rsidR="007F28CE" w:rsidRPr="00F5377A" w:rsidRDefault="007F28CE" w:rsidP="007F28CE">
      <w:pPr>
        <w:tabs>
          <w:tab w:val="left" w:pos="993"/>
          <w:tab w:val="left" w:pos="3533"/>
          <w:tab w:val="left" w:pos="9498"/>
        </w:tabs>
        <w:spacing w:line="360" w:lineRule="auto"/>
        <w:ind w:left="142" w:firstLine="709"/>
        <w:jc w:val="center"/>
        <w:rPr>
          <w:rFonts w:ascii="Times New Roman" w:hAnsi="Times New Roman"/>
          <w:iCs/>
          <w:color w:val="000000" w:themeColor="text1"/>
          <w:sz w:val="28"/>
          <w:szCs w:val="28"/>
          <w:lang w:val="ru-RU" w:eastAsia="ru-RU"/>
        </w:rPr>
      </w:pPr>
      <w:proofErr w:type="spellStart"/>
      <w:r w:rsidRPr="00F5377A">
        <w:rPr>
          <w:rFonts w:ascii="Times New Roman" w:hAnsi="Times New Roman"/>
          <w:i/>
          <w:iCs/>
          <w:color w:val="000000" w:themeColor="text1"/>
          <w:sz w:val="28"/>
          <w:szCs w:val="28"/>
          <w:lang w:eastAsia="ru-RU"/>
        </w:rPr>
        <w:t>ЗПо</w:t>
      </w:r>
      <w:proofErr w:type="spellEnd"/>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eastAsia="ru-RU"/>
        </w:rPr>
        <w:t>50,60</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eastAsia="ru-RU"/>
        </w:rPr>
        <w:t>135,93</w:t>
      </w:r>
      <w:r w:rsidRPr="00F5377A">
        <w:rPr>
          <w:rFonts w:ascii="Times New Roman" w:hAnsi="Times New Roman"/>
          <w:iCs/>
          <w:color w:val="000000" w:themeColor="text1"/>
          <w:sz w:val="28"/>
          <w:szCs w:val="28"/>
          <w:lang w:eastAsia="ru-RU"/>
        </w:rPr>
        <w:t xml:space="preserve">= </w:t>
      </w:r>
      <w:r>
        <w:rPr>
          <w:rFonts w:ascii="Times New Roman" w:hAnsi="Times New Roman"/>
          <w:iCs/>
          <w:color w:val="000000" w:themeColor="text1"/>
          <w:sz w:val="28"/>
          <w:szCs w:val="28"/>
          <w:lang w:val="ru-RU" w:eastAsia="ru-RU"/>
        </w:rPr>
        <w:t>6878,06</w:t>
      </w:r>
      <w:r w:rsidRPr="008B297D">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грн</w:t>
      </w:r>
    </w:p>
    <w:p w14:paraId="07837CA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5A50DCB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Розрахунок статті «Додаткова заробітна плата».</w:t>
      </w:r>
    </w:p>
    <w:p w14:paraId="6B313DF6"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Додаткова заробітна плата (премії, одноразові заохочування тощо) обчислюється у відсотках від основної заробітної плати за формулою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.12).</w:t>
      </w:r>
    </w:p>
    <w:p w14:paraId="5B22F782" w14:textId="77777777" w:rsidR="007F28CE" w:rsidRPr="00AD5C53"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677E1ADA" w14:textId="77777777" w:rsidR="007F28CE" w:rsidRPr="00AD5C53"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lang w:eastAsia="ru-RU"/>
        </w:rPr>
        <w:t>ЗПд</w:t>
      </w:r>
      <w:proofErr w:type="spellEnd"/>
      <w:r w:rsidRPr="00F5377A">
        <w:rPr>
          <w:rFonts w:ascii="Times New Roman" w:hAnsi="Times New Roman"/>
          <w:i/>
          <w:iCs/>
          <w:color w:val="000000" w:themeColor="text1"/>
          <w:sz w:val="28"/>
          <w:szCs w:val="28"/>
          <w:lang w:eastAsia="ru-RU"/>
        </w:rPr>
        <w:t xml:space="preserve"> = 0,1 × </w:t>
      </w:r>
      <w:proofErr w:type="spellStart"/>
      <w:r w:rsidRPr="00F5377A">
        <w:rPr>
          <w:rFonts w:ascii="Times New Roman" w:hAnsi="Times New Roman"/>
          <w:i/>
          <w:iCs/>
          <w:color w:val="000000" w:themeColor="text1"/>
          <w:sz w:val="28"/>
          <w:szCs w:val="28"/>
          <w:lang w:eastAsia="ru-RU"/>
        </w:rPr>
        <w:t>ЗПо</w:t>
      </w:r>
      <w:proofErr w:type="spellEnd"/>
      <w:r w:rsidRPr="00F5377A">
        <w:rPr>
          <w:rFonts w:ascii="Times New Roman" w:hAnsi="Times New Roman"/>
          <w:iCs/>
          <w:color w:val="000000" w:themeColor="text1"/>
          <w:sz w:val="28"/>
          <w:szCs w:val="28"/>
        </w:rPr>
        <w:t xml:space="preserve">, </w:t>
      </w:r>
      <w:r w:rsidRPr="00AD5C53">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AD5C53">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AD5C53">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.12)</w:t>
      </w:r>
    </w:p>
    <w:p w14:paraId="6BD91B39" w14:textId="77777777" w:rsidR="007F28CE" w:rsidRPr="00AD5C53"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02F6477B"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r w:rsidRPr="00F5377A">
        <w:rPr>
          <w:rFonts w:ascii="Times New Roman" w:hAnsi="Times New Roman"/>
          <w:i/>
          <w:iCs/>
          <w:color w:val="000000" w:themeColor="text1"/>
          <w:sz w:val="28"/>
          <w:szCs w:val="28"/>
        </w:rPr>
        <w:t>0,1</w:t>
      </w:r>
      <w:r w:rsidRPr="00F5377A">
        <w:rPr>
          <w:rFonts w:ascii="Times New Roman" w:hAnsi="Times New Roman"/>
          <w:iCs/>
          <w:color w:val="000000" w:themeColor="text1"/>
          <w:sz w:val="28"/>
          <w:szCs w:val="28"/>
        </w:rPr>
        <w:t xml:space="preserve"> -  коефіцієнт додаткової заробітної плати (10%).</w:t>
      </w:r>
    </w:p>
    <w:p w14:paraId="3D20F13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33D24896" w14:textId="77777777" w:rsidR="007F28CE" w:rsidRPr="00F5377A" w:rsidRDefault="007F28CE" w:rsidP="007F28CE">
      <w:pPr>
        <w:tabs>
          <w:tab w:val="left" w:pos="993"/>
          <w:tab w:val="left" w:pos="3433"/>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lang w:eastAsia="ru-RU"/>
        </w:rPr>
        <w:t>ЗПд</w:t>
      </w:r>
      <w:proofErr w:type="spellEnd"/>
      <w:r w:rsidRPr="00F5377A">
        <w:rPr>
          <w:rFonts w:ascii="Times New Roman" w:hAnsi="Times New Roman"/>
          <w:iCs/>
          <w:color w:val="000000" w:themeColor="text1"/>
          <w:sz w:val="28"/>
          <w:szCs w:val="28"/>
        </w:rPr>
        <w:t xml:space="preserve"> = 0,1 × </w:t>
      </w:r>
      <w:r>
        <w:rPr>
          <w:rFonts w:ascii="Times New Roman" w:hAnsi="Times New Roman"/>
          <w:iCs/>
          <w:color w:val="000000" w:themeColor="text1"/>
          <w:sz w:val="28"/>
          <w:szCs w:val="28"/>
        </w:rPr>
        <w:t>6878,06</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687,81</w:t>
      </w:r>
      <w:r w:rsidRPr="00F5377A">
        <w:rPr>
          <w:rFonts w:ascii="Times New Roman" w:hAnsi="Times New Roman"/>
          <w:iCs/>
          <w:color w:val="000000" w:themeColor="text1"/>
          <w:sz w:val="28"/>
          <w:szCs w:val="28"/>
        </w:rPr>
        <w:t xml:space="preserve"> грн</w:t>
      </w:r>
    </w:p>
    <w:p w14:paraId="2537742A" w14:textId="77777777" w:rsidR="007F28CE" w:rsidRPr="004A47BA"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rPr>
      </w:pPr>
    </w:p>
    <w:p w14:paraId="5B7048A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Єдиний соціальний внесок (ЄСВ) це обов’язковий внесок до системи загальнообов'язкового державного соціального страхування, що діє в Україні з метою забезпечення страхових виплат за діючими видами загальнообов'язкового державного соціального страхування</w:t>
      </w:r>
      <w:r>
        <w:rPr>
          <w:rFonts w:ascii="Times New Roman" w:hAnsi="Times New Roman"/>
          <w:iCs/>
          <w:color w:val="000000" w:themeColor="text1"/>
          <w:sz w:val="28"/>
          <w:szCs w:val="28"/>
        </w:rPr>
        <w:t xml:space="preserve"> </w:t>
      </w:r>
      <w:r w:rsidRPr="004A47BA">
        <w:rPr>
          <w:rFonts w:ascii="Times New Roman" w:hAnsi="Times New Roman"/>
          <w:iCs/>
          <w:color w:val="000000" w:themeColor="text1"/>
          <w:sz w:val="28"/>
          <w:szCs w:val="28"/>
        </w:rPr>
        <w:t>[</w:t>
      </w:r>
      <w:r>
        <w:rPr>
          <w:rFonts w:ascii="Times New Roman" w:hAnsi="Times New Roman"/>
          <w:iCs/>
          <w:color w:val="000000" w:themeColor="text1"/>
          <w:sz w:val="28"/>
          <w:szCs w:val="28"/>
        </w:rPr>
        <w:t>1</w:t>
      </w:r>
      <w:r w:rsidRPr="00D85BC1">
        <w:rPr>
          <w:rFonts w:ascii="Times New Roman" w:hAnsi="Times New Roman"/>
          <w:iCs/>
          <w:color w:val="000000" w:themeColor="text1"/>
          <w:sz w:val="28"/>
          <w:szCs w:val="28"/>
        </w:rPr>
        <w:t>4</w:t>
      </w:r>
      <w:r w:rsidRPr="004A47BA">
        <w:rPr>
          <w:rFonts w:ascii="Times New Roman" w:hAnsi="Times New Roman"/>
          <w:iCs/>
          <w:color w:val="000000" w:themeColor="text1"/>
          <w:sz w:val="28"/>
          <w:szCs w:val="28"/>
        </w:rPr>
        <w:t>]</w:t>
      </w:r>
      <w:r w:rsidRPr="00F5377A">
        <w:rPr>
          <w:rFonts w:ascii="Times New Roman" w:hAnsi="Times New Roman"/>
          <w:iCs/>
          <w:color w:val="000000" w:themeColor="text1"/>
          <w:sz w:val="28"/>
          <w:szCs w:val="28"/>
        </w:rPr>
        <w:t>.</w:t>
      </w:r>
    </w:p>
    <w:p w14:paraId="7D9FD68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Відрахування ЄСВ розраховується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.13).</w:t>
      </w:r>
    </w:p>
    <w:p w14:paraId="77F5EB28"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304B4FF3" w14:textId="77777777" w:rsidR="007F28CE" w:rsidRDefault="007F28CE" w:rsidP="007F28CE">
      <w:pPr>
        <w:tabs>
          <w:tab w:val="left" w:pos="993"/>
          <w:tab w:val="left" w:pos="3402"/>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ЄСВ= 22 × (</w:t>
      </w:r>
      <w:proofErr w:type="spellStart"/>
      <w:r w:rsidRPr="00F5377A">
        <w:rPr>
          <w:rFonts w:ascii="Times New Roman" w:hAnsi="Times New Roman"/>
          <w:i/>
          <w:iCs/>
          <w:color w:val="000000" w:themeColor="text1"/>
          <w:sz w:val="28"/>
          <w:szCs w:val="28"/>
        </w:rPr>
        <w:t>ЗПо</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ЗПд</w:t>
      </w:r>
      <w:proofErr w:type="spellEnd"/>
      <w:r w:rsidRPr="00F5377A">
        <w:rPr>
          <w:rFonts w:ascii="Times New Roman" w:hAnsi="Times New Roman"/>
          <w:i/>
          <w:iCs/>
          <w:color w:val="000000" w:themeColor="text1"/>
          <w:sz w:val="28"/>
          <w:szCs w:val="28"/>
        </w:rPr>
        <w:t xml:space="preserve">) / </w:t>
      </w:r>
      <w:r w:rsidRPr="009431C6">
        <w:rPr>
          <w:rFonts w:ascii="Times New Roman" w:hAnsi="Times New Roman"/>
          <w:iCs/>
          <w:color w:val="000000" w:themeColor="text1"/>
          <w:sz w:val="28"/>
          <w:szCs w:val="28"/>
        </w:rPr>
        <w:t>100</w:t>
      </w:r>
      <w:r w:rsidRPr="00F5377A">
        <w:rPr>
          <w:rFonts w:ascii="Times New Roman" w:hAnsi="Times New Roman"/>
          <w:iCs/>
          <w:color w:val="000000" w:themeColor="text1"/>
          <w:sz w:val="28"/>
          <w:szCs w:val="28"/>
        </w:rPr>
        <w:t xml:space="preserve">, </w:t>
      </w:r>
      <w:r w:rsidRPr="008804C3">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8804C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.13)</w:t>
      </w:r>
    </w:p>
    <w:p w14:paraId="5446DED7" w14:textId="77777777" w:rsidR="007F28CE" w:rsidRPr="00F5377A" w:rsidRDefault="007F28CE" w:rsidP="007F28CE">
      <w:pPr>
        <w:tabs>
          <w:tab w:val="left" w:pos="993"/>
          <w:tab w:val="left" w:pos="3402"/>
          <w:tab w:val="left" w:pos="9214"/>
          <w:tab w:val="left" w:pos="9498"/>
        </w:tabs>
        <w:spacing w:line="360" w:lineRule="auto"/>
        <w:ind w:left="142" w:firstLine="709"/>
        <w:jc w:val="right"/>
        <w:rPr>
          <w:rFonts w:ascii="Times New Roman" w:hAnsi="Times New Roman"/>
          <w:iCs/>
          <w:color w:val="000000" w:themeColor="text1"/>
          <w:sz w:val="28"/>
          <w:szCs w:val="28"/>
        </w:rPr>
      </w:pPr>
    </w:p>
    <w:p w14:paraId="3DDFB579" w14:textId="77777777" w:rsidR="007F28CE" w:rsidRPr="00F5377A" w:rsidRDefault="007F28CE" w:rsidP="007F28CE">
      <w:pPr>
        <w:tabs>
          <w:tab w:val="left" w:pos="993"/>
          <w:tab w:val="left" w:pos="2729"/>
          <w:tab w:val="left" w:pos="9498"/>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ЄСВ</w:t>
      </w:r>
      <w:r w:rsidRPr="00F5377A">
        <w:rPr>
          <w:rFonts w:ascii="Times New Roman" w:hAnsi="Times New Roman"/>
          <w:iCs/>
          <w:color w:val="000000" w:themeColor="text1"/>
          <w:sz w:val="28"/>
          <w:szCs w:val="28"/>
        </w:rPr>
        <w:t xml:space="preserve"> = 22 × (</w:t>
      </w:r>
      <w:r w:rsidRPr="008804C3">
        <w:rPr>
          <w:rFonts w:ascii="Times New Roman" w:hAnsi="Times New Roman"/>
          <w:iCs/>
          <w:color w:val="000000" w:themeColor="text1"/>
          <w:sz w:val="28"/>
          <w:szCs w:val="28"/>
        </w:rPr>
        <w:t>6878,06</w:t>
      </w:r>
      <w:r w:rsidRPr="00F5377A">
        <w:rPr>
          <w:rFonts w:ascii="Times New Roman" w:hAnsi="Times New Roman"/>
          <w:iCs/>
          <w:color w:val="000000" w:themeColor="text1"/>
          <w:sz w:val="28"/>
          <w:szCs w:val="28"/>
        </w:rPr>
        <w:t>+</w:t>
      </w:r>
      <w:r w:rsidRPr="008804C3">
        <w:rPr>
          <w:rFonts w:ascii="Times New Roman" w:hAnsi="Times New Roman"/>
          <w:iCs/>
          <w:color w:val="000000" w:themeColor="text1"/>
          <w:sz w:val="28"/>
          <w:szCs w:val="28"/>
        </w:rPr>
        <w:t>687,81</w:t>
      </w:r>
      <w:r w:rsidRPr="00F5377A">
        <w:rPr>
          <w:rFonts w:ascii="Times New Roman" w:hAnsi="Times New Roman"/>
          <w:iCs/>
          <w:color w:val="000000" w:themeColor="text1"/>
          <w:sz w:val="28"/>
          <w:szCs w:val="28"/>
        </w:rPr>
        <w:t xml:space="preserve">)/ 100 = </w:t>
      </w:r>
      <w:r w:rsidRPr="008804C3">
        <w:rPr>
          <w:rFonts w:ascii="Times New Roman" w:hAnsi="Times New Roman"/>
          <w:iCs/>
          <w:color w:val="000000" w:themeColor="text1"/>
          <w:sz w:val="28"/>
          <w:szCs w:val="28"/>
        </w:rPr>
        <w:t>1664,49</w:t>
      </w:r>
      <w:r w:rsidRPr="00F5377A">
        <w:rPr>
          <w:rFonts w:ascii="Times New Roman" w:hAnsi="Times New Roman"/>
          <w:iCs/>
          <w:color w:val="000000" w:themeColor="text1"/>
          <w:sz w:val="28"/>
          <w:szCs w:val="28"/>
        </w:rPr>
        <w:t xml:space="preserve"> грн</w:t>
      </w:r>
    </w:p>
    <w:p w14:paraId="4A41B4DA" w14:textId="77777777" w:rsidR="007F28CE" w:rsidRPr="00F5377A" w:rsidRDefault="007F28CE" w:rsidP="007F28CE">
      <w:pPr>
        <w:tabs>
          <w:tab w:val="left" w:pos="993"/>
          <w:tab w:val="left" w:pos="2729"/>
          <w:tab w:val="left" w:pos="9498"/>
        </w:tabs>
        <w:spacing w:line="360" w:lineRule="auto"/>
        <w:ind w:left="142" w:firstLine="709"/>
        <w:jc w:val="both"/>
        <w:rPr>
          <w:rFonts w:ascii="Times New Roman" w:hAnsi="Times New Roman"/>
          <w:iCs/>
          <w:color w:val="000000" w:themeColor="text1"/>
          <w:sz w:val="28"/>
          <w:szCs w:val="28"/>
        </w:rPr>
      </w:pPr>
    </w:p>
    <w:p w14:paraId="55C3FD7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lastRenderedPageBreak/>
        <w:t>Стаття «Витрати машинного часу» складається з двох частин: «Витрати на амортизацію обладнання» та «Витрати на електроенергію».</w:t>
      </w:r>
    </w:p>
    <w:p w14:paraId="5AE08CA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Розрахунок статті «Витрати на амортизацію обладнання».</w:t>
      </w:r>
    </w:p>
    <w:p w14:paraId="7380161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Підприємства розраховують витрати на амортизацію обладнання згідно </w:t>
      </w:r>
      <w:proofErr w:type="spellStart"/>
      <w:r w:rsidRPr="00F5377A">
        <w:rPr>
          <w:rFonts w:ascii="Times New Roman" w:hAnsi="Times New Roman"/>
          <w:iCs/>
          <w:color w:val="000000" w:themeColor="text1"/>
          <w:sz w:val="28"/>
          <w:szCs w:val="28"/>
        </w:rPr>
        <w:t>пп</w:t>
      </w:r>
      <w:proofErr w:type="spellEnd"/>
      <w:r w:rsidRPr="00F5377A">
        <w:rPr>
          <w:rFonts w:ascii="Times New Roman" w:hAnsi="Times New Roman"/>
          <w:iCs/>
          <w:color w:val="000000" w:themeColor="text1"/>
          <w:sz w:val="28"/>
          <w:szCs w:val="28"/>
        </w:rPr>
        <w:t>. 145.1.2 Податкового кодексу від 02.12.2010 № 2755-VI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.14).</w:t>
      </w:r>
    </w:p>
    <w:p w14:paraId="13DC582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072DD9DC"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Вам = (</w:t>
      </w:r>
      <w:proofErr w:type="spellStart"/>
      <w:r w:rsidRPr="00F5377A">
        <w:rPr>
          <w:rFonts w:ascii="Times New Roman" w:hAnsi="Times New Roman"/>
          <w:i/>
          <w:iCs/>
          <w:color w:val="000000" w:themeColor="text1"/>
          <w:sz w:val="28"/>
          <w:szCs w:val="28"/>
        </w:rPr>
        <w:t>Впк</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Вм</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Впр</w:t>
      </w:r>
      <w:proofErr w:type="spellEnd"/>
      <w:r w:rsidRPr="00F5377A">
        <w:rPr>
          <w:rFonts w:ascii="Times New Roman" w:hAnsi="Times New Roman"/>
          <w:i/>
          <w:iCs/>
          <w:color w:val="000000" w:themeColor="text1"/>
          <w:sz w:val="28"/>
          <w:szCs w:val="28"/>
        </w:rPr>
        <w:t xml:space="preserve">) × На/100 × </w:t>
      </w:r>
      <w:proofErr w:type="spellStart"/>
      <w:r w:rsidRPr="00F5377A">
        <w:rPr>
          <w:rFonts w:ascii="Times New Roman" w:hAnsi="Times New Roman"/>
          <w:i/>
          <w:iCs/>
          <w:color w:val="000000" w:themeColor="text1"/>
          <w:sz w:val="28"/>
          <w:szCs w:val="28"/>
        </w:rPr>
        <w:t>Тр</w:t>
      </w:r>
      <w:proofErr w:type="spellEnd"/>
      <w:r w:rsidRPr="00F5377A">
        <w:rPr>
          <w:rFonts w:ascii="Times New Roman" w:hAnsi="Times New Roman"/>
          <w:i/>
          <w:iCs/>
          <w:color w:val="000000" w:themeColor="text1"/>
          <w:sz w:val="28"/>
          <w:szCs w:val="28"/>
        </w:rPr>
        <w:t>/</w:t>
      </w:r>
      <w:proofErr w:type="spellStart"/>
      <w:r w:rsidRPr="00F5377A">
        <w:rPr>
          <w:rFonts w:ascii="Times New Roman" w:hAnsi="Times New Roman"/>
          <w:i/>
          <w:iCs/>
          <w:color w:val="000000" w:themeColor="text1"/>
          <w:sz w:val="28"/>
          <w:szCs w:val="28"/>
        </w:rPr>
        <w:t>Фр</w:t>
      </w:r>
      <w:proofErr w:type="spellEnd"/>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.14)</w:t>
      </w:r>
    </w:p>
    <w:p w14:paraId="050B87AB"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26606E2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proofErr w:type="spellStart"/>
      <w:r w:rsidRPr="00F5377A">
        <w:rPr>
          <w:rFonts w:ascii="Times New Roman" w:hAnsi="Times New Roman"/>
          <w:i/>
          <w:iCs/>
          <w:color w:val="000000" w:themeColor="text1"/>
          <w:sz w:val="28"/>
          <w:szCs w:val="28"/>
        </w:rPr>
        <w:t>Впк</w:t>
      </w:r>
      <w:proofErr w:type="spellEnd"/>
      <w:r w:rsidRPr="00F5377A">
        <w:rPr>
          <w:rFonts w:ascii="Times New Roman" w:hAnsi="Times New Roman"/>
          <w:iCs/>
          <w:color w:val="000000" w:themeColor="text1"/>
          <w:sz w:val="28"/>
          <w:szCs w:val="28"/>
        </w:rPr>
        <w:t xml:space="preserve"> – первісна вартість ПК, грн.</w:t>
      </w:r>
    </w:p>
    <w:p w14:paraId="5C6FCA5A"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Вм</w:t>
      </w:r>
      <w:proofErr w:type="spellEnd"/>
      <w:r w:rsidRPr="00F5377A">
        <w:rPr>
          <w:rFonts w:ascii="Times New Roman" w:hAnsi="Times New Roman"/>
          <w:iCs/>
          <w:color w:val="000000" w:themeColor="text1"/>
          <w:sz w:val="28"/>
          <w:szCs w:val="28"/>
        </w:rPr>
        <w:t xml:space="preserve"> – первісна вартість монітора, грн.</w:t>
      </w:r>
    </w:p>
    <w:p w14:paraId="47B2D143"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Впр</w:t>
      </w:r>
      <w:proofErr w:type="spellEnd"/>
      <w:r w:rsidRPr="00F5377A">
        <w:rPr>
          <w:rFonts w:ascii="Times New Roman" w:hAnsi="Times New Roman"/>
          <w:iCs/>
          <w:color w:val="000000" w:themeColor="text1"/>
          <w:sz w:val="28"/>
          <w:szCs w:val="28"/>
        </w:rPr>
        <w:t xml:space="preserve"> – первісна вартість принтера, грн.</w:t>
      </w:r>
    </w:p>
    <w:p w14:paraId="3212C6C4"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На</w:t>
      </w:r>
      <w:r w:rsidRPr="00F5377A">
        <w:rPr>
          <w:rFonts w:ascii="Times New Roman" w:hAnsi="Times New Roman"/>
          <w:iCs/>
          <w:color w:val="000000" w:themeColor="text1"/>
          <w:sz w:val="28"/>
          <w:szCs w:val="28"/>
        </w:rPr>
        <w:t xml:space="preserve"> – норма амортизаційних відрахувань, для обчислювальної техніки складає 25%, виходячи з п. 145.1 Податкового кодексу.</w:t>
      </w:r>
    </w:p>
    <w:p w14:paraId="1560155D"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Фр</w:t>
      </w:r>
      <w:proofErr w:type="spellEnd"/>
      <w:r w:rsidRPr="00F5377A">
        <w:rPr>
          <w:rFonts w:ascii="Times New Roman" w:hAnsi="Times New Roman"/>
          <w:iCs/>
          <w:color w:val="000000" w:themeColor="text1"/>
          <w:sz w:val="28"/>
          <w:szCs w:val="28"/>
        </w:rPr>
        <w:t xml:space="preserve"> – кількість робочих годин за рік, год.</w:t>
      </w:r>
    </w:p>
    <w:p w14:paraId="22204131"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Тр</w:t>
      </w:r>
      <w:proofErr w:type="spellEnd"/>
      <w:r w:rsidRPr="00F5377A">
        <w:rPr>
          <w:rFonts w:ascii="Times New Roman" w:hAnsi="Times New Roman"/>
          <w:iCs/>
          <w:color w:val="000000" w:themeColor="text1"/>
          <w:sz w:val="28"/>
          <w:szCs w:val="28"/>
        </w:rPr>
        <w:t xml:space="preserve"> – час роботи процесору, монітору та принтеру, год.</w:t>
      </w:r>
    </w:p>
    <w:p w14:paraId="4A71B550"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0745A6F7" w14:textId="77777777" w:rsidR="007F28CE" w:rsidRDefault="007F28CE" w:rsidP="007F28CE">
      <w:pPr>
        <w:tabs>
          <w:tab w:val="left" w:pos="993"/>
          <w:tab w:val="left" w:pos="2227"/>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
          <w:iCs/>
          <w:color w:val="000000" w:themeColor="text1"/>
          <w:sz w:val="28"/>
          <w:szCs w:val="28"/>
        </w:rPr>
        <w:t>Вам</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lang w:val="ru-RU"/>
        </w:rPr>
        <w:t>7195</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lang w:val="ru-RU"/>
        </w:rPr>
        <w:t>3663</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lang w:val="ru-RU"/>
        </w:rPr>
        <w:t>3599</w:t>
      </w:r>
      <w:r w:rsidRPr="00F5377A">
        <w:rPr>
          <w:rFonts w:ascii="Times New Roman" w:hAnsi="Times New Roman"/>
          <w:iCs/>
          <w:color w:val="000000" w:themeColor="text1"/>
          <w:sz w:val="28"/>
          <w:szCs w:val="28"/>
        </w:rPr>
        <w:t xml:space="preserve">) × </w:t>
      </w:r>
      <w:r w:rsidRPr="008B297D">
        <w:rPr>
          <w:rFonts w:ascii="Times New Roman" w:hAnsi="Times New Roman"/>
          <w:iCs/>
          <w:color w:val="000000" w:themeColor="text1"/>
          <w:sz w:val="28"/>
          <w:szCs w:val="28"/>
          <w:lang w:val="ru-RU"/>
        </w:rPr>
        <w:t>0,25</w:t>
      </w:r>
      <w:r w:rsidRPr="00F5377A">
        <w:rPr>
          <w:rFonts w:ascii="Times New Roman" w:hAnsi="Times New Roman"/>
          <w:iCs/>
          <w:color w:val="000000" w:themeColor="text1"/>
          <w:sz w:val="28"/>
          <w:szCs w:val="28"/>
        </w:rPr>
        <w:t xml:space="preserve"> × 1</w:t>
      </w:r>
      <w:r>
        <w:rPr>
          <w:rFonts w:ascii="Times New Roman" w:hAnsi="Times New Roman"/>
          <w:iCs/>
          <w:color w:val="000000" w:themeColor="text1"/>
          <w:sz w:val="28"/>
          <w:szCs w:val="28"/>
          <w:lang w:val="ru-RU"/>
        </w:rPr>
        <w:t>35,93</w:t>
      </w:r>
      <w:r w:rsidRPr="00F5377A">
        <w:rPr>
          <w:rFonts w:ascii="Times New Roman" w:hAnsi="Times New Roman"/>
          <w:iCs/>
          <w:color w:val="000000" w:themeColor="text1"/>
          <w:sz w:val="28"/>
          <w:szCs w:val="28"/>
        </w:rPr>
        <w:t>/</w:t>
      </w:r>
      <w:r w:rsidRPr="008B297D">
        <w:rPr>
          <w:rFonts w:ascii="Times New Roman" w:hAnsi="Times New Roman"/>
          <w:iCs/>
          <w:color w:val="000000" w:themeColor="text1"/>
          <w:sz w:val="28"/>
          <w:szCs w:val="28"/>
          <w:lang w:val="ru-RU"/>
        </w:rPr>
        <w:t>1</w:t>
      </w:r>
      <w:r>
        <w:rPr>
          <w:rFonts w:ascii="Times New Roman" w:hAnsi="Times New Roman"/>
          <w:iCs/>
          <w:color w:val="000000" w:themeColor="text1"/>
          <w:sz w:val="28"/>
          <w:szCs w:val="28"/>
          <w:lang w:val="ru-RU"/>
        </w:rPr>
        <w:t>872</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lang w:val="ru-RU"/>
        </w:rPr>
        <w:t>262,44</w:t>
      </w:r>
      <w:r w:rsidRPr="008B297D">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грн</w:t>
      </w:r>
    </w:p>
    <w:p w14:paraId="16231099" w14:textId="77777777" w:rsidR="007F28CE" w:rsidRPr="00F5377A" w:rsidRDefault="007F28CE" w:rsidP="007F28CE">
      <w:pPr>
        <w:tabs>
          <w:tab w:val="left" w:pos="993"/>
          <w:tab w:val="left" w:pos="2227"/>
          <w:tab w:val="left" w:pos="9498"/>
        </w:tabs>
        <w:spacing w:line="360" w:lineRule="auto"/>
        <w:ind w:left="142" w:firstLine="709"/>
        <w:jc w:val="both"/>
        <w:rPr>
          <w:rFonts w:ascii="Times New Roman" w:hAnsi="Times New Roman"/>
          <w:iCs/>
          <w:color w:val="000000" w:themeColor="text1"/>
          <w:sz w:val="28"/>
          <w:szCs w:val="28"/>
          <w:lang w:val="ru-RU"/>
        </w:rPr>
      </w:pPr>
    </w:p>
    <w:p w14:paraId="5A408044" w14:textId="77777777" w:rsidR="007F28CE" w:rsidRPr="00F5377A" w:rsidRDefault="007F28CE" w:rsidP="007F28CE">
      <w:pPr>
        <w:tabs>
          <w:tab w:val="left" w:pos="993"/>
          <w:tab w:val="left" w:pos="9214"/>
          <w:tab w:val="left" w:pos="9498"/>
        </w:tabs>
        <w:spacing w:line="360" w:lineRule="auto"/>
        <w:ind w:left="284" w:firstLine="567"/>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Кількість робочих годин за рік, розраховуємо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.15). </w:t>
      </w:r>
    </w:p>
    <w:p w14:paraId="7785A3DD" w14:textId="77777777" w:rsidR="007F28CE" w:rsidRPr="00F5377A"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lang w:val="ru-RU"/>
        </w:rPr>
      </w:pPr>
    </w:p>
    <w:p w14:paraId="5CEC5C74"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proofErr w:type="spellStart"/>
      <w:r w:rsidRPr="00F5377A">
        <w:rPr>
          <w:rFonts w:ascii="Times New Roman" w:hAnsi="Times New Roman"/>
          <w:i/>
          <w:iCs/>
          <w:color w:val="000000" w:themeColor="text1"/>
          <w:sz w:val="28"/>
          <w:szCs w:val="28"/>
        </w:rPr>
        <w:t>Фр</w:t>
      </w:r>
      <w:proofErr w:type="spellEnd"/>
      <w:r w:rsidRPr="00F5377A">
        <w:rPr>
          <w:rFonts w:ascii="Times New Roman" w:hAnsi="Times New Roman"/>
          <w:i/>
          <w:iCs/>
          <w:color w:val="000000" w:themeColor="text1"/>
          <w:sz w:val="28"/>
          <w:szCs w:val="28"/>
        </w:rPr>
        <w:t>=</w:t>
      </w:r>
      <w:proofErr w:type="spellStart"/>
      <w:r w:rsidRPr="00F5377A">
        <w:rPr>
          <w:rFonts w:ascii="Times New Roman" w:hAnsi="Times New Roman"/>
          <w:i/>
          <w:iCs/>
          <w:color w:val="000000" w:themeColor="text1"/>
          <w:sz w:val="28"/>
          <w:szCs w:val="28"/>
        </w:rPr>
        <w:t>Д×Г×Кв</w:t>
      </w:r>
      <w:proofErr w:type="spellEnd"/>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.15)</w:t>
      </w:r>
    </w:p>
    <w:p w14:paraId="72A3C20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0F586CDA" w14:textId="77777777" w:rsidR="007F28CE" w:rsidRPr="00F5377A" w:rsidRDefault="007F28CE" w:rsidP="007F28CE">
      <w:pPr>
        <w:tabs>
          <w:tab w:val="left" w:pos="993"/>
          <w:tab w:val="left" w:pos="9214"/>
          <w:tab w:val="left" w:pos="9498"/>
        </w:tabs>
        <w:spacing w:line="360" w:lineRule="auto"/>
        <w:ind w:left="1276" w:hanging="425"/>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r w:rsidRPr="00F5377A">
        <w:rPr>
          <w:rFonts w:ascii="Times New Roman" w:hAnsi="Times New Roman"/>
          <w:i/>
          <w:iCs/>
          <w:color w:val="000000" w:themeColor="text1"/>
          <w:sz w:val="28"/>
          <w:szCs w:val="28"/>
        </w:rPr>
        <w:t>Д</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w:t>
      </w:r>
      <w:r w:rsidRPr="00F5377A">
        <w:rPr>
          <w:rFonts w:ascii="Times New Roman" w:hAnsi="Times New Roman"/>
          <w:iCs/>
          <w:color w:val="000000" w:themeColor="text1"/>
          <w:sz w:val="28"/>
          <w:szCs w:val="28"/>
        </w:rPr>
        <w:t xml:space="preserve"> кількість робочих днів за рік, 2</w:t>
      </w:r>
      <w:r>
        <w:rPr>
          <w:rFonts w:ascii="Times New Roman" w:hAnsi="Times New Roman"/>
          <w:iCs/>
          <w:color w:val="000000" w:themeColor="text1"/>
          <w:sz w:val="28"/>
          <w:szCs w:val="28"/>
          <w:lang w:val="ru-RU"/>
        </w:rPr>
        <w:t>60</w:t>
      </w:r>
      <w:r>
        <w:rPr>
          <w:rFonts w:ascii="Times New Roman" w:hAnsi="Times New Roman"/>
          <w:iCs/>
          <w:color w:val="000000" w:themeColor="text1"/>
          <w:sz w:val="28"/>
          <w:szCs w:val="28"/>
        </w:rPr>
        <w:t xml:space="preserve"> днів</w:t>
      </w:r>
      <w:r w:rsidRPr="00F5377A">
        <w:rPr>
          <w:rFonts w:ascii="Times New Roman" w:hAnsi="Times New Roman"/>
          <w:iCs/>
          <w:color w:val="000000" w:themeColor="text1"/>
          <w:sz w:val="28"/>
          <w:szCs w:val="28"/>
        </w:rPr>
        <w:t xml:space="preserve"> – даний показник щорічно змінюється;</w:t>
      </w:r>
    </w:p>
    <w:p w14:paraId="4E54B20C"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Г</w:t>
      </w:r>
      <w:r>
        <w:rPr>
          <w:rFonts w:ascii="Times New Roman" w:hAnsi="Times New Roman"/>
          <w:iCs/>
          <w:color w:val="000000" w:themeColor="text1"/>
          <w:sz w:val="28"/>
          <w:szCs w:val="28"/>
        </w:rPr>
        <w:t>-</w:t>
      </w:r>
      <w:r w:rsidRPr="00F5377A">
        <w:rPr>
          <w:rFonts w:ascii="Times New Roman" w:hAnsi="Times New Roman"/>
          <w:iCs/>
          <w:color w:val="000000" w:themeColor="text1"/>
          <w:sz w:val="28"/>
          <w:szCs w:val="28"/>
        </w:rPr>
        <w:t xml:space="preserve"> кількість робочих годин за день, 8 годин;</w:t>
      </w:r>
    </w:p>
    <w:p w14:paraId="223F61CF"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Кв</w:t>
      </w:r>
      <w:proofErr w:type="spellEnd"/>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w:t>
      </w:r>
      <w:r w:rsidRPr="00F5377A">
        <w:rPr>
          <w:rFonts w:ascii="Times New Roman" w:hAnsi="Times New Roman"/>
          <w:iCs/>
          <w:color w:val="000000" w:themeColor="text1"/>
          <w:sz w:val="28"/>
          <w:szCs w:val="28"/>
        </w:rPr>
        <w:t xml:space="preserve"> коефіцієнт використання – 0,9.</w:t>
      </w:r>
    </w:p>
    <w:p w14:paraId="749807CE"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lang w:val="ru-RU"/>
        </w:rPr>
      </w:pPr>
      <w:proofErr w:type="spellStart"/>
      <w:r w:rsidRPr="00F5377A">
        <w:rPr>
          <w:rFonts w:ascii="Times New Roman" w:hAnsi="Times New Roman"/>
          <w:i/>
          <w:iCs/>
          <w:color w:val="000000" w:themeColor="text1"/>
          <w:sz w:val="28"/>
          <w:szCs w:val="28"/>
        </w:rPr>
        <w:t>Фр</w:t>
      </w:r>
      <w:proofErr w:type="spellEnd"/>
      <w:r w:rsidRPr="00F5377A">
        <w:rPr>
          <w:rFonts w:ascii="Times New Roman" w:hAnsi="Times New Roman"/>
          <w:iCs/>
          <w:color w:val="000000" w:themeColor="text1"/>
          <w:sz w:val="28"/>
          <w:szCs w:val="28"/>
        </w:rPr>
        <w:t xml:space="preserve"> - при п’ятиденному робочому тижні кількість робочих днів за рік розраховується з урахуванням простою обладнання в ремонті.</w:t>
      </w:r>
    </w:p>
    <w:p w14:paraId="0770603A"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Розрахунок кількості робочих годин за рік:</w:t>
      </w:r>
    </w:p>
    <w:p w14:paraId="7D28443E" w14:textId="77777777" w:rsidR="007F28CE"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lastRenderedPageBreak/>
        <w:t>ФР</w:t>
      </w:r>
      <w:r w:rsidRPr="00F5377A">
        <w:rPr>
          <w:rFonts w:ascii="Times New Roman" w:hAnsi="Times New Roman"/>
          <w:iCs/>
          <w:color w:val="000000" w:themeColor="text1"/>
          <w:sz w:val="28"/>
          <w:szCs w:val="28"/>
        </w:rPr>
        <w:t xml:space="preserve"> = 2</w:t>
      </w:r>
      <w:r>
        <w:rPr>
          <w:rFonts w:ascii="Times New Roman" w:hAnsi="Times New Roman"/>
          <w:iCs/>
          <w:color w:val="000000" w:themeColor="text1"/>
          <w:sz w:val="28"/>
          <w:szCs w:val="28"/>
          <w:lang w:val="ru-RU"/>
        </w:rPr>
        <w:t>60</w:t>
      </w:r>
      <w:r w:rsidRPr="00F5377A">
        <w:rPr>
          <w:rFonts w:ascii="Times New Roman" w:hAnsi="Times New Roman"/>
          <w:iCs/>
          <w:color w:val="000000" w:themeColor="text1"/>
          <w:sz w:val="28"/>
          <w:szCs w:val="28"/>
        </w:rPr>
        <w:t xml:space="preserve"> × 8 × 0,9 = </w:t>
      </w:r>
      <w:r w:rsidRPr="008B297D">
        <w:rPr>
          <w:rFonts w:ascii="Times New Roman" w:hAnsi="Times New Roman"/>
          <w:iCs/>
          <w:color w:val="000000" w:themeColor="text1"/>
          <w:sz w:val="28"/>
          <w:szCs w:val="28"/>
          <w:lang w:val="ru-RU"/>
        </w:rPr>
        <w:t>1</w:t>
      </w:r>
      <w:r>
        <w:rPr>
          <w:rFonts w:ascii="Times New Roman" w:hAnsi="Times New Roman"/>
          <w:iCs/>
          <w:color w:val="000000" w:themeColor="text1"/>
          <w:sz w:val="28"/>
          <w:szCs w:val="28"/>
          <w:lang w:val="ru-RU"/>
        </w:rPr>
        <w:t>872,00</w:t>
      </w:r>
      <w:r w:rsidRPr="00F5377A">
        <w:rPr>
          <w:rFonts w:ascii="Times New Roman" w:hAnsi="Times New Roman"/>
          <w:iCs/>
          <w:color w:val="000000" w:themeColor="text1"/>
          <w:sz w:val="28"/>
          <w:szCs w:val="28"/>
        </w:rPr>
        <w:t xml:space="preserve"> год</w:t>
      </w:r>
    </w:p>
    <w:p w14:paraId="0CCF010D" w14:textId="77777777" w:rsidR="007F28CE" w:rsidRPr="00F5377A" w:rsidRDefault="007F28CE" w:rsidP="007F28CE">
      <w:pPr>
        <w:tabs>
          <w:tab w:val="left" w:pos="993"/>
          <w:tab w:val="left" w:pos="9214"/>
          <w:tab w:val="left" w:pos="9498"/>
        </w:tabs>
        <w:spacing w:line="360" w:lineRule="auto"/>
        <w:ind w:left="142" w:firstLine="709"/>
        <w:rPr>
          <w:rFonts w:ascii="Times New Roman" w:hAnsi="Times New Roman"/>
          <w:iCs/>
          <w:color w:val="000000" w:themeColor="text1"/>
          <w:sz w:val="28"/>
          <w:szCs w:val="28"/>
        </w:rPr>
      </w:pPr>
    </w:p>
    <w:p w14:paraId="7C68136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Час роботи обладнання (</w:t>
      </w:r>
      <w:proofErr w:type="spellStart"/>
      <w:r w:rsidRPr="00F5377A">
        <w:rPr>
          <w:rFonts w:ascii="Times New Roman" w:hAnsi="Times New Roman"/>
          <w:iCs/>
          <w:color w:val="000000" w:themeColor="text1"/>
          <w:sz w:val="28"/>
          <w:szCs w:val="28"/>
        </w:rPr>
        <w:t>Тр</w:t>
      </w:r>
      <w:proofErr w:type="spellEnd"/>
      <w:r w:rsidRPr="00F5377A">
        <w:rPr>
          <w:rFonts w:ascii="Times New Roman" w:hAnsi="Times New Roman"/>
          <w:iCs/>
          <w:color w:val="000000" w:themeColor="text1"/>
          <w:sz w:val="28"/>
          <w:szCs w:val="28"/>
        </w:rPr>
        <w:t>)  дорівнює  загальній  трудомісткості в годинах (</w:t>
      </w:r>
      <w:proofErr w:type="spellStart"/>
      <w:r w:rsidRPr="00F5377A">
        <w:rPr>
          <w:rFonts w:ascii="Times New Roman" w:hAnsi="Times New Roman"/>
          <w:iCs/>
          <w:color w:val="000000" w:themeColor="text1"/>
          <w:sz w:val="28"/>
          <w:szCs w:val="28"/>
        </w:rPr>
        <w:t>Тзаг</w:t>
      </w:r>
      <w:proofErr w:type="spellEnd"/>
      <w:r w:rsidRPr="00F5377A">
        <w:rPr>
          <w:rFonts w:ascii="Times New Roman" w:hAnsi="Times New Roman"/>
          <w:iCs/>
          <w:color w:val="000000" w:themeColor="text1"/>
          <w:sz w:val="28"/>
          <w:szCs w:val="28"/>
        </w:rPr>
        <w:t>) та визначається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.2). При прийнятому коефіцієнті виконання норм виробітку </w:t>
      </w:r>
      <w:proofErr w:type="spellStart"/>
      <w:r w:rsidRPr="00F5377A">
        <w:rPr>
          <w:rFonts w:ascii="Times New Roman" w:hAnsi="Times New Roman"/>
          <w:iCs/>
          <w:color w:val="000000" w:themeColor="text1"/>
          <w:sz w:val="28"/>
          <w:szCs w:val="28"/>
        </w:rPr>
        <w:t>Кнв</w:t>
      </w:r>
      <w:proofErr w:type="spellEnd"/>
      <w:r w:rsidRPr="00F5377A">
        <w:rPr>
          <w:rFonts w:ascii="Times New Roman" w:hAnsi="Times New Roman"/>
          <w:iCs/>
          <w:color w:val="000000" w:themeColor="text1"/>
          <w:sz w:val="28"/>
          <w:szCs w:val="28"/>
        </w:rPr>
        <w:t xml:space="preserve"> = 1,0.</w:t>
      </w:r>
    </w:p>
    <w:p w14:paraId="3FBC714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Розрахунок витрат на електроенергію здійснюється згідно з Постановою Кабінету Міністрів України від 01.0</w:t>
      </w:r>
      <w:r>
        <w:rPr>
          <w:rFonts w:ascii="Times New Roman" w:hAnsi="Times New Roman"/>
          <w:iCs/>
          <w:color w:val="000000" w:themeColor="text1"/>
          <w:sz w:val="28"/>
          <w:szCs w:val="28"/>
          <w:lang w:val="ru-RU"/>
        </w:rPr>
        <w:t>4</w:t>
      </w:r>
      <w:r w:rsidRPr="00F5377A">
        <w:rPr>
          <w:rFonts w:ascii="Times New Roman" w:hAnsi="Times New Roman"/>
          <w:iCs/>
          <w:color w:val="000000" w:themeColor="text1"/>
          <w:sz w:val="28"/>
          <w:szCs w:val="28"/>
        </w:rPr>
        <w:t>.20</w:t>
      </w:r>
      <w:r>
        <w:rPr>
          <w:rFonts w:ascii="Times New Roman" w:hAnsi="Times New Roman"/>
          <w:iCs/>
          <w:color w:val="000000" w:themeColor="text1"/>
          <w:sz w:val="28"/>
          <w:szCs w:val="28"/>
          <w:lang w:val="ru-RU"/>
        </w:rPr>
        <w:t>22</w:t>
      </w:r>
      <w:r w:rsidRPr="00F5377A">
        <w:rPr>
          <w:rFonts w:ascii="Times New Roman" w:hAnsi="Times New Roman"/>
          <w:iCs/>
          <w:color w:val="000000" w:themeColor="text1"/>
          <w:sz w:val="28"/>
          <w:szCs w:val="28"/>
        </w:rPr>
        <w:t xml:space="preserve"> року № 869. </w:t>
      </w:r>
    </w:p>
    <w:p w14:paraId="3B520F73"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Для розрахунку витрат на електроенергію необхідно знати  встановлену потужність обладнання та розрахувати активну потужність. Активну потужність визначаємо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.16)</w:t>
      </w:r>
      <w:r>
        <w:rPr>
          <w:rFonts w:ascii="Times New Roman" w:hAnsi="Times New Roman"/>
          <w:iCs/>
          <w:color w:val="000000" w:themeColor="text1"/>
          <w:sz w:val="28"/>
          <w:szCs w:val="28"/>
          <w:lang w:val="ru-RU"/>
        </w:rPr>
        <w:t xml:space="preserve"> </w:t>
      </w:r>
      <w:r w:rsidRPr="002502D7">
        <w:rPr>
          <w:rFonts w:ascii="Times New Roman" w:hAnsi="Times New Roman"/>
          <w:iCs/>
          <w:color w:val="000000" w:themeColor="text1"/>
          <w:sz w:val="28"/>
          <w:szCs w:val="28"/>
          <w:lang w:val="ru-RU"/>
        </w:rPr>
        <w:t>[</w:t>
      </w:r>
      <w:r>
        <w:rPr>
          <w:rFonts w:ascii="Times New Roman" w:hAnsi="Times New Roman"/>
          <w:iCs/>
          <w:color w:val="000000" w:themeColor="text1"/>
          <w:sz w:val="28"/>
          <w:szCs w:val="28"/>
          <w:lang w:val="ru-RU"/>
        </w:rPr>
        <w:t>1</w:t>
      </w:r>
      <w:r w:rsidRPr="00D85BC1">
        <w:rPr>
          <w:rFonts w:ascii="Times New Roman" w:hAnsi="Times New Roman"/>
          <w:iCs/>
          <w:color w:val="000000" w:themeColor="text1"/>
          <w:sz w:val="28"/>
          <w:szCs w:val="28"/>
          <w:lang w:val="ru-RU"/>
        </w:rPr>
        <w:t>4</w:t>
      </w:r>
      <w:r w:rsidRPr="002502D7">
        <w:rPr>
          <w:rFonts w:ascii="Times New Roman" w:hAnsi="Times New Roman"/>
          <w:iCs/>
          <w:color w:val="000000" w:themeColor="text1"/>
          <w:sz w:val="28"/>
          <w:szCs w:val="28"/>
          <w:lang w:val="ru-RU"/>
        </w:rPr>
        <w:t>]</w:t>
      </w:r>
      <w:r w:rsidRPr="00F5377A">
        <w:rPr>
          <w:rFonts w:ascii="Times New Roman" w:hAnsi="Times New Roman"/>
          <w:iCs/>
          <w:color w:val="000000" w:themeColor="text1"/>
          <w:sz w:val="28"/>
          <w:szCs w:val="28"/>
        </w:rPr>
        <w:t>.</w:t>
      </w:r>
    </w:p>
    <w:p w14:paraId="56278F2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46AAFBD2" w14:textId="77777777" w:rsidR="007F28CE" w:rsidRPr="00F5377A" w:rsidRDefault="007F28CE" w:rsidP="007F28CE">
      <w:pPr>
        <w:tabs>
          <w:tab w:val="left" w:pos="993"/>
          <w:tab w:val="left" w:pos="9214"/>
          <w:tab w:val="left" w:pos="9498"/>
        </w:tabs>
        <w:spacing w:line="360" w:lineRule="auto"/>
        <w:ind w:left="142" w:firstLine="709"/>
        <w:contextualSpacing/>
        <w:jc w:val="right"/>
        <w:rPr>
          <w:rFonts w:ascii="Times New Roman" w:hAnsi="Times New Roman"/>
          <w:iCs/>
          <w:color w:val="000000" w:themeColor="text1"/>
          <w:sz w:val="28"/>
          <w:szCs w:val="28"/>
          <w:lang w:val="ru-RU" w:eastAsia="ru-RU"/>
        </w:rPr>
      </w:pPr>
      <w:r w:rsidRPr="00F5377A">
        <w:rPr>
          <w:rFonts w:ascii="Times New Roman" w:hAnsi="Times New Roman"/>
          <w:i/>
          <w:iCs/>
          <w:color w:val="000000" w:themeColor="text1"/>
          <w:sz w:val="28"/>
          <w:szCs w:val="28"/>
        </w:rPr>
        <w:t xml:space="preserve">Ра = k × </w:t>
      </w:r>
      <w:proofErr w:type="spellStart"/>
      <w:r w:rsidRPr="00F5377A">
        <w:rPr>
          <w:rFonts w:ascii="Times New Roman" w:hAnsi="Times New Roman"/>
          <w:i/>
          <w:iCs/>
          <w:color w:val="000000" w:themeColor="text1"/>
          <w:sz w:val="28"/>
          <w:szCs w:val="28"/>
        </w:rPr>
        <w:t>Рвст</w:t>
      </w:r>
      <w:proofErr w:type="spellEnd"/>
      <w:r w:rsidRPr="00F5377A">
        <w:rPr>
          <w:rFonts w:ascii="Times New Roman" w:hAnsi="Times New Roman"/>
          <w:i/>
          <w:iCs/>
          <w:color w:val="000000" w:themeColor="text1"/>
          <w:sz w:val="28"/>
          <w:szCs w:val="28"/>
        </w:rPr>
        <w:t>,</w:t>
      </w:r>
      <w:r w:rsidRPr="00F5377A">
        <w:rPr>
          <w:rFonts w:ascii="Times New Roman" w:hAnsi="Times New Roman"/>
          <w:iCs/>
          <w:color w:val="000000" w:themeColor="text1"/>
          <w:sz w:val="28"/>
          <w:szCs w:val="28"/>
          <w:lang w:val="ru-RU" w:eastAsia="ru-RU"/>
        </w:rPr>
        <w:t xml:space="preserve"> кВт      </w:t>
      </w:r>
      <w:r>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 </w:t>
      </w:r>
      <w:r w:rsidRPr="00F5377A">
        <w:rPr>
          <w:rFonts w:ascii="Times New Roman" w:hAnsi="Times New Roman"/>
          <w:iCs/>
          <w:color w:val="000000" w:themeColor="text1"/>
          <w:sz w:val="28"/>
          <w:szCs w:val="28"/>
          <w:lang w:val="ru-RU" w:eastAsia="ru-RU"/>
        </w:rPr>
        <w:t xml:space="preserve">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.16</w:t>
      </w:r>
      <w:r w:rsidRPr="00F5377A">
        <w:rPr>
          <w:rFonts w:ascii="Times New Roman" w:hAnsi="Times New Roman"/>
          <w:iCs/>
          <w:color w:val="000000" w:themeColor="text1"/>
          <w:sz w:val="28"/>
          <w:szCs w:val="28"/>
          <w:lang w:val="ru-RU" w:eastAsia="ru-RU"/>
        </w:rPr>
        <w:t>)</w:t>
      </w:r>
    </w:p>
    <w:p w14:paraId="288B736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08D7985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де k – коефіцієнт попиту, враховуючій завантаженість машини за добу – 0,8;</w:t>
      </w:r>
    </w:p>
    <w:p w14:paraId="51FB9ACB"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Cs/>
          <w:color w:val="000000" w:themeColor="text1"/>
          <w:sz w:val="28"/>
          <w:szCs w:val="28"/>
        </w:rPr>
        <w:t>Рвст</w:t>
      </w:r>
      <w:proofErr w:type="spellEnd"/>
      <w:r w:rsidRPr="00F5377A">
        <w:rPr>
          <w:rFonts w:ascii="Times New Roman" w:hAnsi="Times New Roman"/>
          <w:iCs/>
          <w:color w:val="000000" w:themeColor="text1"/>
          <w:sz w:val="28"/>
          <w:szCs w:val="28"/>
        </w:rPr>
        <w:t xml:space="preserve"> – встановлена потужність обладнання – 0,4 кВт.</w:t>
      </w:r>
    </w:p>
    <w:p w14:paraId="3C6E3424"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6AD30D1C" w14:textId="77777777" w:rsidR="007F28CE" w:rsidRPr="00473A82" w:rsidRDefault="007F28CE" w:rsidP="007F28CE">
      <w:pPr>
        <w:tabs>
          <w:tab w:val="left" w:pos="993"/>
          <w:tab w:val="left" w:pos="3633"/>
          <w:tab w:val="left" w:pos="9498"/>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Ра</w:t>
      </w:r>
      <w:r w:rsidRPr="00F5377A">
        <w:rPr>
          <w:rFonts w:ascii="Times New Roman" w:hAnsi="Times New Roman"/>
          <w:iCs/>
          <w:color w:val="000000" w:themeColor="text1"/>
          <w:sz w:val="28"/>
          <w:szCs w:val="28"/>
        </w:rPr>
        <w:t xml:space="preserve"> = 0,</w:t>
      </w:r>
      <w:r>
        <w:rPr>
          <w:rFonts w:ascii="Times New Roman" w:hAnsi="Times New Roman"/>
          <w:iCs/>
          <w:color w:val="000000" w:themeColor="text1"/>
          <w:sz w:val="28"/>
          <w:szCs w:val="28"/>
        </w:rPr>
        <w:t>8</w:t>
      </w:r>
      <w:r w:rsidRPr="00F5377A">
        <w:rPr>
          <w:rFonts w:ascii="Times New Roman" w:hAnsi="Times New Roman"/>
          <w:iCs/>
          <w:color w:val="000000" w:themeColor="text1"/>
          <w:sz w:val="28"/>
          <w:szCs w:val="28"/>
        </w:rPr>
        <w:t xml:space="preserve"> × 0,</w:t>
      </w:r>
      <w:r>
        <w:rPr>
          <w:rFonts w:ascii="Times New Roman" w:hAnsi="Times New Roman"/>
          <w:iCs/>
          <w:color w:val="000000" w:themeColor="text1"/>
          <w:sz w:val="28"/>
          <w:szCs w:val="28"/>
          <w:lang w:val="ru-RU"/>
        </w:rPr>
        <w:t>4</w:t>
      </w:r>
      <w:r w:rsidRPr="00F5377A">
        <w:rPr>
          <w:rFonts w:ascii="Times New Roman" w:hAnsi="Times New Roman"/>
          <w:iCs/>
          <w:color w:val="000000" w:themeColor="text1"/>
          <w:sz w:val="28"/>
          <w:szCs w:val="28"/>
        </w:rPr>
        <w:t>= 0,</w:t>
      </w:r>
      <w:r>
        <w:rPr>
          <w:rFonts w:ascii="Times New Roman" w:hAnsi="Times New Roman"/>
          <w:iCs/>
          <w:color w:val="000000" w:themeColor="text1"/>
          <w:sz w:val="28"/>
          <w:szCs w:val="28"/>
          <w:lang w:val="ru-RU"/>
        </w:rPr>
        <w:t>32</w:t>
      </w:r>
      <w:r w:rsidRPr="008B297D">
        <w:rPr>
          <w:rFonts w:ascii="Times New Roman" w:hAnsi="Times New Roman"/>
          <w:iCs/>
          <w:color w:val="000000" w:themeColor="text1"/>
          <w:sz w:val="28"/>
          <w:szCs w:val="28"/>
          <w:lang w:val="ru-RU"/>
        </w:rPr>
        <w:t xml:space="preserve"> </w:t>
      </w:r>
      <w:r>
        <w:rPr>
          <w:rFonts w:ascii="Times New Roman" w:hAnsi="Times New Roman"/>
          <w:iCs/>
          <w:color w:val="000000" w:themeColor="text1"/>
          <w:sz w:val="28"/>
          <w:szCs w:val="28"/>
        </w:rPr>
        <w:t>кВт</w:t>
      </w:r>
    </w:p>
    <w:p w14:paraId="3DAAE8AD" w14:textId="77777777" w:rsidR="007F28CE" w:rsidRPr="00F5377A" w:rsidRDefault="007F28CE" w:rsidP="007F28CE">
      <w:pPr>
        <w:tabs>
          <w:tab w:val="left" w:pos="993"/>
          <w:tab w:val="left" w:pos="3633"/>
          <w:tab w:val="left" w:pos="9498"/>
        </w:tabs>
        <w:spacing w:line="360" w:lineRule="auto"/>
        <w:ind w:left="142" w:firstLine="709"/>
        <w:jc w:val="both"/>
        <w:rPr>
          <w:rFonts w:ascii="Times New Roman" w:hAnsi="Times New Roman"/>
          <w:iCs/>
          <w:color w:val="000000" w:themeColor="text1"/>
          <w:sz w:val="28"/>
          <w:szCs w:val="28"/>
        </w:rPr>
      </w:pPr>
    </w:p>
    <w:p w14:paraId="60AD184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Загальні витрати на електроенергію визначаємо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.17).</w:t>
      </w:r>
    </w:p>
    <w:p w14:paraId="6B89370E" w14:textId="77777777" w:rsidR="007F28CE" w:rsidRPr="00F5377A" w:rsidRDefault="007F28CE" w:rsidP="007F28CE">
      <w:pPr>
        <w:tabs>
          <w:tab w:val="left" w:pos="993"/>
          <w:tab w:val="left" w:pos="9498"/>
        </w:tabs>
        <w:spacing w:line="360" w:lineRule="auto"/>
        <w:ind w:left="142" w:firstLine="709"/>
        <w:jc w:val="both"/>
        <w:rPr>
          <w:rFonts w:ascii="Times New Roman" w:hAnsi="Times New Roman"/>
          <w:iCs/>
          <w:color w:val="000000" w:themeColor="text1"/>
          <w:sz w:val="28"/>
          <w:szCs w:val="28"/>
        </w:rPr>
      </w:pPr>
    </w:p>
    <w:p w14:paraId="0A11F712"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proofErr w:type="spellStart"/>
      <w:r w:rsidRPr="00F5377A">
        <w:rPr>
          <w:rFonts w:ascii="Times New Roman" w:hAnsi="Times New Roman"/>
          <w:i/>
          <w:iCs/>
          <w:color w:val="000000" w:themeColor="text1"/>
          <w:sz w:val="28"/>
          <w:szCs w:val="28"/>
        </w:rPr>
        <w:t>Ве</w:t>
      </w:r>
      <w:proofErr w:type="spellEnd"/>
      <w:r w:rsidRPr="00F5377A">
        <w:rPr>
          <w:rFonts w:ascii="Times New Roman" w:hAnsi="Times New Roman"/>
          <w:i/>
          <w:iCs/>
          <w:color w:val="000000" w:themeColor="text1"/>
          <w:sz w:val="28"/>
          <w:szCs w:val="28"/>
        </w:rPr>
        <w:t xml:space="preserve"> = Ра × </w:t>
      </w:r>
      <w:proofErr w:type="spellStart"/>
      <w:r w:rsidRPr="00F5377A">
        <w:rPr>
          <w:rFonts w:ascii="Times New Roman" w:hAnsi="Times New Roman"/>
          <w:i/>
          <w:iCs/>
          <w:color w:val="000000" w:themeColor="text1"/>
          <w:sz w:val="28"/>
          <w:szCs w:val="28"/>
        </w:rPr>
        <w:t>Тр</w:t>
      </w:r>
      <w:proofErr w:type="spellEnd"/>
      <w:r w:rsidRPr="00F5377A">
        <w:rPr>
          <w:rFonts w:ascii="Times New Roman" w:hAnsi="Times New Roman"/>
          <w:i/>
          <w:iCs/>
          <w:color w:val="000000" w:themeColor="text1"/>
          <w:sz w:val="28"/>
          <w:szCs w:val="28"/>
        </w:rPr>
        <w:t xml:space="preserve"> × Ц</w:t>
      </w:r>
      <w:r w:rsidRPr="00F5377A">
        <w:rPr>
          <w:rFonts w:ascii="Times New Roman" w:hAnsi="Times New Roman"/>
          <w:iCs/>
          <w:color w:val="000000" w:themeColor="text1"/>
          <w:sz w:val="28"/>
          <w:szCs w:val="28"/>
        </w:rPr>
        <w:t xml:space="preserve">, грн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.17)</w:t>
      </w:r>
    </w:p>
    <w:p w14:paraId="6E401F10"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2CF4AB7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r w:rsidRPr="00F5377A">
        <w:rPr>
          <w:rFonts w:ascii="Times New Roman" w:hAnsi="Times New Roman"/>
          <w:i/>
          <w:iCs/>
          <w:color w:val="000000" w:themeColor="text1"/>
          <w:sz w:val="28"/>
          <w:szCs w:val="28"/>
        </w:rPr>
        <w:t>Ра</w:t>
      </w:r>
      <w:r w:rsidRPr="00F5377A">
        <w:rPr>
          <w:rFonts w:ascii="Times New Roman" w:hAnsi="Times New Roman"/>
          <w:iCs/>
          <w:color w:val="000000" w:themeColor="text1"/>
          <w:sz w:val="28"/>
          <w:szCs w:val="28"/>
        </w:rPr>
        <w:t xml:space="preserve"> – витрати на електроенергію, кВт;</w:t>
      </w:r>
    </w:p>
    <w:p w14:paraId="4163ABDC"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Тр</w:t>
      </w:r>
      <w:proofErr w:type="spellEnd"/>
      <w:r w:rsidRPr="00F5377A">
        <w:rPr>
          <w:rFonts w:ascii="Times New Roman" w:hAnsi="Times New Roman"/>
          <w:iCs/>
          <w:color w:val="000000" w:themeColor="text1"/>
          <w:sz w:val="28"/>
          <w:szCs w:val="28"/>
        </w:rPr>
        <w:t xml:space="preserve"> – робочий час обладнання, год.; </w:t>
      </w:r>
    </w:p>
    <w:p w14:paraId="27C4DB68"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Ц – ціна за одиницю електроенергії – </w:t>
      </w:r>
      <w:r>
        <w:rPr>
          <w:rFonts w:ascii="Times New Roman" w:hAnsi="Times New Roman"/>
          <w:iCs/>
          <w:color w:val="000000" w:themeColor="text1"/>
          <w:sz w:val="28"/>
          <w:szCs w:val="28"/>
        </w:rPr>
        <w:t>5,72</w:t>
      </w:r>
      <w:r w:rsidRPr="00F5377A">
        <w:rPr>
          <w:rFonts w:ascii="Times New Roman" w:hAnsi="Times New Roman"/>
          <w:iCs/>
          <w:color w:val="000000" w:themeColor="text1"/>
          <w:sz w:val="28"/>
          <w:szCs w:val="28"/>
        </w:rPr>
        <w:t>грн/кВт-год.</w:t>
      </w:r>
    </w:p>
    <w:p w14:paraId="4621FF5F"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214EAA24" w14:textId="77777777" w:rsidR="007F28CE" w:rsidRPr="00F5377A"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Ве</w:t>
      </w:r>
      <w:proofErr w:type="spellEnd"/>
      <w:r w:rsidRPr="00F5377A">
        <w:rPr>
          <w:rFonts w:ascii="Times New Roman" w:hAnsi="Times New Roman"/>
          <w:iCs/>
          <w:color w:val="000000" w:themeColor="text1"/>
          <w:sz w:val="28"/>
          <w:szCs w:val="28"/>
        </w:rPr>
        <w:t xml:space="preserve"> = 0,</w:t>
      </w:r>
      <w:r>
        <w:rPr>
          <w:rFonts w:ascii="Times New Roman" w:hAnsi="Times New Roman"/>
          <w:iCs/>
          <w:color w:val="000000" w:themeColor="text1"/>
          <w:sz w:val="28"/>
          <w:szCs w:val="28"/>
        </w:rPr>
        <w:t>32</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rPr>
        <w:t>135,93</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5,72</w:t>
      </w:r>
      <w:r w:rsidRPr="00F5377A">
        <w:rPr>
          <w:rFonts w:ascii="Times New Roman" w:hAnsi="Times New Roman"/>
          <w:iCs/>
          <w:color w:val="000000" w:themeColor="text1"/>
          <w:sz w:val="28"/>
          <w:szCs w:val="28"/>
        </w:rPr>
        <w:t xml:space="preserve">= </w:t>
      </w:r>
      <w:r w:rsidRPr="008B297D">
        <w:rPr>
          <w:rFonts w:ascii="Times New Roman" w:hAnsi="Times New Roman"/>
          <w:iCs/>
          <w:color w:val="000000" w:themeColor="text1"/>
          <w:sz w:val="28"/>
          <w:szCs w:val="28"/>
          <w:lang w:val="ru-RU"/>
        </w:rPr>
        <w:t>2</w:t>
      </w:r>
      <w:r>
        <w:rPr>
          <w:rFonts w:ascii="Times New Roman" w:hAnsi="Times New Roman"/>
          <w:iCs/>
          <w:color w:val="000000" w:themeColor="text1"/>
          <w:sz w:val="28"/>
          <w:szCs w:val="28"/>
          <w:lang w:val="ru-RU"/>
        </w:rPr>
        <w:t>48,81</w:t>
      </w:r>
      <w:r w:rsidRPr="00F5377A">
        <w:rPr>
          <w:rFonts w:ascii="Times New Roman" w:hAnsi="Times New Roman"/>
          <w:iCs/>
          <w:color w:val="000000" w:themeColor="text1"/>
          <w:sz w:val="28"/>
          <w:szCs w:val="28"/>
        </w:rPr>
        <w:t>грн</w:t>
      </w:r>
    </w:p>
    <w:p w14:paraId="61E1FD9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35CB8EBC"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Витрати машинного часу визначаємо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.18).</w:t>
      </w:r>
    </w:p>
    <w:p w14:paraId="5D2F913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04E20F46"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Вмаш</w:t>
      </w:r>
      <w:proofErr w:type="spellEnd"/>
      <w:r w:rsidRPr="00F5377A">
        <w:rPr>
          <w:rFonts w:ascii="Times New Roman" w:hAnsi="Times New Roman"/>
          <w:i/>
          <w:iCs/>
          <w:color w:val="000000" w:themeColor="text1"/>
          <w:sz w:val="28"/>
          <w:szCs w:val="28"/>
        </w:rPr>
        <w:t xml:space="preserve"> = Вам + </w:t>
      </w:r>
      <w:proofErr w:type="spellStart"/>
      <w:r w:rsidRPr="00F5377A">
        <w:rPr>
          <w:rFonts w:ascii="Times New Roman" w:hAnsi="Times New Roman"/>
          <w:i/>
          <w:iCs/>
          <w:color w:val="000000" w:themeColor="text1"/>
          <w:sz w:val="28"/>
          <w:szCs w:val="28"/>
        </w:rPr>
        <w:t>Ве</w:t>
      </w:r>
      <w:proofErr w:type="spellEnd"/>
      <w:r w:rsidRPr="00F5377A">
        <w:rPr>
          <w:rFonts w:ascii="Times New Roman" w:hAnsi="Times New Roman"/>
          <w:iCs/>
          <w:color w:val="000000" w:themeColor="text1"/>
          <w:sz w:val="28"/>
          <w:szCs w:val="28"/>
        </w:rPr>
        <w:t xml:space="preserve">, грн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.18)</w:t>
      </w:r>
    </w:p>
    <w:p w14:paraId="6F709751"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4D69E2AE" w14:textId="77777777" w:rsidR="007F28CE" w:rsidRDefault="007F28CE" w:rsidP="007F28CE">
      <w:pPr>
        <w:tabs>
          <w:tab w:val="left" w:pos="993"/>
          <w:tab w:val="left" w:pos="3131"/>
          <w:tab w:val="left" w:pos="9214"/>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Вмаш</w:t>
      </w:r>
      <w:proofErr w:type="spellEnd"/>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lang w:val="ru-RU"/>
        </w:rPr>
        <w:t>262,44</w:t>
      </w:r>
      <w:r w:rsidRPr="008B297D">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sidRPr="008B297D">
        <w:rPr>
          <w:rFonts w:ascii="Times New Roman" w:hAnsi="Times New Roman"/>
          <w:iCs/>
          <w:color w:val="000000" w:themeColor="text1"/>
          <w:sz w:val="28"/>
          <w:szCs w:val="28"/>
          <w:lang w:val="ru-RU"/>
        </w:rPr>
        <w:t>2</w:t>
      </w:r>
      <w:r>
        <w:rPr>
          <w:rFonts w:ascii="Times New Roman" w:hAnsi="Times New Roman"/>
          <w:iCs/>
          <w:color w:val="000000" w:themeColor="text1"/>
          <w:sz w:val="28"/>
          <w:szCs w:val="28"/>
          <w:lang w:val="ru-RU"/>
        </w:rPr>
        <w:t>48,81</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511,24</w:t>
      </w:r>
      <w:r w:rsidRPr="008B297D">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грн</w:t>
      </w:r>
    </w:p>
    <w:p w14:paraId="722A088C" w14:textId="77777777" w:rsidR="007F28CE" w:rsidRPr="00F5377A" w:rsidRDefault="007F28CE" w:rsidP="007F28CE">
      <w:pPr>
        <w:tabs>
          <w:tab w:val="left" w:pos="993"/>
          <w:tab w:val="left" w:pos="3131"/>
          <w:tab w:val="left" w:pos="9214"/>
          <w:tab w:val="left" w:pos="9498"/>
        </w:tabs>
        <w:spacing w:line="360" w:lineRule="auto"/>
        <w:ind w:left="142" w:firstLine="709"/>
        <w:jc w:val="center"/>
        <w:rPr>
          <w:rFonts w:ascii="Times New Roman" w:hAnsi="Times New Roman"/>
          <w:iCs/>
          <w:color w:val="000000" w:themeColor="text1"/>
          <w:sz w:val="28"/>
          <w:szCs w:val="28"/>
        </w:rPr>
      </w:pPr>
    </w:p>
    <w:p w14:paraId="5196CCC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Загальновиробничі витрати: картриджі, папір для друкування тощо. Ураховуючи, що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визначається в умовах обмеженої інформації щодо технології розробки, до загальновиробничих витрат можуть належати також витрати на освоєння нової розробки, відшкодування зносу спеціальних інструментів і пристроїв цільового призначення, утримання та експлуатацію устаткування. При такому комплексному складі загальновиробничих витрат їх норматив досягає (30-50)% від основної та додаткової заробітної плати. Загальновиробничі витрати визначаються за формулою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.19).</w:t>
      </w:r>
    </w:p>
    <w:p w14:paraId="213BF50C"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4348AA7"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proofErr w:type="spellStart"/>
      <w:r w:rsidRPr="00F5377A">
        <w:rPr>
          <w:rFonts w:ascii="Times New Roman" w:hAnsi="Times New Roman"/>
          <w:i/>
          <w:iCs/>
          <w:color w:val="000000" w:themeColor="text1"/>
          <w:sz w:val="28"/>
          <w:szCs w:val="28"/>
        </w:rPr>
        <w:t>Взв</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kзв</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ЗПо</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ЗПд</w:t>
      </w:r>
      <w:proofErr w:type="spellEnd"/>
      <w:r w:rsidRPr="00F5377A">
        <w:rPr>
          <w:rFonts w:ascii="Times New Roman" w:hAnsi="Times New Roman"/>
          <w:i/>
          <w:iCs/>
          <w:color w:val="000000" w:themeColor="text1"/>
          <w:sz w:val="28"/>
          <w:szCs w:val="28"/>
        </w:rPr>
        <w:t>)</w:t>
      </w:r>
      <w:r w:rsidRPr="00F5377A">
        <w:rPr>
          <w:rFonts w:ascii="Times New Roman" w:hAnsi="Times New Roman"/>
          <w:iCs/>
          <w:color w:val="000000" w:themeColor="text1"/>
          <w:sz w:val="28"/>
          <w:szCs w:val="28"/>
        </w:rPr>
        <w:t xml:space="preserve">, </w:t>
      </w:r>
      <w:r w:rsidRPr="004A47B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.19)</w:t>
      </w:r>
    </w:p>
    <w:p w14:paraId="3EB7F279" w14:textId="77777777" w:rsidR="007F28CE" w:rsidRPr="004A47B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31DDE293"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proofErr w:type="spellStart"/>
      <w:r w:rsidRPr="00F5377A">
        <w:rPr>
          <w:rFonts w:ascii="Times New Roman" w:hAnsi="Times New Roman"/>
          <w:iCs/>
          <w:color w:val="000000" w:themeColor="text1"/>
          <w:sz w:val="28"/>
          <w:szCs w:val="28"/>
        </w:rPr>
        <w:t>kзв</w:t>
      </w:r>
      <w:proofErr w:type="spellEnd"/>
      <w:r w:rsidRPr="00F5377A">
        <w:rPr>
          <w:rFonts w:ascii="Times New Roman" w:hAnsi="Times New Roman"/>
          <w:iCs/>
          <w:color w:val="000000" w:themeColor="text1"/>
          <w:sz w:val="28"/>
          <w:szCs w:val="28"/>
        </w:rPr>
        <w:t xml:space="preserve"> – коефіцієнт загальновиробничих витрат (</w:t>
      </w:r>
      <w:proofErr w:type="spellStart"/>
      <w:r w:rsidRPr="00F5377A">
        <w:rPr>
          <w:rFonts w:ascii="Times New Roman" w:hAnsi="Times New Roman"/>
          <w:iCs/>
          <w:color w:val="000000" w:themeColor="text1"/>
          <w:sz w:val="28"/>
          <w:szCs w:val="28"/>
        </w:rPr>
        <w:t>kзв</w:t>
      </w:r>
      <w:proofErr w:type="spellEnd"/>
      <w:r w:rsidRPr="00F5377A">
        <w:rPr>
          <w:rFonts w:ascii="Times New Roman" w:hAnsi="Times New Roman"/>
          <w:iCs/>
          <w:color w:val="000000" w:themeColor="text1"/>
          <w:sz w:val="28"/>
          <w:szCs w:val="28"/>
        </w:rPr>
        <w:t xml:space="preserve"> = 0,3÷0,5).</w:t>
      </w:r>
    </w:p>
    <w:p w14:paraId="2849FA58"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3915CCBF" w14:textId="77777777" w:rsidR="007F28CE" w:rsidRPr="00F5377A" w:rsidRDefault="007F28CE" w:rsidP="007F28CE">
      <w:pPr>
        <w:tabs>
          <w:tab w:val="left" w:pos="993"/>
          <w:tab w:val="left" w:pos="3031"/>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Взв</w:t>
      </w:r>
      <w:proofErr w:type="spellEnd"/>
      <w:r w:rsidRPr="00F5377A">
        <w:rPr>
          <w:rFonts w:ascii="Times New Roman" w:hAnsi="Times New Roman"/>
          <w:iCs/>
          <w:color w:val="000000" w:themeColor="text1"/>
          <w:sz w:val="28"/>
          <w:szCs w:val="28"/>
        </w:rPr>
        <w:t xml:space="preserve"> = 0,4 ×( </w:t>
      </w:r>
      <w:r>
        <w:rPr>
          <w:rFonts w:ascii="Times New Roman" w:hAnsi="Times New Roman"/>
          <w:iCs/>
          <w:color w:val="000000" w:themeColor="text1"/>
          <w:sz w:val="28"/>
          <w:szCs w:val="28"/>
          <w:lang w:val="ru-RU"/>
        </w:rPr>
        <w:t>6878,06</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lang w:val="ru-RU"/>
        </w:rPr>
        <w:t>687,81</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lang w:val="ru-RU"/>
        </w:rPr>
        <w:t>3026,35</w:t>
      </w:r>
      <w:r w:rsidRPr="00F5377A">
        <w:rPr>
          <w:rFonts w:ascii="Times New Roman" w:hAnsi="Times New Roman"/>
          <w:iCs/>
          <w:color w:val="000000" w:themeColor="text1"/>
          <w:sz w:val="28"/>
          <w:szCs w:val="28"/>
        </w:rPr>
        <w:t>грн</w:t>
      </w:r>
    </w:p>
    <w:p w14:paraId="145C9FDE" w14:textId="77777777" w:rsidR="007F28CE" w:rsidRPr="00F5377A" w:rsidRDefault="007F28CE" w:rsidP="007F28CE">
      <w:pPr>
        <w:tabs>
          <w:tab w:val="left" w:pos="993"/>
          <w:tab w:val="left" w:pos="3031"/>
          <w:tab w:val="left" w:pos="9498"/>
        </w:tabs>
        <w:spacing w:line="360" w:lineRule="auto"/>
        <w:ind w:left="142" w:firstLine="709"/>
        <w:jc w:val="both"/>
        <w:rPr>
          <w:rFonts w:ascii="Times New Roman" w:hAnsi="Times New Roman"/>
          <w:iCs/>
          <w:color w:val="000000" w:themeColor="text1"/>
          <w:sz w:val="28"/>
          <w:szCs w:val="28"/>
        </w:rPr>
      </w:pPr>
    </w:p>
    <w:p w14:paraId="406DD16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Виробнича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визначається сумою розрахованих статей за формулою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.20).</w:t>
      </w:r>
    </w:p>
    <w:p w14:paraId="500645E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BB3F287"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С</w:t>
      </w:r>
      <w:r w:rsidRPr="00F5377A">
        <w:rPr>
          <w:rFonts w:ascii="Times New Roman" w:hAnsi="Times New Roman"/>
          <w:i/>
          <w:iCs/>
          <w:color w:val="000000" w:themeColor="text1"/>
          <w:sz w:val="28"/>
          <w:szCs w:val="28"/>
          <w:vertAlign w:val="subscript"/>
        </w:rPr>
        <w:t xml:space="preserve">ВИР </w:t>
      </w:r>
      <w:r w:rsidRPr="00F5377A">
        <w:rPr>
          <w:rFonts w:ascii="Times New Roman" w:hAnsi="Times New Roman"/>
          <w:i/>
          <w:iCs/>
          <w:color w:val="000000" w:themeColor="text1"/>
          <w:sz w:val="28"/>
          <w:szCs w:val="28"/>
        </w:rPr>
        <w:t xml:space="preserve">= </w:t>
      </w:r>
      <w:proofErr w:type="spellStart"/>
      <w:r w:rsidRPr="00F5377A">
        <w:rPr>
          <w:rFonts w:ascii="Times New Roman" w:hAnsi="Times New Roman"/>
          <w:i/>
          <w:iCs/>
          <w:color w:val="000000" w:themeColor="text1"/>
          <w:sz w:val="28"/>
          <w:szCs w:val="28"/>
        </w:rPr>
        <w:t>ЗПо</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ЗПд</w:t>
      </w:r>
      <w:proofErr w:type="spellEnd"/>
      <w:r w:rsidRPr="00F5377A">
        <w:rPr>
          <w:rFonts w:ascii="Times New Roman" w:hAnsi="Times New Roman"/>
          <w:i/>
          <w:iCs/>
          <w:color w:val="000000" w:themeColor="text1"/>
          <w:sz w:val="28"/>
          <w:szCs w:val="28"/>
        </w:rPr>
        <w:t xml:space="preserve"> + ЄСВ + </w:t>
      </w:r>
      <w:proofErr w:type="spellStart"/>
      <w:r w:rsidRPr="00F5377A">
        <w:rPr>
          <w:rFonts w:ascii="Times New Roman" w:hAnsi="Times New Roman"/>
          <w:i/>
          <w:iCs/>
          <w:color w:val="000000" w:themeColor="text1"/>
          <w:sz w:val="28"/>
          <w:szCs w:val="28"/>
        </w:rPr>
        <w:t>Вмаш</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Взв</w:t>
      </w:r>
      <w:proofErr w:type="spellEnd"/>
      <w:r w:rsidRPr="00F5377A">
        <w:rPr>
          <w:rFonts w:ascii="Times New Roman" w:hAnsi="Times New Roman"/>
          <w:iCs/>
          <w:color w:val="000000" w:themeColor="text1"/>
          <w:sz w:val="28"/>
          <w:szCs w:val="28"/>
        </w:rPr>
        <w:t xml:space="preserve">, </w:t>
      </w:r>
      <w:r w:rsidRPr="004A47B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.20)</w:t>
      </w:r>
    </w:p>
    <w:p w14:paraId="616BEF72"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04CDD06B" w14:textId="77777777" w:rsidR="007F28CE" w:rsidRPr="00F5377A"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Свир</w:t>
      </w:r>
      <w:proofErr w:type="spellEnd"/>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6878,06</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rPr>
        <w:t>687,81</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rPr>
        <w:t>1664,49</w:t>
      </w:r>
      <w:r w:rsidRPr="00F5377A">
        <w:rPr>
          <w:rFonts w:ascii="Times New Roman" w:hAnsi="Times New Roman"/>
          <w:iCs/>
          <w:color w:val="000000" w:themeColor="text1"/>
          <w:sz w:val="28"/>
          <w:szCs w:val="28"/>
        </w:rPr>
        <w:t>+5</w:t>
      </w:r>
      <w:r>
        <w:rPr>
          <w:rFonts w:ascii="Times New Roman" w:hAnsi="Times New Roman"/>
          <w:iCs/>
          <w:color w:val="000000" w:themeColor="text1"/>
          <w:sz w:val="28"/>
          <w:szCs w:val="28"/>
        </w:rPr>
        <w:t>11,24</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rPr>
        <w:t>3026,35</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rPr>
        <w:t>12,767,95</w:t>
      </w:r>
      <w:r w:rsidRPr="00F5377A">
        <w:rPr>
          <w:rFonts w:ascii="Times New Roman" w:hAnsi="Times New Roman"/>
          <w:iCs/>
          <w:color w:val="000000" w:themeColor="text1"/>
          <w:sz w:val="28"/>
          <w:szCs w:val="28"/>
        </w:rPr>
        <w:t xml:space="preserve"> грн</w:t>
      </w:r>
    </w:p>
    <w:p w14:paraId="66C150D7" w14:textId="77777777" w:rsidR="007F28CE" w:rsidRPr="00F5377A" w:rsidRDefault="007F28CE" w:rsidP="007F28CE">
      <w:pPr>
        <w:tabs>
          <w:tab w:val="left" w:pos="993"/>
          <w:tab w:val="left" w:pos="2227"/>
          <w:tab w:val="left" w:pos="9498"/>
        </w:tabs>
        <w:spacing w:line="360" w:lineRule="auto"/>
        <w:ind w:left="142" w:firstLine="709"/>
        <w:jc w:val="both"/>
        <w:rPr>
          <w:rFonts w:ascii="Times New Roman" w:hAnsi="Times New Roman"/>
          <w:iCs/>
          <w:color w:val="000000" w:themeColor="text1"/>
          <w:sz w:val="28"/>
          <w:szCs w:val="28"/>
        </w:rPr>
      </w:pPr>
    </w:p>
    <w:p w14:paraId="21473C3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Адміністративні витрати являють собою узагальнену інформацію про витрати, які спрямовані на потреби управління, не пов’язані безпосередньо з </w:t>
      </w:r>
      <w:r w:rsidRPr="00F5377A">
        <w:rPr>
          <w:rFonts w:ascii="Times New Roman" w:hAnsi="Times New Roman"/>
          <w:iCs/>
          <w:color w:val="000000" w:themeColor="text1"/>
          <w:sz w:val="28"/>
          <w:szCs w:val="28"/>
        </w:rPr>
        <w:lastRenderedPageBreak/>
        <w:t xml:space="preserve">виробничим процесом. Включають у себе витрати на зарплату з відрахуваннями управлінського персоналу, спеціалістів, організаційні витрати, витрати на службові відрядження, амортизацію будівель та ін., вони </w:t>
      </w:r>
      <w:proofErr w:type="spellStart"/>
      <w:r w:rsidRPr="00F5377A">
        <w:rPr>
          <w:rFonts w:ascii="Times New Roman" w:hAnsi="Times New Roman"/>
          <w:iCs/>
          <w:color w:val="000000" w:themeColor="text1"/>
          <w:sz w:val="28"/>
          <w:szCs w:val="28"/>
        </w:rPr>
        <w:t>пропорційно</w:t>
      </w:r>
      <w:proofErr w:type="spellEnd"/>
      <w:r w:rsidRPr="00F5377A">
        <w:rPr>
          <w:rFonts w:ascii="Times New Roman" w:hAnsi="Times New Roman"/>
          <w:iCs/>
          <w:color w:val="000000" w:themeColor="text1"/>
          <w:sz w:val="28"/>
          <w:szCs w:val="28"/>
        </w:rPr>
        <w:t xml:space="preserve"> розподіляються виробничій собівартості за формулою (</w:t>
      </w:r>
      <w:r w:rsidRPr="00733CAA">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.21).</w:t>
      </w:r>
    </w:p>
    <w:p w14:paraId="44DF053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3AD70D81"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r w:rsidRPr="00F5377A">
        <w:rPr>
          <w:rFonts w:ascii="Times New Roman" w:hAnsi="Times New Roman"/>
          <w:i/>
          <w:iCs/>
          <w:color w:val="000000" w:themeColor="text1"/>
          <w:sz w:val="28"/>
          <w:szCs w:val="28"/>
        </w:rPr>
        <w:t xml:space="preserve">Вад = 0,1 × </w:t>
      </w:r>
      <w:proofErr w:type="spellStart"/>
      <w:r w:rsidRPr="00F5377A">
        <w:rPr>
          <w:rFonts w:ascii="Times New Roman" w:hAnsi="Times New Roman"/>
          <w:i/>
          <w:iCs/>
          <w:color w:val="000000" w:themeColor="text1"/>
          <w:sz w:val="28"/>
          <w:szCs w:val="28"/>
        </w:rPr>
        <w:t>С</w:t>
      </w:r>
      <w:r>
        <w:rPr>
          <w:rFonts w:ascii="Times New Roman" w:hAnsi="Times New Roman"/>
          <w:i/>
          <w:iCs/>
          <w:color w:val="000000" w:themeColor="text1"/>
          <w:sz w:val="28"/>
          <w:szCs w:val="28"/>
        </w:rPr>
        <w:t>вир</w:t>
      </w:r>
      <w:proofErr w:type="spellEnd"/>
      <w:r w:rsidRPr="00F5377A">
        <w:rPr>
          <w:rFonts w:ascii="Times New Roman" w:hAnsi="Times New Roman"/>
          <w:iCs/>
          <w:color w:val="000000" w:themeColor="text1"/>
          <w:sz w:val="28"/>
          <w:szCs w:val="28"/>
        </w:rPr>
        <w:t xml:space="preserve"> , </w:t>
      </w:r>
      <w:r w:rsidRPr="00733CA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733CAA">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.21)</w:t>
      </w:r>
    </w:p>
    <w:p w14:paraId="672DEC7F" w14:textId="77777777" w:rsidR="007F28CE" w:rsidRPr="00553AF1"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67D6ADC9" w14:textId="77777777" w:rsidR="007F28CE" w:rsidRPr="00F5377A" w:rsidRDefault="007F28CE" w:rsidP="007F28CE">
      <w:pPr>
        <w:tabs>
          <w:tab w:val="left" w:pos="993"/>
          <w:tab w:val="left" w:pos="9214"/>
          <w:tab w:val="left" w:pos="9498"/>
        </w:tabs>
        <w:spacing w:line="360" w:lineRule="auto"/>
        <w:ind w:left="1276" w:hanging="283"/>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r w:rsidRPr="000D2A9E">
        <w:rPr>
          <w:rFonts w:ascii="Times New Roman" w:hAnsi="Times New Roman"/>
          <w:color w:val="000000" w:themeColor="text1"/>
          <w:sz w:val="28"/>
          <w:szCs w:val="28"/>
        </w:rPr>
        <w:t>0,1</w:t>
      </w:r>
      <w:r w:rsidRPr="00F5377A">
        <w:rPr>
          <w:rFonts w:ascii="Times New Roman" w:hAnsi="Times New Roman"/>
          <w:iCs/>
          <w:color w:val="000000" w:themeColor="text1"/>
          <w:sz w:val="28"/>
          <w:szCs w:val="28"/>
        </w:rPr>
        <w:t xml:space="preserve"> – коефіцієнт пропорційного розподілення адміністративних витрат (10%).</w:t>
      </w:r>
    </w:p>
    <w:p w14:paraId="31D5D635" w14:textId="77777777" w:rsidR="007F28CE" w:rsidRDefault="007F28CE" w:rsidP="007F28CE">
      <w:pPr>
        <w:tabs>
          <w:tab w:val="left" w:pos="993"/>
          <w:tab w:val="left" w:pos="3098"/>
          <w:tab w:val="left" w:pos="3366"/>
          <w:tab w:val="left" w:pos="9498"/>
        </w:tabs>
        <w:spacing w:line="360" w:lineRule="auto"/>
        <w:ind w:left="142" w:firstLine="709"/>
        <w:jc w:val="center"/>
        <w:rPr>
          <w:rFonts w:ascii="Times New Roman" w:hAnsi="Times New Roman"/>
          <w:i/>
          <w:iCs/>
          <w:color w:val="000000" w:themeColor="text1"/>
          <w:sz w:val="28"/>
          <w:szCs w:val="28"/>
        </w:rPr>
      </w:pPr>
    </w:p>
    <w:p w14:paraId="73876F17" w14:textId="77777777" w:rsidR="007F28CE" w:rsidRPr="00F5377A" w:rsidRDefault="007F28CE" w:rsidP="007F28CE">
      <w:pPr>
        <w:tabs>
          <w:tab w:val="left" w:pos="993"/>
          <w:tab w:val="left" w:pos="3098"/>
          <w:tab w:val="left" w:pos="3366"/>
          <w:tab w:val="left" w:pos="9498"/>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Вад</w:t>
      </w:r>
      <w:r w:rsidRPr="00F5377A">
        <w:rPr>
          <w:rFonts w:ascii="Times New Roman" w:hAnsi="Times New Roman"/>
          <w:iCs/>
          <w:color w:val="000000" w:themeColor="text1"/>
          <w:sz w:val="28"/>
          <w:szCs w:val="28"/>
        </w:rPr>
        <w:t xml:space="preserve"> = 0,1 × </w:t>
      </w:r>
      <w:r>
        <w:rPr>
          <w:rFonts w:ascii="Times New Roman" w:hAnsi="Times New Roman"/>
          <w:iCs/>
          <w:color w:val="000000" w:themeColor="text1"/>
          <w:sz w:val="28"/>
          <w:szCs w:val="28"/>
        </w:rPr>
        <w:t>12767,95</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1276,79</w:t>
      </w:r>
      <w:r w:rsidRPr="00F5377A">
        <w:rPr>
          <w:rFonts w:ascii="Times New Roman" w:hAnsi="Times New Roman"/>
          <w:iCs/>
          <w:color w:val="000000" w:themeColor="text1"/>
          <w:sz w:val="28"/>
          <w:szCs w:val="28"/>
        </w:rPr>
        <w:t>грн</w:t>
      </w:r>
    </w:p>
    <w:p w14:paraId="2DBDBC45" w14:textId="77777777" w:rsidR="007F28CE" w:rsidRPr="00F5377A" w:rsidRDefault="007F28CE" w:rsidP="007F28CE">
      <w:pPr>
        <w:tabs>
          <w:tab w:val="left" w:pos="993"/>
          <w:tab w:val="left" w:pos="3098"/>
          <w:tab w:val="left" w:pos="3366"/>
          <w:tab w:val="left" w:pos="9498"/>
        </w:tabs>
        <w:spacing w:line="360" w:lineRule="auto"/>
        <w:ind w:left="142" w:firstLine="709"/>
        <w:jc w:val="both"/>
        <w:rPr>
          <w:rFonts w:ascii="Times New Roman" w:hAnsi="Times New Roman"/>
          <w:iCs/>
          <w:color w:val="000000" w:themeColor="text1"/>
          <w:sz w:val="28"/>
          <w:szCs w:val="28"/>
        </w:rPr>
      </w:pPr>
    </w:p>
    <w:p w14:paraId="62EC60B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Витрати на збут пов’язані з витратами на вивчення ринку, на рекламу та продаж продукції, вони </w:t>
      </w:r>
      <w:proofErr w:type="spellStart"/>
      <w:r w:rsidRPr="00F5377A">
        <w:rPr>
          <w:rFonts w:ascii="Times New Roman" w:hAnsi="Times New Roman"/>
          <w:iCs/>
          <w:color w:val="000000" w:themeColor="text1"/>
          <w:sz w:val="28"/>
          <w:szCs w:val="28"/>
        </w:rPr>
        <w:t>пропорційно</w:t>
      </w:r>
      <w:proofErr w:type="spellEnd"/>
      <w:r w:rsidRPr="00F5377A">
        <w:rPr>
          <w:rFonts w:ascii="Times New Roman" w:hAnsi="Times New Roman"/>
          <w:iCs/>
          <w:color w:val="000000" w:themeColor="text1"/>
          <w:sz w:val="28"/>
          <w:szCs w:val="28"/>
        </w:rPr>
        <w:t xml:space="preserve"> розподіляються виробничій собівартості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.21).  </w:t>
      </w:r>
    </w:p>
    <w:p w14:paraId="2147D29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5B666024"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proofErr w:type="spellStart"/>
      <w:r w:rsidRPr="00F5377A">
        <w:rPr>
          <w:rFonts w:ascii="Times New Roman" w:hAnsi="Times New Roman"/>
          <w:i/>
          <w:iCs/>
          <w:color w:val="000000" w:themeColor="text1"/>
          <w:sz w:val="28"/>
          <w:szCs w:val="28"/>
        </w:rPr>
        <w:t>Взб</w:t>
      </w:r>
      <w:proofErr w:type="spellEnd"/>
      <w:r w:rsidRPr="00F5377A">
        <w:rPr>
          <w:rFonts w:ascii="Times New Roman" w:hAnsi="Times New Roman"/>
          <w:i/>
          <w:iCs/>
          <w:color w:val="000000" w:themeColor="text1"/>
          <w:sz w:val="28"/>
          <w:szCs w:val="28"/>
        </w:rPr>
        <w:t xml:space="preserve"> = 0,05 × </w:t>
      </w:r>
      <w:proofErr w:type="spellStart"/>
      <w:r w:rsidRPr="00F5377A">
        <w:rPr>
          <w:rFonts w:ascii="Times New Roman" w:hAnsi="Times New Roman"/>
          <w:i/>
          <w:iCs/>
          <w:color w:val="000000" w:themeColor="text1"/>
          <w:sz w:val="28"/>
          <w:szCs w:val="28"/>
        </w:rPr>
        <w:t>С</w:t>
      </w:r>
      <w:r>
        <w:rPr>
          <w:rFonts w:ascii="Times New Roman" w:hAnsi="Times New Roman"/>
          <w:i/>
          <w:iCs/>
          <w:color w:val="000000" w:themeColor="text1"/>
          <w:sz w:val="28"/>
          <w:szCs w:val="28"/>
        </w:rPr>
        <w:t>вир</w:t>
      </w:r>
      <w:proofErr w:type="spellEnd"/>
      <w:r w:rsidRPr="00F5377A">
        <w:rPr>
          <w:rFonts w:ascii="Times New Roman" w:hAnsi="Times New Roman"/>
          <w:iCs/>
          <w:color w:val="000000" w:themeColor="text1"/>
          <w:sz w:val="28"/>
          <w:szCs w:val="28"/>
        </w:rPr>
        <w:t xml:space="preserve"> ,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.22)</w:t>
      </w:r>
    </w:p>
    <w:p w14:paraId="01831FE5"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1E6B4D5D"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r w:rsidRPr="000D2A9E">
        <w:rPr>
          <w:rFonts w:ascii="Times New Roman" w:hAnsi="Times New Roman"/>
          <w:color w:val="000000" w:themeColor="text1"/>
          <w:sz w:val="28"/>
          <w:szCs w:val="28"/>
        </w:rPr>
        <w:t>0,05</w:t>
      </w:r>
      <w:r w:rsidRPr="00F5377A">
        <w:rPr>
          <w:rFonts w:ascii="Times New Roman" w:hAnsi="Times New Roman"/>
          <w:i/>
          <w:iCs/>
          <w:color w:val="000000" w:themeColor="text1"/>
          <w:sz w:val="28"/>
          <w:szCs w:val="28"/>
        </w:rPr>
        <w:t xml:space="preserve"> </w:t>
      </w:r>
      <w:r w:rsidRPr="00F5377A">
        <w:rPr>
          <w:rFonts w:ascii="Times New Roman" w:hAnsi="Times New Roman"/>
          <w:iCs/>
          <w:color w:val="000000" w:themeColor="text1"/>
          <w:sz w:val="28"/>
          <w:szCs w:val="28"/>
        </w:rPr>
        <w:t>– коефіцієнт пропорційного розподілення витрат на збут (5%).</w:t>
      </w:r>
    </w:p>
    <w:p w14:paraId="1583B2F8"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78758C53" w14:textId="77777777" w:rsidR="007F28CE" w:rsidRPr="00F5377A" w:rsidRDefault="007F28CE" w:rsidP="007F28CE">
      <w:pPr>
        <w:tabs>
          <w:tab w:val="left" w:pos="993"/>
          <w:tab w:val="left" w:pos="3248"/>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Взб</w:t>
      </w:r>
      <w:proofErr w:type="spellEnd"/>
      <w:r w:rsidRPr="00F5377A">
        <w:rPr>
          <w:rFonts w:ascii="Times New Roman" w:hAnsi="Times New Roman"/>
          <w:iCs/>
          <w:color w:val="000000" w:themeColor="text1"/>
          <w:sz w:val="28"/>
          <w:szCs w:val="28"/>
        </w:rPr>
        <w:t xml:space="preserve"> = 0,05 × </w:t>
      </w:r>
      <w:r>
        <w:rPr>
          <w:rFonts w:ascii="Times New Roman" w:hAnsi="Times New Roman"/>
          <w:iCs/>
          <w:color w:val="000000" w:themeColor="text1"/>
          <w:sz w:val="28"/>
          <w:szCs w:val="28"/>
        </w:rPr>
        <w:t>12767,95</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638,40</w:t>
      </w:r>
      <w:r w:rsidRPr="00F5377A">
        <w:rPr>
          <w:rFonts w:ascii="Times New Roman" w:hAnsi="Times New Roman"/>
          <w:iCs/>
          <w:color w:val="000000" w:themeColor="text1"/>
          <w:sz w:val="28"/>
          <w:szCs w:val="28"/>
        </w:rPr>
        <w:t xml:space="preserve"> грн</w:t>
      </w:r>
    </w:p>
    <w:p w14:paraId="5095457F" w14:textId="77777777" w:rsidR="007F28CE" w:rsidRPr="00F5377A"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lang w:val="ru-RU"/>
        </w:rPr>
      </w:pPr>
    </w:p>
    <w:p w14:paraId="09980C9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Планова повна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визначається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.23).</w:t>
      </w:r>
    </w:p>
    <w:p w14:paraId="2928464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091C5BC6"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proofErr w:type="spellStart"/>
      <w:r w:rsidRPr="00F5377A">
        <w:rPr>
          <w:rFonts w:ascii="Times New Roman" w:hAnsi="Times New Roman"/>
          <w:i/>
          <w:iCs/>
          <w:color w:val="000000" w:themeColor="text1"/>
          <w:sz w:val="28"/>
          <w:szCs w:val="28"/>
        </w:rPr>
        <w:t>С</w:t>
      </w:r>
      <w:r w:rsidRPr="00B00488">
        <w:rPr>
          <w:rFonts w:ascii="Times New Roman" w:hAnsi="Times New Roman"/>
          <w:i/>
          <w:iCs/>
          <w:color w:val="000000" w:themeColor="text1"/>
          <w:sz w:val="28"/>
          <w:szCs w:val="28"/>
        </w:rPr>
        <w:t>пов</w:t>
      </w:r>
      <w:proofErr w:type="spellEnd"/>
      <w:r w:rsidRPr="00F5377A">
        <w:rPr>
          <w:rFonts w:ascii="Times New Roman" w:hAnsi="Times New Roman"/>
          <w:i/>
          <w:iCs/>
          <w:color w:val="000000" w:themeColor="text1"/>
          <w:sz w:val="28"/>
          <w:szCs w:val="28"/>
          <w:vertAlign w:val="subscript"/>
        </w:rPr>
        <w:t xml:space="preserve"> </w:t>
      </w:r>
      <w:r w:rsidRPr="00F5377A">
        <w:rPr>
          <w:rFonts w:ascii="Times New Roman" w:hAnsi="Times New Roman"/>
          <w:i/>
          <w:iCs/>
          <w:color w:val="000000" w:themeColor="text1"/>
          <w:sz w:val="28"/>
          <w:szCs w:val="28"/>
        </w:rPr>
        <w:t xml:space="preserve">= </w:t>
      </w:r>
      <w:proofErr w:type="spellStart"/>
      <w:r w:rsidRPr="00F5377A">
        <w:rPr>
          <w:rFonts w:ascii="Times New Roman" w:hAnsi="Times New Roman"/>
          <w:i/>
          <w:iCs/>
          <w:color w:val="000000" w:themeColor="text1"/>
          <w:sz w:val="28"/>
          <w:szCs w:val="28"/>
        </w:rPr>
        <w:t>С</w:t>
      </w:r>
      <w:r>
        <w:rPr>
          <w:rFonts w:ascii="Times New Roman" w:hAnsi="Times New Roman"/>
          <w:i/>
          <w:iCs/>
          <w:color w:val="000000" w:themeColor="text1"/>
          <w:sz w:val="28"/>
          <w:szCs w:val="28"/>
        </w:rPr>
        <w:t>вир</w:t>
      </w:r>
      <w:proofErr w:type="spellEnd"/>
      <w:r w:rsidRPr="00F5377A">
        <w:rPr>
          <w:rFonts w:ascii="Times New Roman" w:hAnsi="Times New Roman"/>
          <w:i/>
          <w:iCs/>
          <w:color w:val="000000" w:themeColor="text1"/>
          <w:sz w:val="28"/>
          <w:szCs w:val="28"/>
          <w:vertAlign w:val="subscript"/>
        </w:rPr>
        <w:t xml:space="preserve"> </w:t>
      </w:r>
      <w:r w:rsidRPr="00F5377A">
        <w:rPr>
          <w:rFonts w:ascii="Times New Roman" w:hAnsi="Times New Roman"/>
          <w:i/>
          <w:iCs/>
          <w:color w:val="000000" w:themeColor="text1"/>
          <w:sz w:val="28"/>
          <w:szCs w:val="28"/>
        </w:rPr>
        <w:t xml:space="preserve">+ Вад + </w:t>
      </w:r>
      <w:proofErr w:type="spellStart"/>
      <w:r w:rsidRPr="00F5377A">
        <w:rPr>
          <w:rFonts w:ascii="Times New Roman" w:hAnsi="Times New Roman"/>
          <w:i/>
          <w:iCs/>
          <w:color w:val="000000" w:themeColor="text1"/>
          <w:sz w:val="28"/>
          <w:szCs w:val="28"/>
        </w:rPr>
        <w:t>Взб</w:t>
      </w:r>
      <w:proofErr w:type="spellEnd"/>
      <w:r w:rsidRPr="00F5377A">
        <w:rPr>
          <w:rFonts w:ascii="Times New Roman" w:hAnsi="Times New Roman"/>
          <w:iCs/>
          <w:color w:val="000000" w:themeColor="text1"/>
          <w:sz w:val="28"/>
          <w:szCs w:val="28"/>
        </w:rPr>
        <w:t xml:space="preserve"> ,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.23)</w:t>
      </w:r>
    </w:p>
    <w:p w14:paraId="1FF96FD5"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3F43FAFF" w14:textId="77777777" w:rsidR="007F28CE" w:rsidRDefault="007F28CE" w:rsidP="007F28CE">
      <w:pPr>
        <w:tabs>
          <w:tab w:val="left" w:pos="993"/>
          <w:tab w:val="left" w:pos="2344"/>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rPr>
        <w:t>12767,95</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lang w:val="ru-RU"/>
        </w:rPr>
        <w:t>1276,79</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lang w:val="ru-RU"/>
        </w:rPr>
        <w:t>638,40</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rPr>
        <w:t>14683,14</w:t>
      </w:r>
      <w:r w:rsidRPr="00F5377A">
        <w:rPr>
          <w:rFonts w:ascii="Times New Roman" w:hAnsi="Times New Roman"/>
          <w:iCs/>
          <w:color w:val="000000" w:themeColor="text1"/>
          <w:sz w:val="28"/>
          <w:szCs w:val="28"/>
        </w:rPr>
        <w:t>грн</w:t>
      </w:r>
    </w:p>
    <w:p w14:paraId="2E00E074" w14:textId="77777777" w:rsidR="007F28CE" w:rsidRPr="00F5377A" w:rsidRDefault="007F28CE" w:rsidP="007F28CE">
      <w:pPr>
        <w:tabs>
          <w:tab w:val="left" w:pos="993"/>
          <w:tab w:val="left" w:pos="2344"/>
          <w:tab w:val="left" w:pos="9498"/>
        </w:tabs>
        <w:spacing w:line="360" w:lineRule="auto"/>
        <w:ind w:left="142" w:firstLine="709"/>
        <w:jc w:val="center"/>
        <w:rPr>
          <w:rFonts w:ascii="Times New Roman" w:hAnsi="Times New Roman"/>
          <w:iCs/>
          <w:color w:val="000000" w:themeColor="text1"/>
          <w:sz w:val="28"/>
          <w:szCs w:val="28"/>
        </w:rPr>
      </w:pPr>
    </w:p>
    <w:p w14:paraId="72AF977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lastRenderedPageBreak/>
        <w:t xml:space="preserve">Розмір планового прибутку, який включається до складу вартості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визначається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.24).</w:t>
      </w:r>
    </w:p>
    <w:p w14:paraId="5553459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76A282A8"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 xml:space="preserve">П = </w:t>
      </w: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
          <w:iCs/>
          <w:color w:val="000000" w:themeColor="text1"/>
          <w:sz w:val="28"/>
          <w:szCs w:val="28"/>
        </w:rPr>
        <w:t xml:space="preserve"> × Р/100</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.24)</w:t>
      </w:r>
    </w:p>
    <w:p w14:paraId="537B531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3D2EFD68"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r w:rsidRPr="00F5377A">
        <w:rPr>
          <w:rFonts w:ascii="Times New Roman" w:hAnsi="Times New Roman"/>
          <w:i/>
          <w:iCs/>
          <w:color w:val="000000" w:themeColor="text1"/>
          <w:sz w:val="28"/>
          <w:szCs w:val="28"/>
        </w:rPr>
        <w:t>Р</w:t>
      </w:r>
      <w:r w:rsidRPr="00F5377A">
        <w:rPr>
          <w:rFonts w:ascii="Times New Roman" w:hAnsi="Times New Roman"/>
          <w:iCs/>
          <w:color w:val="000000" w:themeColor="text1"/>
          <w:sz w:val="28"/>
          <w:szCs w:val="28"/>
        </w:rPr>
        <w:t xml:space="preserve"> – плановий відсоток прибутку (6-8), %;</w:t>
      </w:r>
    </w:p>
    <w:p w14:paraId="4EBC6223"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Cs/>
          <w:color w:val="000000" w:themeColor="text1"/>
          <w:sz w:val="28"/>
          <w:szCs w:val="28"/>
        </w:rPr>
        <w:t xml:space="preserve"> -  планова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грн.</w:t>
      </w:r>
    </w:p>
    <w:p w14:paraId="2C0DAD03"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23B30CD4" w14:textId="77777777" w:rsidR="007F28CE" w:rsidRPr="00F5377A" w:rsidRDefault="007F28CE" w:rsidP="007F28CE">
      <w:pPr>
        <w:tabs>
          <w:tab w:val="left" w:pos="993"/>
          <w:tab w:val="left" w:pos="3265"/>
          <w:tab w:val="left" w:pos="9498"/>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rPr>
        <w:t>14683,14</w:t>
      </w:r>
      <w:r w:rsidRPr="00F5377A">
        <w:rPr>
          <w:rFonts w:ascii="Times New Roman" w:hAnsi="Times New Roman"/>
          <w:iCs/>
          <w:color w:val="000000" w:themeColor="text1"/>
          <w:sz w:val="28"/>
          <w:szCs w:val="28"/>
        </w:rPr>
        <w:t xml:space="preserve">× </w:t>
      </w:r>
      <w:r w:rsidRPr="008B297D">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/100= </w:t>
      </w:r>
      <w:r>
        <w:rPr>
          <w:rFonts w:ascii="Times New Roman" w:hAnsi="Times New Roman"/>
          <w:iCs/>
          <w:color w:val="000000" w:themeColor="text1"/>
          <w:sz w:val="28"/>
          <w:szCs w:val="28"/>
          <w:lang w:val="ru-RU"/>
        </w:rPr>
        <w:t>1027,82</w:t>
      </w:r>
      <w:r w:rsidRPr="00F5377A">
        <w:rPr>
          <w:rFonts w:ascii="Times New Roman" w:hAnsi="Times New Roman"/>
          <w:iCs/>
          <w:color w:val="000000" w:themeColor="text1"/>
          <w:sz w:val="28"/>
          <w:szCs w:val="28"/>
        </w:rPr>
        <w:t xml:space="preserve"> грн</w:t>
      </w:r>
    </w:p>
    <w:p w14:paraId="26FFF875" w14:textId="77777777" w:rsidR="007F28CE" w:rsidRPr="00F5377A"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lang w:val="ru-RU"/>
        </w:rPr>
      </w:pPr>
    </w:p>
    <w:p w14:paraId="44EB795E"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Оптова ціна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визначається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.25).</w:t>
      </w:r>
    </w:p>
    <w:p w14:paraId="189BF55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321F3364"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 xml:space="preserve">ОЦ = </w:t>
      </w: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
          <w:iCs/>
          <w:color w:val="000000" w:themeColor="text1"/>
          <w:sz w:val="28"/>
          <w:szCs w:val="28"/>
        </w:rPr>
        <w:t xml:space="preserve"> + П</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.25)</w:t>
      </w:r>
    </w:p>
    <w:p w14:paraId="72034CA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03A1A8C0"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Cs/>
          <w:color w:val="000000" w:themeColor="text1"/>
          <w:sz w:val="28"/>
          <w:szCs w:val="28"/>
        </w:rPr>
        <w:t xml:space="preserve"> -  планова повна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грн;</w:t>
      </w:r>
    </w:p>
    <w:p w14:paraId="6BD372D6"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w:t>
      </w:r>
      <w:r w:rsidRPr="00F5377A">
        <w:rPr>
          <w:rFonts w:ascii="Times New Roman" w:hAnsi="Times New Roman"/>
          <w:iCs/>
          <w:color w:val="000000" w:themeColor="text1"/>
          <w:sz w:val="28"/>
          <w:szCs w:val="28"/>
        </w:rPr>
        <w:t xml:space="preserve"> - розмір планового прибутку, грн;</w:t>
      </w:r>
    </w:p>
    <w:p w14:paraId="29E97893"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ОЦ</w:t>
      </w:r>
      <w:r w:rsidRPr="00F5377A">
        <w:rPr>
          <w:rFonts w:ascii="Times New Roman" w:hAnsi="Times New Roman"/>
          <w:iCs/>
          <w:color w:val="000000" w:themeColor="text1"/>
          <w:sz w:val="28"/>
          <w:szCs w:val="28"/>
        </w:rPr>
        <w:t xml:space="preserve"> – оптова ціна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грн.</w:t>
      </w:r>
    </w:p>
    <w:p w14:paraId="7CC36A8D"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6FDBAA8A" w14:textId="77777777" w:rsidR="007F28CE" w:rsidRDefault="007F28CE" w:rsidP="007F28CE">
      <w:pPr>
        <w:tabs>
          <w:tab w:val="left" w:pos="993"/>
          <w:tab w:val="left" w:pos="3402"/>
          <w:tab w:val="left" w:pos="9214"/>
          <w:tab w:val="left" w:pos="9498"/>
        </w:tabs>
        <w:spacing w:line="360" w:lineRule="auto"/>
        <w:ind w:left="142" w:firstLine="709"/>
        <w:jc w:val="center"/>
        <w:rPr>
          <w:rFonts w:ascii="Times New Roman" w:hAnsi="Times New Roman"/>
          <w:iCs/>
          <w:color w:val="000000" w:themeColor="text1"/>
          <w:sz w:val="28"/>
          <w:szCs w:val="28"/>
        </w:rPr>
      </w:pPr>
      <w:r>
        <w:rPr>
          <w:rFonts w:ascii="Times New Roman" w:hAnsi="Times New Roman"/>
          <w:i/>
          <w:iCs/>
          <w:color w:val="000000" w:themeColor="text1"/>
          <w:sz w:val="28"/>
          <w:szCs w:val="28"/>
        </w:rPr>
        <w:t xml:space="preserve">      </w:t>
      </w:r>
      <w:r w:rsidRPr="00F5377A">
        <w:rPr>
          <w:rFonts w:ascii="Times New Roman" w:hAnsi="Times New Roman"/>
          <w:i/>
          <w:iCs/>
          <w:color w:val="000000" w:themeColor="text1"/>
          <w:sz w:val="28"/>
          <w:szCs w:val="28"/>
        </w:rPr>
        <w:t>ОЦ</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rPr>
        <w:t>14683,14</w:t>
      </w:r>
      <w:r w:rsidRPr="00F5377A">
        <w:rPr>
          <w:rFonts w:ascii="Times New Roman" w:hAnsi="Times New Roman"/>
          <w:iCs/>
          <w:color w:val="000000" w:themeColor="text1"/>
          <w:sz w:val="28"/>
          <w:szCs w:val="28"/>
        </w:rPr>
        <w:t xml:space="preserve"> + </w:t>
      </w:r>
      <w:r w:rsidRPr="00996145">
        <w:rPr>
          <w:rFonts w:ascii="Times New Roman" w:hAnsi="Times New Roman"/>
          <w:iCs/>
          <w:color w:val="000000" w:themeColor="text1"/>
          <w:sz w:val="28"/>
          <w:szCs w:val="28"/>
        </w:rPr>
        <w:t>1027,82</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rPr>
        <w:t>15710,96</w:t>
      </w:r>
      <w:r w:rsidRPr="00F5377A">
        <w:rPr>
          <w:rFonts w:ascii="Times New Roman" w:hAnsi="Times New Roman"/>
          <w:iCs/>
          <w:color w:val="000000" w:themeColor="text1"/>
          <w:sz w:val="28"/>
          <w:szCs w:val="28"/>
        </w:rPr>
        <w:t xml:space="preserve"> грн</w:t>
      </w:r>
    </w:p>
    <w:p w14:paraId="592A7222" w14:textId="77777777" w:rsidR="007F28CE" w:rsidRPr="004A47BA" w:rsidRDefault="007F28CE" w:rsidP="007F28CE">
      <w:pPr>
        <w:tabs>
          <w:tab w:val="left" w:pos="993"/>
          <w:tab w:val="left" w:pos="3402"/>
          <w:tab w:val="left" w:pos="9214"/>
          <w:tab w:val="left" w:pos="9498"/>
        </w:tabs>
        <w:spacing w:line="360" w:lineRule="auto"/>
        <w:ind w:left="142" w:firstLine="709"/>
        <w:jc w:val="center"/>
        <w:rPr>
          <w:rFonts w:ascii="Times New Roman" w:hAnsi="Times New Roman"/>
          <w:iCs/>
          <w:color w:val="000000" w:themeColor="text1"/>
          <w:sz w:val="28"/>
          <w:szCs w:val="28"/>
        </w:rPr>
      </w:pPr>
    </w:p>
    <w:p w14:paraId="4C6961E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Ціна реалізації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складається з оптової ціни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податкового зобов’язання (податку на додану вартість) і визначається за формулою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.26).</w:t>
      </w:r>
    </w:p>
    <w:p w14:paraId="01DD0BA6"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
          <w:iCs/>
          <w:color w:val="000000" w:themeColor="text1"/>
          <w:sz w:val="28"/>
          <w:szCs w:val="28"/>
        </w:rPr>
      </w:pPr>
    </w:p>
    <w:p w14:paraId="18148C0A"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Цр</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Оц</w:t>
      </w:r>
      <w:proofErr w:type="spellEnd"/>
      <w:r w:rsidRPr="00F5377A">
        <w:rPr>
          <w:rFonts w:ascii="Times New Roman" w:hAnsi="Times New Roman"/>
          <w:i/>
          <w:iCs/>
          <w:color w:val="000000" w:themeColor="text1"/>
          <w:sz w:val="28"/>
          <w:szCs w:val="28"/>
        </w:rPr>
        <w:t xml:space="preserve"> + ПДВ</w:t>
      </w:r>
      <w:r w:rsidRPr="00F5377A">
        <w:rPr>
          <w:rFonts w:ascii="Times New Roman" w:hAnsi="Times New Roman"/>
          <w:iCs/>
          <w:color w:val="000000" w:themeColor="text1"/>
          <w:sz w:val="28"/>
          <w:szCs w:val="28"/>
        </w:rPr>
        <w:t xml:space="preserve">, </w:t>
      </w:r>
      <w:r w:rsidRPr="004A47B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.26)</w:t>
      </w:r>
    </w:p>
    <w:p w14:paraId="674D1FF8"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14D050C0" w14:textId="77777777" w:rsidR="007F28CE" w:rsidRPr="00F5377A" w:rsidRDefault="007F28CE" w:rsidP="007F28CE">
      <w:pPr>
        <w:tabs>
          <w:tab w:val="left" w:pos="993"/>
          <w:tab w:val="left" w:pos="1607"/>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proofErr w:type="spellStart"/>
      <w:r w:rsidRPr="00F5377A">
        <w:rPr>
          <w:rFonts w:ascii="Times New Roman" w:hAnsi="Times New Roman"/>
          <w:i/>
          <w:iCs/>
          <w:color w:val="000000" w:themeColor="text1"/>
          <w:sz w:val="28"/>
          <w:szCs w:val="28"/>
        </w:rPr>
        <w:t>Цр</w:t>
      </w:r>
      <w:proofErr w:type="spellEnd"/>
      <w:r w:rsidRPr="00F5377A">
        <w:rPr>
          <w:rFonts w:ascii="Times New Roman" w:hAnsi="Times New Roman"/>
          <w:iCs/>
          <w:color w:val="000000" w:themeColor="text1"/>
          <w:sz w:val="28"/>
          <w:szCs w:val="28"/>
        </w:rPr>
        <w:t xml:space="preserve"> - ціна реалізації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грн;</w:t>
      </w:r>
    </w:p>
    <w:p w14:paraId="16B69F8F"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ОЦ</w:t>
      </w:r>
      <w:r w:rsidRPr="00F5377A">
        <w:rPr>
          <w:rFonts w:ascii="Times New Roman" w:hAnsi="Times New Roman"/>
          <w:iCs/>
          <w:color w:val="000000" w:themeColor="text1"/>
          <w:sz w:val="28"/>
          <w:szCs w:val="28"/>
        </w:rPr>
        <w:t xml:space="preserve"> – оптова ціна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грн;</w:t>
      </w:r>
    </w:p>
    <w:p w14:paraId="7713E133"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ПДВ</w:t>
      </w:r>
      <w:r w:rsidRPr="00F5377A">
        <w:rPr>
          <w:rFonts w:ascii="Times New Roman" w:hAnsi="Times New Roman"/>
          <w:iCs/>
          <w:color w:val="000000" w:themeColor="text1"/>
          <w:sz w:val="28"/>
          <w:szCs w:val="28"/>
        </w:rPr>
        <w:t xml:space="preserve"> – податок на додану вартість (20 %), грн.</w:t>
      </w:r>
    </w:p>
    <w:p w14:paraId="50B360D4"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0C96963C" w14:textId="77777777" w:rsidR="007F28CE" w:rsidRPr="00F5377A" w:rsidRDefault="007F28CE" w:rsidP="007F28CE">
      <w:pPr>
        <w:tabs>
          <w:tab w:val="left" w:pos="3366"/>
          <w:tab w:val="left" w:pos="9498"/>
        </w:tabs>
        <w:spacing w:line="360" w:lineRule="auto"/>
        <w:ind w:left="3544"/>
        <w:jc w:val="both"/>
        <w:rPr>
          <w:rFonts w:ascii="Times New Roman" w:hAnsi="Times New Roman"/>
          <w:iCs/>
          <w:color w:val="000000" w:themeColor="text1"/>
          <w:sz w:val="28"/>
          <w:szCs w:val="28"/>
          <w:lang w:val="ru-RU"/>
        </w:rPr>
      </w:pPr>
      <w:proofErr w:type="spellStart"/>
      <w:r w:rsidRPr="00F5377A">
        <w:rPr>
          <w:rFonts w:ascii="Times New Roman" w:hAnsi="Times New Roman"/>
          <w:i/>
          <w:iCs/>
          <w:color w:val="000000" w:themeColor="text1"/>
          <w:sz w:val="28"/>
          <w:szCs w:val="28"/>
        </w:rPr>
        <w:lastRenderedPageBreak/>
        <w:t>Цр</w:t>
      </w:r>
      <w:proofErr w:type="spellEnd"/>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rPr>
        <w:t>15710,96</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lang w:val="ru-RU"/>
        </w:rPr>
        <w:t>3142,19</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lang w:val="ru-RU"/>
        </w:rPr>
        <w:t>18853,15</w:t>
      </w:r>
      <w:r w:rsidRPr="008B297D">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грн</w:t>
      </w:r>
    </w:p>
    <w:p w14:paraId="080E40E2" w14:textId="77777777" w:rsidR="007F28CE" w:rsidRPr="00F5377A" w:rsidRDefault="007F28CE" w:rsidP="007F28CE">
      <w:pPr>
        <w:tabs>
          <w:tab w:val="left" w:pos="993"/>
          <w:tab w:val="left" w:pos="3366"/>
          <w:tab w:val="left" w:pos="9498"/>
        </w:tabs>
        <w:spacing w:line="360" w:lineRule="auto"/>
        <w:ind w:left="1276"/>
        <w:jc w:val="both"/>
        <w:rPr>
          <w:rFonts w:ascii="Times New Roman" w:hAnsi="Times New Roman"/>
          <w:iCs/>
          <w:color w:val="000000" w:themeColor="text1"/>
          <w:sz w:val="28"/>
          <w:szCs w:val="28"/>
          <w:lang w:val="ru-RU"/>
        </w:rPr>
      </w:pPr>
    </w:p>
    <w:p w14:paraId="25DBE3B6"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Податок на додану вартість визначаємо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.27).</w:t>
      </w:r>
    </w:p>
    <w:p w14:paraId="7FBB8D2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5922779E" w14:textId="77777777" w:rsidR="007F28CE"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ПДВ = 0,2 × ОЦ</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.27)</w:t>
      </w:r>
    </w:p>
    <w:p w14:paraId="1A53C4A3"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
    <w:p w14:paraId="1AAB6BB2" w14:textId="77777777" w:rsidR="007F28CE" w:rsidRPr="00F5377A"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lang w:val="ru-RU"/>
        </w:rPr>
      </w:pPr>
      <w:r w:rsidRPr="00F5377A">
        <w:rPr>
          <w:rFonts w:ascii="Times New Roman" w:hAnsi="Times New Roman"/>
          <w:i/>
          <w:iCs/>
          <w:color w:val="000000" w:themeColor="text1"/>
          <w:sz w:val="28"/>
          <w:szCs w:val="28"/>
        </w:rPr>
        <w:t>ПДВ</w:t>
      </w:r>
      <w:r w:rsidRPr="00F5377A">
        <w:rPr>
          <w:rFonts w:ascii="Times New Roman" w:hAnsi="Times New Roman"/>
          <w:iCs/>
          <w:color w:val="000000" w:themeColor="text1"/>
          <w:sz w:val="28"/>
          <w:szCs w:val="28"/>
        </w:rPr>
        <w:t xml:space="preserve"> = 0,2 × </w:t>
      </w:r>
      <w:r>
        <w:rPr>
          <w:rFonts w:ascii="Times New Roman" w:hAnsi="Times New Roman"/>
          <w:iCs/>
          <w:color w:val="000000" w:themeColor="text1"/>
          <w:sz w:val="28"/>
          <w:szCs w:val="28"/>
        </w:rPr>
        <w:t>15710,96</w:t>
      </w:r>
      <w:r w:rsidRPr="00F5377A">
        <w:rPr>
          <w:rFonts w:ascii="Times New Roman" w:hAnsi="Times New Roman"/>
          <w:iCs/>
          <w:color w:val="000000" w:themeColor="text1"/>
          <w:sz w:val="28"/>
          <w:szCs w:val="28"/>
        </w:rPr>
        <w:t xml:space="preserve"> = </w:t>
      </w:r>
      <w:r>
        <w:rPr>
          <w:rFonts w:ascii="Times New Roman" w:hAnsi="Times New Roman"/>
          <w:iCs/>
          <w:color w:val="000000" w:themeColor="text1"/>
          <w:sz w:val="28"/>
          <w:szCs w:val="28"/>
          <w:lang w:val="ru-RU"/>
        </w:rPr>
        <w:t>3142,19</w:t>
      </w:r>
      <w:r w:rsidRPr="00F5377A">
        <w:rPr>
          <w:rFonts w:ascii="Times New Roman" w:hAnsi="Times New Roman"/>
          <w:iCs/>
          <w:color w:val="000000" w:themeColor="text1"/>
          <w:sz w:val="28"/>
          <w:szCs w:val="28"/>
        </w:rPr>
        <w:t xml:space="preserve"> грн</w:t>
      </w:r>
    </w:p>
    <w:p w14:paraId="3D4F544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2760B548"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Всі результати виконаних розрахунків статей витрат на пошуково-дослідницькі роботи представлені у таблиці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w:t>
      </w:r>
      <w:r w:rsidRPr="002502D7">
        <w:rPr>
          <w:rFonts w:ascii="Times New Roman" w:hAnsi="Times New Roman"/>
          <w:iCs/>
          <w:color w:val="000000" w:themeColor="text1"/>
          <w:sz w:val="28"/>
          <w:szCs w:val="28"/>
          <w:lang w:val="ru-RU"/>
        </w:rPr>
        <w:t>[</w:t>
      </w:r>
      <w:r>
        <w:rPr>
          <w:rFonts w:ascii="Times New Roman" w:hAnsi="Times New Roman"/>
          <w:iCs/>
          <w:color w:val="000000" w:themeColor="text1"/>
          <w:sz w:val="28"/>
          <w:szCs w:val="28"/>
          <w:lang w:val="ru-RU"/>
        </w:rPr>
        <w:t>1</w:t>
      </w:r>
      <w:r w:rsidRPr="00846455">
        <w:rPr>
          <w:rFonts w:ascii="Times New Roman" w:hAnsi="Times New Roman"/>
          <w:iCs/>
          <w:color w:val="000000" w:themeColor="text1"/>
          <w:sz w:val="28"/>
          <w:szCs w:val="28"/>
          <w:lang w:val="ru-RU"/>
        </w:rPr>
        <w:t>4</w:t>
      </w:r>
      <w:r w:rsidRPr="002502D7">
        <w:rPr>
          <w:rFonts w:ascii="Times New Roman" w:hAnsi="Times New Roman"/>
          <w:iCs/>
          <w:color w:val="000000" w:themeColor="text1"/>
          <w:sz w:val="28"/>
          <w:szCs w:val="28"/>
          <w:lang w:val="ru-RU"/>
        </w:rPr>
        <w:t>]</w:t>
      </w:r>
      <w:r w:rsidRPr="00F5377A">
        <w:rPr>
          <w:rFonts w:ascii="Times New Roman" w:hAnsi="Times New Roman"/>
          <w:iCs/>
          <w:color w:val="000000" w:themeColor="text1"/>
          <w:sz w:val="28"/>
          <w:szCs w:val="28"/>
        </w:rPr>
        <w:t>.</w:t>
      </w:r>
    </w:p>
    <w:p w14:paraId="4417594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eastAsia="ru-RU"/>
        </w:rPr>
      </w:pPr>
    </w:p>
    <w:p w14:paraId="4EC9F07C"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eastAsia="ru-RU"/>
        </w:rPr>
      </w:pPr>
      <w:r w:rsidRPr="00F5377A">
        <w:rPr>
          <w:rFonts w:ascii="Times New Roman" w:hAnsi="Times New Roman"/>
          <w:iCs/>
          <w:color w:val="000000" w:themeColor="text1"/>
          <w:sz w:val="28"/>
          <w:szCs w:val="28"/>
          <w:lang w:val="ru-RU" w:eastAsia="ru-RU"/>
        </w:rPr>
        <w:t>Таблиц</w:t>
      </w:r>
      <w:r w:rsidRPr="00F5377A">
        <w:rPr>
          <w:rFonts w:ascii="Times New Roman" w:hAnsi="Times New Roman"/>
          <w:iCs/>
          <w:color w:val="000000" w:themeColor="text1"/>
          <w:sz w:val="28"/>
          <w:szCs w:val="28"/>
          <w:lang w:eastAsia="ru-RU"/>
        </w:rPr>
        <w:t xml:space="preserve">я </w:t>
      </w:r>
      <w:r>
        <w:rPr>
          <w:rFonts w:ascii="Times New Roman" w:hAnsi="Times New Roman"/>
          <w:iCs/>
          <w:color w:val="000000" w:themeColor="text1"/>
          <w:sz w:val="28"/>
          <w:szCs w:val="28"/>
          <w:lang w:val="ru-RU" w:eastAsia="ru-RU"/>
        </w:rPr>
        <w:t>7</w:t>
      </w:r>
      <w:r w:rsidRPr="00F5377A">
        <w:rPr>
          <w:rFonts w:ascii="Times New Roman" w:hAnsi="Times New Roman"/>
          <w:iCs/>
          <w:color w:val="000000" w:themeColor="text1"/>
          <w:sz w:val="28"/>
          <w:szCs w:val="28"/>
          <w:lang w:eastAsia="ru-RU"/>
        </w:rPr>
        <w:t xml:space="preserve">.3 </w:t>
      </w:r>
      <w:r w:rsidRPr="00F5377A">
        <w:rPr>
          <w:rFonts w:ascii="Times New Roman" w:hAnsi="Times New Roman"/>
          <w:iCs/>
          <w:color w:val="000000" w:themeColor="text1"/>
          <w:sz w:val="28"/>
          <w:szCs w:val="28"/>
          <w:lang w:val="ru-RU" w:eastAsia="ru-RU"/>
        </w:rPr>
        <w:t xml:space="preserve">– </w:t>
      </w:r>
      <w:r w:rsidRPr="00F5377A">
        <w:rPr>
          <w:rFonts w:ascii="Times New Roman" w:hAnsi="Times New Roman"/>
          <w:iCs/>
          <w:color w:val="000000" w:themeColor="text1"/>
          <w:sz w:val="28"/>
          <w:szCs w:val="28"/>
          <w:lang w:eastAsia="ru-RU"/>
        </w:rPr>
        <w:t xml:space="preserve">Калькуляція </w:t>
      </w:r>
      <w:proofErr w:type="spellStart"/>
      <w:r w:rsidRPr="00F5377A">
        <w:rPr>
          <w:rFonts w:ascii="Times New Roman" w:hAnsi="Times New Roman"/>
          <w:iCs/>
          <w:color w:val="000000" w:themeColor="text1"/>
          <w:sz w:val="28"/>
          <w:szCs w:val="28"/>
          <w:lang w:eastAsia="ru-RU"/>
        </w:rPr>
        <w:t>проєкту</w:t>
      </w:r>
      <w:proofErr w:type="spellEnd"/>
      <w:r w:rsidRPr="00F5377A">
        <w:rPr>
          <w:rFonts w:ascii="Times New Roman" w:hAnsi="Times New Roman"/>
          <w:iCs/>
          <w:color w:val="000000" w:themeColor="text1"/>
          <w:sz w:val="28"/>
          <w:szCs w:val="28"/>
          <w:lang w:eastAsia="ru-RU"/>
        </w:rPr>
        <w:t xml:space="preserve"> комп’ютерної мережі</w:t>
      </w:r>
    </w:p>
    <w:tbl>
      <w:tblPr>
        <w:tblW w:w="9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9"/>
        <w:gridCol w:w="2945"/>
      </w:tblGrid>
      <w:tr w:rsidR="007F28CE" w:rsidRPr="008873A2" w14:paraId="1E6D1E52" w14:textId="77777777" w:rsidTr="004F047B">
        <w:trPr>
          <w:trHeight w:val="896"/>
          <w:jc w:val="center"/>
        </w:trPr>
        <w:tc>
          <w:tcPr>
            <w:tcW w:w="6469" w:type="dxa"/>
            <w:vAlign w:val="center"/>
          </w:tcPr>
          <w:p w14:paraId="341B9525" w14:textId="77777777" w:rsidR="007F28CE" w:rsidRPr="008873A2" w:rsidRDefault="007F28CE" w:rsidP="004F047B">
            <w:pPr>
              <w:tabs>
                <w:tab w:val="left" w:pos="9214"/>
                <w:tab w:val="left" w:pos="9498"/>
              </w:tabs>
              <w:spacing w:line="360" w:lineRule="auto"/>
              <w:ind w:right="114"/>
              <w:jc w:val="center"/>
              <w:rPr>
                <w:rFonts w:ascii="Times New Roman" w:hAnsi="Times New Roman"/>
                <w:iCs/>
                <w:sz w:val="28"/>
                <w:szCs w:val="28"/>
              </w:rPr>
            </w:pPr>
            <w:r w:rsidRPr="008873A2">
              <w:rPr>
                <w:rFonts w:ascii="Times New Roman" w:hAnsi="Times New Roman"/>
                <w:iCs/>
                <w:sz w:val="28"/>
                <w:szCs w:val="28"/>
              </w:rPr>
              <w:t>Статті витрат</w:t>
            </w:r>
          </w:p>
        </w:tc>
        <w:tc>
          <w:tcPr>
            <w:tcW w:w="2945" w:type="dxa"/>
            <w:vAlign w:val="center"/>
          </w:tcPr>
          <w:p w14:paraId="21358CF4" w14:textId="77777777" w:rsidR="007F28CE" w:rsidRPr="008873A2" w:rsidRDefault="007F28CE" w:rsidP="004F047B">
            <w:pPr>
              <w:tabs>
                <w:tab w:val="left" w:pos="9214"/>
                <w:tab w:val="left" w:pos="9498"/>
              </w:tabs>
              <w:spacing w:line="360" w:lineRule="auto"/>
              <w:ind w:right="114"/>
              <w:jc w:val="center"/>
              <w:rPr>
                <w:rFonts w:ascii="Times New Roman" w:hAnsi="Times New Roman"/>
                <w:iCs/>
                <w:sz w:val="28"/>
                <w:szCs w:val="28"/>
              </w:rPr>
            </w:pPr>
            <w:r w:rsidRPr="008873A2">
              <w:rPr>
                <w:rFonts w:ascii="Times New Roman" w:hAnsi="Times New Roman"/>
                <w:iCs/>
                <w:sz w:val="28"/>
                <w:szCs w:val="28"/>
              </w:rPr>
              <w:t>Сума, грн.</w:t>
            </w:r>
          </w:p>
        </w:tc>
      </w:tr>
      <w:tr w:rsidR="007F28CE" w:rsidRPr="008873A2" w14:paraId="40F8C752" w14:textId="77777777" w:rsidTr="004F047B">
        <w:trPr>
          <w:jc w:val="center"/>
        </w:trPr>
        <w:tc>
          <w:tcPr>
            <w:tcW w:w="6469" w:type="dxa"/>
            <w:vAlign w:val="center"/>
          </w:tcPr>
          <w:p w14:paraId="5B30F3AC"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1. Основна заробітна плата</w:t>
            </w:r>
          </w:p>
        </w:tc>
        <w:tc>
          <w:tcPr>
            <w:tcW w:w="2945" w:type="dxa"/>
          </w:tcPr>
          <w:p w14:paraId="0000FD0F"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6878,06</w:t>
            </w:r>
          </w:p>
        </w:tc>
      </w:tr>
      <w:tr w:rsidR="007F28CE" w:rsidRPr="008873A2" w14:paraId="5E4B4F8B" w14:textId="77777777" w:rsidTr="004F047B">
        <w:trPr>
          <w:jc w:val="center"/>
        </w:trPr>
        <w:tc>
          <w:tcPr>
            <w:tcW w:w="6469" w:type="dxa"/>
            <w:vAlign w:val="center"/>
          </w:tcPr>
          <w:p w14:paraId="23036856"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2. Додаткова заробітна плата</w:t>
            </w:r>
          </w:p>
        </w:tc>
        <w:tc>
          <w:tcPr>
            <w:tcW w:w="2945" w:type="dxa"/>
          </w:tcPr>
          <w:p w14:paraId="54C680E2"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687,81</w:t>
            </w:r>
          </w:p>
        </w:tc>
      </w:tr>
      <w:tr w:rsidR="007F28CE" w:rsidRPr="008873A2" w14:paraId="67E34B2D" w14:textId="77777777" w:rsidTr="004F047B">
        <w:trPr>
          <w:trHeight w:val="420"/>
          <w:jc w:val="center"/>
        </w:trPr>
        <w:tc>
          <w:tcPr>
            <w:tcW w:w="6469" w:type="dxa"/>
            <w:tcBorders>
              <w:bottom w:val="nil"/>
            </w:tcBorders>
            <w:vAlign w:val="center"/>
          </w:tcPr>
          <w:p w14:paraId="0A37617D"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2. ЄСВ</w:t>
            </w:r>
          </w:p>
        </w:tc>
        <w:tc>
          <w:tcPr>
            <w:tcW w:w="2945" w:type="dxa"/>
            <w:tcBorders>
              <w:bottom w:val="nil"/>
            </w:tcBorders>
          </w:tcPr>
          <w:p w14:paraId="09A3B1A9"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1664,49</w:t>
            </w:r>
          </w:p>
        </w:tc>
      </w:tr>
      <w:tr w:rsidR="007F28CE" w:rsidRPr="008873A2" w14:paraId="0D5CBF70" w14:textId="77777777" w:rsidTr="004F047B">
        <w:trPr>
          <w:jc w:val="center"/>
        </w:trPr>
        <w:tc>
          <w:tcPr>
            <w:tcW w:w="6469" w:type="dxa"/>
            <w:tcBorders>
              <w:top w:val="single" w:sz="4" w:space="0" w:color="auto"/>
            </w:tcBorders>
            <w:vAlign w:val="center"/>
          </w:tcPr>
          <w:p w14:paraId="15C7F2B0"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3. Витрати машинного часу</w:t>
            </w:r>
          </w:p>
        </w:tc>
        <w:tc>
          <w:tcPr>
            <w:tcW w:w="2945" w:type="dxa"/>
            <w:tcBorders>
              <w:top w:val="single" w:sz="4" w:space="0" w:color="auto"/>
            </w:tcBorders>
          </w:tcPr>
          <w:p w14:paraId="32B60EA6"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511,24</w:t>
            </w:r>
          </w:p>
        </w:tc>
      </w:tr>
      <w:tr w:rsidR="007F28CE" w:rsidRPr="008873A2" w14:paraId="069F571C" w14:textId="77777777" w:rsidTr="004F047B">
        <w:trPr>
          <w:jc w:val="center"/>
        </w:trPr>
        <w:tc>
          <w:tcPr>
            <w:tcW w:w="6469" w:type="dxa"/>
            <w:vAlign w:val="center"/>
          </w:tcPr>
          <w:p w14:paraId="3A28E9F4"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4. Загальновиробничі витрати</w:t>
            </w:r>
          </w:p>
        </w:tc>
        <w:tc>
          <w:tcPr>
            <w:tcW w:w="2945" w:type="dxa"/>
          </w:tcPr>
          <w:p w14:paraId="4EA40D4E"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3026,35</w:t>
            </w:r>
          </w:p>
        </w:tc>
      </w:tr>
      <w:tr w:rsidR="007F28CE" w:rsidRPr="008873A2" w14:paraId="4B27096A" w14:textId="77777777" w:rsidTr="004F047B">
        <w:trPr>
          <w:jc w:val="center"/>
        </w:trPr>
        <w:tc>
          <w:tcPr>
            <w:tcW w:w="6469" w:type="dxa"/>
            <w:vAlign w:val="center"/>
          </w:tcPr>
          <w:p w14:paraId="29DD849F"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5. Виробнича собівартість </w:t>
            </w:r>
          </w:p>
        </w:tc>
        <w:tc>
          <w:tcPr>
            <w:tcW w:w="2945" w:type="dxa"/>
          </w:tcPr>
          <w:p w14:paraId="32358B20" w14:textId="77777777" w:rsidR="007F28CE"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12767,95</w:t>
            </w:r>
          </w:p>
        </w:tc>
      </w:tr>
      <w:tr w:rsidR="007F28CE" w:rsidRPr="008873A2" w14:paraId="5DE5D0B9" w14:textId="77777777" w:rsidTr="004F047B">
        <w:trPr>
          <w:jc w:val="center"/>
        </w:trPr>
        <w:tc>
          <w:tcPr>
            <w:tcW w:w="6469" w:type="dxa"/>
            <w:vAlign w:val="center"/>
          </w:tcPr>
          <w:p w14:paraId="33A10997"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6. Адміністративні витрати</w:t>
            </w:r>
          </w:p>
        </w:tc>
        <w:tc>
          <w:tcPr>
            <w:tcW w:w="2945" w:type="dxa"/>
          </w:tcPr>
          <w:p w14:paraId="43F9B6C7"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1276,79</w:t>
            </w:r>
          </w:p>
        </w:tc>
      </w:tr>
      <w:tr w:rsidR="007F28CE" w:rsidRPr="008873A2" w14:paraId="05D6501D" w14:textId="77777777" w:rsidTr="004F047B">
        <w:trPr>
          <w:jc w:val="center"/>
        </w:trPr>
        <w:tc>
          <w:tcPr>
            <w:tcW w:w="6469" w:type="dxa"/>
            <w:tcBorders>
              <w:bottom w:val="nil"/>
            </w:tcBorders>
            <w:vAlign w:val="center"/>
          </w:tcPr>
          <w:p w14:paraId="548540A4"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7. Витрати на збут</w:t>
            </w:r>
          </w:p>
        </w:tc>
        <w:tc>
          <w:tcPr>
            <w:tcW w:w="2945" w:type="dxa"/>
            <w:tcBorders>
              <w:bottom w:val="nil"/>
            </w:tcBorders>
          </w:tcPr>
          <w:p w14:paraId="170DC1F3"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638,40</w:t>
            </w:r>
          </w:p>
        </w:tc>
      </w:tr>
      <w:tr w:rsidR="007F28CE" w:rsidRPr="008873A2" w14:paraId="764B7328" w14:textId="77777777" w:rsidTr="004F047B">
        <w:trPr>
          <w:jc w:val="center"/>
        </w:trPr>
        <w:tc>
          <w:tcPr>
            <w:tcW w:w="6469" w:type="dxa"/>
            <w:tcBorders>
              <w:top w:val="single" w:sz="4" w:space="0" w:color="auto"/>
            </w:tcBorders>
            <w:vAlign w:val="center"/>
          </w:tcPr>
          <w:p w14:paraId="09CC0AEE"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8. Повна собівартість </w:t>
            </w:r>
          </w:p>
        </w:tc>
        <w:tc>
          <w:tcPr>
            <w:tcW w:w="2945" w:type="dxa"/>
            <w:tcBorders>
              <w:top w:val="single" w:sz="4" w:space="0" w:color="auto"/>
            </w:tcBorders>
          </w:tcPr>
          <w:p w14:paraId="73CC0E3F" w14:textId="77777777" w:rsidR="007F28CE"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14683,14</w:t>
            </w:r>
          </w:p>
        </w:tc>
      </w:tr>
      <w:tr w:rsidR="007F28CE" w:rsidRPr="008873A2" w14:paraId="1423CAE1" w14:textId="77777777" w:rsidTr="004F047B">
        <w:trPr>
          <w:jc w:val="center"/>
        </w:trPr>
        <w:tc>
          <w:tcPr>
            <w:tcW w:w="6469" w:type="dxa"/>
            <w:vAlign w:val="center"/>
          </w:tcPr>
          <w:p w14:paraId="478DB181"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9. Прибуток</w:t>
            </w:r>
          </w:p>
        </w:tc>
        <w:tc>
          <w:tcPr>
            <w:tcW w:w="2945" w:type="dxa"/>
          </w:tcPr>
          <w:p w14:paraId="21DF71F7"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1027,82</w:t>
            </w:r>
          </w:p>
        </w:tc>
      </w:tr>
      <w:tr w:rsidR="007F28CE" w:rsidRPr="008873A2" w14:paraId="05605AAF" w14:textId="77777777" w:rsidTr="004F047B">
        <w:trPr>
          <w:jc w:val="center"/>
        </w:trPr>
        <w:tc>
          <w:tcPr>
            <w:tcW w:w="6469" w:type="dxa"/>
            <w:vAlign w:val="center"/>
          </w:tcPr>
          <w:p w14:paraId="3C2ACB6B"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10. Оптова ціна</w:t>
            </w:r>
          </w:p>
        </w:tc>
        <w:tc>
          <w:tcPr>
            <w:tcW w:w="2945" w:type="dxa"/>
          </w:tcPr>
          <w:p w14:paraId="50CA8BC1"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15710,96</w:t>
            </w:r>
          </w:p>
        </w:tc>
      </w:tr>
      <w:tr w:rsidR="007F28CE" w:rsidRPr="008873A2" w14:paraId="287C0F2B" w14:textId="77777777" w:rsidTr="004F047B">
        <w:trPr>
          <w:jc w:val="center"/>
        </w:trPr>
        <w:tc>
          <w:tcPr>
            <w:tcW w:w="6469" w:type="dxa"/>
            <w:vAlign w:val="center"/>
          </w:tcPr>
          <w:p w14:paraId="5C83B0CE"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11. ПДВ</w:t>
            </w:r>
          </w:p>
        </w:tc>
        <w:tc>
          <w:tcPr>
            <w:tcW w:w="2945" w:type="dxa"/>
          </w:tcPr>
          <w:p w14:paraId="4322C8BF"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3142,19</w:t>
            </w:r>
          </w:p>
        </w:tc>
      </w:tr>
      <w:tr w:rsidR="007F28CE" w:rsidRPr="008873A2" w14:paraId="1A85B0DE" w14:textId="77777777" w:rsidTr="004F047B">
        <w:trPr>
          <w:jc w:val="center"/>
        </w:trPr>
        <w:tc>
          <w:tcPr>
            <w:tcW w:w="6469" w:type="dxa"/>
            <w:vAlign w:val="center"/>
          </w:tcPr>
          <w:p w14:paraId="3A5EBEE9" w14:textId="77777777" w:rsidR="007F28CE" w:rsidRPr="008873A2" w:rsidRDefault="007F28CE" w:rsidP="004F047B">
            <w:pPr>
              <w:tabs>
                <w:tab w:val="left" w:pos="9214"/>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12. Ціна реалізації </w:t>
            </w:r>
            <w:proofErr w:type="spellStart"/>
            <w:r>
              <w:rPr>
                <w:rFonts w:ascii="Times New Roman" w:hAnsi="Times New Roman"/>
                <w:iCs/>
                <w:sz w:val="28"/>
                <w:szCs w:val="28"/>
              </w:rPr>
              <w:t>проєкт</w:t>
            </w:r>
            <w:r w:rsidRPr="008873A2">
              <w:rPr>
                <w:rFonts w:ascii="Times New Roman" w:hAnsi="Times New Roman"/>
                <w:iCs/>
                <w:sz w:val="28"/>
                <w:szCs w:val="28"/>
              </w:rPr>
              <w:t>у</w:t>
            </w:r>
            <w:proofErr w:type="spellEnd"/>
          </w:p>
        </w:tc>
        <w:tc>
          <w:tcPr>
            <w:tcW w:w="2945" w:type="dxa"/>
          </w:tcPr>
          <w:p w14:paraId="5FCEC5C3" w14:textId="77777777" w:rsidR="007F28CE" w:rsidRPr="0022520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1</w:t>
            </w:r>
            <w:r>
              <w:rPr>
                <w:rFonts w:ascii="Times New Roman" w:hAnsi="Times New Roman"/>
                <w:iCs/>
                <w:sz w:val="28"/>
                <w:szCs w:val="28"/>
              </w:rPr>
              <w:t>8853,15</w:t>
            </w:r>
          </w:p>
        </w:tc>
      </w:tr>
    </w:tbl>
    <w:p w14:paraId="15DF0520" w14:textId="77777777" w:rsidR="007F28CE" w:rsidRDefault="007F28CE" w:rsidP="007F28CE">
      <w:pPr>
        <w:rPr>
          <w:rFonts w:ascii="Times New Roman" w:hAnsi="Times New Roman"/>
          <w:iCs/>
          <w:color w:val="000000" w:themeColor="text1"/>
          <w:sz w:val="28"/>
          <w:szCs w:val="28"/>
        </w:rPr>
      </w:pPr>
    </w:p>
    <w:p w14:paraId="27D45340"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.1.2 Визначення витрат на матеріали та обладнання необхідних </w:t>
      </w:r>
      <w:proofErr w:type="gramStart"/>
      <w:r w:rsidRPr="00F5377A">
        <w:rPr>
          <w:rFonts w:ascii="Times New Roman" w:hAnsi="Times New Roman"/>
          <w:iCs/>
          <w:color w:val="000000" w:themeColor="text1"/>
          <w:sz w:val="28"/>
          <w:szCs w:val="28"/>
        </w:rPr>
        <w:t>для монтажу</w:t>
      </w:r>
      <w:proofErr w:type="gramEnd"/>
      <w:r w:rsidRPr="00F5377A">
        <w:rPr>
          <w:rFonts w:ascii="Times New Roman" w:hAnsi="Times New Roman"/>
          <w:iCs/>
          <w:color w:val="000000" w:themeColor="text1"/>
          <w:sz w:val="28"/>
          <w:szCs w:val="28"/>
        </w:rPr>
        <w:t xml:space="preserve"> комп’ютерної мережі. Для прийняття рішення про раціональність створення </w:t>
      </w:r>
      <w:r w:rsidRPr="00F5377A">
        <w:rPr>
          <w:rFonts w:ascii="Times New Roman" w:hAnsi="Times New Roman"/>
          <w:iCs/>
          <w:color w:val="000000" w:themeColor="text1"/>
          <w:sz w:val="28"/>
          <w:szCs w:val="28"/>
        </w:rPr>
        <w:lastRenderedPageBreak/>
        <w:t>мережі на підприємстві необхідно розрахувати калькуляцію та визначити вартість мережі. Калькуляція складається до початку виконання робіт виконавцем робіт і затверджується замовником або органом, що забезпечує фінансування робіт.</w:t>
      </w:r>
    </w:p>
    <w:p w14:paraId="178A81B0"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pacing w:val="-4"/>
          <w:sz w:val="28"/>
          <w:szCs w:val="28"/>
        </w:rPr>
      </w:pPr>
      <w:r w:rsidRPr="00F5377A">
        <w:rPr>
          <w:rFonts w:ascii="Times New Roman" w:hAnsi="Times New Roman"/>
          <w:iCs/>
          <w:color w:val="000000" w:themeColor="text1"/>
          <w:sz w:val="28"/>
          <w:szCs w:val="28"/>
        </w:rPr>
        <w:t xml:space="preserve">Для визначення витрат на матеріали та обладнання спочатку треба розрахувати кількість матеріалів, мережного обладнання та комплектуючих виробів (користуючись специфікацією, графічна  частина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при цьому треба врахувати</w:t>
      </w:r>
      <w:r w:rsidRPr="00F5377A">
        <w:rPr>
          <w:rFonts w:ascii="Times New Roman" w:hAnsi="Times New Roman"/>
          <w:iCs/>
          <w:color w:val="000000" w:themeColor="text1"/>
          <w:spacing w:val="-2"/>
          <w:sz w:val="28"/>
          <w:szCs w:val="28"/>
        </w:rPr>
        <w:t xml:space="preserve">, </w:t>
      </w:r>
      <w:r w:rsidRPr="00F5377A">
        <w:rPr>
          <w:rFonts w:ascii="Times New Roman" w:hAnsi="Times New Roman"/>
          <w:iCs/>
          <w:color w:val="000000" w:themeColor="text1"/>
          <w:spacing w:val="-3"/>
          <w:sz w:val="28"/>
          <w:szCs w:val="28"/>
        </w:rPr>
        <w:t>що на етапі підготовки виробництва обрана кіль</w:t>
      </w:r>
      <w:r w:rsidRPr="00F5377A">
        <w:rPr>
          <w:rFonts w:ascii="Times New Roman" w:hAnsi="Times New Roman"/>
          <w:iCs/>
          <w:color w:val="000000" w:themeColor="text1"/>
          <w:spacing w:val="-3"/>
          <w:sz w:val="28"/>
          <w:szCs w:val="28"/>
        </w:rPr>
        <w:softHyphen/>
      </w:r>
      <w:r w:rsidRPr="00F5377A">
        <w:rPr>
          <w:rFonts w:ascii="Times New Roman" w:hAnsi="Times New Roman"/>
          <w:iCs/>
          <w:color w:val="000000" w:themeColor="text1"/>
          <w:spacing w:val="-5"/>
          <w:sz w:val="28"/>
          <w:szCs w:val="28"/>
        </w:rPr>
        <w:t>кість повинна забезпечити потребу первинного макетування, виготовлення ма</w:t>
      </w:r>
      <w:r w:rsidRPr="00F5377A">
        <w:rPr>
          <w:rFonts w:ascii="Times New Roman" w:hAnsi="Times New Roman"/>
          <w:iCs/>
          <w:color w:val="000000" w:themeColor="text1"/>
          <w:spacing w:val="-5"/>
          <w:sz w:val="28"/>
          <w:szCs w:val="28"/>
        </w:rPr>
        <w:softHyphen/>
      </w:r>
      <w:r w:rsidRPr="00F5377A">
        <w:rPr>
          <w:rFonts w:ascii="Times New Roman" w:hAnsi="Times New Roman"/>
          <w:iCs/>
          <w:color w:val="000000" w:themeColor="text1"/>
          <w:spacing w:val="-4"/>
          <w:sz w:val="28"/>
          <w:szCs w:val="28"/>
        </w:rPr>
        <w:t>кетів, діючих зразків та дослідної серії розроблюваних виробів</w:t>
      </w:r>
    </w:p>
    <w:p w14:paraId="379E02B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Ціни на матеріали та комплектуючі вироби вказано згідно з діючими ринковими цінами та цінами інтернет магазину таких як: </w:t>
      </w:r>
      <w:proofErr w:type="spellStart"/>
      <w:r>
        <w:rPr>
          <w:rFonts w:ascii="Times New Roman" w:hAnsi="Times New Roman"/>
          <w:iCs/>
          <w:color w:val="000000" w:themeColor="text1"/>
          <w:sz w:val="28"/>
          <w:szCs w:val="28"/>
          <w:lang w:val="en-US"/>
        </w:rPr>
        <w:t>Moyo</w:t>
      </w:r>
      <w:proofErr w:type="spellEnd"/>
      <w:r w:rsidRPr="00F5377A">
        <w:rPr>
          <w:rFonts w:ascii="Times New Roman" w:hAnsi="Times New Roman"/>
          <w:iCs/>
          <w:color w:val="000000" w:themeColor="text1"/>
          <w:sz w:val="28"/>
          <w:szCs w:val="28"/>
        </w:rPr>
        <w:t xml:space="preserve"> [сайт: </w:t>
      </w:r>
      <w:r w:rsidRPr="00653E63">
        <w:rPr>
          <w:rFonts w:ascii="Times New Roman" w:hAnsi="Times New Roman"/>
          <w:iCs/>
          <w:color w:val="000000" w:themeColor="text1"/>
          <w:sz w:val="28"/>
          <w:szCs w:val="28"/>
        </w:rPr>
        <w:t>https://www.moyo.ua/ua/</w:t>
      </w:r>
      <w:r w:rsidRPr="00F5377A">
        <w:rPr>
          <w:rFonts w:ascii="Times New Roman" w:hAnsi="Times New Roman"/>
          <w:iCs/>
          <w:color w:val="000000" w:themeColor="text1"/>
          <w:sz w:val="28"/>
          <w:szCs w:val="28"/>
        </w:rPr>
        <w:t xml:space="preserve">, ціни вказані згідно з діючими на </w:t>
      </w:r>
      <w:r>
        <w:rPr>
          <w:rFonts w:ascii="Times New Roman" w:hAnsi="Times New Roman"/>
          <w:iCs/>
          <w:color w:val="000000" w:themeColor="text1"/>
          <w:sz w:val="28"/>
          <w:szCs w:val="28"/>
        </w:rPr>
        <w:t>04</w:t>
      </w:r>
      <w:r w:rsidRPr="00F5377A">
        <w:rPr>
          <w:rFonts w:ascii="Times New Roman" w:hAnsi="Times New Roman"/>
          <w:iCs/>
          <w:color w:val="000000" w:themeColor="text1"/>
          <w:sz w:val="28"/>
          <w:szCs w:val="28"/>
        </w:rPr>
        <w:t>.05.202</w:t>
      </w:r>
      <w:r>
        <w:rPr>
          <w:rFonts w:ascii="Times New Roman" w:hAnsi="Times New Roman"/>
          <w:iCs/>
          <w:color w:val="000000" w:themeColor="text1"/>
          <w:sz w:val="28"/>
          <w:szCs w:val="28"/>
        </w:rPr>
        <w:t>3</w:t>
      </w:r>
      <w:r w:rsidRPr="00F5377A">
        <w:rPr>
          <w:rFonts w:ascii="Times New Roman" w:hAnsi="Times New Roman"/>
          <w:iCs/>
          <w:color w:val="000000" w:themeColor="text1"/>
          <w:sz w:val="28"/>
          <w:szCs w:val="28"/>
        </w:rPr>
        <w:t>]</w:t>
      </w:r>
    </w:p>
    <w:p w14:paraId="43DA44A0"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pacing w:val="-2"/>
          <w:sz w:val="28"/>
          <w:szCs w:val="28"/>
        </w:rPr>
        <w:t>До суми витрат на матеріали та комплектуючі вироби додаються транспортно-</w:t>
      </w:r>
      <w:r w:rsidRPr="00F5377A">
        <w:rPr>
          <w:rFonts w:ascii="Times New Roman" w:hAnsi="Times New Roman"/>
          <w:iCs/>
          <w:color w:val="000000" w:themeColor="text1"/>
          <w:spacing w:val="-3"/>
          <w:sz w:val="28"/>
          <w:szCs w:val="28"/>
        </w:rPr>
        <w:t xml:space="preserve">заготівельні витрати, </w:t>
      </w:r>
      <w:r w:rsidRPr="00F5377A">
        <w:rPr>
          <w:rFonts w:ascii="Times New Roman" w:hAnsi="Times New Roman"/>
          <w:iCs/>
          <w:color w:val="000000" w:themeColor="text1"/>
          <w:sz w:val="28"/>
          <w:szCs w:val="28"/>
        </w:rPr>
        <w:t>які</w:t>
      </w:r>
      <w:r w:rsidRPr="00F5377A">
        <w:rPr>
          <w:rFonts w:ascii="Times New Roman" w:hAnsi="Times New Roman"/>
          <w:iCs/>
          <w:color w:val="000000" w:themeColor="text1"/>
          <w:spacing w:val="-3"/>
          <w:sz w:val="28"/>
          <w:szCs w:val="28"/>
        </w:rPr>
        <w:t xml:space="preserve"> обчислюються за нормативом, встановле</w:t>
      </w:r>
      <w:r w:rsidRPr="00F5377A">
        <w:rPr>
          <w:rFonts w:ascii="Times New Roman" w:hAnsi="Times New Roman"/>
          <w:iCs/>
          <w:color w:val="000000" w:themeColor="text1"/>
          <w:spacing w:val="-2"/>
          <w:sz w:val="28"/>
          <w:szCs w:val="28"/>
        </w:rPr>
        <w:t xml:space="preserve">ним підприємством (10-14% суми витрат на матеріали та комплектуючі вироби).  </w:t>
      </w:r>
      <w:r w:rsidRPr="00F5377A">
        <w:rPr>
          <w:rFonts w:ascii="Times New Roman" w:hAnsi="Times New Roman"/>
          <w:iCs/>
          <w:color w:val="000000" w:themeColor="text1"/>
          <w:sz w:val="28"/>
          <w:szCs w:val="28"/>
        </w:rPr>
        <w:t xml:space="preserve">Кількість матеріалів, комплектуючих виробів та ціна надані в таблиці 9.4, а мережне обладнання та комплектуючі вироби в таблиці </w:t>
      </w:r>
      <w:r>
        <w:rPr>
          <w:rFonts w:ascii="Times New Roman" w:hAnsi="Times New Roman"/>
          <w:iCs/>
          <w:color w:val="000000" w:themeColor="text1"/>
          <w:sz w:val="28"/>
          <w:szCs w:val="28"/>
        </w:rPr>
        <w:t>8</w:t>
      </w:r>
      <w:r w:rsidRPr="00F5377A">
        <w:rPr>
          <w:rFonts w:ascii="Times New Roman" w:hAnsi="Times New Roman"/>
          <w:iCs/>
          <w:color w:val="000000" w:themeColor="text1"/>
          <w:sz w:val="28"/>
          <w:szCs w:val="28"/>
        </w:rPr>
        <w:t>.4</w:t>
      </w:r>
      <w:r w:rsidRPr="002502D7">
        <w:rPr>
          <w:rFonts w:ascii="Times New Roman" w:hAnsi="Times New Roman"/>
          <w:iCs/>
          <w:color w:val="000000" w:themeColor="text1"/>
          <w:sz w:val="28"/>
          <w:szCs w:val="28"/>
          <w:lang w:val="ru-RU"/>
        </w:rPr>
        <w:t>[</w:t>
      </w:r>
      <w:r>
        <w:rPr>
          <w:rFonts w:ascii="Times New Roman" w:hAnsi="Times New Roman"/>
          <w:iCs/>
          <w:color w:val="000000" w:themeColor="text1"/>
          <w:sz w:val="28"/>
          <w:szCs w:val="28"/>
          <w:lang w:val="ru-RU"/>
        </w:rPr>
        <w:t>1</w:t>
      </w:r>
      <w:r w:rsidRPr="00846455">
        <w:rPr>
          <w:rFonts w:ascii="Times New Roman" w:hAnsi="Times New Roman"/>
          <w:iCs/>
          <w:color w:val="000000" w:themeColor="text1"/>
          <w:sz w:val="28"/>
          <w:szCs w:val="28"/>
          <w:lang w:val="ru-RU"/>
        </w:rPr>
        <w:t>4</w:t>
      </w:r>
      <w:r w:rsidRPr="002502D7">
        <w:rPr>
          <w:rFonts w:ascii="Times New Roman" w:hAnsi="Times New Roman"/>
          <w:iCs/>
          <w:color w:val="000000" w:themeColor="text1"/>
          <w:sz w:val="28"/>
          <w:szCs w:val="28"/>
          <w:lang w:val="ru-RU"/>
        </w:rPr>
        <w:t>]</w:t>
      </w:r>
      <w:r w:rsidRPr="00F5377A">
        <w:rPr>
          <w:rFonts w:ascii="Times New Roman" w:hAnsi="Times New Roman"/>
          <w:iCs/>
          <w:color w:val="000000" w:themeColor="text1"/>
          <w:sz w:val="28"/>
          <w:szCs w:val="28"/>
        </w:rPr>
        <w:t>.</w:t>
      </w:r>
    </w:p>
    <w:p w14:paraId="27877F6D" w14:textId="77777777" w:rsidR="007F28CE" w:rsidRDefault="007F28CE" w:rsidP="007F28CE">
      <w:pPr>
        <w:tabs>
          <w:tab w:val="left" w:pos="4548"/>
        </w:tabs>
        <w:rPr>
          <w:rFonts w:ascii="Times New Roman" w:hAnsi="Times New Roman"/>
          <w:iCs/>
          <w:color w:val="000000" w:themeColor="text1"/>
          <w:sz w:val="28"/>
          <w:szCs w:val="28"/>
        </w:rPr>
      </w:pPr>
      <w:r>
        <w:rPr>
          <w:rFonts w:ascii="Times New Roman" w:hAnsi="Times New Roman"/>
          <w:iCs/>
          <w:color w:val="000000" w:themeColor="text1"/>
          <w:sz w:val="28"/>
          <w:szCs w:val="28"/>
        </w:rPr>
        <w:tab/>
      </w:r>
    </w:p>
    <w:p w14:paraId="14302F26"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 xml:space="preserve">Таблиця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.4 -  Матеріали та комплектуючі вироби    </w:t>
      </w:r>
    </w:p>
    <w:tbl>
      <w:tblPr>
        <w:tblpPr w:leftFromText="180" w:rightFromText="180" w:vertAnchor="text" w:tblpX="421" w:tblpY="1"/>
        <w:tblOverlap w:val="neve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515"/>
        <w:gridCol w:w="1417"/>
        <w:gridCol w:w="1076"/>
        <w:gridCol w:w="1526"/>
        <w:gridCol w:w="2093"/>
      </w:tblGrid>
      <w:tr w:rsidR="007F28CE" w:rsidRPr="004F23A3" w14:paraId="1013E173" w14:textId="77777777" w:rsidTr="004F047B">
        <w:trPr>
          <w:trHeight w:val="1051"/>
        </w:trPr>
        <w:tc>
          <w:tcPr>
            <w:tcW w:w="1980" w:type="dxa"/>
            <w:shd w:val="clear" w:color="auto" w:fill="auto"/>
            <w:vAlign w:val="center"/>
          </w:tcPr>
          <w:p w14:paraId="178D8146"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Назва</w:t>
            </w:r>
          </w:p>
          <w:p w14:paraId="2AA52450"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матеріалу</w:t>
            </w:r>
          </w:p>
        </w:tc>
        <w:tc>
          <w:tcPr>
            <w:tcW w:w="1515" w:type="dxa"/>
            <w:shd w:val="clear" w:color="auto" w:fill="auto"/>
            <w:vAlign w:val="center"/>
          </w:tcPr>
          <w:p w14:paraId="1C6EC84A"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Стандарт, технічні умови</w:t>
            </w:r>
          </w:p>
        </w:tc>
        <w:tc>
          <w:tcPr>
            <w:tcW w:w="1417" w:type="dxa"/>
            <w:shd w:val="clear" w:color="auto" w:fill="auto"/>
            <w:vAlign w:val="center"/>
          </w:tcPr>
          <w:p w14:paraId="61066D56"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Одиниця виміру</w:t>
            </w:r>
          </w:p>
        </w:tc>
        <w:tc>
          <w:tcPr>
            <w:tcW w:w="1076" w:type="dxa"/>
            <w:shd w:val="clear" w:color="auto" w:fill="auto"/>
            <w:vAlign w:val="center"/>
          </w:tcPr>
          <w:p w14:paraId="4E9D6DC2"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Кіль-кість</w:t>
            </w:r>
          </w:p>
        </w:tc>
        <w:tc>
          <w:tcPr>
            <w:tcW w:w="1526" w:type="dxa"/>
            <w:shd w:val="clear" w:color="auto" w:fill="auto"/>
            <w:vAlign w:val="center"/>
          </w:tcPr>
          <w:p w14:paraId="08888C70"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Ціна, од.,   грн</w:t>
            </w:r>
          </w:p>
        </w:tc>
        <w:tc>
          <w:tcPr>
            <w:tcW w:w="2093" w:type="dxa"/>
            <w:shd w:val="clear" w:color="auto" w:fill="auto"/>
            <w:vAlign w:val="center"/>
          </w:tcPr>
          <w:p w14:paraId="798059CF"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Сума,</w:t>
            </w:r>
          </w:p>
          <w:p w14:paraId="4C025216"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грн</w:t>
            </w:r>
          </w:p>
        </w:tc>
      </w:tr>
      <w:tr w:rsidR="007F28CE" w:rsidRPr="004F23A3" w14:paraId="0E53E3A5" w14:textId="77777777" w:rsidTr="004F047B">
        <w:trPr>
          <w:trHeight w:val="378"/>
        </w:trPr>
        <w:tc>
          <w:tcPr>
            <w:tcW w:w="1980" w:type="dxa"/>
            <w:shd w:val="clear" w:color="auto" w:fill="auto"/>
            <w:vAlign w:val="center"/>
          </w:tcPr>
          <w:p w14:paraId="65BCA8E1"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1</w:t>
            </w:r>
          </w:p>
        </w:tc>
        <w:tc>
          <w:tcPr>
            <w:tcW w:w="1515" w:type="dxa"/>
            <w:shd w:val="clear" w:color="auto" w:fill="auto"/>
            <w:vAlign w:val="center"/>
          </w:tcPr>
          <w:p w14:paraId="11A7B11C"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2</w:t>
            </w:r>
          </w:p>
        </w:tc>
        <w:tc>
          <w:tcPr>
            <w:tcW w:w="1417" w:type="dxa"/>
            <w:shd w:val="clear" w:color="auto" w:fill="auto"/>
            <w:vAlign w:val="center"/>
          </w:tcPr>
          <w:p w14:paraId="69422BD4"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w:t>
            </w:r>
          </w:p>
        </w:tc>
        <w:tc>
          <w:tcPr>
            <w:tcW w:w="1076" w:type="dxa"/>
            <w:shd w:val="clear" w:color="auto" w:fill="auto"/>
            <w:vAlign w:val="center"/>
          </w:tcPr>
          <w:p w14:paraId="2A9847BF"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4</w:t>
            </w:r>
          </w:p>
        </w:tc>
        <w:tc>
          <w:tcPr>
            <w:tcW w:w="1526" w:type="dxa"/>
            <w:shd w:val="clear" w:color="auto" w:fill="auto"/>
            <w:vAlign w:val="center"/>
          </w:tcPr>
          <w:p w14:paraId="2F053B29"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5</w:t>
            </w:r>
          </w:p>
        </w:tc>
        <w:tc>
          <w:tcPr>
            <w:tcW w:w="2093" w:type="dxa"/>
            <w:shd w:val="clear" w:color="auto" w:fill="auto"/>
            <w:vAlign w:val="center"/>
          </w:tcPr>
          <w:p w14:paraId="76BB6663"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6</w:t>
            </w:r>
          </w:p>
        </w:tc>
      </w:tr>
      <w:tr w:rsidR="007F28CE" w:rsidRPr="004F23A3" w14:paraId="554D6F78" w14:textId="77777777" w:rsidTr="004F047B">
        <w:trPr>
          <w:trHeight w:val="1165"/>
        </w:trPr>
        <w:tc>
          <w:tcPr>
            <w:tcW w:w="1980" w:type="dxa"/>
            <w:tcBorders>
              <w:bottom w:val="nil"/>
            </w:tcBorders>
            <w:shd w:val="clear" w:color="auto" w:fill="auto"/>
          </w:tcPr>
          <w:p w14:paraId="4350F833"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Кручена пара кат. 5е</w:t>
            </w:r>
          </w:p>
        </w:tc>
        <w:tc>
          <w:tcPr>
            <w:tcW w:w="1515" w:type="dxa"/>
            <w:tcBorders>
              <w:bottom w:val="nil"/>
            </w:tcBorders>
            <w:shd w:val="clear" w:color="auto" w:fill="auto"/>
          </w:tcPr>
          <w:p w14:paraId="144E8C67"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IEEE</w:t>
            </w:r>
            <w:r>
              <w:rPr>
                <w:rFonts w:ascii="Times New Roman" w:hAnsi="Times New Roman"/>
                <w:iCs/>
                <w:sz w:val="28"/>
                <w:szCs w:val="28"/>
                <w:lang w:val="en-US"/>
              </w:rPr>
              <w:t>F</w:t>
            </w:r>
            <w:r w:rsidRPr="004F23A3">
              <w:rPr>
                <w:rFonts w:ascii="Times New Roman" w:hAnsi="Times New Roman"/>
                <w:iCs/>
                <w:sz w:val="28"/>
                <w:szCs w:val="28"/>
              </w:rPr>
              <w:t>TP 5</w:t>
            </w:r>
          </w:p>
        </w:tc>
        <w:tc>
          <w:tcPr>
            <w:tcW w:w="1417" w:type="dxa"/>
            <w:tcBorders>
              <w:bottom w:val="nil"/>
            </w:tcBorders>
            <w:shd w:val="clear" w:color="auto" w:fill="auto"/>
          </w:tcPr>
          <w:p w14:paraId="246D1706"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б</w:t>
            </w:r>
            <w:r w:rsidRPr="004F23A3">
              <w:rPr>
                <w:rFonts w:ascii="Times New Roman" w:hAnsi="Times New Roman"/>
                <w:iCs/>
                <w:sz w:val="28"/>
                <w:szCs w:val="28"/>
              </w:rPr>
              <w:t>ухта</w:t>
            </w:r>
            <w:r>
              <w:rPr>
                <w:rFonts w:ascii="Times New Roman" w:hAnsi="Times New Roman"/>
                <w:iCs/>
                <w:sz w:val="28"/>
                <w:szCs w:val="28"/>
              </w:rPr>
              <w:t xml:space="preserve"> </w:t>
            </w:r>
            <w:r>
              <w:rPr>
                <w:rFonts w:ascii="Times New Roman" w:hAnsi="Times New Roman"/>
                <w:iCs/>
                <w:sz w:val="28"/>
                <w:szCs w:val="28"/>
                <w:lang w:val="en-US"/>
              </w:rPr>
              <w:t>305</w:t>
            </w:r>
            <w:r>
              <w:rPr>
                <w:rFonts w:ascii="Times New Roman" w:hAnsi="Times New Roman"/>
                <w:iCs/>
                <w:sz w:val="28"/>
                <w:szCs w:val="28"/>
              </w:rPr>
              <w:t>м</w:t>
            </w:r>
          </w:p>
        </w:tc>
        <w:tc>
          <w:tcPr>
            <w:tcW w:w="1076" w:type="dxa"/>
            <w:tcBorders>
              <w:bottom w:val="nil"/>
            </w:tcBorders>
            <w:shd w:val="clear" w:color="auto" w:fill="auto"/>
          </w:tcPr>
          <w:p w14:paraId="0818FF39" w14:textId="77777777" w:rsidR="007F28CE" w:rsidRPr="00225203"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6</w:t>
            </w:r>
          </w:p>
        </w:tc>
        <w:tc>
          <w:tcPr>
            <w:tcW w:w="1526" w:type="dxa"/>
            <w:tcBorders>
              <w:bottom w:val="nil"/>
            </w:tcBorders>
            <w:shd w:val="clear" w:color="auto" w:fill="auto"/>
          </w:tcPr>
          <w:p w14:paraId="4203F078" w14:textId="77777777" w:rsidR="007F28CE" w:rsidRPr="00EB42C5" w:rsidRDefault="007F28CE" w:rsidP="004F047B">
            <w:pPr>
              <w:jc w:val="both"/>
              <w:rPr>
                <w:rFonts w:ascii="Times New Roman" w:hAnsi="Times New Roman"/>
                <w:iCs/>
                <w:sz w:val="28"/>
                <w:szCs w:val="28"/>
                <w:lang w:val="en-US"/>
              </w:rPr>
            </w:pPr>
            <w:r>
              <w:rPr>
                <w:rFonts w:ascii="Times New Roman" w:hAnsi="Times New Roman"/>
                <w:color w:val="000000"/>
                <w:sz w:val="28"/>
                <w:szCs w:val="28"/>
                <w:lang w:val="en-US"/>
              </w:rPr>
              <w:t>2435,00</w:t>
            </w:r>
          </w:p>
        </w:tc>
        <w:tc>
          <w:tcPr>
            <w:tcW w:w="2093" w:type="dxa"/>
            <w:tcBorders>
              <w:bottom w:val="nil"/>
            </w:tcBorders>
            <w:shd w:val="clear" w:color="auto" w:fill="auto"/>
          </w:tcPr>
          <w:p w14:paraId="2C2CFF5D"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14610,00</w:t>
            </w:r>
          </w:p>
        </w:tc>
      </w:tr>
      <w:tr w:rsidR="007F28CE" w:rsidRPr="004F23A3" w14:paraId="09AF2D74" w14:textId="77777777" w:rsidTr="004F047B">
        <w:trPr>
          <w:trHeight w:val="813"/>
        </w:trPr>
        <w:tc>
          <w:tcPr>
            <w:tcW w:w="1980" w:type="dxa"/>
            <w:tcBorders>
              <w:bottom w:val="nil"/>
            </w:tcBorders>
            <w:shd w:val="clear" w:color="auto" w:fill="auto"/>
          </w:tcPr>
          <w:p w14:paraId="16BA42E3"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sidRPr="008873A2">
              <w:rPr>
                <w:rFonts w:ascii="Times New Roman" w:hAnsi="Times New Roman"/>
                <w:iCs/>
                <w:sz w:val="28"/>
                <w:szCs w:val="28"/>
              </w:rPr>
              <w:t>Короб</w:t>
            </w:r>
            <w:r w:rsidRPr="00883F3C">
              <w:rPr>
                <w:rFonts w:ascii="Times New Roman" w:hAnsi="Times New Roman"/>
                <w:iCs/>
                <w:sz w:val="28"/>
                <w:szCs w:val="28"/>
                <w:lang w:val="en-US"/>
              </w:rPr>
              <w:t xml:space="preserve"> </w:t>
            </w:r>
            <w:proofErr w:type="spellStart"/>
            <w:r>
              <w:rPr>
                <w:rFonts w:ascii="Times New Roman" w:hAnsi="Times New Roman"/>
                <w:iCs/>
                <w:sz w:val="28"/>
                <w:szCs w:val="28"/>
                <w:lang w:val="en-US"/>
              </w:rPr>
              <w:t>Neomax</w:t>
            </w:r>
            <w:proofErr w:type="spellEnd"/>
            <w:r>
              <w:rPr>
                <w:rFonts w:ascii="Times New Roman" w:hAnsi="Times New Roman"/>
                <w:iCs/>
                <w:sz w:val="28"/>
                <w:szCs w:val="28"/>
                <w:lang w:val="en-US"/>
              </w:rPr>
              <w:t xml:space="preserve"> Ultra 100x60</w:t>
            </w:r>
            <w:r w:rsidRPr="008873A2">
              <w:rPr>
                <w:rFonts w:ascii="Times New Roman" w:hAnsi="Times New Roman"/>
                <w:iCs/>
                <w:sz w:val="28"/>
                <w:szCs w:val="28"/>
              </w:rPr>
              <w:t xml:space="preserve"> </w:t>
            </w:r>
          </w:p>
        </w:tc>
        <w:tc>
          <w:tcPr>
            <w:tcW w:w="1515" w:type="dxa"/>
            <w:tcBorders>
              <w:bottom w:val="nil"/>
            </w:tcBorders>
            <w:shd w:val="clear" w:color="auto" w:fill="auto"/>
          </w:tcPr>
          <w:p w14:paraId="02A4AE59"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IEEE</w:t>
            </w:r>
          </w:p>
        </w:tc>
        <w:tc>
          <w:tcPr>
            <w:tcW w:w="1417" w:type="dxa"/>
            <w:tcBorders>
              <w:bottom w:val="nil"/>
            </w:tcBorders>
            <w:shd w:val="clear" w:color="auto" w:fill="auto"/>
          </w:tcPr>
          <w:p w14:paraId="02C1426F"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2</w:t>
            </w:r>
            <w:r w:rsidRPr="008873A2">
              <w:rPr>
                <w:rFonts w:ascii="Times New Roman" w:hAnsi="Times New Roman"/>
                <w:iCs/>
                <w:sz w:val="28"/>
                <w:szCs w:val="28"/>
              </w:rPr>
              <w:t>м</w:t>
            </w:r>
          </w:p>
        </w:tc>
        <w:tc>
          <w:tcPr>
            <w:tcW w:w="1076" w:type="dxa"/>
            <w:tcBorders>
              <w:bottom w:val="nil"/>
            </w:tcBorders>
            <w:shd w:val="clear" w:color="auto" w:fill="auto"/>
          </w:tcPr>
          <w:p w14:paraId="4B1E5559"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196</w:t>
            </w:r>
          </w:p>
        </w:tc>
        <w:tc>
          <w:tcPr>
            <w:tcW w:w="1526" w:type="dxa"/>
            <w:tcBorders>
              <w:bottom w:val="nil"/>
            </w:tcBorders>
            <w:shd w:val="clear" w:color="auto" w:fill="auto"/>
            <w:vAlign w:val="center"/>
          </w:tcPr>
          <w:p w14:paraId="65BD0A92" w14:textId="77777777" w:rsidR="007F28CE" w:rsidRPr="002D0C64"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148,00</w:t>
            </w:r>
          </w:p>
        </w:tc>
        <w:tc>
          <w:tcPr>
            <w:tcW w:w="2093" w:type="dxa"/>
            <w:tcBorders>
              <w:bottom w:val="nil"/>
            </w:tcBorders>
            <w:shd w:val="clear" w:color="auto" w:fill="auto"/>
            <w:vAlign w:val="center"/>
          </w:tcPr>
          <w:p w14:paraId="204B7408"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29008,0</w:t>
            </w:r>
          </w:p>
        </w:tc>
      </w:tr>
      <w:tr w:rsidR="007F28CE" w:rsidRPr="004F23A3" w14:paraId="6CC5A2A6" w14:textId="77777777" w:rsidTr="004F047B">
        <w:trPr>
          <w:trHeight w:val="702"/>
        </w:trPr>
        <w:tc>
          <w:tcPr>
            <w:tcW w:w="9607" w:type="dxa"/>
            <w:gridSpan w:val="6"/>
            <w:tcBorders>
              <w:top w:val="nil"/>
              <w:left w:val="nil"/>
              <w:bottom w:val="single" w:sz="4" w:space="0" w:color="auto"/>
              <w:right w:val="nil"/>
            </w:tcBorders>
            <w:shd w:val="clear" w:color="auto" w:fill="auto"/>
          </w:tcPr>
          <w:p w14:paraId="206F66C0" w14:textId="77777777" w:rsidR="007F28CE" w:rsidRPr="00DB273E" w:rsidRDefault="007F28CE" w:rsidP="004F047B">
            <w:pPr>
              <w:widowControl w:val="0"/>
              <w:tabs>
                <w:tab w:val="left" w:pos="7088"/>
                <w:tab w:val="left" w:pos="9498"/>
              </w:tabs>
              <w:spacing w:line="360" w:lineRule="auto"/>
              <w:ind w:right="114" w:firstLine="318"/>
              <w:rPr>
                <w:rFonts w:ascii="Times New Roman" w:hAnsi="Times New Roman"/>
                <w:iCs/>
                <w:sz w:val="28"/>
                <w:szCs w:val="28"/>
              </w:rPr>
            </w:pPr>
            <w:r>
              <w:rPr>
                <w:rFonts w:ascii="Times New Roman" w:hAnsi="Times New Roman"/>
                <w:iCs/>
                <w:sz w:val="28"/>
                <w:szCs w:val="28"/>
              </w:rPr>
              <w:lastRenderedPageBreak/>
              <w:t>Продовження таблиці 7.4</w:t>
            </w:r>
          </w:p>
        </w:tc>
      </w:tr>
      <w:tr w:rsidR="007F28CE" w:rsidRPr="004F23A3" w14:paraId="78E93C63" w14:textId="77777777" w:rsidTr="004F047B">
        <w:trPr>
          <w:trHeight w:val="542"/>
        </w:trPr>
        <w:tc>
          <w:tcPr>
            <w:tcW w:w="1980" w:type="dxa"/>
            <w:tcBorders>
              <w:top w:val="single" w:sz="4" w:space="0" w:color="auto"/>
            </w:tcBorders>
            <w:shd w:val="clear" w:color="auto" w:fill="auto"/>
            <w:vAlign w:val="center"/>
          </w:tcPr>
          <w:p w14:paraId="74FD9E68" w14:textId="77777777" w:rsidR="007F28CE" w:rsidRPr="008873A2"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515" w:type="dxa"/>
            <w:tcBorders>
              <w:top w:val="single" w:sz="4" w:space="0" w:color="auto"/>
            </w:tcBorders>
            <w:shd w:val="clear" w:color="auto" w:fill="auto"/>
            <w:vAlign w:val="center"/>
          </w:tcPr>
          <w:p w14:paraId="40B2EF65" w14:textId="77777777" w:rsidR="007F28CE" w:rsidRPr="008873A2"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2</w:t>
            </w:r>
          </w:p>
        </w:tc>
        <w:tc>
          <w:tcPr>
            <w:tcW w:w="1417" w:type="dxa"/>
            <w:tcBorders>
              <w:top w:val="single" w:sz="4" w:space="0" w:color="auto"/>
            </w:tcBorders>
            <w:shd w:val="clear" w:color="auto" w:fill="auto"/>
            <w:vAlign w:val="center"/>
          </w:tcPr>
          <w:p w14:paraId="2B96DA06"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3</w:t>
            </w:r>
          </w:p>
        </w:tc>
        <w:tc>
          <w:tcPr>
            <w:tcW w:w="1076" w:type="dxa"/>
            <w:tcBorders>
              <w:top w:val="single" w:sz="4" w:space="0" w:color="auto"/>
            </w:tcBorders>
            <w:shd w:val="clear" w:color="auto" w:fill="auto"/>
            <w:vAlign w:val="center"/>
          </w:tcPr>
          <w:p w14:paraId="5536D3F9"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4</w:t>
            </w:r>
          </w:p>
        </w:tc>
        <w:tc>
          <w:tcPr>
            <w:tcW w:w="1526" w:type="dxa"/>
            <w:tcBorders>
              <w:top w:val="single" w:sz="4" w:space="0" w:color="auto"/>
            </w:tcBorders>
            <w:shd w:val="clear" w:color="auto" w:fill="auto"/>
            <w:vAlign w:val="center"/>
          </w:tcPr>
          <w:p w14:paraId="336ECF59"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5</w:t>
            </w:r>
          </w:p>
        </w:tc>
        <w:tc>
          <w:tcPr>
            <w:tcW w:w="2093" w:type="dxa"/>
            <w:tcBorders>
              <w:top w:val="single" w:sz="4" w:space="0" w:color="auto"/>
            </w:tcBorders>
            <w:shd w:val="clear" w:color="auto" w:fill="auto"/>
            <w:vAlign w:val="center"/>
          </w:tcPr>
          <w:p w14:paraId="3D1565A5" w14:textId="77777777" w:rsidR="007F28CE" w:rsidRPr="00DB273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6</w:t>
            </w:r>
          </w:p>
        </w:tc>
      </w:tr>
      <w:tr w:rsidR="007F28CE" w:rsidRPr="004F23A3" w14:paraId="47194BC4" w14:textId="77777777" w:rsidTr="004F047B">
        <w:trPr>
          <w:trHeight w:val="990"/>
        </w:trPr>
        <w:tc>
          <w:tcPr>
            <w:tcW w:w="1980" w:type="dxa"/>
            <w:shd w:val="clear" w:color="auto" w:fill="auto"/>
          </w:tcPr>
          <w:p w14:paraId="26BE8CD1"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proofErr w:type="spellStart"/>
            <w:r w:rsidRPr="008873A2">
              <w:rPr>
                <w:rFonts w:ascii="Times New Roman" w:hAnsi="Times New Roman"/>
                <w:iCs/>
                <w:sz w:val="28"/>
                <w:szCs w:val="28"/>
              </w:rPr>
              <w:t>Конек</w:t>
            </w:r>
            <w:proofErr w:type="spellEnd"/>
            <w:r w:rsidRPr="008873A2">
              <w:rPr>
                <w:rFonts w:ascii="Times New Roman" w:hAnsi="Times New Roman"/>
                <w:iCs/>
                <w:sz w:val="28"/>
                <w:szCs w:val="28"/>
              </w:rPr>
              <w:t>-</w:t>
            </w:r>
          </w:p>
          <w:p w14:paraId="772CE24C" w14:textId="77777777" w:rsidR="007F28CE" w:rsidRPr="008873A2"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тор RJ45</w:t>
            </w:r>
          </w:p>
        </w:tc>
        <w:tc>
          <w:tcPr>
            <w:tcW w:w="1515" w:type="dxa"/>
            <w:shd w:val="clear" w:color="auto" w:fill="auto"/>
          </w:tcPr>
          <w:p w14:paraId="0FF27C8B" w14:textId="77777777" w:rsidR="007F28CE" w:rsidRPr="008873A2"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IEEE</w:t>
            </w:r>
          </w:p>
        </w:tc>
        <w:tc>
          <w:tcPr>
            <w:tcW w:w="1417" w:type="dxa"/>
            <w:shd w:val="clear" w:color="auto" w:fill="auto"/>
          </w:tcPr>
          <w:p w14:paraId="64A08895" w14:textId="77777777" w:rsidR="007F28CE" w:rsidRPr="008873A2"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 xml:space="preserve">100 </w:t>
            </w:r>
            <w:proofErr w:type="spellStart"/>
            <w:r w:rsidRPr="008873A2">
              <w:rPr>
                <w:rFonts w:ascii="Times New Roman" w:hAnsi="Times New Roman"/>
                <w:iCs/>
                <w:sz w:val="28"/>
                <w:szCs w:val="28"/>
              </w:rPr>
              <w:t>шт</w:t>
            </w:r>
            <w:proofErr w:type="spellEnd"/>
          </w:p>
        </w:tc>
        <w:tc>
          <w:tcPr>
            <w:tcW w:w="1076" w:type="dxa"/>
            <w:shd w:val="clear" w:color="auto" w:fill="auto"/>
          </w:tcPr>
          <w:p w14:paraId="7DA49CC8"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1</w:t>
            </w:r>
          </w:p>
        </w:tc>
        <w:tc>
          <w:tcPr>
            <w:tcW w:w="1526" w:type="dxa"/>
            <w:shd w:val="clear" w:color="auto" w:fill="auto"/>
            <w:vAlign w:val="center"/>
          </w:tcPr>
          <w:p w14:paraId="2F1FB100"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117,00</w:t>
            </w:r>
          </w:p>
        </w:tc>
        <w:tc>
          <w:tcPr>
            <w:tcW w:w="2093" w:type="dxa"/>
            <w:shd w:val="clear" w:color="auto" w:fill="auto"/>
            <w:vAlign w:val="center"/>
          </w:tcPr>
          <w:p w14:paraId="6DD608B7"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117,00</w:t>
            </w:r>
          </w:p>
        </w:tc>
      </w:tr>
      <w:tr w:rsidR="007F28CE" w:rsidRPr="004F23A3" w14:paraId="7B9852E3" w14:textId="77777777" w:rsidTr="004F047B">
        <w:trPr>
          <w:trHeight w:val="401"/>
        </w:trPr>
        <w:tc>
          <w:tcPr>
            <w:tcW w:w="7514" w:type="dxa"/>
            <w:gridSpan w:val="5"/>
            <w:shd w:val="clear" w:color="auto" w:fill="auto"/>
            <w:vAlign w:val="center"/>
          </w:tcPr>
          <w:p w14:paraId="307C7EA3"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Всього </w:t>
            </w:r>
          </w:p>
        </w:tc>
        <w:tc>
          <w:tcPr>
            <w:tcW w:w="2093" w:type="dxa"/>
            <w:shd w:val="clear" w:color="auto" w:fill="auto"/>
            <w:vAlign w:val="center"/>
          </w:tcPr>
          <w:p w14:paraId="3313044A"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43735,00</w:t>
            </w:r>
          </w:p>
        </w:tc>
      </w:tr>
      <w:tr w:rsidR="007F28CE" w:rsidRPr="004F23A3" w14:paraId="6E602AF4" w14:textId="77777777" w:rsidTr="004F047B">
        <w:trPr>
          <w:trHeight w:val="401"/>
        </w:trPr>
        <w:tc>
          <w:tcPr>
            <w:tcW w:w="7514" w:type="dxa"/>
            <w:gridSpan w:val="5"/>
            <w:shd w:val="clear" w:color="auto" w:fill="auto"/>
            <w:vAlign w:val="center"/>
          </w:tcPr>
          <w:p w14:paraId="1DB0BDA9"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Невраховані матеріали (20%)      </w:t>
            </w:r>
          </w:p>
        </w:tc>
        <w:tc>
          <w:tcPr>
            <w:tcW w:w="2093" w:type="dxa"/>
            <w:shd w:val="clear" w:color="auto" w:fill="auto"/>
            <w:vAlign w:val="center"/>
          </w:tcPr>
          <w:p w14:paraId="2068C527"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8747,00</w:t>
            </w:r>
          </w:p>
        </w:tc>
      </w:tr>
      <w:tr w:rsidR="007F28CE" w:rsidRPr="004F23A3" w14:paraId="6260697F" w14:textId="77777777" w:rsidTr="004F047B">
        <w:trPr>
          <w:trHeight w:val="401"/>
        </w:trPr>
        <w:tc>
          <w:tcPr>
            <w:tcW w:w="7514" w:type="dxa"/>
            <w:gridSpan w:val="5"/>
            <w:shd w:val="clear" w:color="auto" w:fill="auto"/>
            <w:vAlign w:val="center"/>
          </w:tcPr>
          <w:p w14:paraId="7A5CBEE9"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Всього</w:t>
            </w:r>
          </w:p>
        </w:tc>
        <w:tc>
          <w:tcPr>
            <w:tcW w:w="2093" w:type="dxa"/>
            <w:shd w:val="clear" w:color="auto" w:fill="auto"/>
            <w:vAlign w:val="center"/>
          </w:tcPr>
          <w:p w14:paraId="5314DC9E"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52482,00</w:t>
            </w:r>
          </w:p>
        </w:tc>
      </w:tr>
      <w:tr w:rsidR="007F28CE" w:rsidRPr="004F23A3" w14:paraId="469D696F" w14:textId="77777777" w:rsidTr="004F047B">
        <w:trPr>
          <w:trHeight w:val="401"/>
        </w:trPr>
        <w:tc>
          <w:tcPr>
            <w:tcW w:w="7514" w:type="dxa"/>
            <w:gridSpan w:val="5"/>
            <w:shd w:val="clear" w:color="auto" w:fill="auto"/>
            <w:vAlign w:val="center"/>
          </w:tcPr>
          <w:p w14:paraId="27BC0DA5"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Транспортно-заготівельні витрати (10-14 %)</w:t>
            </w:r>
          </w:p>
        </w:tc>
        <w:tc>
          <w:tcPr>
            <w:tcW w:w="2093" w:type="dxa"/>
            <w:shd w:val="clear" w:color="auto" w:fill="auto"/>
            <w:vAlign w:val="center"/>
          </w:tcPr>
          <w:p w14:paraId="74644AFB"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5248,20</w:t>
            </w:r>
          </w:p>
        </w:tc>
      </w:tr>
      <w:tr w:rsidR="007F28CE" w:rsidRPr="004F23A3" w14:paraId="7B9418E7" w14:textId="77777777" w:rsidTr="004F047B">
        <w:trPr>
          <w:trHeight w:val="401"/>
        </w:trPr>
        <w:tc>
          <w:tcPr>
            <w:tcW w:w="7514" w:type="dxa"/>
            <w:gridSpan w:val="5"/>
            <w:shd w:val="clear" w:color="auto" w:fill="auto"/>
            <w:vAlign w:val="center"/>
          </w:tcPr>
          <w:p w14:paraId="1FE290AE"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Разом </w:t>
            </w:r>
          </w:p>
        </w:tc>
        <w:tc>
          <w:tcPr>
            <w:tcW w:w="2093" w:type="dxa"/>
            <w:shd w:val="clear" w:color="auto" w:fill="auto"/>
            <w:vAlign w:val="center"/>
          </w:tcPr>
          <w:p w14:paraId="51D53661" w14:textId="77777777" w:rsidR="007F28CE" w:rsidRPr="00EB42C5"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57730,20</w:t>
            </w:r>
          </w:p>
        </w:tc>
      </w:tr>
    </w:tbl>
    <w:p w14:paraId="7B8C44CF" w14:textId="77777777" w:rsidR="007F28CE" w:rsidRDefault="007F28CE" w:rsidP="007F28CE">
      <w:pPr>
        <w:tabs>
          <w:tab w:val="left" w:pos="993"/>
        </w:tabs>
        <w:ind w:firstLine="851"/>
        <w:rPr>
          <w:rFonts w:ascii="Times New Roman" w:hAnsi="Times New Roman"/>
          <w:iCs/>
          <w:color w:val="000000" w:themeColor="text1"/>
          <w:spacing w:val="-5"/>
          <w:sz w:val="28"/>
          <w:szCs w:val="28"/>
          <w:lang w:val="ru-RU"/>
        </w:rPr>
      </w:pPr>
    </w:p>
    <w:p w14:paraId="4F38B2CF" w14:textId="77777777" w:rsidR="007F28CE" w:rsidRDefault="007F28CE" w:rsidP="007F28CE">
      <w:pPr>
        <w:tabs>
          <w:tab w:val="left" w:pos="993"/>
        </w:tabs>
        <w:ind w:firstLine="851"/>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Вартість матеріальних витрат розраховуємо за формулою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.28).</w:t>
      </w:r>
    </w:p>
    <w:p w14:paraId="4D30818C" w14:textId="77777777" w:rsidR="007F28CE" w:rsidRDefault="007F28CE" w:rsidP="007F28CE">
      <w:pPr>
        <w:tabs>
          <w:tab w:val="left" w:pos="993"/>
        </w:tabs>
        <w:ind w:firstLine="851"/>
        <w:rPr>
          <w:color w:val="000000" w:themeColor="text1"/>
        </w:rPr>
      </w:pPr>
    </w:p>
    <w:p w14:paraId="58E6A33C" w14:textId="77777777" w:rsidR="007F28CE" w:rsidRPr="003A26E6" w:rsidRDefault="007F28CE" w:rsidP="007F28CE">
      <w:pPr>
        <w:tabs>
          <w:tab w:val="left" w:pos="993"/>
        </w:tabs>
        <w:ind w:firstLine="851"/>
        <w:rPr>
          <w:color w:val="000000" w:themeColor="text1"/>
        </w:rPr>
      </w:pPr>
    </w:p>
    <w:p w14:paraId="23112AA9"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649E6484" w14:textId="77777777" w:rsidR="007F28CE" w:rsidRPr="00F5377A" w:rsidRDefault="007F28CE" w:rsidP="007F28CE">
      <w:pPr>
        <w:shd w:val="clear" w:color="auto" w:fill="FFFFFF"/>
        <w:tabs>
          <w:tab w:val="left" w:pos="993"/>
          <w:tab w:val="left" w:pos="9214"/>
          <w:tab w:val="left" w:pos="9498"/>
        </w:tabs>
        <w:spacing w:line="360" w:lineRule="auto"/>
        <w:ind w:left="142" w:firstLine="709"/>
        <w:jc w:val="right"/>
        <w:rPr>
          <w:rFonts w:ascii="Times New Roman" w:hAnsi="Times New Roman"/>
          <w:iCs/>
          <w:color w:val="000000" w:themeColor="text1"/>
          <w:spacing w:val="-5"/>
          <w:sz w:val="28"/>
          <w:szCs w:val="28"/>
        </w:rPr>
      </w:pPr>
      <w:r w:rsidRPr="00F5377A">
        <w:rPr>
          <w:rFonts w:ascii="Times New Roman" w:hAnsi="Times New Roman"/>
          <w:i/>
          <w:iCs/>
          <w:color w:val="000000" w:themeColor="text1"/>
          <w:sz w:val="28"/>
          <w:szCs w:val="28"/>
        </w:rPr>
        <w:t>ВМ = ЦМ × К</w:t>
      </w:r>
      <w:r w:rsidRPr="00F5377A">
        <w:rPr>
          <w:rFonts w:ascii="Times New Roman" w:hAnsi="Times New Roman"/>
          <w:iCs/>
          <w:color w:val="000000" w:themeColor="text1"/>
          <w:spacing w:val="-5"/>
          <w:sz w:val="28"/>
          <w:szCs w:val="28"/>
        </w:rPr>
        <w:t xml:space="preserve"> ,               </w:t>
      </w:r>
      <w:r>
        <w:rPr>
          <w:rFonts w:ascii="Times New Roman" w:hAnsi="Times New Roman"/>
          <w:iCs/>
          <w:color w:val="000000" w:themeColor="text1"/>
          <w:spacing w:val="-5"/>
          <w:sz w:val="28"/>
          <w:szCs w:val="28"/>
        </w:rPr>
        <w:t xml:space="preserve">               </w:t>
      </w:r>
      <w:r w:rsidRPr="00F5377A">
        <w:rPr>
          <w:rFonts w:ascii="Times New Roman" w:hAnsi="Times New Roman"/>
          <w:iCs/>
          <w:color w:val="000000" w:themeColor="text1"/>
          <w:spacing w:val="-5"/>
          <w:sz w:val="28"/>
          <w:szCs w:val="28"/>
        </w:rPr>
        <w:t xml:space="preserve">         </w:t>
      </w:r>
      <w:r w:rsidRPr="00F5377A">
        <w:rPr>
          <w:rFonts w:ascii="Times New Roman" w:hAnsi="Times New Roman"/>
          <w:iCs/>
          <w:color w:val="000000" w:themeColor="text1"/>
          <w:spacing w:val="-5"/>
          <w:sz w:val="28"/>
          <w:szCs w:val="28"/>
          <w:lang w:val="ru-RU"/>
        </w:rPr>
        <w:t xml:space="preserve">                </w:t>
      </w:r>
      <w:r w:rsidRPr="00F5377A">
        <w:rPr>
          <w:rFonts w:ascii="Times New Roman" w:hAnsi="Times New Roman"/>
          <w:iCs/>
          <w:color w:val="000000" w:themeColor="text1"/>
          <w:spacing w:val="-5"/>
          <w:sz w:val="28"/>
          <w:szCs w:val="28"/>
        </w:rPr>
        <w:t xml:space="preserve">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.28)</w:t>
      </w:r>
    </w:p>
    <w:p w14:paraId="2B8314F7"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5EC8089E"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де ВМ- витрати матеріалів, грн.</w:t>
      </w:r>
    </w:p>
    <w:p w14:paraId="3AFF7AC7" w14:textId="77777777" w:rsidR="007F28CE" w:rsidRPr="00F5377A"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ЦМ - ціна за одиницю матеріалу, грн.</w:t>
      </w:r>
    </w:p>
    <w:p w14:paraId="7615F4EA" w14:textId="77777777" w:rsidR="007F28CE"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К - кількість  одиниць матеріалу, одиниць.</w:t>
      </w:r>
    </w:p>
    <w:p w14:paraId="43619FEE" w14:textId="77777777" w:rsidR="007F28CE" w:rsidRPr="00F5377A"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p>
    <w:p w14:paraId="13414F18" w14:textId="77777777" w:rsidR="007F28CE" w:rsidRPr="00F5377A" w:rsidRDefault="007F28CE" w:rsidP="007F28CE">
      <w:pPr>
        <w:shd w:val="clear" w:color="auto" w:fill="FFFFFF"/>
        <w:tabs>
          <w:tab w:val="left" w:pos="993"/>
          <w:tab w:val="left" w:pos="9214"/>
          <w:tab w:val="left" w:pos="9498"/>
        </w:tabs>
        <w:spacing w:line="360" w:lineRule="auto"/>
        <w:ind w:left="142" w:firstLine="3402"/>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ВМ</w:t>
      </w:r>
      <w:r w:rsidRPr="00F5377A">
        <w:rPr>
          <w:rFonts w:ascii="Times New Roman" w:hAnsi="Times New Roman"/>
          <w:iCs/>
          <w:color w:val="000000" w:themeColor="text1"/>
          <w:spacing w:val="-5"/>
          <w:sz w:val="28"/>
          <w:szCs w:val="28"/>
        </w:rPr>
        <w:t xml:space="preserve"> =</w:t>
      </w:r>
      <w:r w:rsidRPr="00996145">
        <w:rPr>
          <w:rFonts w:ascii="Times New Roman" w:hAnsi="Times New Roman"/>
          <w:iCs/>
          <w:sz w:val="28"/>
          <w:szCs w:val="28"/>
          <w:lang w:val="ru-RU"/>
        </w:rPr>
        <w:t>43735</w:t>
      </w:r>
      <w:r>
        <w:rPr>
          <w:rFonts w:ascii="Times New Roman" w:hAnsi="Times New Roman"/>
          <w:iCs/>
          <w:sz w:val="28"/>
          <w:szCs w:val="28"/>
        </w:rPr>
        <w:t>,00</w:t>
      </w:r>
      <w:r w:rsidRPr="00F5377A">
        <w:rPr>
          <w:rFonts w:ascii="Times New Roman" w:hAnsi="Times New Roman"/>
          <w:iCs/>
          <w:color w:val="000000" w:themeColor="text1"/>
          <w:sz w:val="28"/>
          <w:szCs w:val="28"/>
        </w:rPr>
        <w:t>грн</w:t>
      </w:r>
    </w:p>
    <w:p w14:paraId="4B841932"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25C765F6"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 xml:space="preserve">Невраховані матеріали розраховуються за формулою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.29.</w:t>
      </w:r>
    </w:p>
    <w:p w14:paraId="6D9F5D30"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15C6FDF1" w14:textId="77777777" w:rsidR="007F28CE" w:rsidRPr="00F5377A" w:rsidRDefault="007F28CE" w:rsidP="007F28CE">
      <w:pPr>
        <w:shd w:val="clear" w:color="auto" w:fill="FFFFFF"/>
        <w:tabs>
          <w:tab w:val="left" w:pos="993"/>
          <w:tab w:val="left" w:pos="9214"/>
          <w:tab w:val="left" w:pos="9498"/>
        </w:tabs>
        <w:spacing w:line="360" w:lineRule="auto"/>
        <w:ind w:left="142" w:firstLine="709"/>
        <w:jc w:val="right"/>
        <w:rPr>
          <w:rFonts w:ascii="Times New Roman" w:hAnsi="Times New Roman"/>
          <w:iCs/>
          <w:color w:val="000000" w:themeColor="text1"/>
          <w:spacing w:val="-5"/>
          <w:sz w:val="28"/>
          <w:szCs w:val="28"/>
        </w:rPr>
      </w:pPr>
      <w:r w:rsidRPr="00F5377A">
        <w:rPr>
          <w:rFonts w:ascii="Times New Roman" w:hAnsi="Times New Roman"/>
          <w:i/>
          <w:iCs/>
          <w:color w:val="000000" w:themeColor="text1"/>
          <w:sz w:val="28"/>
          <w:szCs w:val="28"/>
        </w:rPr>
        <w:t>НМ = (ВМ × %)  / 100</w:t>
      </w:r>
      <w:r w:rsidRPr="00F5377A">
        <w:rPr>
          <w:rFonts w:ascii="Times New Roman" w:hAnsi="Times New Roman"/>
          <w:iCs/>
          <w:color w:val="000000" w:themeColor="text1"/>
          <w:spacing w:val="-5"/>
          <w:sz w:val="28"/>
          <w:szCs w:val="28"/>
        </w:rPr>
        <w:t xml:space="preserve">, </w:t>
      </w:r>
      <w:r w:rsidRPr="00F5377A">
        <w:rPr>
          <w:rFonts w:ascii="Times New Roman" w:hAnsi="Times New Roman"/>
          <w:iCs/>
          <w:color w:val="000000" w:themeColor="text1"/>
          <w:spacing w:val="-5"/>
          <w:sz w:val="28"/>
          <w:szCs w:val="28"/>
          <w:lang w:val="ru-RU"/>
        </w:rPr>
        <w:t xml:space="preserve">    </w:t>
      </w:r>
      <w:r w:rsidRPr="00F5377A">
        <w:rPr>
          <w:rFonts w:ascii="Times New Roman" w:hAnsi="Times New Roman"/>
          <w:iCs/>
          <w:color w:val="000000" w:themeColor="text1"/>
          <w:spacing w:val="-5"/>
          <w:sz w:val="28"/>
          <w:szCs w:val="28"/>
        </w:rPr>
        <w:t xml:space="preserve">                   </w:t>
      </w:r>
      <w:r>
        <w:rPr>
          <w:rFonts w:ascii="Times New Roman" w:hAnsi="Times New Roman"/>
          <w:iCs/>
          <w:color w:val="000000" w:themeColor="text1"/>
          <w:spacing w:val="-5"/>
          <w:sz w:val="28"/>
          <w:szCs w:val="28"/>
        </w:rPr>
        <w:t xml:space="preserve">            </w:t>
      </w:r>
      <w:r w:rsidRPr="00F5377A">
        <w:rPr>
          <w:rFonts w:ascii="Times New Roman" w:hAnsi="Times New Roman"/>
          <w:iCs/>
          <w:color w:val="000000" w:themeColor="text1"/>
          <w:spacing w:val="-5"/>
          <w:sz w:val="28"/>
          <w:szCs w:val="28"/>
        </w:rPr>
        <w:t xml:space="preserve">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.29)</w:t>
      </w:r>
    </w:p>
    <w:p w14:paraId="0E08B1A3"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7E937EB2"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 xml:space="preserve">де </w:t>
      </w:r>
      <w:r w:rsidRPr="00F5377A">
        <w:rPr>
          <w:rFonts w:ascii="Times New Roman" w:hAnsi="Times New Roman"/>
          <w:i/>
          <w:iCs/>
          <w:color w:val="000000" w:themeColor="text1"/>
          <w:sz w:val="28"/>
          <w:szCs w:val="28"/>
        </w:rPr>
        <w:t>НМ</w:t>
      </w:r>
      <w:r w:rsidRPr="00F5377A">
        <w:rPr>
          <w:rFonts w:ascii="Times New Roman" w:hAnsi="Times New Roman"/>
          <w:iCs/>
          <w:color w:val="000000" w:themeColor="text1"/>
          <w:spacing w:val="-5"/>
          <w:sz w:val="28"/>
          <w:szCs w:val="28"/>
        </w:rPr>
        <w:t xml:space="preserve"> – невраховані матеріали, грн;</w:t>
      </w:r>
    </w:p>
    <w:p w14:paraId="7B70739D" w14:textId="77777777" w:rsidR="007F28CE" w:rsidRPr="00F5377A"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r w:rsidRPr="00F5377A">
        <w:rPr>
          <w:rFonts w:ascii="Times New Roman" w:hAnsi="Times New Roman"/>
          <w:i/>
          <w:iCs/>
          <w:color w:val="000000" w:themeColor="text1"/>
          <w:sz w:val="28"/>
          <w:szCs w:val="28"/>
        </w:rPr>
        <w:t>ВМ</w:t>
      </w:r>
      <w:r w:rsidRPr="00F5377A">
        <w:rPr>
          <w:rFonts w:ascii="Times New Roman" w:hAnsi="Times New Roman"/>
          <w:iCs/>
          <w:color w:val="000000" w:themeColor="text1"/>
          <w:spacing w:val="-5"/>
          <w:sz w:val="28"/>
          <w:szCs w:val="28"/>
        </w:rPr>
        <w:t xml:space="preserve"> – витрати матеріалів, грн;</w:t>
      </w:r>
    </w:p>
    <w:p w14:paraId="24103F1B" w14:textId="77777777" w:rsidR="007F28CE"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 - відсоток неврахованих матеріалів, грн.</w:t>
      </w:r>
    </w:p>
    <w:p w14:paraId="1E51A608" w14:textId="77777777" w:rsidR="007F28CE" w:rsidRPr="00F5377A"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p>
    <w:p w14:paraId="3D5B55BA" w14:textId="77777777" w:rsidR="007F28CE" w:rsidRPr="00F5377A" w:rsidRDefault="007F28CE" w:rsidP="007F28CE">
      <w:pPr>
        <w:shd w:val="clear" w:color="auto" w:fill="FFFFFF"/>
        <w:tabs>
          <w:tab w:val="left" w:pos="993"/>
          <w:tab w:val="left" w:pos="9214"/>
          <w:tab w:val="left" w:pos="9498"/>
        </w:tabs>
        <w:spacing w:line="360" w:lineRule="auto"/>
        <w:ind w:left="142" w:firstLine="709"/>
        <w:jc w:val="center"/>
        <w:rPr>
          <w:rFonts w:ascii="Times New Roman" w:hAnsi="Times New Roman"/>
          <w:iCs/>
          <w:color w:val="000000" w:themeColor="text1"/>
          <w:spacing w:val="-5"/>
          <w:sz w:val="28"/>
          <w:szCs w:val="28"/>
        </w:rPr>
      </w:pPr>
      <w:r w:rsidRPr="00F5377A">
        <w:rPr>
          <w:rFonts w:ascii="Times New Roman" w:hAnsi="Times New Roman"/>
          <w:i/>
          <w:iCs/>
          <w:color w:val="000000" w:themeColor="text1"/>
          <w:sz w:val="28"/>
          <w:szCs w:val="28"/>
        </w:rPr>
        <w:lastRenderedPageBreak/>
        <w:t>НМ</w:t>
      </w:r>
      <w:r w:rsidRPr="00F5377A">
        <w:rPr>
          <w:rFonts w:ascii="Times New Roman" w:hAnsi="Times New Roman"/>
          <w:iCs/>
          <w:color w:val="000000" w:themeColor="text1"/>
          <w:spacing w:val="-5"/>
          <w:sz w:val="28"/>
          <w:szCs w:val="28"/>
        </w:rPr>
        <w:t>= (</w:t>
      </w:r>
      <w:r w:rsidRPr="00996145">
        <w:rPr>
          <w:rFonts w:ascii="Times New Roman" w:hAnsi="Times New Roman"/>
          <w:iCs/>
          <w:sz w:val="28"/>
          <w:szCs w:val="28"/>
          <w:lang w:val="ru-RU"/>
        </w:rPr>
        <w:t>43735</w:t>
      </w:r>
      <w:r w:rsidRPr="00F5377A">
        <w:rPr>
          <w:rFonts w:ascii="Times New Roman" w:hAnsi="Times New Roman"/>
          <w:iCs/>
          <w:color w:val="000000" w:themeColor="text1"/>
          <w:spacing w:val="-5"/>
          <w:sz w:val="28"/>
          <w:szCs w:val="28"/>
        </w:rPr>
        <w:t xml:space="preserve">× 20%)/100 = </w:t>
      </w:r>
      <w:r w:rsidRPr="00996145">
        <w:rPr>
          <w:rFonts w:ascii="Times New Roman" w:hAnsi="Times New Roman"/>
          <w:iCs/>
          <w:sz w:val="28"/>
          <w:szCs w:val="28"/>
          <w:lang w:val="ru-RU"/>
        </w:rPr>
        <w:t>8747</w:t>
      </w:r>
      <w:r w:rsidRPr="00FE0842">
        <w:rPr>
          <w:rFonts w:ascii="Times New Roman" w:hAnsi="Times New Roman"/>
          <w:iCs/>
          <w:sz w:val="28"/>
          <w:szCs w:val="28"/>
          <w:lang w:val="ru-RU"/>
        </w:rPr>
        <w:t>,00</w:t>
      </w:r>
      <w:r w:rsidRPr="00F5377A">
        <w:rPr>
          <w:rFonts w:ascii="Times New Roman" w:hAnsi="Times New Roman"/>
          <w:iCs/>
          <w:color w:val="000000" w:themeColor="text1"/>
          <w:spacing w:val="-5"/>
          <w:sz w:val="28"/>
          <w:szCs w:val="28"/>
        </w:rPr>
        <w:t>грн</w:t>
      </w:r>
    </w:p>
    <w:p w14:paraId="73F48BB8"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07A1192B"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Транспортно-заготівельні витрати розраховуються за формулою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 xml:space="preserve">.30).  </w:t>
      </w:r>
    </w:p>
    <w:p w14:paraId="4A4F3BE5"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 xml:space="preserve">                   </w:t>
      </w:r>
    </w:p>
    <w:p w14:paraId="5CB99FA6" w14:textId="77777777" w:rsidR="007F28CE" w:rsidRPr="00F5377A" w:rsidRDefault="007F28CE" w:rsidP="007F28CE">
      <w:pPr>
        <w:shd w:val="clear" w:color="auto" w:fill="FFFFFF"/>
        <w:tabs>
          <w:tab w:val="left" w:pos="993"/>
          <w:tab w:val="left" w:pos="9214"/>
          <w:tab w:val="left" w:pos="9498"/>
        </w:tabs>
        <w:spacing w:line="360" w:lineRule="auto"/>
        <w:ind w:left="142" w:firstLine="709"/>
        <w:jc w:val="right"/>
        <w:rPr>
          <w:rFonts w:ascii="Times New Roman" w:hAnsi="Times New Roman"/>
          <w:iCs/>
          <w:color w:val="000000" w:themeColor="text1"/>
          <w:spacing w:val="-5"/>
          <w:sz w:val="28"/>
          <w:szCs w:val="28"/>
        </w:rPr>
      </w:pPr>
      <w:r w:rsidRPr="00F5377A">
        <w:rPr>
          <w:rFonts w:ascii="Times New Roman" w:hAnsi="Times New Roman"/>
          <w:i/>
          <w:iCs/>
          <w:color w:val="000000" w:themeColor="text1"/>
          <w:sz w:val="28"/>
          <w:szCs w:val="28"/>
        </w:rPr>
        <w:t>∑ТЗВ  = (( ВМ + НМ) × %ТЗВ) / 100</w:t>
      </w:r>
      <w:r w:rsidRPr="00F5377A">
        <w:rPr>
          <w:rFonts w:ascii="Times New Roman" w:hAnsi="Times New Roman"/>
          <w:iCs/>
          <w:color w:val="000000" w:themeColor="text1"/>
          <w:spacing w:val="-5"/>
          <w:sz w:val="28"/>
          <w:szCs w:val="28"/>
        </w:rPr>
        <w:t xml:space="preserve">, </w:t>
      </w:r>
      <w:r w:rsidRPr="00F5377A">
        <w:rPr>
          <w:rFonts w:ascii="Times New Roman" w:hAnsi="Times New Roman"/>
          <w:iCs/>
          <w:color w:val="000000" w:themeColor="text1"/>
          <w:spacing w:val="-5"/>
          <w:sz w:val="28"/>
          <w:szCs w:val="28"/>
          <w:lang w:val="ru-RU"/>
        </w:rPr>
        <w:t xml:space="preserve">   </w:t>
      </w:r>
      <w:r w:rsidRPr="00F5377A">
        <w:rPr>
          <w:rFonts w:ascii="Times New Roman" w:hAnsi="Times New Roman"/>
          <w:iCs/>
          <w:color w:val="000000" w:themeColor="text1"/>
          <w:spacing w:val="-5"/>
          <w:sz w:val="28"/>
          <w:szCs w:val="28"/>
        </w:rPr>
        <w:t xml:space="preserve">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.30)</w:t>
      </w:r>
    </w:p>
    <w:p w14:paraId="582E8CE1"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0CDF6AF5"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 xml:space="preserve">де </w:t>
      </w:r>
      <w:r w:rsidRPr="00F5377A">
        <w:rPr>
          <w:rFonts w:ascii="Times New Roman" w:hAnsi="Times New Roman"/>
          <w:i/>
          <w:iCs/>
          <w:color w:val="000000" w:themeColor="text1"/>
          <w:sz w:val="28"/>
          <w:szCs w:val="28"/>
        </w:rPr>
        <w:t>∑ТЗВ</w:t>
      </w:r>
      <w:r w:rsidRPr="00F5377A">
        <w:rPr>
          <w:rFonts w:ascii="Times New Roman" w:hAnsi="Times New Roman"/>
          <w:iCs/>
          <w:color w:val="000000" w:themeColor="text1"/>
          <w:spacing w:val="-5"/>
          <w:sz w:val="28"/>
          <w:szCs w:val="28"/>
        </w:rPr>
        <w:t xml:space="preserve"> – транспортно-заготівельні витрати, грн;</w:t>
      </w:r>
    </w:p>
    <w:p w14:paraId="7216FCF6" w14:textId="77777777" w:rsidR="007F28CE" w:rsidRPr="00F5377A"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r w:rsidRPr="00F5377A">
        <w:rPr>
          <w:rFonts w:ascii="Times New Roman" w:hAnsi="Times New Roman"/>
          <w:i/>
          <w:iCs/>
          <w:color w:val="000000" w:themeColor="text1"/>
          <w:sz w:val="28"/>
          <w:szCs w:val="28"/>
        </w:rPr>
        <w:t xml:space="preserve">ВМ </w:t>
      </w:r>
      <w:r w:rsidRPr="00F5377A">
        <w:rPr>
          <w:rFonts w:ascii="Times New Roman" w:hAnsi="Times New Roman"/>
          <w:iCs/>
          <w:color w:val="000000" w:themeColor="text1"/>
          <w:spacing w:val="-5"/>
          <w:sz w:val="28"/>
          <w:szCs w:val="28"/>
        </w:rPr>
        <w:t xml:space="preserve">– витрати матеріалів, грн; </w:t>
      </w:r>
    </w:p>
    <w:p w14:paraId="76F35FE7" w14:textId="77777777" w:rsidR="007F28CE" w:rsidRPr="00F5377A"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r w:rsidRPr="00F5377A">
        <w:rPr>
          <w:rFonts w:ascii="Times New Roman" w:hAnsi="Times New Roman"/>
          <w:i/>
          <w:iCs/>
          <w:color w:val="000000" w:themeColor="text1"/>
          <w:sz w:val="28"/>
          <w:szCs w:val="28"/>
        </w:rPr>
        <w:t>НМ</w:t>
      </w:r>
      <w:r w:rsidRPr="00F5377A">
        <w:rPr>
          <w:rFonts w:ascii="Times New Roman" w:hAnsi="Times New Roman"/>
          <w:iCs/>
          <w:color w:val="000000" w:themeColor="text1"/>
          <w:spacing w:val="-5"/>
          <w:sz w:val="28"/>
          <w:szCs w:val="28"/>
        </w:rPr>
        <w:t xml:space="preserve"> – невраховані матеріали, грн;</w:t>
      </w:r>
    </w:p>
    <w:p w14:paraId="71B3088B" w14:textId="77777777" w:rsidR="007F28CE"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 xml:space="preserve"> </w:t>
      </w:r>
      <w:r w:rsidRPr="00F5377A">
        <w:rPr>
          <w:rFonts w:ascii="Times New Roman" w:hAnsi="Times New Roman"/>
          <w:i/>
          <w:iCs/>
          <w:color w:val="000000" w:themeColor="text1"/>
          <w:sz w:val="28"/>
          <w:szCs w:val="28"/>
        </w:rPr>
        <w:t>% ТЗВ</w:t>
      </w:r>
      <w:r w:rsidRPr="00F5377A">
        <w:rPr>
          <w:rFonts w:ascii="Times New Roman" w:hAnsi="Times New Roman"/>
          <w:iCs/>
          <w:color w:val="000000" w:themeColor="text1"/>
          <w:spacing w:val="-5"/>
          <w:sz w:val="28"/>
          <w:szCs w:val="28"/>
        </w:rPr>
        <w:t xml:space="preserve"> – відсоток транспортно-заготівельних витрат, грн.</w:t>
      </w:r>
    </w:p>
    <w:p w14:paraId="7C5B9E6D" w14:textId="77777777" w:rsidR="007F28CE" w:rsidRPr="00F5377A" w:rsidRDefault="007F28CE" w:rsidP="007F28CE">
      <w:pPr>
        <w:shd w:val="clear" w:color="auto" w:fill="FFFFFF"/>
        <w:tabs>
          <w:tab w:val="left" w:pos="993"/>
          <w:tab w:val="left" w:pos="9214"/>
          <w:tab w:val="left" w:pos="9498"/>
        </w:tabs>
        <w:spacing w:line="360" w:lineRule="auto"/>
        <w:ind w:left="1276"/>
        <w:jc w:val="both"/>
        <w:rPr>
          <w:rFonts w:ascii="Times New Roman" w:hAnsi="Times New Roman"/>
          <w:iCs/>
          <w:color w:val="000000" w:themeColor="text1"/>
          <w:spacing w:val="-5"/>
          <w:sz w:val="28"/>
          <w:szCs w:val="28"/>
        </w:rPr>
      </w:pPr>
    </w:p>
    <w:p w14:paraId="61D9A505" w14:textId="77777777" w:rsidR="007F28CE" w:rsidRPr="00F5377A" w:rsidRDefault="007F28CE" w:rsidP="007F28CE">
      <w:pPr>
        <w:shd w:val="clear" w:color="auto" w:fill="FFFFFF"/>
        <w:tabs>
          <w:tab w:val="left" w:pos="993"/>
          <w:tab w:val="left" w:pos="9214"/>
          <w:tab w:val="left" w:pos="9498"/>
        </w:tabs>
        <w:spacing w:line="360" w:lineRule="auto"/>
        <w:ind w:left="142" w:firstLine="709"/>
        <w:jc w:val="center"/>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w:t>
      </w:r>
      <w:r w:rsidRPr="00F5377A">
        <w:rPr>
          <w:rFonts w:ascii="Times New Roman" w:hAnsi="Times New Roman"/>
          <w:i/>
          <w:iCs/>
          <w:color w:val="000000" w:themeColor="text1"/>
          <w:sz w:val="28"/>
          <w:szCs w:val="28"/>
        </w:rPr>
        <w:t>ТЗВ</w:t>
      </w:r>
      <w:r w:rsidRPr="00F5377A">
        <w:rPr>
          <w:rFonts w:ascii="Times New Roman" w:hAnsi="Times New Roman"/>
          <w:iCs/>
          <w:color w:val="000000" w:themeColor="text1"/>
          <w:spacing w:val="-5"/>
          <w:sz w:val="28"/>
          <w:szCs w:val="28"/>
        </w:rPr>
        <w:t xml:space="preserve"> =((</w:t>
      </w:r>
      <w:r w:rsidRPr="00996145">
        <w:rPr>
          <w:rFonts w:ascii="Times New Roman" w:hAnsi="Times New Roman"/>
          <w:iCs/>
          <w:sz w:val="28"/>
          <w:szCs w:val="28"/>
          <w:lang w:val="ru-RU"/>
        </w:rPr>
        <w:t>43735</w:t>
      </w:r>
      <w:r w:rsidRPr="00F5377A">
        <w:rPr>
          <w:rFonts w:ascii="Times New Roman" w:hAnsi="Times New Roman"/>
          <w:iCs/>
          <w:color w:val="000000" w:themeColor="text1"/>
          <w:spacing w:val="-5"/>
          <w:sz w:val="28"/>
          <w:szCs w:val="28"/>
        </w:rPr>
        <w:t>+</w:t>
      </w:r>
      <w:r w:rsidRPr="00996145">
        <w:rPr>
          <w:rFonts w:ascii="Times New Roman" w:hAnsi="Times New Roman"/>
          <w:iCs/>
          <w:sz w:val="28"/>
          <w:szCs w:val="28"/>
          <w:lang w:val="ru-RU"/>
        </w:rPr>
        <w:t>8747</w:t>
      </w:r>
      <w:r w:rsidRPr="00F5377A">
        <w:rPr>
          <w:rFonts w:ascii="Times New Roman" w:hAnsi="Times New Roman"/>
          <w:iCs/>
          <w:color w:val="000000" w:themeColor="text1"/>
          <w:spacing w:val="-5"/>
          <w:sz w:val="28"/>
          <w:szCs w:val="28"/>
        </w:rPr>
        <w:t xml:space="preserve">) × 10%)/100 = </w:t>
      </w:r>
      <w:r w:rsidRPr="00996145">
        <w:rPr>
          <w:rFonts w:ascii="Times New Roman" w:hAnsi="Times New Roman"/>
          <w:iCs/>
          <w:sz w:val="28"/>
          <w:szCs w:val="28"/>
          <w:lang w:val="ru-RU"/>
        </w:rPr>
        <w:t>5284</w:t>
      </w:r>
      <w:r>
        <w:rPr>
          <w:rFonts w:ascii="Times New Roman" w:hAnsi="Times New Roman"/>
          <w:iCs/>
          <w:sz w:val="28"/>
          <w:szCs w:val="28"/>
        </w:rPr>
        <w:t>,20</w:t>
      </w:r>
      <w:r w:rsidRPr="00F5377A">
        <w:rPr>
          <w:rFonts w:ascii="Times New Roman" w:hAnsi="Times New Roman"/>
          <w:iCs/>
          <w:color w:val="000000" w:themeColor="text1"/>
          <w:spacing w:val="-5"/>
          <w:sz w:val="28"/>
          <w:szCs w:val="28"/>
        </w:rPr>
        <w:t xml:space="preserve"> грн</w:t>
      </w:r>
    </w:p>
    <w:p w14:paraId="759CA088"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5"/>
          <w:sz w:val="28"/>
          <w:szCs w:val="28"/>
        </w:rPr>
      </w:pPr>
    </w:p>
    <w:p w14:paraId="14C77AF1"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2"/>
          <w:sz w:val="28"/>
          <w:szCs w:val="28"/>
        </w:rPr>
      </w:pPr>
      <w:r w:rsidRPr="00F5377A">
        <w:rPr>
          <w:rFonts w:ascii="Times New Roman" w:hAnsi="Times New Roman"/>
          <w:iCs/>
          <w:color w:val="000000" w:themeColor="text1"/>
          <w:spacing w:val="-2"/>
          <w:sz w:val="28"/>
          <w:szCs w:val="28"/>
        </w:rPr>
        <w:t xml:space="preserve">Розрахунок вартості мережного обладнання та комплектуючих виробів (див. таблиця </w:t>
      </w:r>
      <w:r>
        <w:rPr>
          <w:rFonts w:ascii="Times New Roman" w:hAnsi="Times New Roman"/>
          <w:iCs/>
          <w:color w:val="000000" w:themeColor="text1"/>
          <w:spacing w:val="-2"/>
          <w:sz w:val="28"/>
          <w:szCs w:val="28"/>
          <w:lang w:val="ru-RU"/>
        </w:rPr>
        <w:t>7</w:t>
      </w:r>
      <w:r w:rsidRPr="00F5377A">
        <w:rPr>
          <w:rFonts w:ascii="Times New Roman" w:hAnsi="Times New Roman"/>
          <w:iCs/>
          <w:color w:val="000000" w:themeColor="text1"/>
          <w:spacing w:val="-2"/>
          <w:sz w:val="28"/>
          <w:szCs w:val="28"/>
        </w:rPr>
        <w:t>.5) проводиться за методикою розрахунку матеріальних витрат. Вартість обладнання складається з витрат на придбання ПК приладів та іншого обладнання. Програмне забезпечення розповсюджене безкоштовно.</w:t>
      </w:r>
    </w:p>
    <w:p w14:paraId="43C43B01" w14:textId="77777777" w:rsidR="007F28CE" w:rsidRPr="00D810FB"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spacing w:val="-5"/>
          <w:sz w:val="28"/>
          <w:szCs w:val="28"/>
        </w:rPr>
      </w:pPr>
      <w:r w:rsidRPr="00F5377A">
        <w:rPr>
          <w:rFonts w:ascii="Times New Roman" w:hAnsi="Times New Roman"/>
          <w:iCs/>
          <w:color w:val="000000" w:themeColor="text1"/>
          <w:spacing w:val="-1"/>
          <w:sz w:val="28"/>
          <w:szCs w:val="28"/>
        </w:rPr>
        <w:t>Розрахунок витрат на придбання обладнання про</w:t>
      </w:r>
      <w:r w:rsidRPr="00F5377A">
        <w:rPr>
          <w:rFonts w:ascii="Times New Roman" w:hAnsi="Times New Roman"/>
          <w:iCs/>
          <w:color w:val="000000" w:themeColor="text1"/>
          <w:spacing w:val="-1"/>
          <w:sz w:val="28"/>
          <w:szCs w:val="28"/>
        </w:rPr>
        <w:softHyphen/>
      </w:r>
      <w:r w:rsidRPr="00F5377A">
        <w:rPr>
          <w:rFonts w:ascii="Times New Roman" w:hAnsi="Times New Roman"/>
          <w:iCs/>
          <w:color w:val="000000" w:themeColor="text1"/>
          <w:spacing w:val="-3"/>
          <w:sz w:val="28"/>
          <w:szCs w:val="28"/>
        </w:rPr>
        <w:t>водиться так само, як для витрат на комплектуючі вироби, з обов’язковим урахуван</w:t>
      </w:r>
      <w:r w:rsidRPr="00F5377A">
        <w:rPr>
          <w:rFonts w:ascii="Times New Roman" w:hAnsi="Times New Roman"/>
          <w:iCs/>
          <w:color w:val="000000" w:themeColor="text1"/>
          <w:spacing w:val="-3"/>
          <w:sz w:val="28"/>
          <w:szCs w:val="28"/>
        </w:rPr>
        <w:softHyphen/>
        <w:t>ням</w:t>
      </w:r>
      <w:r w:rsidRPr="00F5377A">
        <w:rPr>
          <w:rFonts w:ascii="Times New Roman" w:hAnsi="Times New Roman"/>
          <w:iCs/>
          <w:color w:val="000000" w:themeColor="text1"/>
          <w:spacing w:val="-5"/>
          <w:sz w:val="28"/>
          <w:szCs w:val="28"/>
        </w:rPr>
        <w:t xml:space="preserve"> транспортно-заготівельних витрат. </w:t>
      </w:r>
    </w:p>
    <w:p w14:paraId="5A186BD4"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Розрахунок неврахованих комплектуючих виробів розраховуються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.31).</w:t>
      </w:r>
    </w:p>
    <w:p w14:paraId="75ED9561" w14:textId="77777777" w:rsidR="007F28CE" w:rsidRDefault="007F28CE" w:rsidP="007F28CE">
      <w:pPr>
        <w:tabs>
          <w:tab w:val="left" w:pos="1404"/>
        </w:tabs>
        <w:rPr>
          <w:rFonts w:ascii="Times New Roman" w:hAnsi="Times New Roman"/>
          <w:iCs/>
          <w:color w:val="000000" w:themeColor="text1"/>
          <w:sz w:val="28"/>
          <w:szCs w:val="28"/>
        </w:rPr>
      </w:pPr>
    </w:p>
    <w:p w14:paraId="3688A39F" w14:textId="77777777" w:rsidR="007F28CE" w:rsidRPr="00DB273E"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Таблиця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.5 – Мережне обладнання та комплектуючі вироби</w:t>
      </w:r>
    </w:p>
    <w:tbl>
      <w:tblPr>
        <w:tblpPr w:leftFromText="180" w:rightFromText="180" w:vertAnchor="text" w:tblpX="421"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5"/>
        <w:gridCol w:w="1417"/>
        <w:gridCol w:w="1076"/>
        <w:gridCol w:w="1526"/>
        <w:gridCol w:w="37"/>
        <w:gridCol w:w="1613"/>
      </w:tblGrid>
      <w:tr w:rsidR="007F28CE" w:rsidRPr="004F23A3" w14:paraId="7F51D29F" w14:textId="77777777" w:rsidTr="004F047B">
        <w:trPr>
          <w:trHeight w:val="704"/>
        </w:trPr>
        <w:tc>
          <w:tcPr>
            <w:tcW w:w="1980" w:type="dxa"/>
            <w:shd w:val="clear" w:color="auto" w:fill="auto"/>
            <w:vAlign w:val="center"/>
          </w:tcPr>
          <w:p w14:paraId="32F9EE7E" w14:textId="77777777" w:rsidR="007F28CE" w:rsidRPr="008873A2" w:rsidRDefault="007F28CE" w:rsidP="004F047B">
            <w:pPr>
              <w:widowControl w:val="0"/>
              <w:shd w:val="clear" w:color="auto" w:fill="FFFFFF"/>
              <w:tabs>
                <w:tab w:val="left" w:pos="9498"/>
              </w:tabs>
              <w:autoSpaceDE w:val="0"/>
              <w:autoSpaceDN w:val="0"/>
              <w:adjustRightInd w:val="0"/>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Назва </w:t>
            </w:r>
          </w:p>
          <w:p w14:paraId="393F288C"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виробу</w:t>
            </w:r>
          </w:p>
        </w:tc>
        <w:tc>
          <w:tcPr>
            <w:tcW w:w="1985" w:type="dxa"/>
            <w:shd w:val="clear" w:color="auto" w:fill="auto"/>
            <w:vAlign w:val="center"/>
          </w:tcPr>
          <w:p w14:paraId="4703555B" w14:textId="77777777" w:rsidR="007F28CE" w:rsidRPr="008873A2" w:rsidRDefault="007F28CE" w:rsidP="004F047B">
            <w:pPr>
              <w:widowControl w:val="0"/>
              <w:shd w:val="clear" w:color="auto" w:fill="FFFFFF"/>
              <w:tabs>
                <w:tab w:val="left" w:pos="9498"/>
              </w:tabs>
              <w:autoSpaceDE w:val="0"/>
              <w:autoSpaceDN w:val="0"/>
              <w:adjustRightInd w:val="0"/>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Тип, </w:t>
            </w:r>
          </w:p>
          <w:p w14:paraId="65EE5D5F"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марка</w:t>
            </w:r>
          </w:p>
        </w:tc>
        <w:tc>
          <w:tcPr>
            <w:tcW w:w="1417" w:type="dxa"/>
            <w:shd w:val="clear" w:color="auto" w:fill="auto"/>
            <w:vAlign w:val="center"/>
          </w:tcPr>
          <w:p w14:paraId="0480F323"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Одиниця виміру</w:t>
            </w:r>
          </w:p>
        </w:tc>
        <w:tc>
          <w:tcPr>
            <w:tcW w:w="1076" w:type="dxa"/>
            <w:shd w:val="clear" w:color="auto" w:fill="auto"/>
            <w:vAlign w:val="center"/>
          </w:tcPr>
          <w:p w14:paraId="61FC2F39"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Кіль-кість</w:t>
            </w:r>
          </w:p>
        </w:tc>
        <w:tc>
          <w:tcPr>
            <w:tcW w:w="1526" w:type="dxa"/>
            <w:shd w:val="clear" w:color="auto" w:fill="auto"/>
            <w:vAlign w:val="center"/>
          </w:tcPr>
          <w:p w14:paraId="22AC8FAD"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Ціна, од.,   грн</w:t>
            </w:r>
          </w:p>
        </w:tc>
        <w:tc>
          <w:tcPr>
            <w:tcW w:w="1650" w:type="dxa"/>
            <w:gridSpan w:val="2"/>
            <w:shd w:val="clear" w:color="auto" w:fill="auto"/>
            <w:vAlign w:val="center"/>
          </w:tcPr>
          <w:p w14:paraId="51109DE3"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Сума,</w:t>
            </w:r>
          </w:p>
          <w:p w14:paraId="0585F698"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4F23A3">
              <w:rPr>
                <w:rFonts w:ascii="Times New Roman" w:hAnsi="Times New Roman"/>
                <w:iCs/>
                <w:sz w:val="28"/>
                <w:szCs w:val="28"/>
              </w:rPr>
              <w:t>грн</w:t>
            </w:r>
          </w:p>
        </w:tc>
      </w:tr>
      <w:tr w:rsidR="007F28CE" w:rsidRPr="004F23A3" w14:paraId="6CDEAD71" w14:textId="77777777" w:rsidTr="004F047B">
        <w:trPr>
          <w:trHeight w:val="434"/>
        </w:trPr>
        <w:tc>
          <w:tcPr>
            <w:tcW w:w="1980" w:type="dxa"/>
            <w:shd w:val="clear" w:color="auto" w:fill="auto"/>
            <w:vAlign w:val="center"/>
          </w:tcPr>
          <w:p w14:paraId="010A20D1" w14:textId="77777777" w:rsidR="007F28CE" w:rsidRPr="008873A2" w:rsidRDefault="007F28CE" w:rsidP="004F047B">
            <w:pPr>
              <w:widowControl w:val="0"/>
              <w:shd w:val="clear" w:color="auto" w:fill="FFFFFF"/>
              <w:tabs>
                <w:tab w:val="left" w:pos="9498"/>
              </w:tabs>
              <w:autoSpaceDE w:val="0"/>
              <w:autoSpaceDN w:val="0"/>
              <w:adjustRightInd w:val="0"/>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985" w:type="dxa"/>
            <w:shd w:val="clear" w:color="auto" w:fill="auto"/>
            <w:vAlign w:val="center"/>
          </w:tcPr>
          <w:p w14:paraId="7C99998F" w14:textId="77777777" w:rsidR="007F28CE" w:rsidRPr="008873A2" w:rsidRDefault="007F28CE" w:rsidP="004F047B">
            <w:pPr>
              <w:widowControl w:val="0"/>
              <w:shd w:val="clear" w:color="auto" w:fill="FFFFFF"/>
              <w:tabs>
                <w:tab w:val="left" w:pos="9498"/>
              </w:tabs>
              <w:autoSpaceDE w:val="0"/>
              <w:autoSpaceDN w:val="0"/>
              <w:adjustRightInd w:val="0"/>
              <w:spacing w:line="360" w:lineRule="auto"/>
              <w:ind w:right="114"/>
              <w:jc w:val="center"/>
              <w:rPr>
                <w:rFonts w:ascii="Times New Roman" w:hAnsi="Times New Roman"/>
                <w:iCs/>
                <w:sz w:val="28"/>
                <w:szCs w:val="28"/>
              </w:rPr>
            </w:pPr>
            <w:r>
              <w:rPr>
                <w:rFonts w:ascii="Times New Roman" w:hAnsi="Times New Roman"/>
                <w:iCs/>
                <w:sz w:val="28"/>
                <w:szCs w:val="28"/>
              </w:rPr>
              <w:t>2</w:t>
            </w:r>
          </w:p>
        </w:tc>
        <w:tc>
          <w:tcPr>
            <w:tcW w:w="1417" w:type="dxa"/>
            <w:shd w:val="clear" w:color="auto" w:fill="auto"/>
            <w:vAlign w:val="center"/>
          </w:tcPr>
          <w:p w14:paraId="2BA50687" w14:textId="77777777" w:rsidR="007F28C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3</w:t>
            </w:r>
          </w:p>
        </w:tc>
        <w:tc>
          <w:tcPr>
            <w:tcW w:w="1076" w:type="dxa"/>
            <w:shd w:val="clear" w:color="auto" w:fill="auto"/>
            <w:vAlign w:val="center"/>
          </w:tcPr>
          <w:p w14:paraId="74F8268E"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4</w:t>
            </w:r>
          </w:p>
        </w:tc>
        <w:tc>
          <w:tcPr>
            <w:tcW w:w="1526" w:type="dxa"/>
            <w:shd w:val="clear" w:color="auto" w:fill="auto"/>
            <w:vAlign w:val="center"/>
          </w:tcPr>
          <w:p w14:paraId="6EEC1AA8"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5</w:t>
            </w:r>
          </w:p>
        </w:tc>
        <w:tc>
          <w:tcPr>
            <w:tcW w:w="1650" w:type="dxa"/>
            <w:gridSpan w:val="2"/>
            <w:shd w:val="clear" w:color="auto" w:fill="auto"/>
            <w:vAlign w:val="center"/>
          </w:tcPr>
          <w:p w14:paraId="72C78FA5"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6</w:t>
            </w:r>
          </w:p>
        </w:tc>
      </w:tr>
      <w:tr w:rsidR="007F28CE" w:rsidRPr="004F23A3" w14:paraId="6EDC8344" w14:textId="77777777" w:rsidTr="004F047B">
        <w:trPr>
          <w:trHeight w:val="277"/>
        </w:trPr>
        <w:tc>
          <w:tcPr>
            <w:tcW w:w="1980" w:type="dxa"/>
            <w:tcBorders>
              <w:bottom w:val="nil"/>
            </w:tcBorders>
            <w:shd w:val="clear" w:color="auto" w:fill="auto"/>
            <w:vAlign w:val="center"/>
          </w:tcPr>
          <w:p w14:paraId="35B0B5AC" w14:textId="77777777" w:rsidR="007F28CE" w:rsidRPr="008F619E" w:rsidRDefault="007F28CE" w:rsidP="004F047B">
            <w:pPr>
              <w:widowControl w:val="0"/>
              <w:shd w:val="clear" w:color="auto" w:fill="FFFFFF"/>
              <w:tabs>
                <w:tab w:val="left" w:pos="9498"/>
              </w:tabs>
              <w:autoSpaceDE w:val="0"/>
              <w:autoSpaceDN w:val="0"/>
              <w:adjustRightInd w:val="0"/>
              <w:spacing w:line="360" w:lineRule="auto"/>
              <w:ind w:right="114"/>
              <w:jc w:val="both"/>
              <w:rPr>
                <w:rFonts w:ascii="Times New Roman" w:hAnsi="Times New Roman"/>
                <w:iCs/>
                <w:sz w:val="28"/>
                <w:szCs w:val="28"/>
              </w:rPr>
            </w:pPr>
            <w:r>
              <w:rPr>
                <w:rFonts w:ascii="Times New Roman" w:hAnsi="Times New Roman"/>
                <w:iCs/>
                <w:sz w:val="28"/>
                <w:szCs w:val="28"/>
              </w:rPr>
              <w:t>ДБЖ</w:t>
            </w:r>
          </w:p>
        </w:tc>
        <w:tc>
          <w:tcPr>
            <w:tcW w:w="1985" w:type="dxa"/>
            <w:tcBorders>
              <w:bottom w:val="nil"/>
            </w:tcBorders>
            <w:shd w:val="clear" w:color="auto" w:fill="auto"/>
            <w:vAlign w:val="center"/>
          </w:tcPr>
          <w:p w14:paraId="5736576F" w14:textId="77777777" w:rsidR="007F28CE" w:rsidRPr="005C04C6" w:rsidRDefault="007F28CE" w:rsidP="004F047B">
            <w:pPr>
              <w:widowControl w:val="0"/>
              <w:shd w:val="clear" w:color="auto" w:fill="FFFFFF"/>
              <w:tabs>
                <w:tab w:val="left" w:pos="9498"/>
              </w:tabs>
              <w:autoSpaceDE w:val="0"/>
              <w:autoSpaceDN w:val="0"/>
              <w:adjustRightInd w:val="0"/>
              <w:spacing w:line="360" w:lineRule="auto"/>
              <w:ind w:right="114"/>
              <w:jc w:val="both"/>
              <w:rPr>
                <w:rFonts w:ascii="Times New Roman" w:hAnsi="Times New Roman"/>
                <w:iCs/>
                <w:sz w:val="28"/>
                <w:szCs w:val="28"/>
                <w:lang w:val="en-US"/>
              </w:rPr>
            </w:pPr>
            <w:proofErr w:type="spellStart"/>
            <w:r>
              <w:rPr>
                <w:rFonts w:ascii="Times New Roman" w:hAnsi="Times New Roman"/>
                <w:iCs/>
                <w:sz w:val="28"/>
                <w:szCs w:val="28"/>
                <w:lang w:val="en-US"/>
              </w:rPr>
              <w:t>LogicPower</w:t>
            </w:r>
            <w:proofErr w:type="spellEnd"/>
            <w:r>
              <w:rPr>
                <w:rFonts w:ascii="Times New Roman" w:hAnsi="Times New Roman"/>
                <w:iCs/>
                <w:sz w:val="28"/>
                <w:szCs w:val="28"/>
              </w:rPr>
              <w:t xml:space="preserve"> </w:t>
            </w:r>
            <w:r>
              <w:rPr>
                <w:rFonts w:ascii="Times New Roman" w:hAnsi="Times New Roman"/>
                <w:iCs/>
                <w:sz w:val="28"/>
                <w:szCs w:val="28"/>
                <w:lang w:val="en-US"/>
              </w:rPr>
              <w:t>LP850VA6PS</w:t>
            </w:r>
          </w:p>
        </w:tc>
        <w:tc>
          <w:tcPr>
            <w:tcW w:w="1417" w:type="dxa"/>
            <w:tcBorders>
              <w:bottom w:val="nil"/>
            </w:tcBorders>
            <w:shd w:val="clear" w:color="auto" w:fill="auto"/>
            <w:vAlign w:val="center"/>
          </w:tcPr>
          <w:p w14:paraId="5AC50FE5" w14:textId="77777777" w:rsidR="007F28CE" w:rsidRPr="00A036E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Pr>
                <w:rFonts w:ascii="Times New Roman" w:hAnsi="Times New Roman"/>
                <w:iCs/>
                <w:sz w:val="28"/>
                <w:szCs w:val="28"/>
              </w:rPr>
              <w:t>шт</w:t>
            </w:r>
            <w:proofErr w:type="spellEnd"/>
          </w:p>
        </w:tc>
        <w:tc>
          <w:tcPr>
            <w:tcW w:w="1076" w:type="dxa"/>
            <w:tcBorders>
              <w:bottom w:val="nil"/>
            </w:tcBorders>
            <w:shd w:val="clear" w:color="auto" w:fill="auto"/>
            <w:vAlign w:val="center"/>
          </w:tcPr>
          <w:p w14:paraId="54FFA479"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526" w:type="dxa"/>
            <w:tcBorders>
              <w:bottom w:val="nil"/>
            </w:tcBorders>
            <w:shd w:val="clear" w:color="auto" w:fill="auto"/>
            <w:vAlign w:val="center"/>
          </w:tcPr>
          <w:p w14:paraId="6E559F74"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3219,00</w:t>
            </w:r>
          </w:p>
        </w:tc>
        <w:tc>
          <w:tcPr>
            <w:tcW w:w="1650" w:type="dxa"/>
            <w:gridSpan w:val="2"/>
            <w:tcBorders>
              <w:bottom w:val="nil"/>
            </w:tcBorders>
            <w:shd w:val="clear" w:color="auto" w:fill="auto"/>
            <w:vAlign w:val="center"/>
          </w:tcPr>
          <w:p w14:paraId="65D31BC0"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3219,00</w:t>
            </w:r>
          </w:p>
        </w:tc>
      </w:tr>
      <w:tr w:rsidR="007F28CE" w:rsidRPr="004F23A3" w14:paraId="78200667" w14:textId="77777777" w:rsidTr="004F047B">
        <w:trPr>
          <w:trHeight w:val="419"/>
        </w:trPr>
        <w:tc>
          <w:tcPr>
            <w:tcW w:w="9634" w:type="dxa"/>
            <w:gridSpan w:val="7"/>
            <w:tcBorders>
              <w:top w:val="nil"/>
              <w:left w:val="nil"/>
              <w:bottom w:val="single" w:sz="4" w:space="0" w:color="auto"/>
              <w:right w:val="nil"/>
            </w:tcBorders>
            <w:shd w:val="clear" w:color="auto" w:fill="auto"/>
          </w:tcPr>
          <w:p w14:paraId="1CA4C4D6" w14:textId="77777777" w:rsidR="007F28CE" w:rsidRPr="00392FC3" w:rsidRDefault="007F28CE" w:rsidP="004F047B">
            <w:pPr>
              <w:widowControl w:val="0"/>
              <w:tabs>
                <w:tab w:val="left" w:pos="7088"/>
                <w:tab w:val="left" w:pos="9498"/>
              </w:tabs>
              <w:spacing w:line="360" w:lineRule="auto"/>
              <w:ind w:right="114" w:firstLine="318"/>
              <w:rPr>
                <w:rFonts w:ascii="Times New Roman" w:hAnsi="Times New Roman"/>
                <w:iCs/>
                <w:sz w:val="28"/>
                <w:szCs w:val="28"/>
              </w:rPr>
            </w:pPr>
            <w:r>
              <w:rPr>
                <w:rFonts w:ascii="Times New Roman" w:hAnsi="Times New Roman"/>
                <w:iCs/>
                <w:sz w:val="28"/>
                <w:szCs w:val="28"/>
              </w:rPr>
              <w:lastRenderedPageBreak/>
              <w:t>Продовження таблиці 7.5</w:t>
            </w:r>
          </w:p>
        </w:tc>
      </w:tr>
      <w:tr w:rsidR="007F28CE" w:rsidRPr="004F23A3" w14:paraId="353BDA4D" w14:textId="77777777" w:rsidTr="004F047B">
        <w:trPr>
          <w:trHeight w:val="554"/>
        </w:trPr>
        <w:tc>
          <w:tcPr>
            <w:tcW w:w="1980" w:type="dxa"/>
            <w:tcBorders>
              <w:top w:val="single" w:sz="4" w:space="0" w:color="auto"/>
            </w:tcBorders>
            <w:shd w:val="clear" w:color="auto" w:fill="auto"/>
            <w:vAlign w:val="center"/>
          </w:tcPr>
          <w:p w14:paraId="7FA29440" w14:textId="77777777" w:rsidR="007F28CE" w:rsidRDefault="007F28CE" w:rsidP="004F047B">
            <w:pPr>
              <w:widowControl w:val="0"/>
              <w:shd w:val="clear" w:color="auto" w:fill="FFFFFF"/>
              <w:tabs>
                <w:tab w:val="left" w:pos="9498"/>
              </w:tabs>
              <w:autoSpaceDE w:val="0"/>
              <w:autoSpaceDN w:val="0"/>
              <w:adjustRightInd w:val="0"/>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985" w:type="dxa"/>
            <w:tcBorders>
              <w:top w:val="single" w:sz="4" w:space="0" w:color="auto"/>
            </w:tcBorders>
            <w:shd w:val="clear" w:color="auto" w:fill="auto"/>
            <w:vAlign w:val="center"/>
          </w:tcPr>
          <w:p w14:paraId="1B1E5EC0" w14:textId="77777777" w:rsidR="007F28CE" w:rsidRPr="00392FC3" w:rsidRDefault="007F28CE" w:rsidP="004F047B">
            <w:pPr>
              <w:widowControl w:val="0"/>
              <w:shd w:val="clear" w:color="auto" w:fill="FFFFFF"/>
              <w:tabs>
                <w:tab w:val="left" w:pos="9498"/>
              </w:tabs>
              <w:autoSpaceDE w:val="0"/>
              <w:autoSpaceDN w:val="0"/>
              <w:adjustRightInd w:val="0"/>
              <w:spacing w:line="360" w:lineRule="auto"/>
              <w:ind w:right="114"/>
              <w:jc w:val="center"/>
              <w:rPr>
                <w:rFonts w:ascii="Times New Roman" w:hAnsi="Times New Roman"/>
                <w:iCs/>
                <w:sz w:val="28"/>
                <w:szCs w:val="28"/>
              </w:rPr>
            </w:pPr>
            <w:r>
              <w:rPr>
                <w:rFonts w:ascii="Times New Roman" w:hAnsi="Times New Roman"/>
                <w:iCs/>
                <w:sz w:val="28"/>
                <w:szCs w:val="28"/>
              </w:rPr>
              <w:t>2</w:t>
            </w:r>
          </w:p>
        </w:tc>
        <w:tc>
          <w:tcPr>
            <w:tcW w:w="1417" w:type="dxa"/>
            <w:tcBorders>
              <w:top w:val="single" w:sz="4" w:space="0" w:color="auto"/>
            </w:tcBorders>
            <w:shd w:val="clear" w:color="auto" w:fill="auto"/>
            <w:vAlign w:val="center"/>
          </w:tcPr>
          <w:p w14:paraId="7725BD32" w14:textId="77777777" w:rsidR="007F28C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3</w:t>
            </w:r>
          </w:p>
        </w:tc>
        <w:tc>
          <w:tcPr>
            <w:tcW w:w="1076" w:type="dxa"/>
            <w:tcBorders>
              <w:top w:val="single" w:sz="4" w:space="0" w:color="auto"/>
            </w:tcBorders>
            <w:shd w:val="clear" w:color="auto" w:fill="auto"/>
            <w:vAlign w:val="center"/>
          </w:tcPr>
          <w:p w14:paraId="7DD81202" w14:textId="77777777" w:rsidR="007F28C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4</w:t>
            </w:r>
          </w:p>
        </w:tc>
        <w:tc>
          <w:tcPr>
            <w:tcW w:w="1526" w:type="dxa"/>
            <w:tcBorders>
              <w:top w:val="single" w:sz="4" w:space="0" w:color="auto"/>
            </w:tcBorders>
            <w:shd w:val="clear" w:color="auto" w:fill="auto"/>
            <w:vAlign w:val="center"/>
          </w:tcPr>
          <w:p w14:paraId="6537D7D3" w14:textId="77777777" w:rsidR="007F28CE" w:rsidRPr="00392FC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5</w:t>
            </w:r>
          </w:p>
        </w:tc>
        <w:tc>
          <w:tcPr>
            <w:tcW w:w="1650" w:type="dxa"/>
            <w:gridSpan w:val="2"/>
            <w:tcBorders>
              <w:top w:val="single" w:sz="4" w:space="0" w:color="auto"/>
            </w:tcBorders>
            <w:shd w:val="clear" w:color="auto" w:fill="auto"/>
            <w:vAlign w:val="center"/>
          </w:tcPr>
          <w:p w14:paraId="2A5FB8A8" w14:textId="77777777" w:rsidR="007F28CE" w:rsidRPr="00392FC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6</w:t>
            </w:r>
          </w:p>
        </w:tc>
      </w:tr>
      <w:tr w:rsidR="007F28CE" w:rsidRPr="004F23A3" w14:paraId="78D68AC2" w14:textId="77777777" w:rsidTr="004F047B">
        <w:trPr>
          <w:trHeight w:val="883"/>
        </w:trPr>
        <w:tc>
          <w:tcPr>
            <w:tcW w:w="1980" w:type="dxa"/>
            <w:tcBorders>
              <w:bottom w:val="nil"/>
            </w:tcBorders>
            <w:shd w:val="clear" w:color="auto" w:fill="auto"/>
          </w:tcPr>
          <w:p w14:paraId="54328A92"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Маршрути-затор</w:t>
            </w:r>
            <w:r>
              <w:rPr>
                <w:rFonts w:ascii="Times New Roman" w:hAnsi="Times New Roman"/>
                <w:iCs/>
                <w:sz w:val="28"/>
                <w:szCs w:val="28"/>
              </w:rPr>
              <w:t xml:space="preserve"> 16</w:t>
            </w:r>
          </w:p>
        </w:tc>
        <w:tc>
          <w:tcPr>
            <w:tcW w:w="1985" w:type="dxa"/>
            <w:tcBorders>
              <w:bottom w:val="nil"/>
            </w:tcBorders>
            <w:shd w:val="clear" w:color="auto" w:fill="auto"/>
          </w:tcPr>
          <w:p w14:paraId="31FAF1A2" w14:textId="77777777" w:rsidR="007F28CE" w:rsidRPr="005C04C6"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TP-LINK TL-SG1016D</w:t>
            </w:r>
          </w:p>
        </w:tc>
        <w:tc>
          <w:tcPr>
            <w:tcW w:w="1417" w:type="dxa"/>
            <w:tcBorders>
              <w:bottom w:val="nil"/>
            </w:tcBorders>
            <w:shd w:val="clear" w:color="auto" w:fill="auto"/>
            <w:vAlign w:val="center"/>
          </w:tcPr>
          <w:p w14:paraId="0314B197"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Pr>
                <w:rFonts w:ascii="Times New Roman" w:hAnsi="Times New Roman"/>
                <w:iCs/>
                <w:sz w:val="28"/>
                <w:szCs w:val="28"/>
              </w:rPr>
              <w:t>шт</w:t>
            </w:r>
            <w:proofErr w:type="spellEnd"/>
          </w:p>
        </w:tc>
        <w:tc>
          <w:tcPr>
            <w:tcW w:w="1076" w:type="dxa"/>
            <w:tcBorders>
              <w:bottom w:val="nil"/>
            </w:tcBorders>
            <w:shd w:val="clear" w:color="auto" w:fill="auto"/>
            <w:vAlign w:val="center"/>
          </w:tcPr>
          <w:p w14:paraId="4BEDAA3F" w14:textId="77777777" w:rsidR="007F28CE" w:rsidRPr="009E40B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5</w:t>
            </w:r>
          </w:p>
        </w:tc>
        <w:tc>
          <w:tcPr>
            <w:tcW w:w="1526" w:type="dxa"/>
            <w:tcBorders>
              <w:bottom w:val="nil"/>
            </w:tcBorders>
            <w:shd w:val="clear" w:color="auto" w:fill="auto"/>
            <w:vAlign w:val="center"/>
          </w:tcPr>
          <w:p w14:paraId="77A91C29"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2699,00</w:t>
            </w:r>
          </w:p>
        </w:tc>
        <w:tc>
          <w:tcPr>
            <w:tcW w:w="1650" w:type="dxa"/>
            <w:gridSpan w:val="2"/>
            <w:tcBorders>
              <w:bottom w:val="nil"/>
            </w:tcBorders>
            <w:shd w:val="clear" w:color="auto" w:fill="auto"/>
            <w:vAlign w:val="center"/>
          </w:tcPr>
          <w:p w14:paraId="2DAA499B"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13495,00</w:t>
            </w:r>
          </w:p>
        </w:tc>
      </w:tr>
      <w:tr w:rsidR="007F28CE" w:rsidRPr="004F23A3" w14:paraId="7170EC81" w14:textId="77777777" w:rsidTr="004F047B">
        <w:trPr>
          <w:trHeight w:val="813"/>
        </w:trPr>
        <w:tc>
          <w:tcPr>
            <w:tcW w:w="1980" w:type="dxa"/>
            <w:shd w:val="clear" w:color="auto" w:fill="auto"/>
          </w:tcPr>
          <w:p w14:paraId="5996314E" w14:textId="77777777" w:rsidR="007F28CE" w:rsidRPr="00F82C3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Силова розетка</w:t>
            </w:r>
          </w:p>
        </w:tc>
        <w:tc>
          <w:tcPr>
            <w:tcW w:w="1985" w:type="dxa"/>
            <w:shd w:val="clear" w:color="auto" w:fill="auto"/>
            <w:vAlign w:val="center"/>
          </w:tcPr>
          <w:p w14:paraId="71EE6ED9" w14:textId="77777777" w:rsidR="007F28CE" w:rsidRPr="005C04C6" w:rsidRDefault="007F28CE" w:rsidP="004F047B">
            <w:pPr>
              <w:widowControl w:val="0"/>
              <w:pBdr>
                <w:bottom w:val="single" w:sz="6" w:space="8" w:color="E9E9E9"/>
              </w:pBdr>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Luxel JAZZ</w:t>
            </w:r>
          </w:p>
        </w:tc>
        <w:tc>
          <w:tcPr>
            <w:tcW w:w="1417" w:type="dxa"/>
            <w:shd w:val="clear" w:color="auto" w:fill="auto"/>
            <w:vAlign w:val="center"/>
          </w:tcPr>
          <w:p w14:paraId="631F8227" w14:textId="77777777" w:rsidR="007F28CE" w:rsidRPr="00AB607B"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Pr>
                <w:rFonts w:ascii="Times New Roman" w:hAnsi="Times New Roman"/>
                <w:iCs/>
                <w:sz w:val="28"/>
                <w:szCs w:val="28"/>
              </w:rPr>
              <w:t>шт</w:t>
            </w:r>
            <w:proofErr w:type="spellEnd"/>
          </w:p>
        </w:tc>
        <w:tc>
          <w:tcPr>
            <w:tcW w:w="1076" w:type="dxa"/>
            <w:shd w:val="clear" w:color="auto" w:fill="auto"/>
            <w:vAlign w:val="center"/>
          </w:tcPr>
          <w:p w14:paraId="4AD0EDCE"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61</w:t>
            </w:r>
          </w:p>
        </w:tc>
        <w:tc>
          <w:tcPr>
            <w:tcW w:w="1526" w:type="dxa"/>
            <w:shd w:val="clear" w:color="auto" w:fill="auto"/>
            <w:vAlign w:val="center"/>
          </w:tcPr>
          <w:p w14:paraId="4C3FD74B"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71,00</w:t>
            </w:r>
          </w:p>
        </w:tc>
        <w:tc>
          <w:tcPr>
            <w:tcW w:w="1650" w:type="dxa"/>
            <w:gridSpan w:val="2"/>
            <w:shd w:val="clear" w:color="auto" w:fill="auto"/>
            <w:vAlign w:val="center"/>
          </w:tcPr>
          <w:p w14:paraId="483341D2"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4331,00</w:t>
            </w:r>
          </w:p>
        </w:tc>
      </w:tr>
      <w:tr w:rsidR="007F28CE" w:rsidRPr="004F23A3" w14:paraId="4F07029A" w14:textId="77777777" w:rsidTr="004F047B">
        <w:trPr>
          <w:trHeight w:val="990"/>
        </w:trPr>
        <w:tc>
          <w:tcPr>
            <w:tcW w:w="1980" w:type="dxa"/>
            <w:shd w:val="clear" w:color="auto" w:fill="auto"/>
          </w:tcPr>
          <w:p w14:paraId="142DFB31" w14:textId="77777777" w:rsidR="007F28CE" w:rsidRPr="008873A2"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Телекому</w:t>
            </w:r>
            <w:r>
              <w:rPr>
                <w:rFonts w:ascii="Times New Roman" w:hAnsi="Times New Roman"/>
                <w:iCs/>
                <w:sz w:val="28"/>
                <w:szCs w:val="28"/>
              </w:rPr>
              <w:t>ні</w:t>
            </w:r>
            <w:r w:rsidRPr="008873A2">
              <w:rPr>
                <w:rFonts w:ascii="Times New Roman" w:hAnsi="Times New Roman"/>
                <w:iCs/>
                <w:sz w:val="28"/>
                <w:szCs w:val="28"/>
              </w:rPr>
              <w:t xml:space="preserve">каційна розетка </w:t>
            </w:r>
          </w:p>
        </w:tc>
        <w:tc>
          <w:tcPr>
            <w:tcW w:w="1985" w:type="dxa"/>
            <w:shd w:val="clear" w:color="auto" w:fill="auto"/>
            <w:vAlign w:val="center"/>
          </w:tcPr>
          <w:p w14:paraId="430A30B0" w14:textId="77777777" w:rsidR="007F28CE" w:rsidRPr="005C04C6" w:rsidRDefault="007F28CE" w:rsidP="004F047B">
            <w:pPr>
              <w:widowControl w:val="0"/>
              <w:pBdr>
                <w:bottom w:val="single" w:sz="6" w:space="8" w:color="E9E9E9"/>
              </w:pBdr>
              <w:tabs>
                <w:tab w:val="left" w:pos="7088"/>
                <w:tab w:val="left" w:pos="9498"/>
              </w:tabs>
              <w:spacing w:line="360" w:lineRule="auto"/>
              <w:ind w:right="114"/>
              <w:jc w:val="both"/>
              <w:rPr>
                <w:rFonts w:ascii="Times New Roman" w:hAnsi="Times New Roman"/>
                <w:iCs/>
                <w:sz w:val="28"/>
                <w:szCs w:val="28"/>
                <w:lang w:val="en-US"/>
              </w:rPr>
            </w:pPr>
            <w:proofErr w:type="spellStart"/>
            <w:r>
              <w:rPr>
                <w:rFonts w:ascii="Times New Roman" w:hAnsi="Times New Roman"/>
                <w:iCs/>
                <w:sz w:val="28"/>
                <w:szCs w:val="28"/>
                <w:lang w:val="en-US"/>
              </w:rPr>
              <w:t>Cablexpert</w:t>
            </w:r>
            <w:proofErr w:type="spellEnd"/>
            <w:r>
              <w:rPr>
                <w:rFonts w:ascii="Times New Roman" w:hAnsi="Times New Roman"/>
                <w:iCs/>
                <w:sz w:val="28"/>
                <w:szCs w:val="28"/>
                <w:lang w:val="en-US"/>
              </w:rPr>
              <w:t xml:space="preserve"> RJ45x1 </w:t>
            </w:r>
            <w:proofErr w:type="gramStart"/>
            <w:r>
              <w:rPr>
                <w:rFonts w:ascii="Times New Roman" w:hAnsi="Times New Roman"/>
                <w:iCs/>
                <w:sz w:val="28"/>
                <w:szCs w:val="28"/>
                <w:lang w:val="en-US"/>
              </w:rPr>
              <w:t>FTP,cat</w:t>
            </w:r>
            <w:proofErr w:type="gramEnd"/>
            <w:r>
              <w:rPr>
                <w:rFonts w:ascii="Times New Roman" w:hAnsi="Times New Roman"/>
                <w:iCs/>
                <w:sz w:val="28"/>
                <w:szCs w:val="28"/>
                <w:lang w:val="en-US"/>
              </w:rPr>
              <w:t>.5e</w:t>
            </w:r>
          </w:p>
        </w:tc>
        <w:tc>
          <w:tcPr>
            <w:tcW w:w="1417" w:type="dxa"/>
            <w:shd w:val="clear" w:color="auto" w:fill="auto"/>
            <w:vAlign w:val="center"/>
          </w:tcPr>
          <w:p w14:paraId="78FA9804" w14:textId="77777777" w:rsidR="007F28CE" w:rsidRPr="008873A2"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Pr>
                <w:rFonts w:ascii="Times New Roman" w:hAnsi="Times New Roman"/>
                <w:iCs/>
                <w:sz w:val="28"/>
                <w:szCs w:val="28"/>
              </w:rPr>
              <w:t>шт</w:t>
            </w:r>
            <w:proofErr w:type="spellEnd"/>
          </w:p>
        </w:tc>
        <w:tc>
          <w:tcPr>
            <w:tcW w:w="1076" w:type="dxa"/>
            <w:shd w:val="clear" w:color="auto" w:fill="auto"/>
            <w:vAlign w:val="center"/>
          </w:tcPr>
          <w:p w14:paraId="40A6C79E"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57</w:t>
            </w:r>
          </w:p>
        </w:tc>
        <w:tc>
          <w:tcPr>
            <w:tcW w:w="1526" w:type="dxa"/>
            <w:shd w:val="clear" w:color="auto" w:fill="auto"/>
            <w:vAlign w:val="center"/>
          </w:tcPr>
          <w:p w14:paraId="5944BD1B"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183,00</w:t>
            </w:r>
          </w:p>
        </w:tc>
        <w:tc>
          <w:tcPr>
            <w:tcW w:w="1650" w:type="dxa"/>
            <w:gridSpan w:val="2"/>
            <w:shd w:val="clear" w:color="auto" w:fill="auto"/>
            <w:vAlign w:val="center"/>
          </w:tcPr>
          <w:p w14:paraId="3D17A44D"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104</w:t>
            </w:r>
            <w:r>
              <w:rPr>
                <w:rFonts w:ascii="Times New Roman" w:hAnsi="Times New Roman"/>
                <w:iCs/>
                <w:sz w:val="28"/>
                <w:szCs w:val="28"/>
              </w:rPr>
              <w:t>31</w:t>
            </w:r>
            <w:r>
              <w:rPr>
                <w:rFonts w:ascii="Times New Roman" w:hAnsi="Times New Roman"/>
                <w:iCs/>
                <w:sz w:val="28"/>
                <w:szCs w:val="28"/>
                <w:lang w:val="en-US"/>
              </w:rPr>
              <w:t>,00</w:t>
            </w:r>
          </w:p>
        </w:tc>
      </w:tr>
      <w:tr w:rsidR="007F28CE" w:rsidRPr="004F23A3" w14:paraId="2E47AFDD" w14:textId="77777777" w:rsidTr="004F047B">
        <w:trPr>
          <w:trHeight w:val="401"/>
        </w:trPr>
        <w:tc>
          <w:tcPr>
            <w:tcW w:w="8021" w:type="dxa"/>
            <w:gridSpan w:val="6"/>
            <w:shd w:val="clear" w:color="auto" w:fill="auto"/>
            <w:vAlign w:val="center"/>
          </w:tcPr>
          <w:p w14:paraId="5AFBA59C"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Всього </w:t>
            </w:r>
          </w:p>
        </w:tc>
        <w:tc>
          <w:tcPr>
            <w:tcW w:w="1613" w:type="dxa"/>
            <w:shd w:val="clear" w:color="auto" w:fill="auto"/>
            <w:vAlign w:val="center"/>
          </w:tcPr>
          <w:p w14:paraId="030D3F72" w14:textId="77777777" w:rsidR="007F28CE" w:rsidRPr="008F619E"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3</w:t>
            </w:r>
            <w:r>
              <w:rPr>
                <w:rFonts w:ascii="Times New Roman" w:hAnsi="Times New Roman"/>
                <w:iCs/>
                <w:sz w:val="28"/>
                <w:szCs w:val="28"/>
              </w:rPr>
              <w:t>1476</w:t>
            </w:r>
            <w:r>
              <w:rPr>
                <w:rFonts w:ascii="Times New Roman" w:hAnsi="Times New Roman"/>
                <w:iCs/>
                <w:sz w:val="28"/>
                <w:szCs w:val="28"/>
                <w:lang w:val="en-US"/>
              </w:rPr>
              <w:t>,00</w:t>
            </w:r>
          </w:p>
        </w:tc>
      </w:tr>
      <w:tr w:rsidR="007F28CE" w:rsidRPr="004F23A3" w14:paraId="4B08CA19" w14:textId="77777777" w:rsidTr="004F047B">
        <w:trPr>
          <w:trHeight w:val="401"/>
        </w:trPr>
        <w:tc>
          <w:tcPr>
            <w:tcW w:w="8021" w:type="dxa"/>
            <w:gridSpan w:val="6"/>
            <w:shd w:val="clear" w:color="auto" w:fill="auto"/>
            <w:vAlign w:val="center"/>
          </w:tcPr>
          <w:p w14:paraId="0F3274A7"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Невраховані матеріали (</w:t>
            </w:r>
            <w:r>
              <w:rPr>
                <w:rFonts w:ascii="Times New Roman" w:hAnsi="Times New Roman"/>
                <w:iCs/>
                <w:sz w:val="28"/>
                <w:szCs w:val="28"/>
              </w:rPr>
              <w:t>5-</w:t>
            </w:r>
            <w:r w:rsidRPr="008873A2">
              <w:rPr>
                <w:rFonts w:ascii="Times New Roman" w:hAnsi="Times New Roman"/>
                <w:iCs/>
                <w:sz w:val="28"/>
                <w:szCs w:val="28"/>
              </w:rPr>
              <w:t xml:space="preserve">20%)      </w:t>
            </w:r>
          </w:p>
        </w:tc>
        <w:tc>
          <w:tcPr>
            <w:tcW w:w="1613" w:type="dxa"/>
            <w:shd w:val="clear" w:color="auto" w:fill="auto"/>
            <w:vAlign w:val="center"/>
          </w:tcPr>
          <w:p w14:paraId="1DB1DA1A" w14:textId="77777777" w:rsidR="007F28CE" w:rsidRPr="008F619E"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rPr>
              <w:t>1573,80</w:t>
            </w:r>
          </w:p>
        </w:tc>
      </w:tr>
      <w:tr w:rsidR="007F28CE" w:rsidRPr="004F23A3" w14:paraId="581E1FFA" w14:textId="77777777" w:rsidTr="004F047B">
        <w:trPr>
          <w:trHeight w:val="401"/>
        </w:trPr>
        <w:tc>
          <w:tcPr>
            <w:tcW w:w="8021" w:type="dxa"/>
            <w:gridSpan w:val="6"/>
            <w:shd w:val="clear" w:color="auto" w:fill="auto"/>
            <w:vAlign w:val="center"/>
          </w:tcPr>
          <w:p w14:paraId="2B3DF2D5"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Всього</w:t>
            </w:r>
          </w:p>
        </w:tc>
        <w:tc>
          <w:tcPr>
            <w:tcW w:w="1613" w:type="dxa"/>
            <w:shd w:val="clear" w:color="auto" w:fill="auto"/>
            <w:vAlign w:val="center"/>
          </w:tcPr>
          <w:p w14:paraId="02998F61" w14:textId="77777777" w:rsidR="007F28CE" w:rsidRPr="008F619E" w:rsidRDefault="007F28CE" w:rsidP="004F047B">
            <w:pPr>
              <w:widowControl w:val="0"/>
              <w:tabs>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3</w:t>
            </w:r>
            <w:r>
              <w:rPr>
                <w:rFonts w:ascii="Times New Roman" w:hAnsi="Times New Roman"/>
                <w:iCs/>
                <w:sz w:val="28"/>
                <w:szCs w:val="28"/>
              </w:rPr>
              <w:t>3049</w:t>
            </w:r>
            <w:r>
              <w:rPr>
                <w:rFonts w:ascii="Times New Roman" w:hAnsi="Times New Roman"/>
                <w:iCs/>
                <w:sz w:val="28"/>
                <w:szCs w:val="28"/>
                <w:lang w:val="en-US"/>
              </w:rPr>
              <w:t>,</w:t>
            </w:r>
            <w:r>
              <w:rPr>
                <w:rFonts w:ascii="Times New Roman" w:hAnsi="Times New Roman"/>
                <w:iCs/>
                <w:sz w:val="28"/>
                <w:szCs w:val="28"/>
              </w:rPr>
              <w:t>8</w:t>
            </w:r>
            <w:r>
              <w:rPr>
                <w:rFonts w:ascii="Times New Roman" w:hAnsi="Times New Roman"/>
                <w:iCs/>
                <w:sz w:val="28"/>
                <w:szCs w:val="28"/>
                <w:lang w:val="en-US"/>
              </w:rPr>
              <w:t>0</w:t>
            </w:r>
          </w:p>
        </w:tc>
      </w:tr>
      <w:tr w:rsidR="007F28CE" w:rsidRPr="004F23A3" w14:paraId="5AB8CFE4" w14:textId="77777777" w:rsidTr="004F047B">
        <w:trPr>
          <w:trHeight w:val="401"/>
        </w:trPr>
        <w:tc>
          <w:tcPr>
            <w:tcW w:w="8021" w:type="dxa"/>
            <w:gridSpan w:val="6"/>
            <w:shd w:val="clear" w:color="auto" w:fill="auto"/>
            <w:vAlign w:val="center"/>
          </w:tcPr>
          <w:p w14:paraId="16BDAC51"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Транспортно-заготівельні витрати (10-14 %)</w:t>
            </w:r>
          </w:p>
        </w:tc>
        <w:tc>
          <w:tcPr>
            <w:tcW w:w="1613" w:type="dxa"/>
            <w:shd w:val="clear" w:color="auto" w:fill="auto"/>
            <w:vAlign w:val="center"/>
          </w:tcPr>
          <w:p w14:paraId="05885886" w14:textId="77777777" w:rsidR="007F28CE" w:rsidRPr="00832391"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3</w:t>
            </w:r>
            <w:r>
              <w:rPr>
                <w:rFonts w:ascii="Times New Roman" w:hAnsi="Times New Roman"/>
                <w:iCs/>
                <w:sz w:val="28"/>
                <w:szCs w:val="28"/>
              </w:rPr>
              <w:t>304</w:t>
            </w:r>
            <w:r>
              <w:rPr>
                <w:rFonts w:ascii="Times New Roman" w:hAnsi="Times New Roman"/>
                <w:iCs/>
                <w:sz w:val="28"/>
                <w:szCs w:val="28"/>
                <w:lang w:val="en-US"/>
              </w:rPr>
              <w:t>,</w:t>
            </w:r>
            <w:r>
              <w:rPr>
                <w:rFonts w:ascii="Times New Roman" w:hAnsi="Times New Roman"/>
                <w:iCs/>
                <w:sz w:val="28"/>
                <w:szCs w:val="28"/>
              </w:rPr>
              <w:t>98</w:t>
            </w:r>
          </w:p>
        </w:tc>
      </w:tr>
      <w:tr w:rsidR="007F28CE" w:rsidRPr="004F23A3" w14:paraId="677A0709" w14:textId="77777777" w:rsidTr="004F047B">
        <w:trPr>
          <w:trHeight w:val="401"/>
        </w:trPr>
        <w:tc>
          <w:tcPr>
            <w:tcW w:w="8021" w:type="dxa"/>
            <w:gridSpan w:val="6"/>
            <w:shd w:val="clear" w:color="auto" w:fill="auto"/>
            <w:vAlign w:val="center"/>
          </w:tcPr>
          <w:p w14:paraId="7F0C350B" w14:textId="77777777" w:rsidR="007F28CE"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 xml:space="preserve">Разом </w:t>
            </w:r>
          </w:p>
        </w:tc>
        <w:tc>
          <w:tcPr>
            <w:tcW w:w="1613" w:type="dxa"/>
            <w:shd w:val="clear" w:color="auto" w:fill="auto"/>
            <w:vAlign w:val="center"/>
          </w:tcPr>
          <w:p w14:paraId="125BD153" w14:textId="77777777" w:rsidR="007F28CE" w:rsidRPr="005C04C6"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36354,78</w:t>
            </w:r>
          </w:p>
        </w:tc>
      </w:tr>
    </w:tbl>
    <w:p w14:paraId="4F6CD2B7" w14:textId="77777777" w:rsidR="007F28CE" w:rsidRPr="00F5377A" w:rsidRDefault="007F28CE" w:rsidP="007F28CE">
      <w:pPr>
        <w:widowControl w:val="0"/>
        <w:shd w:val="clear" w:color="auto" w:fill="FFFFFF"/>
        <w:tabs>
          <w:tab w:val="left" w:pos="408"/>
          <w:tab w:val="left" w:pos="993"/>
          <w:tab w:val="left" w:pos="9214"/>
          <w:tab w:val="left" w:pos="9498"/>
        </w:tabs>
        <w:autoSpaceDE w:val="0"/>
        <w:autoSpaceDN w:val="0"/>
        <w:adjustRightInd w:val="0"/>
        <w:spacing w:line="360" w:lineRule="auto"/>
        <w:ind w:left="142" w:firstLine="709"/>
        <w:jc w:val="both"/>
        <w:rPr>
          <w:rFonts w:ascii="Times New Roman" w:hAnsi="Times New Roman"/>
          <w:i/>
          <w:iCs/>
          <w:color w:val="000000" w:themeColor="text1"/>
          <w:sz w:val="28"/>
          <w:szCs w:val="28"/>
          <w:lang w:val="ru-RU"/>
        </w:rPr>
      </w:pPr>
    </w:p>
    <w:p w14:paraId="1CDC8648" w14:textId="77777777" w:rsidR="007F28CE" w:rsidRDefault="007F28CE" w:rsidP="007F28CE">
      <w:pPr>
        <w:widowControl w:val="0"/>
        <w:shd w:val="clear" w:color="auto" w:fill="FFFFFF"/>
        <w:tabs>
          <w:tab w:val="left" w:pos="408"/>
          <w:tab w:val="left" w:pos="993"/>
          <w:tab w:val="left" w:pos="9214"/>
          <w:tab w:val="left" w:pos="9498"/>
        </w:tabs>
        <w:autoSpaceDE w:val="0"/>
        <w:autoSpaceDN w:val="0"/>
        <w:adjustRightInd w:val="0"/>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НКВ = ∑МО та КВ × (5%…15%),</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.31)</w:t>
      </w:r>
    </w:p>
    <w:p w14:paraId="53183CCA" w14:textId="77777777" w:rsidR="007F28CE" w:rsidRPr="00F5377A" w:rsidRDefault="007F28CE" w:rsidP="007F28CE">
      <w:pPr>
        <w:widowControl w:val="0"/>
        <w:shd w:val="clear" w:color="auto" w:fill="FFFFFF"/>
        <w:tabs>
          <w:tab w:val="left" w:pos="408"/>
          <w:tab w:val="left" w:pos="993"/>
          <w:tab w:val="left" w:pos="9214"/>
          <w:tab w:val="left" w:pos="9498"/>
        </w:tabs>
        <w:autoSpaceDE w:val="0"/>
        <w:autoSpaceDN w:val="0"/>
        <w:adjustRightInd w:val="0"/>
        <w:spacing w:line="360" w:lineRule="auto"/>
        <w:ind w:left="142" w:firstLine="709"/>
        <w:jc w:val="right"/>
        <w:rPr>
          <w:rFonts w:ascii="Times New Roman" w:hAnsi="Times New Roman"/>
          <w:iCs/>
          <w:color w:val="000000" w:themeColor="text1"/>
          <w:sz w:val="28"/>
          <w:szCs w:val="28"/>
        </w:rPr>
      </w:pPr>
    </w:p>
    <w:p w14:paraId="63E0F9E8" w14:textId="77777777" w:rsidR="007F28CE" w:rsidRPr="00832391" w:rsidRDefault="007F28CE" w:rsidP="007F28CE">
      <w:pPr>
        <w:widowControl w:val="0"/>
        <w:shd w:val="clear" w:color="auto" w:fill="FFFFFF"/>
        <w:tabs>
          <w:tab w:val="left" w:pos="408"/>
          <w:tab w:val="left" w:pos="993"/>
          <w:tab w:val="left" w:pos="9214"/>
          <w:tab w:val="left" w:pos="9498"/>
        </w:tabs>
        <w:autoSpaceDE w:val="0"/>
        <w:autoSpaceDN w:val="0"/>
        <w:adjustRightInd w:val="0"/>
        <w:spacing w:line="360" w:lineRule="auto"/>
        <w:ind w:left="142" w:firstLine="3260"/>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НКВ</w:t>
      </w:r>
      <w:r w:rsidRPr="00F5377A">
        <w:rPr>
          <w:rFonts w:ascii="Times New Roman" w:hAnsi="Times New Roman"/>
          <w:iCs/>
          <w:color w:val="000000" w:themeColor="text1"/>
          <w:sz w:val="28"/>
          <w:szCs w:val="28"/>
        </w:rPr>
        <w:t xml:space="preserve">= </w:t>
      </w:r>
      <w:r>
        <w:rPr>
          <w:rFonts w:ascii="Times New Roman" w:hAnsi="Times New Roman"/>
          <w:iCs/>
          <w:sz w:val="28"/>
          <w:szCs w:val="28"/>
        </w:rPr>
        <w:t>31476</w:t>
      </w:r>
      <w:r>
        <w:rPr>
          <w:rFonts w:ascii="Times New Roman" w:hAnsi="Times New Roman"/>
          <w:iCs/>
          <w:sz w:val="28"/>
          <w:szCs w:val="28"/>
          <w:lang w:val="en-US"/>
        </w:rPr>
        <w:t>,00</w:t>
      </w:r>
      <w:r w:rsidRPr="00F5377A">
        <w:rPr>
          <w:rFonts w:ascii="Times New Roman" w:hAnsi="Times New Roman"/>
          <w:iCs/>
          <w:color w:val="000000" w:themeColor="text1"/>
          <w:sz w:val="28"/>
          <w:szCs w:val="28"/>
        </w:rPr>
        <w:t>×5%=</w:t>
      </w:r>
      <w:r>
        <w:rPr>
          <w:rFonts w:ascii="Times New Roman" w:hAnsi="Times New Roman"/>
          <w:iCs/>
          <w:sz w:val="28"/>
          <w:szCs w:val="28"/>
        </w:rPr>
        <w:t>1573,80</w:t>
      </w:r>
    </w:p>
    <w:p w14:paraId="48E02208" w14:textId="77777777" w:rsidR="007F28CE" w:rsidRDefault="007F28CE" w:rsidP="007F28CE">
      <w:pPr>
        <w:widowControl w:val="0"/>
        <w:shd w:val="clear" w:color="auto" w:fill="FFFFFF"/>
        <w:tabs>
          <w:tab w:val="left" w:pos="408"/>
          <w:tab w:val="left" w:pos="993"/>
          <w:tab w:val="left" w:pos="9214"/>
          <w:tab w:val="left" w:pos="9498"/>
        </w:tabs>
        <w:autoSpaceDE w:val="0"/>
        <w:autoSpaceDN w:val="0"/>
        <w:adjustRightInd w:val="0"/>
        <w:spacing w:line="360" w:lineRule="auto"/>
        <w:ind w:left="142" w:firstLine="709"/>
        <w:jc w:val="both"/>
        <w:rPr>
          <w:rFonts w:ascii="Times New Roman" w:hAnsi="Times New Roman"/>
          <w:iCs/>
          <w:color w:val="000000" w:themeColor="text1"/>
          <w:spacing w:val="-5"/>
          <w:sz w:val="28"/>
          <w:szCs w:val="28"/>
        </w:rPr>
      </w:pPr>
    </w:p>
    <w:p w14:paraId="59866432" w14:textId="77777777" w:rsidR="007F28CE" w:rsidRPr="00F5377A" w:rsidRDefault="007F28CE" w:rsidP="007F28CE">
      <w:pPr>
        <w:widowControl w:val="0"/>
        <w:shd w:val="clear" w:color="auto" w:fill="FFFFFF"/>
        <w:tabs>
          <w:tab w:val="left" w:pos="408"/>
          <w:tab w:val="left" w:pos="993"/>
          <w:tab w:val="left" w:pos="9214"/>
          <w:tab w:val="left" w:pos="9498"/>
        </w:tabs>
        <w:autoSpaceDE w:val="0"/>
        <w:autoSpaceDN w:val="0"/>
        <w:adjustRightInd w:val="0"/>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Транспортно-заготівельні витрати розраховуються за формулою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.32).</w:t>
      </w:r>
    </w:p>
    <w:p w14:paraId="13BEC375" w14:textId="77777777" w:rsidR="007F28CE" w:rsidRPr="00F5377A" w:rsidRDefault="007F28CE" w:rsidP="007F28CE">
      <w:pPr>
        <w:widowControl w:val="0"/>
        <w:shd w:val="clear" w:color="auto" w:fill="FFFFFF"/>
        <w:tabs>
          <w:tab w:val="left" w:pos="408"/>
          <w:tab w:val="left" w:pos="993"/>
          <w:tab w:val="left" w:pos="9214"/>
          <w:tab w:val="left" w:pos="9498"/>
        </w:tabs>
        <w:autoSpaceDE w:val="0"/>
        <w:autoSpaceDN w:val="0"/>
        <w:adjustRightInd w:val="0"/>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ab/>
      </w:r>
    </w:p>
    <w:p w14:paraId="185D2B8F" w14:textId="77777777" w:rsidR="007F28CE" w:rsidRDefault="007F28CE" w:rsidP="007F28CE">
      <w:pPr>
        <w:shd w:val="clear" w:color="auto" w:fill="FFFFFF"/>
        <w:tabs>
          <w:tab w:val="left" w:pos="993"/>
          <w:tab w:val="center" w:pos="4890"/>
          <w:tab w:val="left" w:pos="9214"/>
          <w:tab w:val="left" w:pos="9498"/>
          <w:tab w:val="right" w:pos="9781"/>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∑ТЗВ = (∑МО та КВ + НКВ) × 10%,</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.32)</w:t>
      </w:r>
    </w:p>
    <w:p w14:paraId="495CCE70" w14:textId="77777777" w:rsidR="007F28CE" w:rsidRPr="00F5377A" w:rsidRDefault="007F28CE" w:rsidP="007F28CE">
      <w:pPr>
        <w:shd w:val="clear" w:color="auto" w:fill="FFFFFF"/>
        <w:tabs>
          <w:tab w:val="left" w:pos="993"/>
          <w:tab w:val="center" w:pos="4890"/>
          <w:tab w:val="left" w:pos="9214"/>
          <w:tab w:val="left" w:pos="9498"/>
          <w:tab w:val="right" w:pos="9781"/>
        </w:tabs>
        <w:spacing w:line="360" w:lineRule="auto"/>
        <w:ind w:left="142" w:firstLine="709"/>
        <w:jc w:val="right"/>
        <w:rPr>
          <w:rFonts w:ascii="Times New Roman" w:hAnsi="Times New Roman"/>
          <w:iCs/>
          <w:color w:val="000000" w:themeColor="text1"/>
          <w:sz w:val="28"/>
          <w:szCs w:val="28"/>
          <w:lang w:val="ru-RU"/>
        </w:rPr>
      </w:pPr>
    </w:p>
    <w:p w14:paraId="08686F17" w14:textId="77777777" w:rsidR="007F28CE" w:rsidRPr="00832391" w:rsidRDefault="007F28CE" w:rsidP="007F28CE">
      <w:pPr>
        <w:shd w:val="clear" w:color="auto" w:fill="FFFFFF"/>
        <w:tabs>
          <w:tab w:val="left" w:pos="993"/>
          <w:tab w:val="left" w:pos="9214"/>
          <w:tab w:val="left" w:pos="9498"/>
        </w:tabs>
        <w:spacing w:line="360" w:lineRule="auto"/>
        <w:ind w:left="142" w:firstLine="3260"/>
        <w:rPr>
          <w:rFonts w:ascii="Times New Roman" w:hAnsi="Times New Roman"/>
          <w:iCs/>
          <w:sz w:val="28"/>
          <w:szCs w:val="28"/>
        </w:rPr>
      </w:pPr>
      <w:r w:rsidRPr="00F5377A">
        <w:rPr>
          <w:rFonts w:ascii="Times New Roman" w:hAnsi="Times New Roman"/>
          <w:iCs/>
          <w:color w:val="000000" w:themeColor="text1"/>
          <w:sz w:val="28"/>
          <w:szCs w:val="28"/>
        </w:rPr>
        <w:t>∑</w:t>
      </w:r>
      <w:r w:rsidRPr="00F5377A">
        <w:rPr>
          <w:rFonts w:ascii="Times New Roman" w:hAnsi="Times New Roman"/>
          <w:i/>
          <w:iCs/>
          <w:color w:val="000000" w:themeColor="text1"/>
          <w:sz w:val="28"/>
          <w:szCs w:val="28"/>
        </w:rPr>
        <w:t>ТЗВ</w:t>
      </w:r>
      <w:r w:rsidRPr="00F5377A">
        <w:rPr>
          <w:rFonts w:ascii="Times New Roman" w:hAnsi="Times New Roman"/>
          <w:iCs/>
          <w:color w:val="000000" w:themeColor="text1"/>
          <w:sz w:val="28"/>
          <w:szCs w:val="28"/>
        </w:rPr>
        <w:t>= (</w:t>
      </w:r>
      <w:r>
        <w:rPr>
          <w:rFonts w:ascii="Times New Roman" w:hAnsi="Times New Roman"/>
          <w:iCs/>
          <w:sz w:val="28"/>
          <w:szCs w:val="28"/>
        </w:rPr>
        <w:t>31476</w:t>
      </w:r>
      <w:r w:rsidRPr="00996145">
        <w:rPr>
          <w:rFonts w:ascii="Times New Roman" w:hAnsi="Times New Roman"/>
          <w:iCs/>
          <w:sz w:val="28"/>
          <w:szCs w:val="28"/>
          <w:lang w:val="ru-RU"/>
        </w:rPr>
        <w:t>,00</w:t>
      </w:r>
      <w:r w:rsidRPr="00F5377A">
        <w:rPr>
          <w:rFonts w:ascii="Times New Roman" w:hAnsi="Times New Roman"/>
          <w:iCs/>
          <w:color w:val="000000" w:themeColor="text1"/>
          <w:sz w:val="28"/>
          <w:szCs w:val="28"/>
        </w:rPr>
        <w:t>+</w:t>
      </w:r>
      <w:r w:rsidRPr="00996145">
        <w:rPr>
          <w:rFonts w:ascii="Times New Roman" w:hAnsi="Times New Roman"/>
          <w:iCs/>
          <w:sz w:val="28"/>
          <w:szCs w:val="28"/>
          <w:lang w:val="ru-RU"/>
        </w:rPr>
        <w:t>1</w:t>
      </w:r>
      <w:r>
        <w:rPr>
          <w:rFonts w:ascii="Times New Roman" w:hAnsi="Times New Roman"/>
          <w:iCs/>
          <w:sz w:val="28"/>
          <w:szCs w:val="28"/>
        </w:rPr>
        <w:t>573,8</w:t>
      </w:r>
      <w:r w:rsidRPr="00996145">
        <w:rPr>
          <w:rFonts w:ascii="Times New Roman" w:hAnsi="Times New Roman"/>
          <w:iCs/>
          <w:sz w:val="28"/>
          <w:szCs w:val="28"/>
          <w:lang w:val="ru-RU"/>
        </w:rPr>
        <w:t>0</w:t>
      </w:r>
      <w:r w:rsidRPr="00F5377A">
        <w:rPr>
          <w:rFonts w:ascii="Times New Roman" w:hAnsi="Times New Roman"/>
          <w:iCs/>
          <w:color w:val="000000" w:themeColor="text1"/>
          <w:sz w:val="28"/>
          <w:szCs w:val="28"/>
        </w:rPr>
        <w:t>) × 10% =</w:t>
      </w:r>
      <w:r w:rsidRPr="00996145">
        <w:rPr>
          <w:rFonts w:ascii="Times New Roman" w:hAnsi="Times New Roman"/>
          <w:iCs/>
          <w:sz w:val="28"/>
          <w:szCs w:val="28"/>
          <w:lang w:val="ru-RU"/>
        </w:rPr>
        <w:t>3</w:t>
      </w:r>
      <w:r>
        <w:rPr>
          <w:rFonts w:ascii="Times New Roman" w:hAnsi="Times New Roman"/>
          <w:iCs/>
          <w:sz w:val="28"/>
          <w:szCs w:val="28"/>
        </w:rPr>
        <w:t>304</w:t>
      </w:r>
      <w:r w:rsidRPr="00996145">
        <w:rPr>
          <w:rFonts w:ascii="Times New Roman" w:hAnsi="Times New Roman"/>
          <w:iCs/>
          <w:sz w:val="28"/>
          <w:szCs w:val="28"/>
          <w:lang w:val="ru-RU"/>
        </w:rPr>
        <w:t>,</w:t>
      </w:r>
      <w:r>
        <w:rPr>
          <w:rFonts w:ascii="Times New Roman" w:hAnsi="Times New Roman"/>
          <w:iCs/>
          <w:sz w:val="28"/>
          <w:szCs w:val="28"/>
        </w:rPr>
        <w:t>98</w:t>
      </w:r>
    </w:p>
    <w:p w14:paraId="297A7503" w14:textId="77777777" w:rsidR="007F28CE" w:rsidRPr="00F5377A" w:rsidRDefault="007F28CE" w:rsidP="007F28CE">
      <w:pPr>
        <w:shd w:val="clear" w:color="auto" w:fill="FFFFFF"/>
        <w:tabs>
          <w:tab w:val="left" w:pos="993"/>
          <w:tab w:val="left" w:pos="9214"/>
          <w:tab w:val="left" w:pos="9498"/>
        </w:tabs>
        <w:spacing w:line="360" w:lineRule="auto"/>
        <w:ind w:left="142" w:firstLine="709"/>
        <w:jc w:val="center"/>
        <w:rPr>
          <w:rFonts w:ascii="Times New Roman" w:hAnsi="Times New Roman"/>
          <w:iCs/>
          <w:color w:val="000000" w:themeColor="text1"/>
          <w:sz w:val="28"/>
          <w:szCs w:val="28"/>
        </w:rPr>
      </w:pPr>
    </w:p>
    <w:p w14:paraId="59E7BBA5" w14:textId="7C87567B" w:rsidR="007F28CE" w:rsidRDefault="007F28CE" w:rsidP="007F28CE">
      <w:pPr>
        <w:shd w:val="clear" w:color="auto" w:fill="FFFFFF"/>
        <w:tabs>
          <w:tab w:val="left" w:pos="993"/>
          <w:tab w:val="left" w:pos="2361"/>
          <w:tab w:val="left" w:pos="9498"/>
        </w:tabs>
        <w:spacing w:line="360" w:lineRule="auto"/>
        <w:ind w:left="142" w:firstLine="709"/>
        <w:jc w:val="both"/>
        <w:rPr>
          <w:rFonts w:ascii="Times New Roman" w:hAnsi="Times New Roman"/>
          <w:iCs/>
          <w:color w:val="000000" w:themeColor="text1"/>
          <w:spacing w:val="-5"/>
          <w:sz w:val="28"/>
          <w:szCs w:val="28"/>
        </w:rPr>
      </w:pPr>
      <w:r w:rsidRPr="00F5377A">
        <w:rPr>
          <w:rFonts w:ascii="Times New Roman" w:hAnsi="Times New Roman"/>
          <w:iCs/>
          <w:color w:val="000000" w:themeColor="text1"/>
          <w:spacing w:val="-5"/>
          <w:sz w:val="28"/>
          <w:szCs w:val="28"/>
        </w:rPr>
        <w:t xml:space="preserve">Розрахунок вартості комп’ютерного обладнання та комплектуючих виробів зведений у таблицю </w:t>
      </w:r>
      <w:r>
        <w:rPr>
          <w:rFonts w:ascii="Times New Roman" w:hAnsi="Times New Roman"/>
          <w:iCs/>
          <w:color w:val="000000" w:themeColor="text1"/>
          <w:spacing w:val="-5"/>
          <w:sz w:val="28"/>
          <w:szCs w:val="28"/>
          <w:lang w:val="ru-RU"/>
        </w:rPr>
        <w:t>7</w:t>
      </w:r>
      <w:r w:rsidRPr="00F5377A">
        <w:rPr>
          <w:rFonts w:ascii="Times New Roman" w:hAnsi="Times New Roman"/>
          <w:iCs/>
          <w:color w:val="000000" w:themeColor="text1"/>
          <w:spacing w:val="-5"/>
          <w:sz w:val="28"/>
          <w:szCs w:val="28"/>
        </w:rPr>
        <w:t>.6.</w:t>
      </w:r>
    </w:p>
    <w:p w14:paraId="2A1694B1" w14:textId="77777777" w:rsidR="007F28CE" w:rsidRDefault="007F28CE" w:rsidP="007F28CE">
      <w:pPr>
        <w:rPr>
          <w:rFonts w:ascii="Times New Roman" w:hAnsi="Times New Roman"/>
          <w:iCs/>
          <w:color w:val="000000" w:themeColor="text1"/>
          <w:spacing w:val="-5"/>
          <w:sz w:val="28"/>
          <w:szCs w:val="28"/>
        </w:rPr>
      </w:pPr>
    </w:p>
    <w:p w14:paraId="3F53056B" w14:textId="77777777" w:rsidR="007F28CE" w:rsidRDefault="007F28CE" w:rsidP="007F28CE">
      <w:pPr>
        <w:shd w:val="clear" w:color="auto" w:fill="FFFFFF"/>
        <w:tabs>
          <w:tab w:val="left" w:pos="993"/>
          <w:tab w:val="left" w:pos="2361"/>
          <w:tab w:val="left" w:pos="9498"/>
        </w:tabs>
        <w:spacing w:line="360" w:lineRule="auto"/>
        <w:ind w:left="142" w:firstLine="709"/>
        <w:jc w:val="both"/>
        <w:rPr>
          <w:rFonts w:ascii="Times New Roman" w:hAnsi="Times New Roman"/>
          <w:iCs/>
          <w:color w:val="000000" w:themeColor="text1"/>
          <w:spacing w:val="-9"/>
          <w:sz w:val="28"/>
          <w:szCs w:val="28"/>
        </w:rPr>
      </w:pPr>
    </w:p>
    <w:p w14:paraId="6F03BFC5" w14:textId="77777777" w:rsidR="007F28CE" w:rsidRPr="003A26E6" w:rsidRDefault="007F28CE" w:rsidP="007F28CE">
      <w:pPr>
        <w:shd w:val="clear" w:color="auto" w:fill="FFFFFF"/>
        <w:tabs>
          <w:tab w:val="left" w:pos="993"/>
          <w:tab w:val="left" w:pos="2361"/>
          <w:tab w:val="left" w:pos="9498"/>
        </w:tabs>
        <w:spacing w:line="360" w:lineRule="auto"/>
        <w:ind w:left="142" w:firstLine="709"/>
        <w:jc w:val="both"/>
        <w:rPr>
          <w:rFonts w:ascii="Times New Roman" w:hAnsi="Times New Roman"/>
          <w:iCs/>
          <w:color w:val="000000" w:themeColor="text1"/>
          <w:spacing w:val="-11"/>
          <w:sz w:val="28"/>
          <w:szCs w:val="28"/>
          <w:lang w:val="ru-RU"/>
        </w:rPr>
      </w:pPr>
      <w:r w:rsidRPr="00F5377A">
        <w:rPr>
          <w:rFonts w:ascii="Times New Roman" w:hAnsi="Times New Roman"/>
          <w:iCs/>
          <w:color w:val="000000" w:themeColor="text1"/>
          <w:spacing w:val="-9"/>
          <w:sz w:val="28"/>
          <w:szCs w:val="28"/>
        </w:rPr>
        <w:lastRenderedPageBreak/>
        <w:t xml:space="preserve">Таблиця </w:t>
      </w:r>
      <w:r>
        <w:rPr>
          <w:rFonts w:ascii="Times New Roman" w:hAnsi="Times New Roman"/>
          <w:iCs/>
          <w:color w:val="000000" w:themeColor="text1"/>
          <w:spacing w:val="-9"/>
          <w:sz w:val="28"/>
          <w:szCs w:val="28"/>
          <w:lang w:val="ru-RU"/>
        </w:rPr>
        <w:t>7</w:t>
      </w:r>
      <w:r w:rsidRPr="00F5377A">
        <w:rPr>
          <w:rFonts w:ascii="Times New Roman" w:hAnsi="Times New Roman"/>
          <w:iCs/>
          <w:color w:val="000000" w:themeColor="text1"/>
          <w:spacing w:val="-9"/>
          <w:sz w:val="28"/>
          <w:szCs w:val="28"/>
        </w:rPr>
        <w:t>.6 -  Конфігурація комп’ютерного обладнання</w:t>
      </w:r>
    </w:p>
    <w:tbl>
      <w:tblPr>
        <w:tblpPr w:leftFromText="180" w:rightFromText="180" w:vertAnchor="text" w:tblpX="421" w:tblpY="1"/>
        <w:tblOverlap w:val="neve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4"/>
        <w:gridCol w:w="1036"/>
        <w:gridCol w:w="1076"/>
        <w:gridCol w:w="1432"/>
        <w:gridCol w:w="2190"/>
        <w:gridCol w:w="22"/>
      </w:tblGrid>
      <w:tr w:rsidR="007F28CE" w:rsidRPr="004F23A3" w14:paraId="70532A29" w14:textId="77777777" w:rsidTr="004F047B">
        <w:trPr>
          <w:gridAfter w:val="1"/>
          <w:wAfter w:w="22" w:type="dxa"/>
          <w:trHeight w:val="1051"/>
        </w:trPr>
        <w:tc>
          <w:tcPr>
            <w:tcW w:w="1980" w:type="dxa"/>
            <w:shd w:val="clear" w:color="auto" w:fill="auto"/>
            <w:vAlign w:val="center"/>
          </w:tcPr>
          <w:p w14:paraId="7DE0E9F7" w14:textId="77777777" w:rsidR="007F28CE" w:rsidRPr="008873A2" w:rsidRDefault="007F28CE" w:rsidP="004F047B">
            <w:pPr>
              <w:widowControl w:val="0"/>
              <w:tabs>
                <w:tab w:val="left" w:pos="7088"/>
              </w:tabs>
              <w:spacing w:line="360" w:lineRule="auto"/>
              <w:jc w:val="center"/>
              <w:rPr>
                <w:rFonts w:ascii="Times New Roman" w:hAnsi="Times New Roman"/>
                <w:iCs/>
                <w:sz w:val="28"/>
                <w:szCs w:val="28"/>
              </w:rPr>
            </w:pPr>
            <w:r w:rsidRPr="008873A2">
              <w:rPr>
                <w:rFonts w:ascii="Times New Roman" w:hAnsi="Times New Roman"/>
                <w:iCs/>
                <w:sz w:val="28"/>
                <w:szCs w:val="28"/>
              </w:rPr>
              <w:t>Назва</w:t>
            </w:r>
          </w:p>
          <w:p w14:paraId="387C9D3F"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sidRPr="008873A2">
              <w:rPr>
                <w:rFonts w:ascii="Times New Roman" w:hAnsi="Times New Roman"/>
                <w:iCs/>
                <w:sz w:val="28"/>
                <w:szCs w:val="28"/>
              </w:rPr>
              <w:t>виробу</w:t>
            </w:r>
          </w:p>
        </w:tc>
        <w:tc>
          <w:tcPr>
            <w:tcW w:w="1984" w:type="dxa"/>
            <w:shd w:val="clear" w:color="auto" w:fill="auto"/>
            <w:vAlign w:val="center"/>
          </w:tcPr>
          <w:p w14:paraId="1FA93EC0" w14:textId="77777777" w:rsidR="007F28CE" w:rsidRPr="004F23A3" w:rsidRDefault="007F28CE" w:rsidP="004F047B">
            <w:pPr>
              <w:widowControl w:val="0"/>
              <w:tabs>
                <w:tab w:val="left" w:pos="1175"/>
                <w:tab w:val="left" w:pos="7088"/>
                <w:tab w:val="left" w:pos="9498"/>
              </w:tabs>
              <w:spacing w:line="360" w:lineRule="auto"/>
              <w:ind w:left="39" w:right="114"/>
              <w:jc w:val="center"/>
              <w:rPr>
                <w:rFonts w:ascii="Times New Roman" w:hAnsi="Times New Roman"/>
                <w:iCs/>
                <w:sz w:val="28"/>
                <w:szCs w:val="28"/>
              </w:rPr>
            </w:pPr>
            <w:r w:rsidRPr="008873A2">
              <w:rPr>
                <w:rFonts w:ascii="Times New Roman" w:hAnsi="Times New Roman"/>
                <w:iCs/>
                <w:sz w:val="28"/>
                <w:szCs w:val="28"/>
              </w:rPr>
              <w:t>Тип, марка обладнання</w:t>
            </w:r>
          </w:p>
        </w:tc>
        <w:tc>
          <w:tcPr>
            <w:tcW w:w="1036" w:type="dxa"/>
            <w:shd w:val="clear" w:color="auto" w:fill="auto"/>
            <w:vAlign w:val="center"/>
          </w:tcPr>
          <w:p w14:paraId="3AD8FC74"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sidRPr="004F23A3">
              <w:rPr>
                <w:rFonts w:ascii="Times New Roman" w:hAnsi="Times New Roman"/>
                <w:iCs/>
                <w:sz w:val="28"/>
                <w:szCs w:val="28"/>
              </w:rPr>
              <w:t>Од</w:t>
            </w:r>
            <w:r>
              <w:rPr>
                <w:rFonts w:ascii="Times New Roman" w:hAnsi="Times New Roman"/>
                <w:iCs/>
                <w:sz w:val="28"/>
                <w:szCs w:val="28"/>
              </w:rPr>
              <w:t>.</w:t>
            </w:r>
            <w:r w:rsidRPr="004F23A3">
              <w:rPr>
                <w:rFonts w:ascii="Times New Roman" w:hAnsi="Times New Roman"/>
                <w:iCs/>
                <w:sz w:val="28"/>
                <w:szCs w:val="28"/>
              </w:rPr>
              <w:t>виміру</w:t>
            </w:r>
            <w:proofErr w:type="spellEnd"/>
          </w:p>
        </w:tc>
        <w:tc>
          <w:tcPr>
            <w:tcW w:w="1076" w:type="dxa"/>
            <w:shd w:val="clear" w:color="auto" w:fill="auto"/>
            <w:vAlign w:val="center"/>
          </w:tcPr>
          <w:p w14:paraId="3159CA87"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sidRPr="004F23A3">
              <w:rPr>
                <w:rFonts w:ascii="Times New Roman" w:hAnsi="Times New Roman"/>
                <w:iCs/>
                <w:sz w:val="28"/>
                <w:szCs w:val="28"/>
              </w:rPr>
              <w:t>Кіль-кість</w:t>
            </w:r>
          </w:p>
        </w:tc>
        <w:tc>
          <w:tcPr>
            <w:tcW w:w="1432" w:type="dxa"/>
            <w:shd w:val="clear" w:color="auto" w:fill="auto"/>
            <w:vAlign w:val="center"/>
          </w:tcPr>
          <w:p w14:paraId="5CBB7575"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sidRPr="004F23A3">
              <w:rPr>
                <w:rFonts w:ascii="Times New Roman" w:hAnsi="Times New Roman"/>
                <w:iCs/>
                <w:sz w:val="28"/>
                <w:szCs w:val="28"/>
              </w:rPr>
              <w:t>Ціна, од.,   грн</w:t>
            </w:r>
          </w:p>
        </w:tc>
        <w:tc>
          <w:tcPr>
            <w:tcW w:w="2190" w:type="dxa"/>
            <w:shd w:val="clear" w:color="auto" w:fill="auto"/>
            <w:vAlign w:val="center"/>
          </w:tcPr>
          <w:p w14:paraId="1E95F03C"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sidRPr="004F23A3">
              <w:rPr>
                <w:rFonts w:ascii="Times New Roman" w:hAnsi="Times New Roman"/>
                <w:iCs/>
                <w:sz w:val="28"/>
                <w:szCs w:val="28"/>
              </w:rPr>
              <w:t>Сума,</w:t>
            </w:r>
          </w:p>
          <w:p w14:paraId="792DE265"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sidRPr="004F23A3">
              <w:rPr>
                <w:rFonts w:ascii="Times New Roman" w:hAnsi="Times New Roman"/>
                <w:iCs/>
                <w:sz w:val="28"/>
                <w:szCs w:val="28"/>
              </w:rPr>
              <w:t>грн</w:t>
            </w:r>
          </w:p>
        </w:tc>
      </w:tr>
      <w:tr w:rsidR="007F28CE" w:rsidRPr="004F23A3" w14:paraId="563AFB7A" w14:textId="77777777" w:rsidTr="004F047B">
        <w:trPr>
          <w:gridAfter w:val="1"/>
          <w:wAfter w:w="22" w:type="dxa"/>
          <w:trHeight w:val="883"/>
        </w:trPr>
        <w:tc>
          <w:tcPr>
            <w:tcW w:w="1980" w:type="dxa"/>
            <w:tcBorders>
              <w:bottom w:val="nil"/>
            </w:tcBorders>
            <w:shd w:val="clear" w:color="auto" w:fill="auto"/>
          </w:tcPr>
          <w:p w14:paraId="41854F45"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Сервер</w:t>
            </w:r>
          </w:p>
        </w:tc>
        <w:tc>
          <w:tcPr>
            <w:tcW w:w="1984" w:type="dxa"/>
            <w:tcBorders>
              <w:bottom w:val="nil"/>
            </w:tcBorders>
            <w:shd w:val="clear" w:color="auto" w:fill="auto"/>
          </w:tcPr>
          <w:p w14:paraId="323EE4F5" w14:textId="77777777" w:rsidR="007F28CE" w:rsidRPr="00814368" w:rsidRDefault="007F28CE" w:rsidP="004F047B">
            <w:pPr>
              <w:widowControl w:val="0"/>
              <w:tabs>
                <w:tab w:val="left" w:pos="1175"/>
                <w:tab w:val="left" w:pos="7088"/>
                <w:tab w:val="left" w:pos="9498"/>
              </w:tabs>
              <w:spacing w:line="360" w:lineRule="auto"/>
              <w:ind w:left="35" w:right="114"/>
              <w:jc w:val="both"/>
              <w:rPr>
                <w:rFonts w:ascii="Times New Roman" w:hAnsi="Times New Roman"/>
                <w:iCs/>
                <w:sz w:val="28"/>
                <w:szCs w:val="28"/>
                <w:lang w:val="en-US"/>
              </w:rPr>
            </w:pPr>
            <w:r>
              <w:rPr>
                <w:rFonts w:ascii="Times New Roman" w:hAnsi="Times New Roman"/>
                <w:iCs/>
                <w:sz w:val="28"/>
                <w:szCs w:val="28"/>
                <w:lang w:val="en-US"/>
              </w:rPr>
              <w:t>ARTLINE Business R37 v31</w:t>
            </w:r>
          </w:p>
        </w:tc>
        <w:tc>
          <w:tcPr>
            <w:tcW w:w="1036" w:type="dxa"/>
            <w:tcBorders>
              <w:bottom w:val="nil"/>
            </w:tcBorders>
            <w:shd w:val="clear" w:color="auto" w:fill="auto"/>
            <w:vAlign w:val="center"/>
          </w:tcPr>
          <w:p w14:paraId="31E24B25"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Pr>
                <w:rFonts w:ascii="Times New Roman" w:hAnsi="Times New Roman"/>
                <w:iCs/>
                <w:sz w:val="28"/>
                <w:szCs w:val="28"/>
              </w:rPr>
              <w:t>шт</w:t>
            </w:r>
            <w:proofErr w:type="spellEnd"/>
          </w:p>
        </w:tc>
        <w:tc>
          <w:tcPr>
            <w:tcW w:w="1076" w:type="dxa"/>
            <w:tcBorders>
              <w:bottom w:val="nil"/>
            </w:tcBorders>
            <w:shd w:val="clear" w:color="auto" w:fill="auto"/>
            <w:vAlign w:val="center"/>
          </w:tcPr>
          <w:p w14:paraId="51699080"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432" w:type="dxa"/>
            <w:tcBorders>
              <w:bottom w:val="nil"/>
            </w:tcBorders>
            <w:shd w:val="clear" w:color="auto" w:fill="auto"/>
            <w:vAlign w:val="center"/>
          </w:tcPr>
          <w:p w14:paraId="59D951F8" w14:textId="77777777" w:rsidR="007F28CE" w:rsidRPr="00885FD0" w:rsidRDefault="007F28CE" w:rsidP="004F047B">
            <w:pPr>
              <w:jc w:val="center"/>
              <w:rPr>
                <w:rFonts w:ascii="Times New Roman" w:hAnsi="Times New Roman"/>
                <w:iCs/>
                <w:sz w:val="28"/>
                <w:szCs w:val="28"/>
                <w:lang w:val="en-US"/>
              </w:rPr>
            </w:pPr>
            <w:r>
              <w:rPr>
                <w:rFonts w:ascii="Times New Roman" w:hAnsi="Times New Roman"/>
                <w:iCs/>
                <w:sz w:val="28"/>
                <w:szCs w:val="28"/>
                <w:lang w:val="en-US"/>
              </w:rPr>
              <w:t>92130,00</w:t>
            </w:r>
          </w:p>
        </w:tc>
        <w:tc>
          <w:tcPr>
            <w:tcW w:w="2190" w:type="dxa"/>
            <w:tcBorders>
              <w:bottom w:val="nil"/>
            </w:tcBorders>
            <w:shd w:val="clear" w:color="auto" w:fill="auto"/>
            <w:vAlign w:val="center"/>
          </w:tcPr>
          <w:p w14:paraId="012A7E46"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92130,00</w:t>
            </w:r>
          </w:p>
        </w:tc>
      </w:tr>
      <w:tr w:rsidR="007F28CE" w:rsidRPr="004F23A3" w14:paraId="62D23781" w14:textId="77777777" w:rsidTr="004F047B">
        <w:trPr>
          <w:gridAfter w:val="1"/>
          <w:wAfter w:w="22" w:type="dxa"/>
          <w:trHeight w:val="813"/>
        </w:trPr>
        <w:tc>
          <w:tcPr>
            <w:tcW w:w="1980" w:type="dxa"/>
            <w:shd w:val="clear" w:color="auto" w:fill="auto"/>
          </w:tcPr>
          <w:p w14:paraId="2FCE4C11" w14:textId="77777777" w:rsidR="007F28CE" w:rsidRPr="004F23A3" w:rsidRDefault="007F28CE" w:rsidP="004F047B">
            <w:pPr>
              <w:widowControl w:val="0"/>
              <w:tabs>
                <w:tab w:val="left" w:pos="7088"/>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Робочі станції</w:t>
            </w:r>
          </w:p>
        </w:tc>
        <w:tc>
          <w:tcPr>
            <w:tcW w:w="1984" w:type="dxa"/>
            <w:shd w:val="clear" w:color="auto" w:fill="auto"/>
          </w:tcPr>
          <w:p w14:paraId="1848F7D4" w14:textId="77777777" w:rsidR="007F28CE" w:rsidRPr="00FD57BB" w:rsidRDefault="007F28CE" w:rsidP="004F047B">
            <w:pPr>
              <w:widowControl w:val="0"/>
              <w:tabs>
                <w:tab w:val="left" w:pos="1175"/>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HP EliteDesk 800 G2 SFF</w:t>
            </w:r>
          </w:p>
        </w:tc>
        <w:tc>
          <w:tcPr>
            <w:tcW w:w="1036" w:type="dxa"/>
            <w:shd w:val="clear" w:color="auto" w:fill="auto"/>
            <w:vAlign w:val="center"/>
          </w:tcPr>
          <w:p w14:paraId="425836B7" w14:textId="77777777" w:rsidR="007F28CE" w:rsidRPr="004F23A3"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sidRPr="0020027C">
              <w:rPr>
                <w:rFonts w:ascii="Times New Roman" w:hAnsi="Times New Roman"/>
                <w:iCs/>
                <w:sz w:val="28"/>
                <w:szCs w:val="28"/>
              </w:rPr>
              <w:t>шт</w:t>
            </w:r>
            <w:proofErr w:type="spellEnd"/>
          </w:p>
        </w:tc>
        <w:tc>
          <w:tcPr>
            <w:tcW w:w="1076" w:type="dxa"/>
            <w:shd w:val="clear" w:color="auto" w:fill="auto"/>
            <w:vAlign w:val="center"/>
          </w:tcPr>
          <w:p w14:paraId="4D37D4E2"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52</w:t>
            </w:r>
          </w:p>
        </w:tc>
        <w:tc>
          <w:tcPr>
            <w:tcW w:w="1432" w:type="dxa"/>
            <w:shd w:val="clear" w:color="auto" w:fill="auto"/>
            <w:vAlign w:val="center"/>
          </w:tcPr>
          <w:p w14:paraId="71EECA19"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7195,00</w:t>
            </w:r>
          </w:p>
        </w:tc>
        <w:tc>
          <w:tcPr>
            <w:tcW w:w="2190" w:type="dxa"/>
            <w:shd w:val="clear" w:color="auto" w:fill="auto"/>
            <w:vAlign w:val="center"/>
          </w:tcPr>
          <w:p w14:paraId="70CC25C7"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374140,00</w:t>
            </w:r>
          </w:p>
        </w:tc>
      </w:tr>
      <w:tr w:rsidR="007F28CE" w:rsidRPr="004F23A3" w14:paraId="66616C90" w14:textId="77777777" w:rsidTr="004F047B">
        <w:trPr>
          <w:gridAfter w:val="1"/>
          <w:wAfter w:w="22" w:type="dxa"/>
          <w:trHeight w:val="990"/>
        </w:trPr>
        <w:tc>
          <w:tcPr>
            <w:tcW w:w="1980" w:type="dxa"/>
            <w:shd w:val="clear" w:color="auto" w:fill="auto"/>
          </w:tcPr>
          <w:p w14:paraId="35A84594"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Монітори</w:t>
            </w:r>
          </w:p>
        </w:tc>
        <w:tc>
          <w:tcPr>
            <w:tcW w:w="1984" w:type="dxa"/>
            <w:shd w:val="clear" w:color="auto" w:fill="auto"/>
          </w:tcPr>
          <w:p w14:paraId="1381FFF5" w14:textId="77777777" w:rsidR="007F28CE" w:rsidRPr="00FD57BB" w:rsidRDefault="007F28CE" w:rsidP="004F047B">
            <w:pPr>
              <w:pStyle w:val="1"/>
              <w:spacing w:before="0" w:after="0"/>
              <w:textAlignment w:val="baseline"/>
              <w:rPr>
                <w:rFonts w:ascii="Times New Roman" w:hAnsi="Times New Roman"/>
                <w:b w:val="0"/>
                <w:bCs w:val="0"/>
                <w:iCs/>
                <w:kern w:val="0"/>
                <w:sz w:val="28"/>
                <w:szCs w:val="28"/>
                <w:lang w:val="en-US"/>
              </w:rPr>
            </w:pPr>
            <w:r w:rsidRPr="00FD57BB">
              <w:rPr>
                <w:rFonts w:ascii="Times New Roman" w:hAnsi="Times New Roman"/>
                <w:b w:val="0"/>
                <w:bCs w:val="0"/>
                <w:iCs/>
                <w:kern w:val="0"/>
                <w:sz w:val="28"/>
                <w:szCs w:val="28"/>
              </w:rPr>
              <w:t xml:space="preserve">HP </w:t>
            </w:r>
            <w:proofErr w:type="spellStart"/>
            <w:r w:rsidRPr="00FD57BB">
              <w:rPr>
                <w:rFonts w:ascii="Times New Roman" w:hAnsi="Times New Roman"/>
                <w:b w:val="0"/>
                <w:bCs w:val="0"/>
                <w:iCs/>
                <w:kern w:val="0"/>
                <w:sz w:val="28"/>
                <w:szCs w:val="28"/>
              </w:rPr>
              <w:t>ProDisplay</w:t>
            </w:r>
            <w:proofErr w:type="spellEnd"/>
            <w:r w:rsidRPr="00FD57BB">
              <w:rPr>
                <w:rFonts w:ascii="Times New Roman" w:hAnsi="Times New Roman"/>
                <w:b w:val="0"/>
                <w:bCs w:val="0"/>
                <w:iCs/>
                <w:kern w:val="0"/>
                <w:sz w:val="28"/>
                <w:szCs w:val="28"/>
              </w:rPr>
              <w:t xml:space="preserve"> P232 23"</w:t>
            </w:r>
            <w:r>
              <w:rPr>
                <w:rFonts w:ascii="Times New Roman" w:hAnsi="Times New Roman"/>
                <w:b w:val="0"/>
                <w:bCs w:val="0"/>
                <w:iCs/>
                <w:kern w:val="0"/>
                <w:sz w:val="28"/>
                <w:szCs w:val="28"/>
                <w:lang w:val="en-US"/>
              </w:rPr>
              <w:t xml:space="preserve"> TN</w:t>
            </w:r>
          </w:p>
          <w:p w14:paraId="7D450E86" w14:textId="77777777" w:rsidR="007F28CE" w:rsidRPr="00FD57BB" w:rsidRDefault="007F28CE" w:rsidP="004F047B">
            <w:pPr>
              <w:widowControl w:val="0"/>
              <w:tabs>
                <w:tab w:val="left" w:pos="1175"/>
                <w:tab w:val="left" w:pos="7088"/>
                <w:tab w:val="left" w:pos="9498"/>
              </w:tabs>
              <w:spacing w:line="360" w:lineRule="auto"/>
              <w:jc w:val="both"/>
              <w:rPr>
                <w:rFonts w:ascii="Times New Roman" w:hAnsi="Times New Roman"/>
                <w:iCs/>
                <w:sz w:val="28"/>
                <w:szCs w:val="28"/>
                <w:lang w:val="en-US"/>
              </w:rPr>
            </w:pPr>
          </w:p>
        </w:tc>
        <w:tc>
          <w:tcPr>
            <w:tcW w:w="1036" w:type="dxa"/>
            <w:shd w:val="clear" w:color="auto" w:fill="auto"/>
            <w:vAlign w:val="center"/>
          </w:tcPr>
          <w:p w14:paraId="5D4B378B" w14:textId="77777777" w:rsidR="007F28CE" w:rsidRPr="0020027C"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sidRPr="0020027C">
              <w:rPr>
                <w:rFonts w:ascii="Times New Roman" w:hAnsi="Times New Roman"/>
                <w:iCs/>
                <w:sz w:val="28"/>
                <w:szCs w:val="28"/>
              </w:rPr>
              <w:t>шт</w:t>
            </w:r>
            <w:proofErr w:type="spellEnd"/>
          </w:p>
        </w:tc>
        <w:tc>
          <w:tcPr>
            <w:tcW w:w="1076" w:type="dxa"/>
            <w:shd w:val="clear" w:color="auto" w:fill="auto"/>
            <w:vAlign w:val="center"/>
          </w:tcPr>
          <w:p w14:paraId="299EBBEB"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53</w:t>
            </w:r>
          </w:p>
        </w:tc>
        <w:tc>
          <w:tcPr>
            <w:tcW w:w="1432" w:type="dxa"/>
            <w:shd w:val="clear" w:color="auto" w:fill="auto"/>
            <w:vAlign w:val="center"/>
          </w:tcPr>
          <w:p w14:paraId="499BF9D7" w14:textId="77777777" w:rsidR="007F28CE" w:rsidRPr="008F619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3663,00</w:t>
            </w:r>
          </w:p>
        </w:tc>
        <w:tc>
          <w:tcPr>
            <w:tcW w:w="2190" w:type="dxa"/>
            <w:shd w:val="clear" w:color="auto" w:fill="auto"/>
            <w:vAlign w:val="center"/>
          </w:tcPr>
          <w:p w14:paraId="7FCC9447"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194139,00</w:t>
            </w:r>
          </w:p>
        </w:tc>
      </w:tr>
      <w:tr w:rsidR="007F28CE" w:rsidRPr="004F23A3" w14:paraId="0B8DEAD7" w14:textId="77777777" w:rsidTr="004F047B">
        <w:trPr>
          <w:gridAfter w:val="1"/>
          <w:wAfter w:w="22" w:type="dxa"/>
          <w:trHeight w:val="990"/>
        </w:trPr>
        <w:tc>
          <w:tcPr>
            <w:tcW w:w="1980" w:type="dxa"/>
            <w:shd w:val="clear" w:color="auto" w:fill="auto"/>
          </w:tcPr>
          <w:p w14:paraId="428ECB6B"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F80F07">
              <w:rPr>
                <w:rFonts w:ascii="Times New Roman" w:hAnsi="Times New Roman"/>
                <w:iCs/>
                <w:sz w:val="28"/>
                <w:szCs w:val="28"/>
              </w:rPr>
              <w:t>Принтер</w:t>
            </w:r>
            <w:r>
              <w:rPr>
                <w:rFonts w:ascii="Times New Roman" w:hAnsi="Times New Roman"/>
                <w:iCs/>
                <w:sz w:val="28"/>
                <w:szCs w:val="28"/>
              </w:rPr>
              <w:t xml:space="preserve"> </w:t>
            </w:r>
          </w:p>
        </w:tc>
        <w:tc>
          <w:tcPr>
            <w:tcW w:w="1984" w:type="dxa"/>
            <w:shd w:val="clear" w:color="auto" w:fill="auto"/>
          </w:tcPr>
          <w:p w14:paraId="7B1EB26A" w14:textId="77777777" w:rsidR="007F28CE" w:rsidRPr="00FD57BB" w:rsidRDefault="007F28CE" w:rsidP="004F047B">
            <w:pPr>
              <w:widowControl w:val="0"/>
              <w:tabs>
                <w:tab w:val="left" w:pos="1175"/>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 xml:space="preserve">Canon </w:t>
            </w:r>
            <w:proofErr w:type="spellStart"/>
            <w:r>
              <w:rPr>
                <w:rFonts w:ascii="Times New Roman" w:hAnsi="Times New Roman"/>
                <w:iCs/>
                <w:sz w:val="28"/>
                <w:szCs w:val="28"/>
                <w:lang w:val="en-US"/>
              </w:rPr>
              <w:t>Pixma</w:t>
            </w:r>
            <w:proofErr w:type="spellEnd"/>
            <w:r>
              <w:rPr>
                <w:rFonts w:ascii="Times New Roman" w:hAnsi="Times New Roman"/>
                <w:iCs/>
                <w:sz w:val="28"/>
                <w:szCs w:val="28"/>
                <w:lang w:val="en-US"/>
              </w:rPr>
              <w:t xml:space="preserve"> MG3640S with Wi-Fi</w:t>
            </w:r>
          </w:p>
        </w:tc>
        <w:tc>
          <w:tcPr>
            <w:tcW w:w="1036" w:type="dxa"/>
            <w:shd w:val="clear" w:color="auto" w:fill="auto"/>
            <w:vAlign w:val="center"/>
          </w:tcPr>
          <w:p w14:paraId="63AF97F3" w14:textId="77777777" w:rsidR="007F28CE" w:rsidRPr="0020027C"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sidRPr="0020027C">
              <w:rPr>
                <w:rFonts w:ascii="Times New Roman" w:hAnsi="Times New Roman"/>
                <w:iCs/>
                <w:sz w:val="28"/>
                <w:szCs w:val="28"/>
              </w:rPr>
              <w:t>шт</w:t>
            </w:r>
            <w:proofErr w:type="spellEnd"/>
          </w:p>
        </w:tc>
        <w:tc>
          <w:tcPr>
            <w:tcW w:w="1076" w:type="dxa"/>
            <w:shd w:val="clear" w:color="auto" w:fill="auto"/>
            <w:vAlign w:val="center"/>
          </w:tcPr>
          <w:p w14:paraId="62652077"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2</w:t>
            </w:r>
          </w:p>
        </w:tc>
        <w:tc>
          <w:tcPr>
            <w:tcW w:w="1432" w:type="dxa"/>
            <w:shd w:val="clear" w:color="auto" w:fill="auto"/>
            <w:vAlign w:val="center"/>
          </w:tcPr>
          <w:p w14:paraId="5C9B513E"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3999,00</w:t>
            </w:r>
          </w:p>
        </w:tc>
        <w:tc>
          <w:tcPr>
            <w:tcW w:w="2190" w:type="dxa"/>
            <w:shd w:val="clear" w:color="auto" w:fill="auto"/>
            <w:vAlign w:val="center"/>
          </w:tcPr>
          <w:p w14:paraId="4D889376"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7998,00</w:t>
            </w:r>
          </w:p>
        </w:tc>
      </w:tr>
      <w:tr w:rsidR="007F28CE" w:rsidRPr="004F23A3" w14:paraId="05E5E467" w14:textId="77777777" w:rsidTr="004F047B">
        <w:trPr>
          <w:gridAfter w:val="1"/>
          <w:wAfter w:w="22" w:type="dxa"/>
          <w:trHeight w:val="990"/>
        </w:trPr>
        <w:tc>
          <w:tcPr>
            <w:tcW w:w="1980" w:type="dxa"/>
            <w:shd w:val="clear" w:color="auto" w:fill="auto"/>
          </w:tcPr>
          <w:p w14:paraId="5E76ECD5" w14:textId="77777777" w:rsidR="007F28CE"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 xml:space="preserve">Принтер </w:t>
            </w:r>
          </w:p>
          <w:p w14:paraId="13688019" w14:textId="77777777" w:rsidR="007F28CE" w:rsidRPr="00814368" w:rsidRDefault="007F28CE" w:rsidP="004F047B">
            <w:pPr>
              <w:tabs>
                <w:tab w:val="left" w:pos="9498"/>
              </w:tabs>
              <w:spacing w:line="360" w:lineRule="auto"/>
              <w:ind w:right="114"/>
              <w:jc w:val="both"/>
              <w:rPr>
                <w:rFonts w:ascii="Times New Roman" w:hAnsi="Times New Roman"/>
                <w:iCs/>
                <w:sz w:val="28"/>
                <w:szCs w:val="28"/>
              </w:rPr>
            </w:pPr>
          </w:p>
        </w:tc>
        <w:tc>
          <w:tcPr>
            <w:tcW w:w="1984" w:type="dxa"/>
            <w:shd w:val="clear" w:color="auto" w:fill="auto"/>
          </w:tcPr>
          <w:p w14:paraId="2B06F4F5" w14:textId="77777777" w:rsidR="007F28CE" w:rsidRPr="00FD57BB" w:rsidRDefault="007F28CE" w:rsidP="004F047B">
            <w:pPr>
              <w:widowControl w:val="0"/>
              <w:tabs>
                <w:tab w:val="left" w:pos="1175"/>
                <w:tab w:val="left" w:pos="7088"/>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 xml:space="preserve">Canon </w:t>
            </w:r>
            <w:proofErr w:type="spellStart"/>
            <w:r>
              <w:rPr>
                <w:rFonts w:ascii="Times New Roman" w:hAnsi="Times New Roman"/>
                <w:iCs/>
                <w:sz w:val="28"/>
                <w:szCs w:val="28"/>
                <w:lang w:val="en-US"/>
              </w:rPr>
              <w:t>Pixma</w:t>
            </w:r>
            <w:proofErr w:type="spellEnd"/>
            <w:r>
              <w:rPr>
                <w:rFonts w:ascii="Times New Roman" w:hAnsi="Times New Roman"/>
                <w:iCs/>
                <w:sz w:val="28"/>
                <w:szCs w:val="28"/>
                <w:lang w:val="en-US"/>
              </w:rPr>
              <w:t xml:space="preserve"> Ink Efficiency E414</w:t>
            </w:r>
          </w:p>
        </w:tc>
        <w:tc>
          <w:tcPr>
            <w:tcW w:w="1036" w:type="dxa"/>
            <w:shd w:val="clear" w:color="auto" w:fill="auto"/>
            <w:vAlign w:val="center"/>
          </w:tcPr>
          <w:p w14:paraId="44F0257C" w14:textId="77777777" w:rsidR="007F28CE" w:rsidRPr="0020027C"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Pr>
                <w:rFonts w:ascii="Times New Roman" w:hAnsi="Times New Roman"/>
                <w:iCs/>
                <w:sz w:val="28"/>
                <w:szCs w:val="28"/>
              </w:rPr>
              <w:t>шт</w:t>
            </w:r>
            <w:proofErr w:type="spellEnd"/>
          </w:p>
        </w:tc>
        <w:tc>
          <w:tcPr>
            <w:tcW w:w="1076" w:type="dxa"/>
            <w:shd w:val="clear" w:color="auto" w:fill="auto"/>
            <w:vAlign w:val="center"/>
          </w:tcPr>
          <w:p w14:paraId="4BDACEA7" w14:textId="77777777" w:rsidR="007F28C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6</w:t>
            </w:r>
          </w:p>
        </w:tc>
        <w:tc>
          <w:tcPr>
            <w:tcW w:w="1432" w:type="dxa"/>
            <w:shd w:val="clear" w:color="auto" w:fill="auto"/>
            <w:vAlign w:val="center"/>
          </w:tcPr>
          <w:p w14:paraId="2436B6E2" w14:textId="77777777" w:rsidR="007F28C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3599</w:t>
            </w:r>
          </w:p>
        </w:tc>
        <w:tc>
          <w:tcPr>
            <w:tcW w:w="2190" w:type="dxa"/>
            <w:shd w:val="clear" w:color="auto" w:fill="auto"/>
            <w:vAlign w:val="center"/>
          </w:tcPr>
          <w:p w14:paraId="6212CA40" w14:textId="77777777" w:rsidR="007F28CE"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21594</w:t>
            </w:r>
          </w:p>
        </w:tc>
      </w:tr>
      <w:tr w:rsidR="007F28CE" w:rsidRPr="004F23A3" w14:paraId="37968067" w14:textId="77777777" w:rsidTr="004F047B">
        <w:trPr>
          <w:gridAfter w:val="1"/>
          <w:wAfter w:w="22" w:type="dxa"/>
          <w:trHeight w:val="990"/>
        </w:trPr>
        <w:tc>
          <w:tcPr>
            <w:tcW w:w="1980" w:type="dxa"/>
            <w:shd w:val="clear" w:color="auto" w:fill="auto"/>
          </w:tcPr>
          <w:p w14:paraId="5F77ED27" w14:textId="77777777" w:rsidR="007F28CE" w:rsidRPr="00F80F07" w:rsidRDefault="007F28CE" w:rsidP="004F047B">
            <w:pPr>
              <w:tabs>
                <w:tab w:val="left" w:pos="9498"/>
              </w:tabs>
              <w:spacing w:line="360" w:lineRule="auto"/>
              <w:ind w:right="114"/>
              <w:jc w:val="both"/>
              <w:rPr>
                <w:rFonts w:ascii="Times New Roman" w:hAnsi="Times New Roman"/>
                <w:iCs/>
                <w:sz w:val="28"/>
                <w:szCs w:val="28"/>
              </w:rPr>
            </w:pPr>
            <w:r w:rsidRPr="008873A2">
              <w:rPr>
                <w:rStyle w:val="hps"/>
                <w:rFonts w:ascii="Times New Roman" w:hAnsi="Times New Roman"/>
                <w:iCs/>
                <w:sz w:val="28"/>
                <w:szCs w:val="28"/>
              </w:rPr>
              <w:t>Телекомунікаційна шафа</w:t>
            </w:r>
          </w:p>
        </w:tc>
        <w:tc>
          <w:tcPr>
            <w:tcW w:w="1984" w:type="dxa"/>
            <w:shd w:val="clear" w:color="auto" w:fill="auto"/>
          </w:tcPr>
          <w:p w14:paraId="16D1D1AE" w14:textId="77777777" w:rsidR="007F28CE" w:rsidRPr="00653E63" w:rsidRDefault="007F28CE" w:rsidP="004F047B">
            <w:pPr>
              <w:widowControl w:val="0"/>
              <w:tabs>
                <w:tab w:val="left" w:pos="1175"/>
                <w:tab w:val="left" w:pos="7088"/>
                <w:tab w:val="left" w:pos="9498"/>
              </w:tabs>
              <w:spacing w:line="360" w:lineRule="auto"/>
              <w:ind w:left="-112" w:right="114"/>
              <w:jc w:val="both"/>
              <w:rPr>
                <w:rFonts w:ascii="Times New Roman" w:hAnsi="Times New Roman"/>
                <w:iCs/>
                <w:sz w:val="28"/>
                <w:szCs w:val="28"/>
              </w:rPr>
            </w:pPr>
            <w:proofErr w:type="spellStart"/>
            <w:r w:rsidRPr="00653E63">
              <w:rPr>
                <w:rFonts w:ascii="Times New Roman" w:hAnsi="Times New Roman"/>
                <w:iCs/>
                <w:sz w:val="28"/>
                <w:szCs w:val="28"/>
              </w:rPr>
              <w:t>Dynamic</w:t>
            </w:r>
            <w:proofErr w:type="spellEnd"/>
            <w:r w:rsidRPr="00653E63">
              <w:rPr>
                <w:rFonts w:ascii="Times New Roman" w:hAnsi="Times New Roman"/>
                <w:iCs/>
                <w:sz w:val="28"/>
                <w:szCs w:val="28"/>
              </w:rPr>
              <w:t xml:space="preserve"> LN-FS22</w:t>
            </w:r>
          </w:p>
        </w:tc>
        <w:tc>
          <w:tcPr>
            <w:tcW w:w="1036" w:type="dxa"/>
            <w:shd w:val="clear" w:color="auto" w:fill="auto"/>
            <w:vAlign w:val="center"/>
          </w:tcPr>
          <w:p w14:paraId="0A65B1E4" w14:textId="77777777" w:rsidR="007F28CE" w:rsidRPr="0020027C"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proofErr w:type="spellStart"/>
            <w:r w:rsidRPr="0020027C">
              <w:rPr>
                <w:rFonts w:ascii="Times New Roman" w:hAnsi="Times New Roman"/>
                <w:iCs/>
                <w:sz w:val="28"/>
                <w:szCs w:val="28"/>
              </w:rPr>
              <w:t>шт</w:t>
            </w:r>
            <w:proofErr w:type="spellEnd"/>
          </w:p>
        </w:tc>
        <w:tc>
          <w:tcPr>
            <w:tcW w:w="1076" w:type="dxa"/>
            <w:shd w:val="clear" w:color="auto" w:fill="auto"/>
            <w:vAlign w:val="center"/>
          </w:tcPr>
          <w:p w14:paraId="7A663BB6" w14:textId="77777777" w:rsidR="007F28CE" w:rsidRDefault="007F28CE" w:rsidP="004F047B">
            <w:pPr>
              <w:widowControl w:val="0"/>
              <w:tabs>
                <w:tab w:val="left" w:pos="7088"/>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432" w:type="dxa"/>
            <w:shd w:val="clear" w:color="auto" w:fill="auto"/>
            <w:vAlign w:val="center"/>
          </w:tcPr>
          <w:p w14:paraId="3F0DA4B0"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2641,00</w:t>
            </w:r>
          </w:p>
        </w:tc>
        <w:tc>
          <w:tcPr>
            <w:tcW w:w="2190" w:type="dxa"/>
            <w:shd w:val="clear" w:color="auto" w:fill="auto"/>
            <w:vAlign w:val="center"/>
          </w:tcPr>
          <w:p w14:paraId="0973B940"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2641,00</w:t>
            </w:r>
          </w:p>
        </w:tc>
      </w:tr>
      <w:tr w:rsidR="007F28CE" w:rsidRPr="004F23A3" w14:paraId="1BE3DC0F" w14:textId="77777777" w:rsidTr="004F047B">
        <w:trPr>
          <w:trHeight w:val="401"/>
        </w:trPr>
        <w:tc>
          <w:tcPr>
            <w:tcW w:w="7508" w:type="dxa"/>
            <w:gridSpan w:val="5"/>
            <w:shd w:val="clear" w:color="auto" w:fill="auto"/>
            <w:vAlign w:val="center"/>
          </w:tcPr>
          <w:p w14:paraId="23C8B315" w14:textId="77777777" w:rsidR="007F28CE" w:rsidRDefault="007F28CE" w:rsidP="004F047B">
            <w:pPr>
              <w:widowControl w:val="0"/>
              <w:tabs>
                <w:tab w:val="left" w:pos="7088"/>
                <w:tab w:val="left" w:pos="9498"/>
              </w:tabs>
              <w:spacing w:line="360" w:lineRule="auto"/>
              <w:ind w:right="114"/>
              <w:rPr>
                <w:rFonts w:ascii="Times New Roman" w:hAnsi="Times New Roman"/>
                <w:iCs/>
                <w:sz w:val="28"/>
                <w:szCs w:val="28"/>
              </w:rPr>
            </w:pPr>
            <w:r w:rsidRPr="008873A2">
              <w:rPr>
                <w:rFonts w:ascii="Times New Roman" w:hAnsi="Times New Roman"/>
                <w:iCs/>
                <w:sz w:val="28"/>
                <w:szCs w:val="28"/>
              </w:rPr>
              <w:t>Всього</w:t>
            </w:r>
          </w:p>
        </w:tc>
        <w:tc>
          <w:tcPr>
            <w:tcW w:w="2212" w:type="dxa"/>
            <w:gridSpan w:val="2"/>
            <w:shd w:val="clear" w:color="auto" w:fill="auto"/>
            <w:vAlign w:val="center"/>
          </w:tcPr>
          <w:p w14:paraId="658AE0ED"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692642,00</w:t>
            </w:r>
          </w:p>
        </w:tc>
      </w:tr>
      <w:tr w:rsidR="007F28CE" w:rsidRPr="004F23A3" w14:paraId="48A962CD" w14:textId="77777777" w:rsidTr="004F047B">
        <w:trPr>
          <w:trHeight w:val="401"/>
        </w:trPr>
        <w:tc>
          <w:tcPr>
            <w:tcW w:w="7508" w:type="dxa"/>
            <w:gridSpan w:val="5"/>
            <w:shd w:val="clear" w:color="auto" w:fill="auto"/>
            <w:vAlign w:val="center"/>
          </w:tcPr>
          <w:p w14:paraId="0F7DFDE0" w14:textId="77777777" w:rsidR="007F28CE" w:rsidRDefault="007F28CE" w:rsidP="004F047B">
            <w:pPr>
              <w:widowControl w:val="0"/>
              <w:tabs>
                <w:tab w:val="left" w:pos="7088"/>
                <w:tab w:val="left" w:pos="9498"/>
              </w:tabs>
              <w:spacing w:line="360" w:lineRule="auto"/>
              <w:ind w:right="114"/>
              <w:rPr>
                <w:rFonts w:ascii="Times New Roman" w:hAnsi="Times New Roman"/>
                <w:iCs/>
                <w:sz w:val="28"/>
                <w:szCs w:val="28"/>
              </w:rPr>
            </w:pPr>
            <w:r w:rsidRPr="008873A2">
              <w:rPr>
                <w:rFonts w:ascii="Times New Roman" w:hAnsi="Times New Roman"/>
                <w:iCs/>
                <w:sz w:val="28"/>
                <w:szCs w:val="28"/>
              </w:rPr>
              <w:t>Невраховані матеріали (</w:t>
            </w:r>
            <w:r>
              <w:rPr>
                <w:rFonts w:ascii="Times New Roman" w:hAnsi="Times New Roman"/>
                <w:iCs/>
                <w:sz w:val="28"/>
                <w:szCs w:val="28"/>
              </w:rPr>
              <w:t>5%-</w:t>
            </w:r>
            <w:r w:rsidRPr="008873A2">
              <w:rPr>
                <w:rFonts w:ascii="Times New Roman" w:hAnsi="Times New Roman"/>
                <w:iCs/>
                <w:sz w:val="28"/>
                <w:szCs w:val="28"/>
              </w:rPr>
              <w:t>20%)</w:t>
            </w:r>
          </w:p>
        </w:tc>
        <w:tc>
          <w:tcPr>
            <w:tcW w:w="2212" w:type="dxa"/>
            <w:gridSpan w:val="2"/>
            <w:shd w:val="clear" w:color="auto" w:fill="auto"/>
            <w:vAlign w:val="center"/>
          </w:tcPr>
          <w:p w14:paraId="6F81265B"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34632,10</w:t>
            </w:r>
          </w:p>
        </w:tc>
      </w:tr>
      <w:tr w:rsidR="007F28CE" w:rsidRPr="004F23A3" w14:paraId="0036268F" w14:textId="77777777" w:rsidTr="004F047B">
        <w:trPr>
          <w:trHeight w:val="401"/>
        </w:trPr>
        <w:tc>
          <w:tcPr>
            <w:tcW w:w="7508" w:type="dxa"/>
            <w:gridSpan w:val="5"/>
            <w:shd w:val="clear" w:color="auto" w:fill="auto"/>
            <w:vAlign w:val="center"/>
          </w:tcPr>
          <w:p w14:paraId="25402220" w14:textId="77777777" w:rsidR="007F28CE" w:rsidRDefault="007F28CE" w:rsidP="004F047B">
            <w:pPr>
              <w:widowControl w:val="0"/>
              <w:tabs>
                <w:tab w:val="left" w:pos="7088"/>
                <w:tab w:val="left" w:pos="9498"/>
              </w:tabs>
              <w:spacing w:line="360" w:lineRule="auto"/>
              <w:ind w:right="114"/>
              <w:rPr>
                <w:rFonts w:ascii="Times New Roman" w:hAnsi="Times New Roman"/>
                <w:iCs/>
                <w:sz w:val="28"/>
                <w:szCs w:val="28"/>
              </w:rPr>
            </w:pPr>
            <w:r w:rsidRPr="008873A2">
              <w:rPr>
                <w:rFonts w:ascii="Times New Roman" w:hAnsi="Times New Roman"/>
                <w:iCs/>
                <w:sz w:val="28"/>
                <w:szCs w:val="28"/>
              </w:rPr>
              <w:t>Всього</w:t>
            </w:r>
          </w:p>
        </w:tc>
        <w:tc>
          <w:tcPr>
            <w:tcW w:w="2212" w:type="dxa"/>
            <w:gridSpan w:val="2"/>
            <w:shd w:val="clear" w:color="auto" w:fill="auto"/>
            <w:vAlign w:val="center"/>
          </w:tcPr>
          <w:p w14:paraId="2869DC53"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727274,10</w:t>
            </w:r>
          </w:p>
        </w:tc>
      </w:tr>
      <w:tr w:rsidR="007F28CE" w:rsidRPr="004F23A3" w14:paraId="725C3E2D" w14:textId="77777777" w:rsidTr="004F047B">
        <w:trPr>
          <w:trHeight w:val="401"/>
        </w:trPr>
        <w:tc>
          <w:tcPr>
            <w:tcW w:w="7508" w:type="dxa"/>
            <w:gridSpan w:val="5"/>
            <w:shd w:val="clear" w:color="auto" w:fill="auto"/>
            <w:vAlign w:val="center"/>
          </w:tcPr>
          <w:p w14:paraId="3871FD96" w14:textId="77777777" w:rsidR="007F28CE" w:rsidRDefault="007F28CE" w:rsidP="004F047B">
            <w:pPr>
              <w:widowControl w:val="0"/>
              <w:tabs>
                <w:tab w:val="left" w:pos="7088"/>
                <w:tab w:val="left" w:pos="9498"/>
              </w:tabs>
              <w:spacing w:line="360" w:lineRule="auto"/>
              <w:ind w:right="114"/>
              <w:rPr>
                <w:rFonts w:ascii="Times New Roman" w:hAnsi="Times New Roman"/>
                <w:iCs/>
                <w:sz w:val="28"/>
                <w:szCs w:val="28"/>
              </w:rPr>
            </w:pPr>
            <w:r w:rsidRPr="008873A2">
              <w:rPr>
                <w:rFonts w:ascii="Times New Roman" w:hAnsi="Times New Roman"/>
                <w:iCs/>
                <w:sz w:val="28"/>
                <w:szCs w:val="28"/>
              </w:rPr>
              <w:t>Транспортно-заготівельні витрати (10-14 %)</w:t>
            </w:r>
          </w:p>
        </w:tc>
        <w:tc>
          <w:tcPr>
            <w:tcW w:w="2212" w:type="dxa"/>
            <w:gridSpan w:val="2"/>
            <w:shd w:val="clear" w:color="auto" w:fill="auto"/>
            <w:vAlign w:val="center"/>
          </w:tcPr>
          <w:p w14:paraId="081A41D5"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72727,41</w:t>
            </w:r>
          </w:p>
        </w:tc>
      </w:tr>
      <w:tr w:rsidR="007F28CE" w:rsidRPr="004F23A3" w14:paraId="207F1509" w14:textId="77777777" w:rsidTr="004F047B">
        <w:trPr>
          <w:trHeight w:val="401"/>
        </w:trPr>
        <w:tc>
          <w:tcPr>
            <w:tcW w:w="7508" w:type="dxa"/>
            <w:gridSpan w:val="5"/>
            <w:shd w:val="clear" w:color="auto" w:fill="auto"/>
            <w:vAlign w:val="center"/>
          </w:tcPr>
          <w:p w14:paraId="57CA2E38" w14:textId="77777777" w:rsidR="007F28CE" w:rsidRDefault="007F28CE" w:rsidP="004F047B">
            <w:pPr>
              <w:widowControl w:val="0"/>
              <w:tabs>
                <w:tab w:val="left" w:pos="7088"/>
                <w:tab w:val="left" w:pos="9498"/>
              </w:tabs>
              <w:spacing w:line="360" w:lineRule="auto"/>
              <w:ind w:right="114"/>
              <w:rPr>
                <w:rFonts w:ascii="Times New Roman" w:hAnsi="Times New Roman"/>
                <w:iCs/>
                <w:sz w:val="28"/>
                <w:szCs w:val="28"/>
              </w:rPr>
            </w:pPr>
            <w:r w:rsidRPr="008873A2">
              <w:rPr>
                <w:rFonts w:ascii="Times New Roman" w:hAnsi="Times New Roman"/>
                <w:iCs/>
                <w:sz w:val="28"/>
                <w:szCs w:val="28"/>
              </w:rPr>
              <w:t>Разом</w:t>
            </w:r>
          </w:p>
        </w:tc>
        <w:tc>
          <w:tcPr>
            <w:tcW w:w="2212" w:type="dxa"/>
            <w:gridSpan w:val="2"/>
            <w:shd w:val="clear" w:color="auto" w:fill="auto"/>
            <w:vAlign w:val="center"/>
          </w:tcPr>
          <w:p w14:paraId="025C0D83" w14:textId="77777777" w:rsidR="007F28CE" w:rsidRPr="00885FD0" w:rsidRDefault="007F28CE" w:rsidP="004F047B">
            <w:pPr>
              <w:widowControl w:val="0"/>
              <w:tabs>
                <w:tab w:val="left" w:pos="7088"/>
                <w:tab w:val="left" w:pos="9498"/>
              </w:tabs>
              <w:spacing w:line="360" w:lineRule="auto"/>
              <w:ind w:right="114"/>
              <w:jc w:val="center"/>
              <w:rPr>
                <w:rFonts w:ascii="Times New Roman" w:hAnsi="Times New Roman"/>
                <w:iCs/>
                <w:sz w:val="28"/>
                <w:szCs w:val="28"/>
                <w:lang w:val="en-US"/>
              </w:rPr>
            </w:pPr>
            <w:r>
              <w:rPr>
                <w:rFonts w:ascii="Times New Roman" w:hAnsi="Times New Roman"/>
                <w:iCs/>
                <w:sz w:val="28"/>
                <w:szCs w:val="28"/>
                <w:lang w:val="en-US"/>
              </w:rPr>
              <w:t>800001,51</w:t>
            </w:r>
          </w:p>
        </w:tc>
      </w:tr>
    </w:tbl>
    <w:p w14:paraId="4656C7D3" w14:textId="77777777" w:rsidR="007F28CE" w:rsidRPr="00F5377A" w:rsidRDefault="007F28CE" w:rsidP="007F28CE">
      <w:pPr>
        <w:shd w:val="clear" w:color="auto" w:fill="FFFFFF"/>
        <w:tabs>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p>
    <w:p w14:paraId="0A3CB40F" w14:textId="77777777" w:rsidR="007F28CE"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r w:rsidRPr="00F5377A">
        <w:rPr>
          <w:rFonts w:ascii="Times New Roman" w:hAnsi="Times New Roman"/>
          <w:iCs/>
          <w:color w:val="000000" w:themeColor="text1"/>
          <w:spacing w:val="-11"/>
          <w:sz w:val="28"/>
          <w:szCs w:val="28"/>
        </w:rPr>
        <w:t>Вартість обладнання розраховуємо за формулою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.33).</w:t>
      </w:r>
    </w:p>
    <w:p w14:paraId="55D46516"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p>
    <w:p w14:paraId="5036DB54"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right"/>
        <w:rPr>
          <w:rFonts w:ascii="Times New Roman" w:hAnsi="Times New Roman"/>
          <w:iCs/>
          <w:color w:val="000000" w:themeColor="text1"/>
          <w:spacing w:val="-11"/>
          <w:sz w:val="28"/>
          <w:szCs w:val="28"/>
        </w:rPr>
      </w:pPr>
      <w:r w:rsidRPr="00F5377A">
        <w:rPr>
          <w:rFonts w:ascii="Times New Roman" w:hAnsi="Times New Roman"/>
          <w:i/>
          <w:iCs/>
          <w:color w:val="000000" w:themeColor="text1"/>
          <w:sz w:val="28"/>
          <w:szCs w:val="28"/>
        </w:rPr>
        <w:t>ВО = ЦО × К</w:t>
      </w:r>
      <w:r w:rsidRPr="00F5377A">
        <w:rPr>
          <w:rFonts w:ascii="Times New Roman" w:hAnsi="Times New Roman"/>
          <w:iCs/>
          <w:color w:val="000000" w:themeColor="text1"/>
          <w:spacing w:val="-11"/>
          <w:sz w:val="28"/>
          <w:szCs w:val="28"/>
        </w:rPr>
        <w:t xml:space="preserve"> ,          </w:t>
      </w:r>
      <w:r>
        <w:rPr>
          <w:rFonts w:ascii="Times New Roman" w:hAnsi="Times New Roman"/>
          <w:iCs/>
          <w:color w:val="000000" w:themeColor="text1"/>
          <w:spacing w:val="-11"/>
          <w:sz w:val="28"/>
          <w:szCs w:val="28"/>
        </w:rPr>
        <w:t xml:space="preserve">       </w:t>
      </w:r>
      <w:r w:rsidRPr="00F5377A">
        <w:rPr>
          <w:rFonts w:ascii="Times New Roman" w:hAnsi="Times New Roman"/>
          <w:iCs/>
          <w:color w:val="000000" w:themeColor="text1"/>
          <w:spacing w:val="-11"/>
          <w:sz w:val="28"/>
          <w:szCs w:val="28"/>
        </w:rPr>
        <w:t xml:space="preserve">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.33)</w:t>
      </w:r>
    </w:p>
    <w:p w14:paraId="6388F34A"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p>
    <w:p w14:paraId="17EA4C8E"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r w:rsidRPr="00F5377A">
        <w:rPr>
          <w:rFonts w:ascii="Times New Roman" w:hAnsi="Times New Roman"/>
          <w:iCs/>
          <w:color w:val="000000" w:themeColor="text1"/>
          <w:spacing w:val="-11"/>
          <w:sz w:val="28"/>
          <w:szCs w:val="28"/>
        </w:rPr>
        <w:t xml:space="preserve">де </w:t>
      </w:r>
      <w:r w:rsidRPr="00F5377A">
        <w:rPr>
          <w:rFonts w:ascii="Times New Roman" w:hAnsi="Times New Roman"/>
          <w:i/>
          <w:iCs/>
          <w:color w:val="000000" w:themeColor="text1"/>
          <w:sz w:val="28"/>
          <w:szCs w:val="28"/>
        </w:rPr>
        <w:t>ВО</w:t>
      </w:r>
      <w:r w:rsidRPr="00F5377A">
        <w:rPr>
          <w:rFonts w:ascii="Times New Roman" w:hAnsi="Times New Roman"/>
          <w:iCs/>
          <w:color w:val="000000" w:themeColor="text1"/>
          <w:spacing w:val="-11"/>
          <w:sz w:val="28"/>
          <w:szCs w:val="28"/>
        </w:rPr>
        <w:t xml:space="preserve"> – витрати на обладнання, грн;</w:t>
      </w:r>
    </w:p>
    <w:p w14:paraId="1287A1EE" w14:textId="77777777" w:rsidR="007F28CE" w:rsidRPr="00F5377A" w:rsidRDefault="007F28CE" w:rsidP="007F28CE">
      <w:pPr>
        <w:shd w:val="clear" w:color="auto" w:fill="FFFFFF"/>
        <w:tabs>
          <w:tab w:val="left" w:pos="408"/>
          <w:tab w:val="left" w:pos="993"/>
          <w:tab w:val="left" w:pos="9214"/>
          <w:tab w:val="left" w:pos="9498"/>
        </w:tabs>
        <w:spacing w:line="360" w:lineRule="auto"/>
        <w:ind w:left="1276"/>
        <w:jc w:val="both"/>
        <w:rPr>
          <w:rFonts w:ascii="Times New Roman" w:hAnsi="Times New Roman"/>
          <w:iCs/>
          <w:color w:val="000000" w:themeColor="text1"/>
          <w:spacing w:val="-11"/>
          <w:sz w:val="28"/>
          <w:szCs w:val="28"/>
        </w:rPr>
      </w:pPr>
      <w:r w:rsidRPr="00F5377A">
        <w:rPr>
          <w:rFonts w:ascii="Times New Roman" w:hAnsi="Times New Roman"/>
          <w:i/>
          <w:iCs/>
          <w:color w:val="000000" w:themeColor="text1"/>
          <w:sz w:val="28"/>
          <w:szCs w:val="28"/>
        </w:rPr>
        <w:lastRenderedPageBreak/>
        <w:t>ЦО</w:t>
      </w:r>
      <w:r w:rsidRPr="00F5377A">
        <w:rPr>
          <w:rFonts w:ascii="Times New Roman" w:hAnsi="Times New Roman"/>
          <w:iCs/>
          <w:color w:val="000000" w:themeColor="text1"/>
          <w:spacing w:val="-11"/>
          <w:sz w:val="28"/>
          <w:szCs w:val="28"/>
        </w:rPr>
        <w:t xml:space="preserve"> – ціна </w:t>
      </w:r>
      <w:proofErr w:type="spellStart"/>
      <w:r w:rsidRPr="00F5377A">
        <w:rPr>
          <w:rFonts w:ascii="Times New Roman" w:hAnsi="Times New Roman"/>
          <w:iCs/>
          <w:color w:val="000000" w:themeColor="text1"/>
          <w:spacing w:val="-11"/>
          <w:sz w:val="28"/>
          <w:szCs w:val="28"/>
        </w:rPr>
        <w:t>одиниціоблад</w:t>
      </w:r>
      <w:proofErr w:type="spellEnd"/>
      <w:r w:rsidRPr="00F5377A">
        <w:rPr>
          <w:rFonts w:ascii="Times New Roman" w:hAnsi="Times New Roman"/>
          <w:iCs/>
          <w:color w:val="000000" w:themeColor="text1"/>
          <w:spacing w:val="-11"/>
          <w:sz w:val="28"/>
          <w:szCs w:val="28"/>
        </w:rPr>
        <w:t xml:space="preserve"> </w:t>
      </w:r>
      <w:proofErr w:type="spellStart"/>
      <w:r w:rsidRPr="00F5377A">
        <w:rPr>
          <w:rFonts w:ascii="Times New Roman" w:hAnsi="Times New Roman"/>
          <w:iCs/>
          <w:color w:val="000000" w:themeColor="text1"/>
          <w:spacing w:val="-11"/>
          <w:sz w:val="28"/>
          <w:szCs w:val="28"/>
        </w:rPr>
        <w:t>нання</w:t>
      </w:r>
      <w:proofErr w:type="spellEnd"/>
      <w:r w:rsidRPr="00F5377A">
        <w:rPr>
          <w:rFonts w:ascii="Times New Roman" w:hAnsi="Times New Roman"/>
          <w:iCs/>
          <w:color w:val="000000" w:themeColor="text1"/>
          <w:spacing w:val="-11"/>
          <w:sz w:val="28"/>
          <w:szCs w:val="28"/>
        </w:rPr>
        <w:t>, грн;</w:t>
      </w:r>
    </w:p>
    <w:p w14:paraId="785BDFBB" w14:textId="77777777" w:rsidR="007F28CE" w:rsidRDefault="007F28CE" w:rsidP="007F28CE">
      <w:pPr>
        <w:shd w:val="clear" w:color="auto" w:fill="FFFFFF"/>
        <w:tabs>
          <w:tab w:val="left" w:pos="408"/>
          <w:tab w:val="left" w:pos="993"/>
          <w:tab w:val="left" w:pos="9214"/>
          <w:tab w:val="left" w:pos="9498"/>
        </w:tabs>
        <w:spacing w:line="360" w:lineRule="auto"/>
        <w:ind w:left="142" w:firstLine="1134"/>
        <w:rPr>
          <w:rFonts w:ascii="Times New Roman" w:hAnsi="Times New Roman"/>
          <w:iCs/>
          <w:color w:val="000000" w:themeColor="text1"/>
          <w:spacing w:val="-11"/>
          <w:sz w:val="28"/>
          <w:szCs w:val="28"/>
        </w:rPr>
      </w:pPr>
      <w:r w:rsidRPr="00F5377A">
        <w:rPr>
          <w:rFonts w:ascii="Times New Roman" w:hAnsi="Times New Roman"/>
          <w:i/>
          <w:iCs/>
          <w:color w:val="000000" w:themeColor="text1"/>
          <w:sz w:val="28"/>
          <w:szCs w:val="28"/>
        </w:rPr>
        <w:t>К</w:t>
      </w:r>
      <w:r w:rsidRPr="00F5377A">
        <w:rPr>
          <w:rFonts w:ascii="Times New Roman" w:hAnsi="Times New Roman"/>
          <w:iCs/>
          <w:color w:val="000000" w:themeColor="text1"/>
          <w:spacing w:val="-11"/>
          <w:sz w:val="28"/>
          <w:szCs w:val="28"/>
        </w:rPr>
        <w:t xml:space="preserve"> – кількість обладнання, одиниць.</w:t>
      </w:r>
    </w:p>
    <w:p w14:paraId="77A2F294"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1134"/>
        <w:rPr>
          <w:rFonts w:ascii="Times New Roman" w:hAnsi="Times New Roman"/>
          <w:iCs/>
          <w:color w:val="000000" w:themeColor="text1"/>
          <w:spacing w:val="-11"/>
          <w:sz w:val="28"/>
          <w:szCs w:val="28"/>
          <w:lang w:val="ru-RU"/>
        </w:rPr>
      </w:pPr>
    </w:p>
    <w:p w14:paraId="41411C77" w14:textId="77777777" w:rsidR="007F28CE" w:rsidRDefault="007F28CE" w:rsidP="007F28CE">
      <w:pPr>
        <w:shd w:val="clear" w:color="auto" w:fill="FFFFFF"/>
        <w:tabs>
          <w:tab w:val="left" w:pos="408"/>
          <w:tab w:val="left" w:pos="993"/>
          <w:tab w:val="left" w:pos="9214"/>
          <w:tab w:val="left" w:pos="9498"/>
        </w:tabs>
        <w:spacing w:line="360" w:lineRule="auto"/>
        <w:ind w:left="142" w:firstLine="3260"/>
        <w:rPr>
          <w:rFonts w:ascii="Times New Roman" w:hAnsi="Times New Roman"/>
          <w:iCs/>
          <w:color w:val="000000" w:themeColor="text1"/>
          <w:spacing w:val="-11"/>
          <w:sz w:val="28"/>
          <w:szCs w:val="28"/>
        </w:rPr>
      </w:pPr>
      <w:r w:rsidRPr="00F5377A">
        <w:rPr>
          <w:rFonts w:ascii="Times New Roman" w:hAnsi="Times New Roman"/>
          <w:i/>
          <w:iCs/>
          <w:color w:val="000000" w:themeColor="text1"/>
          <w:sz w:val="28"/>
          <w:szCs w:val="28"/>
        </w:rPr>
        <w:t xml:space="preserve"> ВО</w:t>
      </w:r>
      <w:r w:rsidRPr="00F5377A">
        <w:rPr>
          <w:rFonts w:ascii="Times New Roman" w:hAnsi="Times New Roman"/>
          <w:iCs/>
          <w:color w:val="000000" w:themeColor="text1"/>
          <w:spacing w:val="-11"/>
          <w:sz w:val="28"/>
          <w:szCs w:val="28"/>
        </w:rPr>
        <w:t xml:space="preserve"> = </w:t>
      </w:r>
      <w:r>
        <w:rPr>
          <w:rFonts w:ascii="Times New Roman" w:hAnsi="Times New Roman"/>
          <w:iCs/>
          <w:sz w:val="28"/>
          <w:szCs w:val="28"/>
          <w:lang w:val="ru-RU"/>
        </w:rPr>
        <w:t>692642</w:t>
      </w:r>
      <w:r w:rsidRPr="008B297D">
        <w:rPr>
          <w:rFonts w:ascii="Times New Roman" w:hAnsi="Times New Roman"/>
          <w:iCs/>
          <w:sz w:val="28"/>
          <w:szCs w:val="28"/>
          <w:lang w:val="ru-RU"/>
        </w:rPr>
        <w:t>,00</w:t>
      </w:r>
      <w:r w:rsidRPr="00F5377A">
        <w:rPr>
          <w:rFonts w:ascii="Times New Roman" w:hAnsi="Times New Roman"/>
          <w:iCs/>
          <w:color w:val="000000" w:themeColor="text1"/>
          <w:spacing w:val="-11"/>
          <w:sz w:val="28"/>
          <w:szCs w:val="28"/>
        </w:rPr>
        <w:t>грн</w:t>
      </w:r>
    </w:p>
    <w:p w14:paraId="79EDCF14"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3260"/>
        <w:rPr>
          <w:rFonts w:ascii="Times New Roman" w:hAnsi="Times New Roman"/>
          <w:iCs/>
          <w:color w:val="000000" w:themeColor="text1"/>
          <w:spacing w:val="-11"/>
          <w:sz w:val="28"/>
          <w:szCs w:val="28"/>
        </w:rPr>
      </w:pPr>
    </w:p>
    <w:p w14:paraId="332E27E7"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r w:rsidRPr="00F5377A">
        <w:rPr>
          <w:rFonts w:ascii="Times New Roman" w:hAnsi="Times New Roman"/>
          <w:iCs/>
          <w:color w:val="000000" w:themeColor="text1"/>
          <w:spacing w:val="-11"/>
          <w:sz w:val="28"/>
          <w:szCs w:val="28"/>
        </w:rPr>
        <w:t>Розрахуємо невраховані комплектуючі вироби за формулою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.34).</w:t>
      </w:r>
    </w:p>
    <w:p w14:paraId="0CBDA9A7"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p>
    <w:p w14:paraId="63223240" w14:textId="77777777" w:rsidR="007F28CE" w:rsidRDefault="007F28CE" w:rsidP="007F28CE">
      <w:pPr>
        <w:shd w:val="clear" w:color="auto" w:fill="FFFFFF"/>
        <w:tabs>
          <w:tab w:val="left" w:pos="408"/>
          <w:tab w:val="left" w:pos="993"/>
          <w:tab w:val="left" w:pos="9214"/>
          <w:tab w:val="left" w:pos="9498"/>
        </w:tabs>
        <w:spacing w:line="360" w:lineRule="auto"/>
        <w:ind w:left="142" w:firstLine="709"/>
        <w:jc w:val="right"/>
        <w:rPr>
          <w:rFonts w:ascii="Times New Roman" w:hAnsi="Times New Roman"/>
          <w:iCs/>
          <w:color w:val="000000" w:themeColor="text1"/>
          <w:spacing w:val="-11"/>
          <w:sz w:val="28"/>
          <w:szCs w:val="28"/>
        </w:rPr>
      </w:pPr>
      <w:r w:rsidRPr="00F5377A">
        <w:rPr>
          <w:rFonts w:ascii="Times New Roman" w:hAnsi="Times New Roman"/>
          <w:i/>
          <w:iCs/>
          <w:color w:val="000000" w:themeColor="text1"/>
          <w:sz w:val="28"/>
          <w:szCs w:val="28"/>
        </w:rPr>
        <w:t>НКВ = ВО × 5%,</w:t>
      </w:r>
      <w:r w:rsidRPr="00F5377A">
        <w:rPr>
          <w:rFonts w:ascii="Times New Roman" w:hAnsi="Times New Roman"/>
          <w:iCs/>
          <w:color w:val="000000" w:themeColor="text1"/>
          <w:spacing w:val="-11"/>
          <w:sz w:val="28"/>
          <w:szCs w:val="28"/>
        </w:rPr>
        <w:t xml:space="preserve"> </w:t>
      </w:r>
      <w:r w:rsidRPr="00F5377A">
        <w:rPr>
          <w:rFonts w:ascii="Times New Roman" w:hAnsi="Times New Roman"/>
          <w:iCs/>
          <w:color w:val="000000" w:themeColor="text1"/>
          <w:spacing w:val="-11"/>
          <w:sz w:val="28"/>
          <w:szCs w:val="28"/>
          <w:lang w:val="ru-RU"/>
        </w:rPr>
        <w:t xml:space="preserve">   </w:t>
      </w:r>
      <w:r w:rsidRPr="00F5377A">
        <w:rPr>
          <w:rFonts w:ascii="Times New Roman" w:hAnsi="Times New Roman"/>
          <w:iCs/>
          <w:color w:val="000000" w:themeColor="text1"/>
          <w:spacing w:val="-11"/>
          <w:sz w:val="28"/>
          <w:szCs w:val="28"/>
        </w:rPr>
        <w:t xml:space="preserve">           </w:t>
      </w:r>
      <w:r>
        <w:rPr>
          <w:rFonts w:ascii="Times New Roman" w:hAnsi="Times New Roman"/>
          <w:iCs/>
          <w:color w:val="000000" w:themeColor="text1"/>
          <w:spacing w:val="-11"/>
          <w:sz w:val="28"/>
          <w:szCs w:val="28"/>
        </w:rPr>
        <w:t xml:space="preserve">         </w:t>
      </w:r>
      <w:r w:rsidRPr="00F5377A">
        <w:rPr>
          <w:rFonts w:ascii="Times New Roman" w:hAnsi="Times New Roman"/>
          <w:iCs/>
          <w:color w:val="000000" w:themeColor="text1"/>
          <w:spacing w:val="-11"/>
          <w:sz w:val="28"/>
          <w:szCs w:val="28"/>
        </w:rPr>
        <w:t xml:space="preserve">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.34)</w:t>
      </w:r>
    </w:p>
    <w:p w14:paraId="31EE9F23"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right"/>
        <w:rPr>
          <w:rFonts w:ascii="Times New Roman" w:hAnsi="Times New Roman"/>
          <w:iCs/>
          <w:color w:val="000000" w:themeColor="text1"/>
          <w:spacing w:val="-11"/>
          <w:sz w:val="28"/>
          <w:szCs w:val="28"/>
        </w:rPr>
      </w:pPr>
    </w:p>
    <w:p w14:paraId="2A5BCC0C" w14:textId="77777777" w:rsidR="007F28CE" w:rsidRDefault="007F28CE" w:rsidP="007F28CE">
      <w:pPr>
        <w:shd w:val="clear" w:color="auto" w:fill="FFFFFF"/>
        <w:tabs>
          <w:tab w:val="left" w:pos="408"/>
          <w:tab w:val="left" w:pos="993"/>
          <w:tab w:val="left" w:pos="9214"/>
          <w:tab w:val="left" w:pos="9498"/>
        </w:tabs>
        <w:spacing w:line="360" w:lineRule="auto"/>
        <w:ind w:left="142" w:firstLine="3402"/>
        <w:rPr>
          <w:rFonts w:ascii="Times New Roman" w:hAnsi="Times New Roman"/>
          <w:iCs/>
          <w:color w:val="000000" w:themeColor="text1"/>
          <w:spacing w:val="-11"/>
          <w:sz w:val="28"/>
          <w:szCs w:val="28"/>
        </w:rPr>
      </w:pPr>
      <w:r w:rsidRPr="00F5377A">
        <w:rPr>
          <w:rFonts w:ascii="Times New Roman" w:hAnsi="Times New Roman"/>
          <w:i/>
          <w:iCs/>
          <w:color w:val="000000" w:themeColor="text1"/>
          <w:sz w:val="28"/>
          <w:szCs w:val="28"/>
        </w:rPr>
        <w:t>НКВ</w:t>
      </w:r>
      <w:r w:rsidRPr="00F5377A">
        <w:rPr>
          <w:rFonts w:ascii="Times New Roman" w:hAnsi="Times New Roman"/>
          <w:iCs/>
          <w:color w:val="000000" w:themeColor="text1"/>
          <w:spacing w:val="-11"/>
          <w:sz w:val="28"/>
          <w:szCs w:val="28"/>
        </w:rPr>
        <w:t xml:space="preserve"> = </w:t>
      </w:r>
      <w:r>
        <w:rPr>
          <w:rFonts w:ascii="Times New Roman" w:hAnsi="Times New Roman"/>
          <w:iCs/>
          <w:sz w:val="28"/>
          <w:szCs w:val="28"/>
          <w:lang w:val="ru-RU"/>
        </w:rPr>
        <w:t>692642</w:t>
      </w:r>
      <w:r w:rsidRPr="008B297D">
        <w:rPr>
          <w:rFonts w:ascii="Times New Roman" w:hAnsi="Times New Roman"/>
          <w:iCs/>
          <w:sz w:val="28"/>
          <w:szCs w:val="28"/>
          <w:lang w:val="ru-RU"/>
        </w:rPr>
        <w:t>,00</w:t>
      </w:r>
      <w:r w:rsidRPr="00F5377A">
        <w:rPr>
          <w:rFonts w:ascii="Times New Roman" w:hAnsi="Times New Roman"/>
          <w:iCs/>
          <w:color w:val="000000" w:themeColor="text1"/>
          <w:spacing w:val="-11"/>
          <w:sz w:val="28"/>
          <w:szCs w:val="28"/>
        </w:rPr>
        <w:t xml:space="preserve">×5% = </w:t>
      </w:r>
      <w:r w:rsidRPr="00996145">
        <w:rPr>
          <w:rFonts w:ascii="Times New Roman" w:hAnsi="Times New Roman"/>
          <w:iCs/>
          <w:sz w:val="28"/>
          <w:szCs w:val="28"/>
          <w:lang w:val="ru-RU"/>
        </w:rPr>
        <w:t>34632,10</w:t>
      </w:r>
      <w:r w:rsidRPr="00F5377A">
        <w:rPr>
          <w:rFonts w:ascii="Times New Roman" w:hAnsi="Times New Roman"/>
          <w:iCs/>
          <w:color w:val="000000" w:themeColor="text1"/>
          <w:spacing w:val="-11"/>
          <w:sz w:val="28"/>
          <w:szCs w:val="28"/>
        </w:rPr>
        <w:t>грн</w:t>
      </w:r>
    </w:p>
    <w:p w14:paraId="1EAFA308"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center"/>
        <w:rPr>
          <w:rFonts w:ascii="Times New Roman" w:hAnsi="Times New Roman"/>
          <w:iCs/>
          <w:color w:val="000000" w:themeColor="text1"/>
          <w:spacing w:val="-11"/>
          <w:sz w:val="28"/>
          <w:szCs w:val="28"/>
        </w:rPr>
      </w:pPr>
    </w:p>
    <w:p w14:paraId="530E25FF"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r w:rsidRPr="00F5377A">
        <w:rPr>
          <w:rFonts w:ascii="Times New Roman" w:hAnsi="Times New Roman"/>
          <w:iCs/>
          <w:color w:val="000000" w:themeColor="text1"/>
          <w:spacing w:val="-11"/>
          <w:sz w:val="28"/>
          <w:szCs w:val="28"/>
        </w:rPr>
        <w:t>Транспортно-заготівельні витрати розраховуються за формулою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lang w:val="ru-RU"/>
        </w:rPr>
        <w:t>.</w:t>
      </w:r>
      <w:r w:rsidRPr="00F5377A">
        <w:rPr>
          <w:rFonts w:ascii="Times New Roman" w:hAnsi="Times New Roman"/>
          <w:iCs/>
          <w:color w:val="000000" w:themeColor="text1"/>
          <w:spacing w:val="-11"/>
          <w:sz w:val="28"/>
          <w:szCs w:val="28"/>
        </w:rPr>
        <w:t>35).</w:t>
      </w:r>
    </w:p>
    <w:p w14:paraId="60D49B66"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p>
    <w:p w14:paraId="575A8A3F"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right"/>
        <w:rPr>
          <w:rFonts w:ascii="Times New Roman" w:hAnsi="Times New Roman"/>
          <w:iCs/>
          <w:color w:val="000000" w:themeColor="text1"/>
          <w:spacing w:val="-11"/>
          <w:sz w:val="28"/>
          <w:szCs w:val="28"/>
        </w:rPr>
      </w:pPr>
      <w:r w:rsidRPr="00F5377A">
        <w:rPr>
          <w:rFonts w:ascii="Times New Roman" w:hAnsi="Times New Roman"/>
          <w:iCs/>
          <w:color w:val="000000" w:themeColor="text1"/>
          <w:spacing w:val="-11"/>
          <w:sz w:val="28"/>
          <w:szCs w:val="28"/>
        </w:rPr>
        <w:t>∑</w:t>
      </w:r>
      <w:r w:rsidRPr="00F5377A">
        <w:rPr>
          <w:rFonts w:ascii="Times New Roman" w:hAnsi="Times New Roman"/>
          <w:i/>
          <w:iCs/>
          <w:color w:val="000000" w:themeColor="text1"/>
          <w:sz w:val="28"/>
          <w:szCs w:val="28"/>
        </w:rPr>
        <w:t>ТЗВ = (ВО + НКВ) × 10%,</w:t>
      </w:r>
      <w:r w:rsidRPr="00F5377A">
        <w:rPr>
          <w:rFonts w:ascii="Times New Roman" w:hAnsi="Times New Roman"/>
          <w:iCs/>
          <w:color w:val="000000" w:themeColor="text1"/>
          <w:spacing w:val="-11"/>
          <w:sz w:val="28"/>
          <w:szCs w:val="28"/>
        </w:rPr>
        <w:t xml:space="preserve"> </w:t>
      </w:r>
      <w:r w:rsidRPr="00F5377A">
        <w:rPr>
          <w:rFonts w:ascii="Times New Roman" w:hAnsi="Times New Roman"/>
          <w:iCs/>
          <w:color w:val="000000" w:themeColor="text1"/>
          <w:spacing w:val="-11"/>
          <w:sz w:val="28"/>
          <w:szCs w:val="28"/>
          <w:lang w:val="ru-RU"/>
        </w:rPr>
        <w:t xml:space="preserve">    </w:t>
      </w:r>
      <w:r w:rsidRPr="00F5377A">
        <w:rPr>
          <w:rFonts w:ascii="Times New Roman" w:hAnsi="Times New Roman"/>
          <w:iCs/>
          <w:color w:val="000000" w:themeColor="text1"/>
          <w:spacing w:val="-11"/>
          <w:sz w:val="28"/>
          <w:szCs w:val="28"/>
        </w:rPr>
        <w:t xml:space="preserve">         </w:t>
      </w:r>
      <w:r>
        <w:rPr>
          <w:rFonts w:ascii="Times New Roman" w:hAnsi="Times New Roman"/>
          <w:iCs/>
          <w:color w:val="000000" w:themeColor="text1"/>
          <w:spacing w:val="-11"/>
          <w:sz w:val="28"/>
          <w:szCs w:val="28"/>
        </w:rPr>
        <w:t xml:space="preserve">          </w:t>
      </w:r>
      <w:r w:rsidRPr="00F5377A">
        <w:rPr>
          <w:rFonts w:ascii="Times New Roman" w:hAnsi="Times New Roman"/>
          <w:iCs/>
          <w:color w:val="000000" w:themeColor="text1"/>
          <w:spacing w:val="-11"/>
          <w:sz w:val="28"/>
          <w:szCs w:val="28"/>
        </w:rPr>
        <w:t xml:space="preserve">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.35)</w:t>
      </w:r>
    </w:p>
    <w:p w14:paraId="477665D5"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center"/>
        <w:rPr>
          <w:rFonts w:ascii="Times New Roman" w:hAnsi="Times New Roman"/>
          <w:iCs/>
          <w:color w:val="000000" w:themeColor="text1"/>
          <w:spacing w:val="-11"/>
          <w:sz w:val="28"/>
          <w:szCs w:val="28"/>
        </w:rPr>
      </w:pPr>
      <w:r w:rsidRPr="00F5377A">
        <w:rPr>
          <w:rFonts w:ascii="Times New Roman" w:hAnsi="Times New Roman"/>
          <w:iCs/>
          <w:color w:val="000000" w:themeColor="text1"/>
          <w:spacing w:val="-11"/>
          <w:sz w:val="28"/>
          <w:szCs w:val="28"/>
        </w:rPr>
        <w:t>∑</w:t>
      </w:r>
      <w:r w:rsidRPr="00F5377A">
        <w:rPr>
          <w:rFonts w:ascii="Times New Roman" w:hAnsi="Times New Roman"/>
          <w:i/>
          <w:iCs/>
          <w:color w:val="000000" w:themeColor="text1"/>
          <w:sz w:val="28"/>
          <w:szCs w:val="28"/>
        </w:rPr>
        <w:t>ТЗВ</w:t>
      </w:r>
      <w:r w:rsidRPr="00F5377A">
        <w:rPr>
          <w:rFonts w:ascii="Times New Roman" w:hAnsi="Times New Roman"/>
          <w:iCs/>
          <w:color w:val="000000" w:themeColor="text1"/>
          <w:spacing w:val="-11"/>
          <w:sz w:val="28"/>
          <w:szCs w:val="28"/>
        </w:rPr>
        <w:t xml:space="preserve"> = (</w:t>
      </w:r>
      <w:r>
        <w:rPr>
          <w:rFonts w:ascii="Times New Roman" w:hAnsi="Times New Roman"/>
          <w:iCs/>
          <w:sz w:val="28"/>
          <w:szCs w:val="28"/>
          <w:lang w:val="ru-RU"/>
        </w:rPr>
        <w:t>692642</w:t>
      </w:r>
      <w:r w:rsidRPr="008B297D">
        <w:rPr>
          <w:rFonts w:ascii="Times New Roman" w:hAnsi="Times New Roman"/>
          <w:iCs/>
          <w:sz w:val="28"/>
          <w:szCs w:val="28"/>
          <w:lang w:val="ru-RU"/>
        </w:rPr>
        <w:t>,00</w:t>
      </w:r>
      <w:r w:rsidRPr="00F5377A">
        <w:rPr>
          <w:rFonts w:ascii="Times New Roman" w:hAnsi="Times New Roman"/>
          <w:iCs/>
          <w:color w:val="000000" w:themeColor="text1"/>
          <w:spacing w:val="-11"/>
          <w:sz w:val="28"/>
          <w:szCs w:val="28"/>
        </w:rPr>
        <w:t xml:space="preserve">грн + </w:t>
      </w:r>
      <w:r w:rsidRPr="00996145">
        <w:rPr>
          <w:rFonts w:ascii="Times New Roman" w:hAnsi="Times New Roman"/>
          <w:iCs/>
          <w:sz w:val="28"/>
          <w:szCs w:val="28"/>
          <w:lang w:val="ru-RU"/>
        </w:rPr>
        <w:t>34632,10</w:t>
      </w:r>
      <w:r w:rsidRPr="00F5377A">
        <w:rPr>
          <w:rFonts w:ascii="Times New Roman" w:hAnsi="Times New Roman"/>
          <w:iCs/>
          <w:color w:val="000000" w:themeColor="text1"/>
          <w:spacing w:val="-11"/>
          <w:sz w:val="28"/>
          <w:szCs w:val="28"/>
        </w:rPr>
        <w:t xml:space="preserve">грн) × 10 % = </w:t>
      </w:r>
      <w:r>
        <w:rPr>
          <w:rFonts w:ascii="Times New Roman" w:hAnsi="Times New Roman"/>
          <w:iCs/>
          <w:sz w:val="28"/>
          <w:szCs w:val="28"/>
          <w:lang w:val="ru-RU"/>
        </w:rPr>
        <w:t>72727,41</w:t>
      </w:r>
      <w:r w:rsidRPr="00F5377A">
        <w:rPr>
          <w:rFonts w:ascii="Times New Roman" w:hAnsi="Times New Roman"/>
          <w:iCs/>
          <w:color w:val="000000" w:themeColor="text1"/>
          <w:spacing w:val="-11"/>
          <w:sz w:val="28"/>
          <w:szCs w:val="28"/>
        </w:rPr>
        <w:t>грн</w:t>
      </w:r>
    </w:p>
    <w:p w14:paraId="242D7924"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p>
    <w:p w14:paraId="7F8D2EF8" w14:textId="77777777" w:rsidR="007F28CE"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.1.3 Визначення витрат на монтажні роботи комп’ютерної мережі.</w:t>
      </w:r>
      <w:r>
        <w:rPr>
          <w:rFonts w:ascii="Times New Roman" w:hAnsi="Times New Roman"/>
          <w:iCs/>
          <w:color w:val="000000" w:themeColor="text1"/>
          <w:spacing w:val="-11"/>
          <w:sz w:val="28"/>
          <w:szCs w:val="28"/>
        </w:rPr>
        <w:t xml:space="preserve"> </w:t>
      </w:r>
      <w:r w:rsidRPr="00F5377A">
        <w:rPr>
          <w:rFonts w:ascii="Times New Roman" w:hAnsi="Times New Roman"/>
          <w:iCs/>
          <w:color w:val="000000" w:themeColor="text1"/>
          <w:spacing w:val="-11"/>
          <w:sz w:val="28"/>
          <w:szCs w:val="28"/>
        </w:rPr>
        <w:t xml:space="preserve">Витрати на монтажні роботи складаються з трудових витрат на будівельні та монтажні роботи. Для новозбудованої версії мережі розраховується створення магістральних каналів та обов’язково вартість пусконалагоджувальних робіт. Вартість монтажних та пусконалагоджувальних робіт визначається на основі обсягу або кількості відповідних видів робіт по монтажу. Розрахунок витрат оплати праці здійснюється за встановленими нормативами (таблиця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.7).</w:t>
      </w:r>
    </w:p>
    <w:p w14:paraId="664FD894" w14:textId="77777777" w:rsidR="007F28CE" w:rsidRPr="00F5377A" w:rsidRDefault="007F28CE" w:rsidP="007F28CE">
      <w:pPr>
        <w:tabs>
          <w:tab w:val="left" w:pos="993"/>
        </w:tabs>
        <w:rPr>
          <w:rFonts w:ascii="Times New Roman" w:hAnsi="Times New Roman"/>
          <w:iCs/>
          <w:color w:val="000000" w:themeColor="text1"/>
          <w:spacing w:val="-11"/>
          <w:sz w:val="28"/>
          <w:szCs w:val="28"/>
          <w:lang w:val="ru-RU"/>
        </w:rPr>
      </w:pPr>
    </w:p>
    <w:p w14:paraId="2034829B" w14:textId="77777777" w:rsidR="007F28CE"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rPr>
      </w:pPr>
    </w:p>
    <w:p w14:paraId="198329CF" w14:textId="77777777" w:rsidR="007F28CE" w:rsidRPr="00F5377A" w:rsidRDefault="007F28CE" w:rsidP="007F28CE">
      <w:pPr>
        <w:shd w:val="clear" w:color="auto" w:fill="FFFFFF"/>
        <w:tabs>
          <w:tab w:val="left" w:pos="408"/>
          <w:tab w:val="left" w:pos="993"/>
          <w:tab w:val="left" w:pos="9214"/>
          <w:tab w:val="left" w:pos="9498"/>
        </w:tabs>
        <w:spacing w:line="360" w:lineRule="auto"/>
        <w:ind w:left="142" w:firstLine="709"/>
        <w:jc w:val="both"/>
        <w:rPr>
          <w:rFonts w:ascii="Times New Roman" w:hAnsi="Times New Roman"/>
          <w:iCs/>
          <w:color w:val="000000" w:themeColor="text1"/>
          <w:spacing w:val="-11"/>
          <w:sz w:val="28"/>
          <w:szCs w:val="28"/>
          <w:lang w:val="ru-RU"/>
        </w:rPr>
      </w:pPr>
      <w:r w:rsidRPr="00F5377A">
        <w:rPr>
          <w:rFonts w:ascii="Times New Roman" w:hAnsi="Times New Roman"/>
          <w:iCs/>
          <w:color w:val="000000" w:themeColor="text1"/>
          <w:spacing w:val="-11"/>
          <w:sz w:val="28"/>
          <w:szCs w:val="28"/>
        </w:rPr>
        <w:t xml:space="preserve">Таблиця </w:t>
      </w:r>
      <w:r>
        <w:rPr>
          <w:rFonts w:ascii="Times New Roman" w:hAnsi="Times New Roman"/>
          <w:iCs/>
          <w:color w:val="000000" w:themeColor="text1"/>
          <w:spacing w:val="-11"/>
          <w:sz w:val="28"/>
          <w:szCs w:val="28"/>
          <w:lang w:val="ru-RU"/>
        </w:rPr>
        <w:t>7</w:t>
      </w:r>
      <w:r w:rsidRPr="00F5377A">
        <w:rPr>
          <w:rFonts w:ascii="Times New Roman" w:hAnsi="Times New Roman"/>
          <w:iCs/>
          <w:color w:val="000000" w:themeColor="text1"/>
          <w:spacing w:val="-11"/>
          <w:sz w:val="28"/>
          <w:szCs w:val="28"/>
        </w:rPr>
        <w:t>.7 -  Розрахунок заробітної плати монтажників</w:t>
      </w:r>
    </w:p>
    <w:tbl>
      <w:tblPr>
        <w:tblW w:w="9604"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61"/>
        <w:gridCol w:w="1456"/>
        <w:gridCol w:w="1734"/>
        <w:gridCol w:w="1810"/>
        <w:gridCol w:w="1843"/>
      </w:tblGrid>
      <w:tr w:rsidR="007F28CE" w:rsidRPr="008873A2" w14:paraId="7AD8E8EF" w14:textId="77777777" w:rsidTr="004F047B">
        <w:trPr>
          <w:jc w:val="center"/>
        </w:trPr>
        <w:tc>
          <w:tcPr>
            <w:tcW w:w="2761" w:type="dxa"/>
            <w:vAlign w:val="center"/>
          </w:tcPr>
          <w:p w14:paraId="57E7B833"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Вид роботи</w:t>
            </w:r>
          </w:p>
        </w:tc>
        <w:tc>
          <w:tcPr>
            <w:tcW w:w="1456" w:type="dxa"/>
            <w:vAlign w:val="center"/>
          </w:tcPr>
          <w:p w14:paraId="6F9259BC"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Одиниці виміру</w:t>
            </w:r>
          </w:p>
        </w:tc>
        <w:tc>
          <w:tcPr>
            <w:tcW w:w="1734" w:type="dxa"/>
            <w:vAlign w:val="center"/>
          </w:tcPr>
          <w:p w14:paraId="5C898000"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Кількість, од.</w:t>
            </w:r>
          </w:p>
        </w:tc>
        <w:tc>
          <w:tcPr>
            <w:tcW w:w="1810" w:type="dxa"/>
            <w:vAlign w:val="center"/>
          </w:tcPr>
          <w:p w14:paraId="22005FD6"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Ціна за одиницю, грн.</w:t>
            </w:r>
          </w:p>
        </w:tc>
        <w:tc>
          <w:tcPr>
            <w:tcW w:w="1843" w:type="dxa"/>
            <w:vAlign w:val="center"/>
          </w:tcPr>
          <w:p w14:paraId="0369546F"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Заробітна плата, грн</w:t>
            </w:r>
          </w:p>
        </w:tc>
      </w:tr>
      <w:tr w:rsidR="007F28CE" w:rsidRPr="008873A2" w14:paraId="0123CCAC" w14:textId="77777777" w:rsidTr="004F047B">
        <w:trPr>
          <w:jc w:val="center"/>
        </w:trPr>
        <w:tc>
          <w:tcPr>
            <w:tcW w:w="2761" w:type="dxa"/>
            <w:vAlign w:val="center"/>
          </w:tcPr>
          <w:p w14:paraId="6E6D0505" w14:textId="77777777" w:rsidR="007F28CE" w:rsidRPr="008873A2"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456" w:type="dxa"/>
            <w:vAlign w:val="center"/>
          </w:tcPr>
          <w:p w14:paraId="676675BE" w14:textId="77777777" w:rsidR="007F28CE" w:rsidRPr="008873A2"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2</w:t>
            </w:r>
          </w:p>
        </w:tc>
        <w:tc>
          <w:tcPr>
            <w:tcW w:w="1734" w:type="dxa"/>
            <w:vAlign w:val="center"/>
          </w:tcPr>
          <w:p w14:paraId="60BFEDA3" w14:textId="77777777" w:rsidR="007F28CE" w:rsidRPr="008873A2"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3</w:t>
            </w:r>
          </w:p>
        </w:tc>
        <w:tc>
          <w:tcPr>
            <w:tcW w:w="1810" w:type="dxa"/>
            <w:vAlign w:val="center"/>
          </w:tcPr>
          <w:p w14:paraId="3E0C6A78" w14:textId="77777777" w:rsidR="007F28CE" w:rsidRPr="008873A2"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4</w:t>
            </w:r>
          </w:p>
        </w:tc>
        <w:tc>
          <w:tcPr>
            <w:tcW w:w="1843" w:type="dxa"/>
            <w:vAlign w:val="center"/>
          </w:tcPr>
          <w:p w14:paraId="7D5D58C7" w14:textId="77777777" w:rsidR="007F28CE" w:rsidRPr="008873A2"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5</w:t>
            </w:r>
          </w:p>
        </w:tc>
      </w:tr>
      <w:tr w:rsidR="007F28CE" w:rsidRPr="008873A2" w14:paraId="2EC9B227" w14:textId="77777777" w:rsidTr="004F047B">
        <w:trPr>
          <w:jc w:val="center"/>
        </w:trPr>
        <w:tc>
          <w:tcPr>
            <w:tcW w:w="2761" w:type="dxa"/>
            <w:tcBorders>
              <w:bottom w:val="nil"/>
            </w:tcBorders>
          </w:tcPr>
          <w:p w14:paraId="556F980F"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Кріплення короба</w:t>
            </w:r>
          </w:p>
        </w:tc>
        <w:tc>
          <w:tcPr>
            <w:tcW w:w="1456" w:type="dxa"/>
            <w:tcBorders>
              <w:bottom w:val="nil"/>
            </w:tcBorders>
          </w:tcPr>
          <w:p w14:paraId="35294C6C"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м</w:t>
            </w:r>
          </w:p>
        </w:tc>
        <w:tc>
          <w:tcPr>
            <w:tcW w:w="1734" w:type="dxa"/>
            <w:tcBorders>
              <w:bottom w:val="nil"/>
            </w:tcBorders>
            <w:vAlign w:val="center"/>
          </w:tcPr>
          <w:p w14:paraId="0C65896E" w14:textId="77777777" w:rsidR="007F28CE" w:rsidRPr="00927E61"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392</w:t>
            </w:r>
          </w:p>
        </w:tc>
        <w:tc>
          <w:tcPr>
            <w:tcW w:w="1810" w:type="dxa"/>
            <w:tcBorders>
              <w:bottom w:val="nil"/>
            </w:tcBorders>
            <w:vAlign w:val="center"/>
          </w:tcPr>
          <w:p w14:paraId="2E55EB4C" w14:textId="77777777" w:rsidR="007F28CE" w:rsidRPr="00385F11"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15,00</w:t>
            </w:r>
            <w:r w:rsidRPr="00385F11">
              <w:rPr>
                <w:rFonts w:ascii="Times New Roman" w:hAnsi="Times New Roman"/>
                <w:iCs/>
                <w:sz w:val="28"/>
                <w:szCs w:val="28"/>
              </w:rPr>
              <w:t xml:space="preserve">   </w:t>
            </w:r>
          </w:p>
        </w:tc>
        <w:tc>
          <w:tcPr>
            <w:tcW w:w="1843" w:type="dxa"/>
            <w:tcBorders>
              <w:bottom w:val="nil"/>
            </w:tcBorders>
            <w:vAlign w:val="center"/>
          </w:tcPr>
          <w:p w14:paraId="31308E23" w14:textId="77777777" w:rsidR="007F28CE" w:rsidRPr="00F44F6F"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5880,00</w:t>
            </w:r>
          </w:p>
        </w:tc>
      </w:tr>
      <w:tr w:rsidR="007F28CE" w:rsidRPr="008873A2" w14:paraId="27334B1F" w14:textId="77777777" w:rsidTr="004F047B">
        <w:trPr>
          <w:jc w:val="center"/>
        </w:trPr>
        <w:tc>
          <w:tcPr>
            <w:tcW w:w="9604" w:type="dxa"/>
            <w:gridSpan w:val="5"/>
            <w:tcBorders>
              <w:top w:val="nil"/>
              <w:left w:val="nil"/>
              <w:bottom w:val="single" w:sz="4" w:space="0" w:color="auto"/>
              <w:right w:val="nil"/>
            </w:tcBorders>
          </w:tcPr>
          <w:p w14:paraId="0AC4490E" w14:textId="77777777" w:rsidR="007F28CE" w:rsidRPr="00832391"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lastRenderedPageBreak/>
              <w:t>Продовження таблиці 7.7</w:t>
            </w:r>
          </w:p>
        </w:tc>
      </w:tr>
      <w:tr w:rsidR="007F28CE" w:rsidRPr="008873A2" w14:paraId="7C3EC239" w14:textId="77777777" w:rsidTr="004F047B">
        <w:trPr>
          <w:jc w:val="center"/>
        </w:trPr>
        <w:tc>
          <w:tcPr>
            <w:tcW w:w="2761" w:type="dxa"/>
            <w:tcBorders>
              <w:top w:val="single" w:sz="4" w:space="0" w:color="auto"/>
              <w:bottom w:val="single" w:sz="4" w:space="0" w:color="auto"/>
            </w:tcBorders>
            <w:vAlign w:val="center"/>
          </w:tcPr>
          <w:p w14:paraId="75D59E1A" w14:textId="77777777" w:rsidR="007F28CE" w:rsidRPr="008873A2"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1</w:t>
            </w:r>
          </w:p>
        </w:tc>
        <w:tc>
          <w:tcPr>
            <w:tcW w:w="1456" w:type="dxa"/>
            <w:tcBorders>
              <w:top w:val="single" w:sz="4" w:space="0" w:color="auto"/>
              <w:bottom w:val="single" w:sz="4" w:space="0" w:color="auto"/>
            </w:tcBorders>
            <w:vAlign w:val="center"/>
          </w:tcPr>
          <w:p w14:paraId="1F1F5457" w14:textId="77777777" w:rsidR="007F28CE" w:rsidRPr="008873A2"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2</w:t>
            </w:r>
          </w:p>
        </w:tc>
        <w:tc>
          <w:tcPr>
            <w:tcW w:w="1734" w:type="dxa"/>
            <w:tcBorders>
              <w:top w:val="single" w:sz="4" w:space="0" w:color="auto"/>
              <w:bottom w:val="single" w:sz="4" w:space="0" w:color="auto"/>
            </w:tcBorders>
            <w:vAlign w:val="center"/>
          </w:tcPr>
          <w:p w14:paraId="0FF3620E" w14:textId="77777777" w:rsidR="007F28CE" w:rsidRPr="00832391"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3</w:t>
            </w:r>
          </w:p>
        </w:tc>
        <w:tc>
          <w:tcPr>
            <w:tcW w:w="1810" w:type="dxa"/>
            <w:tcBorders>
              <w:top w:val="single" w:sz="4" w:space="0" w:color="auto"/>
              <w:bottom w:val="single" w:sz="4" w:space="0" w:color="auto"/>
            </w:tcBorders>
            <w:vAlign w:val="center"/>
          </w:tcPr>
          <w:p w14:paraId="07055B67" w14:textId="77777777" w:rsidR="007F28CE" w:rsidRPr="00832391"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4</w:t>
            </w:r>
          </w:p>
        </w:tc>
        <w:tc>
          <w:tcPr>
            <w:tcW w:w="1843" w:type="dxa"/>
            <w:tcBorders>
              <w:top w:val="single" w:sz="4" w:space="0" w:color="auto"/>
              <w:bottom w:val="single" w:sz="4" w:space="0" w:color="auto"/>
            </w:tcBorders>
            <w:vAlign w:val="center"/>
          </w:tcPr>
          <w:p w14:paraId="73902740" w14:textId="77777777" w:rsidR="007F28CE" w:rsidRPr="00832391" w:rsidRDefault="007F28CE" w:rsidP="004F047B">
            <w:pPr>
              <w:tabs>
                <w:tab w:val="left" w:pos="9498"/>
              </w:tabs>
              <w:spacing w:line="360" w:lineRule="auto"/>
              <w:ind w:right="114"/>
              <w:jc w:val="center"/>
              <w:rPr>
                <w:rFonts w:ascii="Times New Roman" w:hAnsi="Times New Roman"/>
                <w:iCs/>
                <w:sz w:val="28"/>
                <w:szCs w:val="28"/>
              </w:rPr>
            </w:pPr>
            <w:r>
              <w:rPr>
                <w:rFonts w:ascii="Times New Roman" w:hAnsi="Times New Roman"/>
                <w:iCs/>
                <w:sz w:val="28"/>
                <w:szCs w:val="28"/>
              </w:rPr>
              <w:t>5</w:t>
            </w:r>
          </w:p>
        </w:tc>
      </w:tr>
      <w:tr w:rsidR="007F28CE" w:rsidRPr="008873A2" w14:paraId="579BBC59" w14:textId="77777777" w:rsidTr="004F047B">
        <w:trPr>
          <w:jc w:val="center"/>
        </w:trPr>
        <w:tc>
          <w:tcPr>
            <w:tcW w:w="2761" w:type="dxa"/>
            <w:tcBorders>
              <w:top w:val="single" w:sz="4" w:space="0" w:color="auto"/>
              <w:bottom w:val="nil"/>
            </w:tcBorders>
          </w:tcPr>
          <w:p w14:paraId="0EAE0E34"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Протягання кабелю</w:t>
            </w:r>
          </w:p>
        </w:tc>
        <w:tc>
          <w:tcPr>
            <w:tcW w:w="1456" w:type="dxa"/>
            <w:tcBorders>
              <w:top w:val="single" w:sz="4" w:space="0" w:color="auto"/>
              <w:bottom w:val="nil"/>
            </w:tcBorders>
          </w:tcPr>
          <w:p w14:paraId="4663A05B"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м</w:t>
            </w:r>
          </w:p>
        </w:tc>
        <w:tc>
          <w:tcPr>
            <w:tcW w:w="1734" w:type="dxa"/>
            <w:tcBorders>
              <w:top w:val="single" w:sz="4" w:space="0" w:color="auto"/>
              <w:bottom w:val="nil"/>
            </w:tcBorders>
            <w:vAlign w:val="center"/>
          </w:tcPr>
          <w:p w14:paraId="770B9720"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1543</w:t>
            </w:r>
            <w:r w:rsidRPr="00385F11">
              <w:rPr>
                <w:rFonts w:ascii="Times New Roman" w:hAnsi="Times New Roman"/>
                <w:iCs/>
                <w:sz w:val="28"/>
                <w:szCs w:val="28"/>
              </w:rPr>
              <w:t xml:space="preserve">   </w:t>
            </w:r>
          </w:p>
        </w:tc>
        <w:tc>
          <w:tcPr>
            <w:tcW w:w="1810" w:type="dxa"/>
            <w:tcBorders>
              <w:top w:val="single" w:sz="4" w:space="0" w:color="auto"/>
              <w:bottom w:val="nil"/>
            </w:tcBorders>
            <w:vAlign w:val="center"/>
          </w:tcPr>
          <w:p w14:paraId="12B19F30" w14:textId="77777777" w:rsidR="007F28CE" w:rsidRPr="00F44F6F"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8,00</w:t>
            </w:r>
          </w:p>
        </w:tc>
        <w:tc>
          <w:tcPr>
            <w:tcW w:w="1843" w:type="dxa"/>
            <w:tcBorders>
              <w:top w:val="single" w:sz="4" w:space="0" w:color="auto"/>
              <w:bottom w:val="nil"/>
            </w:tcBorders>
            <w:vAlign w:val="center"/>
          </w:tcPr>
          <w:p w14:paraId="4334B1F4" w14:textId="77777777" w:rsidR="007F28CE" w:rsidRPr="00F44F6F"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12344,00</w:t>
            </w:r>
          </w:p>
        </w:tc>
      </w:tr>
      <w:tr w:rsidR="007F28CE" w:rsidRPr="008873A2" w14:paraId="5647AD4C" w14:textId="77777777" w:rsidTr="004F047B">
        <w:trPr>
          <w:jc w:val="center"/>
        </w:trPr>
        <w:tc>
          <w:tcPr>
            <w:tcW w:w="2761" w:type="dxa"/>
            <w:tcBorders>
              <w:bottom w:val="nil"/>
            </w:tcBorders>
          </w:tcPr>
          <w:p w14:paraId="0C9592F4"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sidRPr="008873A2">
              <w:rPr>
                <w:rFonts w:ascii="Times New Roman" w:hAnsi="Times New Roman"/>
                <w:iCs/>
                <w:sz w:val="28"/>
                <w:szCs w:val="28"/>
              </w:rPr>
              <w:t>Розведення розеток на місцях</w:t>
            </w:r>
          </w:p>
        </w:tc>
        <w:tc>
          <w:tcPr>
            <w:tcW w:w="1456" w:type="dxa"/>
            <w:tcBorders>
              <w:bottom w:val="nil"/>
            </w:tcBorders>
          </w:tcPr>
          <w:p w14:paraId="61334E57"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proofErr w:type="spellStart"/>
            <w:r w:rsidRPr="008873A2">
              <w:rPr>
                <w:rFonts w:ascii="Times New Roman" w:hAnsi="Times New Roman"/>
                <w:iCs/>
                <w:sz w:val="28"/>
                <w:szCs w:val="28"/>
              </w:rPr>
              <w:t>шт</w:t>
            </w:r>
            <w:proofErr w:type="spellEnd"/>
          </w:p>
        </w:tc>
        <w:tc>
          <w:tcPr>
            <w:tcW w:w="1734" w:type="dxa"/>
            <w:tcBorders>
              <w:bottom w:val="nil"/>
            </w:tcBorders>
            <w:vAlign w:val="center"/>
          </w:tcPr>
          <w:p w14:paraId="08514630" w14:textId="77777777" w:rsidR="007F28CE" w:rsidRPr="00885FD0"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118</w:t>
            </w:r>
          </w:p>
        </w:tc>
        <w:tc>
          <w:tcPr>
            <w:tcW w:w="1810" w:type="dxa"/>
            <w:tcBorders>
              <w:bottom w:val="nil"/>
            </w:tcBorders>
            <w:vAlign w:val="center"/>
          </w:tcPr>
          <w:p w14:paraId="30FE461A"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25,00</w:t>
            </w:r>
            <w:r w:rsidRPr="00385F11">
              <w:rPr>
                <w:rFonts w:ascii="Times New Roman" w:hAnsi="Times New Roman"/>
                <w:iCs/>
                <w:sz w:val="28"/>
                <w:szCs w:val="28"/>
              </w:rPr>
              <w:t xml:space="preserve">   </w:t>
            </w:r>
          </w:p>
        </w:tc>
        <w:tc>
          <w:tcPr>
            <w:tcW w:w="1843" w:type="dxa"/>
            <w:tcBorders>
              <w:bottom w:val="nil"/>
            </w:tcBorders>
            <w:vAlign w:val="center"/>
          </w:tcPr>
          <w:p w14:paraId="25D422CC" w14:textId="77777777" w:rsidR="007F28CE" w:rsidRPr="00F44F6F"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2950,00</w:t>
            </w:r>
          </w:p>
        </w:tc>
      </w:tr>
      <w:tr w:rsidR="007F28CE" w:rsidRPr="008873A2" w14:paraId="373EDA3C" w14:textId="77777777" w:rsidTr="004F047B">
        <w:trPr>
          <w:jc w:val="center"/>
        </w:trPr>
        <w:tc>
          <w:tcPr>
            <w:tcW w:w="2761" w:type="dxa"/>
            <w:tcBorders>
              <w:bottom w:val="nil"/>
            </w:tcBorders>
          </w:tcPr>
          <w:p w14:paraId="16D01780"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 xml:space="preserve">Установка </w:t>
            </w:r>
            <w:proofErr w:type="spellStart"/>
            <w:r w:rsidRPr="008873A2">
              <w:rPr>
                <w:rFonts w:ascii="Times New Roman" w:hAnsi="Times New Roman"/>
                <w:iCs/>
                <w:sz w:val="28"/>
                <w:szCs w:val="28"/>
              </w:rPr>
              <w:t>устатк</w:t>
            </w:r>
            <w:proofErr w:type="spellEnd"/>
            <w:r>
              <w:rPr>
                <w:rFonts w:ascii="Times New Roman" w:hAnsi="Times New Roman"/>
                <w:iCs/>
                <w:sz w:val="28"/>
                <w:szCs w:val="28"/>
              </w:rPr>
              <w:t>.</w:t>
            </w:r>
          </w:p>
        </w:tc>
        <w:tc>
          <w:tcPr>
            <w:tcW w:w="1456" w:type="dxa"/>
            <w:tcBorders>
              <w:bottom w:val="nil"/>
            </w:tcBorders>
          </w:tcPr>
          <w:p w14:paraId="482249A3"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proofErr w:type="spellStart"/>
            <w:r w:rsidRPr="008873A2">
              <w:rPr>
                <w:rFonts w:ascii="Times New Roman" w:hAnsi="Times New Roman"/>
                <w:iCs/>
                <w:sz w:val="28"/>
                <w:szCs w:val="28"/>
              </w:rPr>
              <w:t>шт</w:t>
            </w:r>
            <w:proofErr w:type="spellEnd"/>
          </w:p>
        </w:tc>
        <w:tc>
          <w:tcPr>
            <w:tcW w:w="1734" w:type="dxa"/>
            <w:tcBorders>
              <w:bottom w:val="nil"/>
            </w:tcBorders>
            <w:vAlign w:val="center"/>
          </w:tcPr>
          <w:p w14:paraId="666FDEA2" w14:textId="77777777" w:rsidR="007F28CE" w:rsidRPr="00885FD0"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rPr>
              <w:t>5</w:t>
            </w:r>
            <w:r>
              <w:rPr>
                <w:rFonts w:ascii="Times New Roman" w:hAnsi="Times New Roman"/>
                <w:iCs/>
                <w:sz w:val="28"/>
                <w:szCs w:val="28"/>
                <w:lang w:val="en-US"/>
              </w:rPr>
              <w:t>3</w:t>
            </w:r>
          </w:p>
        </w:tc>
        <w:tc>
          <w:tcPr>
            <w:tcW w:w="1810" w:type="dxa"/>
            <w:tcBorders>
              <w:bottom w:val="nil"/>
            </w:tcBorders>
            <w:vAlign w:val="center"/>
          </w:tcPr>
          <w:p w14:paraId="6CBCE6AF"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55,00</w:t>
            </w:r>
            <w:r w:rsidRPr="00385F11">
              <w:rPr>
                <w:rFonts w:ascii="Times New Roman" w:hAnsi="Times New Roman"/>
                <w:iCs/>
                <w:sz w:val="28"/>
                <w:szCs w:val="28"/>
              </w:rPr>
              <w:t xml:space="preserve">   </w:t>
            </w:r>
          </w:p>
        </w:tc>
        <w:tc>
          <w:tcPr>
            <w:tcW w:w="1843" w:type="dxa"/>
            <w:tcBorders>
              <w:bottom w:val="nil"/>
            </w:tcBorders>
            <w:vAlign w:val="center"/>
          </w:tcPr>
          <w:p w14:paraId="25EAAEC1" w14:textId="77777777" w:rsidR="007F28CE" w:rsidRPr="00F44F6F"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2915,00</w:t>
            </w:r>
          </w:p>
        </w:tc>
      </w:tr>
      <w:tr w:rsidR="007F28CE" w:rsidRPr="008873A2" w14:paraId="5836EB97" w14:textId="77777777" w:rsidTr="004F047B">
        <w:trPr>
          <w:jc w:val="center"/>
        </w:trPr>
        <w:tc>
          <w:tcPr>
            <w:tcW w:w="2761" w:type="dxa"/>
            <w:tcBorders>
              <w:bottom w:val="nil"/>
            </w:tcBorders>
          </w:tcPr>
          <w:p w14:paraId="01470B83"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Встановлення додаткового ПО на обладнання</w:t>
            </w:r>
          </w:p>
        </w:tc>
        <w:tc>
          <w:tcPr>
            <w:tcW w:w="1456" w:type="dxa"/>
            <w:tcBorders>
              <w:bottom w:val="nil"/>
            </w:tcBorders>
          </w:tcPr>
          <w:p w14:paraId="1D9160A8"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proofErr w:type="spellStart"/>
            <w:r w:rsidRPr="008873A2">
              <w:rPr>
                <w:rFonts w:ascii="Times New Roman" w:hAnsi="Times New Roman"/>
                <w:iCs/>
                <w:sz w:val="28"/>
                <w:szCs w:val="28"/>
              </w:rPr>
              <w:t>шт</w:t>
            </w:r>
            <w:proofErr w:type="spellEnd"/>
          </w:p>
        </w:tc>
        <w:tc>
          <w:tcPr>
            <w:tcW w:w="1734" w:type="dxa"/>
            <w:tcBorders>
              <w:bottom w:val="nil"/>
            </w:tcBorders>
            <w:vAlign w:val="center"/>
          </w:tcPr>
          <w:p w14:paraId="6D35CC1F" w14:textId="77777777" w:rsidR="007F28CE"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rPr>
              <w:t>5</w:t>
            </w:r>
            <w:r>
              <w:rPr>
                <w:rFonts w:ascii="Times New Roman" w:hAnsi="Times New Roman"/>
                <w:iCs/>
                <w:sz w:val="28"/>
                <w:szCs w:val="28"/>
                <w:lang w:val="en-US"/>
              </w:rPr>
              <w:t>3</w:t>
            </w:r>
          </w:p>
        </w:tc>
        <w:tc>
          <w:tcPr>
            <w:tcW w:w="1810" w:type="dxa"/>
            <w:tcBorders>
              <w:bottom w:val="nil"/>
            </w:tcBorders>
            <w:vAlign w:val="center"/>
          </w:tcPr>
          <w:p w14:paraId="43E4A45B" w14:textId="77777777" w:rsidR="007F28CE" w:rsidRDefault="007F28CE" w:rsidP="004F047B">
            <w:pPr>
              <w:tabs>
                <w:tab w:val="left" w:pos="9498"/>
              </w:tabs>
              <w:spacing w:line="360" w:lineRule="auto"/>
              <w:ind w:right="114"/>
              <w:jc w:val="both"/>
              <w:rPr>
                <w:rFonts w:ascii="Times New Roman" w:hAnsi="Times New Roman"/>
                <w:iCs/>
                <w:sz w:val="28"/>
                <w:szCs w:val="28"/>
                <w:lang w:val="en-US"/>
              </w:rPr>
            </w:pPr>
            <w:r w:rsidRPr="00385F11">
              <w:rPr>
                <w:rFonts w:ascii="Times New Roman" w:hAnsi="Times New Roman"/>
                <w:iCs/>
                <w:sz w:val="28"/>
                <w:szCs w:val="28"/>
              </w:rPr>
              <w:t xml:space="preserve"> </w:t>
            </w:r>
            <w:r>
              <w:rPr>
                <w:rFonts w:ascii="Times New Roman" w:hAnsi="Times New Roman"/>
                <w:iCs/>
                <w:sz w:val="28"/>
                <w:szCs w:val="28"/>
                <w:lang w:val="en-US"/>
              </w:rPr>
              <w:t>3</w:t>
            </w:r>
            <w:r w:rsidRPr="00385F11">
              <w:rPr>
                <w:rFonts w:ascii="Times New Roman" w:hAnsi="Times New Roman"/>
                <w:iCs/>
                <w:sz w:val="28"/>
                <w:szCs w:val="28"/>
              </w:rPr>
              <w:t xml:space="preserve">0,00   </w:t>
            </w:r>
          </w:p>
        </w:tc>
        <w:tc>
          <w:tcPr>
            <w:tcW w:w="1843" w:type="dxa"/>
            <w:tcBorders>
              <w:bottom w:val="nil"/>
            </w:tcBorders>
            <w:vAlign w:val="center"/>
          </w:tcPr>
          <w:p w14:paraId="35820642" w14:textId="77777777" w:rsidR="007F28CE"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1590,00</w:t>
            </w:r>
          </w:p>
        </w:tc>
      </w:tr>
      <w:tr w:rsidR="007F28CE" w:rsidRPr="008873A2" w14:paraId="07209F32" w14:textId="77777777" w:rsidTr="004F047B">
        <w:trPr>
          <w:jc w:val="center"/>
        </w:trPr>
        <w:tc>
          <w:tcPr>
            <w:tcW w:w="2761" w:type="dxa"/>
          </w:tcPr>
          <w:p w14:paraId="4DF8E2FC"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 xml:space="preserve">Налаштування мережі </w:t>
            </w:r>
            <w:proofErr w:type="spellStart"/>
            <w:r w:rsidRPr="008873A2">
              <w:rPr>
                <w:rFonts w:ascii="Times New Roman" w:hAnsi="Times New Roman"/>
                <w:iCs/>
                <w:sz w:val="28"/>
                <w:szCs w:val="28"/>
              </w:rPr>
              <w:t>пограмно</w:t>
            </w:r>
            <w:proofErr w:type="spellEnd"/>
          </w:p>
        </w:tc>
        <w:tc>
          <w:tcPr>
            <w:tcW w:w="1456" w:type="dxa"/>
          </w:tcPr>
          <w:p w14:paraId="6028C34C"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proofErr w:type="spellStart"/>
            <w:r w:rsidRPr="008873A2">
              <w:rPr>
                <w:rFonts w:ascii="Times New Roman" w:hAnsi="Times New Roman"/>
                <w:iCs/>
                <w:sz w:val="28"/>
                <w:szCs w:val="28"/>
              </w:rPr>
              <w:t>шт</w:t>
            </w:r>
            <w:proofErr w:type="spellEnd"/>
          </w:p>
        </w:tc>
        <w:tc>
          <w:tcPr>
            <w:tcW w:w="1734" w:type="dxa"/>
            <w:vAlign w:val="center"/>
          </w:tcPr>
          <w:p w14:paraId="16D92E14" w14:textId="77777777" w:rsidR="007F28CE" w:rsidRPr="00885FD0"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rPr>
              <w:t>5</w:t>
            </w:r>
            <w:r>
              <w:rPr>
                <w:rFonts w:ascii="Times New Roman" w:hAnsi="Times New Roman"/>
                <w:iCs/>
                <w:sz w:val="28"/>
                <w:szCs w:val="28"/>
                <w:lang w:val="en-US"/>
              </w:rPr>
              <w:t>3</w:t>
            </w:r>
          </w:p>
        </w:tc>
        <w:tc>
          <w:tcPr>
            <w:tcW w:w="1810" w:type="dxa"/>
            <w:vAlign w:val="center"/>
          </w:tcPr>
          <w:p w14:paraId="24C96539"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3</w:t>
            </w:r>
            <w:r w:rsidRPr="00385F11">
              <w:rPr>
                <w:rFonts w:ascii="Times New Roman" w:hAnsi="Times New Roman"/>
                <w:iCs/>
                <w:sz w:val="28"/>
                <w:szCs w:val="28"/>
              </w:rPr>
              <w:t xml:space="preserve">0,00   </w:t>
            </w:r>
          </w:p>
        </w:tc>
        <w:tc>
          <w:tcPr>
            <w:tcW w:w="1843" w:type="dxa"/>
            <w:vAlign w:val="center"/>
          </w:tcPr>
          <w:p w14:paraId="5D3CF8C6" w14:textId="77777777" w:rsidR="007F28CE" w:rsidRPr="00F44F6F"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1590,00</w:t>
            </w:r>
          </w:p>
        </w:tc>
      </w:tr>
      <w:tr w:rsidR="007F28CE" w:rsidRPr="008873A2" w14:paraId="741B8328" w14:textId="77777777" w:rsidTr="004F047B">
        <w:trPr>
          <w:jc w:val="center"/>
        </w:trPr>
        <w:tc>
          <w:tcPr>
            <w:tcW w:w="2761" w:type="dxa"/>
          </w:tcPr>
          <w:p w14:paraId="0987FDC9"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Тестування мережі</w:t>
            </w:r>
          </w:p>
        </w:tc>
        <w:tc>
          <w:tcPr>
            <w:tcW w:w="1456" w:type="dxa"/>
          </w:tcPr>
          <w:p w14:paraId="411FB979"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proofErr w:type="spellStart"/>
            <w:r w:rsidRPr="008873A2">
              <w:rPr>
                <w:rFonts w:ascii="Times New Roman" w:hAnsi="Times New Roman"/>
                <w:iCs/>
                <w:sz w:val="28"/>
                <w:szCs w:val="28"/>
              </w:rPr>
              <w:t>шт</w:t>
            </w:r>
            <w:proofErr w:type="spellEnd"/>
          </w:p>
        </w:tc>
        <w:tc>
          <w:tcPr>
            <w:tcW w:w="1734" w:type="dxa"/>
            <w:vAlign w:val="center"/>
          </w:tcPr>
          <w:p w14:paraId="791B2C4C" w14:textId="77777777" w:rsidR="007F28CE" w:rsidRPr="00885FD0"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rPr>
              <w:t>5</w:t>
            </w:r>
            <w:r>
              <w:rPr>
                <w:rFonts w:ascii="Times New Roman" w:hAnsi="Times New Roman"/>
                <w:iCs/>
                <w:sz w:val="28"/>
                <w:szCs w:val="28"/>
                <w:lang w:val="en-US"/>
              </w:rPr>
              <w:t>3</w:t>
            </w:r>
          </w:p>
        </w:tc>
        <w:tc>
          <w:tcPr>
            <w:tcW w:w="1810" w:type="dxa"/>
            <w:vAlign w:val="center"/>
          </w:tcPr>
          <w:p w14:paraId="227F5B8B"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4</w:t>
            </w:r>
            <w:r w:rsidRPr="00385F11">
              <w:rPr>
                <w:rFonts w:ascii="Times New Roman" w:hAnsi="Times New Roman"/>
                <w:iCs/>
                <w:sz w:val="28"/>
                <w:szCs w:val="28"/>
              </w:rPr>
              <w:t xml:space="preserve">0,00   </w:t>
            </w:r>
          </w:p>
        </w:tc>
        <w:tc>
          <w:tcPr>
            <w:tcW w:w="1843" w:type="dxa"/>
            <w:vAlign w:val="center"/>
          </w:tcPr>
          <w:p w14:paraId="0AE7A7C2" w14:textId="77777777" w:rsidR="007F28CE" w:rsidRPr="00F44F6F"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2120,00</w:t>
            </w:r>
          </w:p>
        </w:tc>
      </w:tr>
      <w:tr w:rsidR="007F28CE" w:rsidRPr="008873A2" w14:paraId="485E8CFA" w14:textId="77777777" w:rsidTr="004F047B">
        <w:trPr>
          <w:jc w:val="center"/>
        </w:trPr>
        <w:tc>
          <w:tcPr>
            <w:tcW w:w="2761" w:type="dxa"/>
          </w:tcPr>
          <w:p w14:paraId="5E8392E2"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 xml:space="preserve">Забезпечення захисту мережі </w:t>
            </w:r>
          </w:p>
        </w:tc>
        <w:tc>
          <w:tcPr>
            <w:tcW w:w="1456" w:type="dxa"/>
          </w:tcPr>
          <w:p w14:paraId="78A6E3F4"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proofErr w:type="spellStart"/>
            <w:r w:rsidRPr="008873A2">
              <w:rPr>
                <w:rFonts w:ascii="Times New Roman" w:hAnsi="Times New Roman"/>
                <w:iCs/>
                <w:sz w:val="28"/>
                <w:szCs w:val="28"/>
              </w:rPr>
              <w:t>шт</w:t>
            </w:r>
            <w:proofErr w:type="spellEnd"/>
          </w:p>
        </w:tc>
        <w:tc>
          <w:tcPr>
            <w:tcW w:w="1734" w:type="dxa"/>
            <w:vAlign w:val="center"/>
          </w:tcPr>
          <w:p w14:paraId="35841182" w14:textId="77777777" w:rsidR="007F28CE" w:rsidRPr="00885FD0" w:rsidRDefault="007F28CE" w:rsidP="004F047B">
            <w:pPr>
              <w:tabs>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rPr>
              <w:t>5</w:t>
            </w:r>
            <w:r>
              <w:rPr>
                <w:rFonts w:ascii="Times New Roman" w:hAnsi="Times New Roman"/>
                <w:iCs/>
                <w:sz w:val="28"/>
                <w:szCs w:val="28"/>
                <w:lang w:val="en-US"/>
              </w:rPr>
              <w:t>3</w:t>
            </w:r>
          </w:p>
        </w:tc>
        <w:tc>
          <w:tcPr>
            <w:tcW w:w="1810" w:type="dxa"/>
            <w:vAlign w:val="center"/>
          </w:tcPr>
          <w:p w14:paraId="26A08A76" w14:textId="77777777" w:rsidR="007F28CE" w:rsidRPr="008873A2" w:rsidRDefault="007F28CE" w:rsidP="004F047B">
            <w:pPr>
              <w:tabs>
                <w:tab w:val="left" w:pos="9498"/>
              </w:tabs>
              <w:spacing w:line="360" w:lineRule="auto"/>
              <w:ind w:right="114"/>
              <w:jc w:val="both"/>
              <w:rPr>
                <w:rFonts w:ascii="Times New Roman" w:hAnsi="Times New Roman"/>
                <w:iCs/>
                <w:sz w:val="28"/>
                <w:szCs w:val="28"/>
              </w:rPr>
            </w:pPr>
            <w:r>
              <w:rPr>
                <w:rFonts w:ascii="Times New Roman" w:hAnsi="Times New Roman"/>
                <w:iCs/>
                <w:sz w:val="28"/>
                <w:szCs w:val="28"/>
                <w:lang w:val="en-US"/>
              </w:rPr>
              <w:t>4</w:t>
            </w:r>
            <w:r w:rsidRPr="00385F11">
              <w:rPr>
                <w:rFonts w:ascii="Times New Roman" w:hAnsi="Times New Roman"/>
                <w:iCs/>
                <w:sz w:val="28"/>
                <w:szCs w:val="28"/>
              </w:rPr>
              <w:t xml:space="preserve">0,00   </w:t>
            </w:r>
          </w:p>
        </w:tc>
        <w:tc>
          <w:tcPr>
            <w:tcW w:w="1843" w:type="dxa"/>
            <w:vAlign w:val="center"/>
          </w:tcPr>
          <w:p w14:paraId="77EC895C" w14:textId="77777777" w:rsidR="007F28CE" w:rsidRPr="001601D3" w:rsidRDefault="007F28CE" w:rsidP="004F047B">
            <w:pPr>
              <w:tabs>
                <w:tab w:val="left" w:pos="9498"/>
              </w:tabs>
              <w:spacing w:line="360" w:lineRule="auto"/>
              <w:ind w:right="114"/>
              <w:jc w:val="both"/>
              <w:rPr>
                <w:rFonts w:ascii="Times New Roman" w:hAnsi="Times New Roman"/>
                <w:iCs/>
                <w:sz w:val="28"/>
                <w:szCs w:val="28"/>
                <w:lang w:val="ru-RU"/>
              </w:rPr>
            </w:pPr>
            <w:r>
              <w:rPr>
                <w:rFonts w:ascii="Times New Roman" w:hAnsi="Times New Roman"/>
                <w:iCs/>
                <w:sz w:val="28"/>
                <w:szCs w:val="28"/>
                <w:lang w:val="ru-RU"/>
              </w:rPr>
              <w:t>2</w:t>
            </w:r>
            <w:r>
              <w:rPr>
                <w:rFonts w:ascii="Times New Roman" w:hAnsi="Times New Roman"/>
                <w:iCs/>
                <w:sz w:val="28"/>
                <w:szCs w:val="28"/>
                <w:lang w:val="en-US"/>
              </w:rPr>
              <w:t>12</w:t>
            </w:r>
            <w:r>
              <w:rPr>
                <w:rFonts w:ascii="Times New Roman" w:hAnsi="Times New Roman"/>
                <w:iCs/>
                <w:sz w:val="28"/>
                <w:szCs w:val="28"/>
                <w:lang w:val="ru-RU"/>
              </w:rPr>
              <w:t>0</w:t>
            </w:r>
            <w:r>
              <w:rPr>
                <w:rFonts w:ascii="Times New Roman" w:hAnsi="Times New Roman"/>
                <w:iCs/>
                <w:sz w:val="28"/>
                <w:szCs w:val="28"/>
              </w:rPr>
              <w:t>,0</w:t>
            </w:r>
            <w:r>
              <w:rPr>
                <w:rFonts w:ascii="Times New Roman" w:hAnsi="Times New Roman"/>
                <w:iCs/>
                <w:sz w:val="28"/>
                <w:szCs w:val="28"/>
                <w:lang w:val="ru-RU"/>
              </w:rPr>
              <w:t>0</w:t>
            </w:r>
          </w:p>
        </w:tc>
      </w:tr>
      <w:tr w:rsidR="007F28CE" w:rsidRPr="008873A2" w14:paraId="530A8A27" w14:textId="77777777" w:rsidTr="004F047B">
        <w:trPr>
          <w:jc w:val="center"/>
        </w:trPr>
        <w:tc>
          <w:tcPr>
            <w:tcW w:w="7761" w:type="dxa"/>
            <w:gridSpan w:val="4"/>
          </w:tcPr>
          <w:p w14:paraId="6E5324B7"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Всього</w:t>
            </w:r>
          </w:p>
        </w:tc>
        <w:tc>
          <w:tcPr>
            <w:tcW w:w="1843" w:type="dxa"/>
            <w:vAlign w:val="center"/>
          </w:tcPr>
          <w:p w14:paraId="06B46EC7" w14:textId="77777777" w:rsidR="007F28CE" w:rsidRPr="00996145" w:rsidRDefault="007F28CE" w:rsidP="004F047B">
            <w:pPr>
              <w:tabs>
                <w:tab w:val="left" w:pos="9498"/>
              </w:tabs>
              <w:spacing w:line="360" w:lineRule="auto"/>
              <w:ind w:left="1" w:right="114"/>
              <w:jc w:val="both"/>
              <w:rPr>
                <w:rFonts w:ascii="Times New Roman" w:hAnsi="Times New Roman"/>
                <w:iCs/>
                <w:color w:val="000000" w:themeColor="text1"/>
                <w:sz w:val="28"/>
                <w:szCs w:val="28"/>
                <w:lang w:val="ru-RU"/>
              </w:rPr>
            </w:pPr>
            <w:r w:rsidRPr="00996145">
              <w:rPr>
                <w:rFonts w:ascii="Times New Roman" w:hAnsi="Times New Roman"/>
                <w:iCs/>
                <w:color w:val="000000" w:themeColor="text1"/>
                <w:sz w:val="28"/>
                <w:szCs w:val="28"/>
                <w:lang w:val="ru-RU"/>
              </w:rPr>
              <w:t>31509,00</w:t>
            </w:r>
          </w:p>
        </w:tc>
      </w:tr>
      <w:tr w:rsidR="007F28CE" w:rsidRPr="008873A2" w14:paraId="5EAEB561" w14:textId="77777777" w:rsidTr="004F047B">
        <w:trPr>
          <w:jc w:val="center"/>
        </w:trPr>
        <w:tc>
          <w:tcPr>
            <w:tcW w:w="7761" w:type="dxa"/>
            <w:gridSpan w:val="4"/>
          </w:tcPr>
          <w:p w14:paraId="5662ED68"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Запас (10-30%)</w:t>
            </w:r>
          </w:p>
        </w:tc>
        <w:tc>
          <w:tcPr>
            <w:tcW w:w="1843" w:type="dxa"/>
            <w:vAlign w:val="center"/>
          </w:tcPr>
          <w:p w14:paraId="2C3A968F"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Pr>
                <w:color w:val="000000"/>
                <w:sz w:val="28"/>
                <w:szCs w:val="28"/>
              </w:rPr>
              <w:t xml:space="preserve"> </w:t>
            </w:r>
            <w:r w:rsidRPr="00996145">
              <w:rPr>
                <w:rFonts w:ascii="Times New Roman" w:hAnsi="Times New Roman"/>
                <w:iCs/>
                <w:color w:val="000000" w:themeColor="text1"/>
                <w:sz w:val="28"/>
                <w:szCs w:val="28"/>
                <w:lang w:val="ru-RU"/>
              </w:rPr>
              <w:t>4726,35</w:t>
            </w:r>
          </w:p>
        </w:tc>
      </w:tr>
      <w:tr w:rsidR="007F28CE" w:rsidRPr="008873A2" w14:paraId="65524C4A" w14:textId="77777777" w:rsidTr="004F047B">
        <w:trPr>
          <w:jc w:val="center"/>
        </w:trPr>
        <w:tc>
          <w:tcPr>
            <w:tcW w:w="7761" w:type="dxa"/>
            <w:gridSpan w:val="4"/>
            <w:tcBorders>
              <w:bottom w:val="single" w:sz="4" w:space="0" w:color="auto"/>
            </w:tcBorders>
          </w:tcPr>
          <w:p w14:paraId="6F712460" w14:textId="77777777" w:rsidR="007F28CE" w:rsidRPr="008873A2" w:rsidRDefault="007F28CE" w:rsidP="004F047B">
            <w:pPr>
              <w:tabs>
                <w:tab w:val="left" w:pos="9498"/>
              </w:tabs>
              <w:spacing w:line="360" w:lineRule="auto"/>
              <w:ind w:left="1" w:right="114"/>
              <w:jc w:val="both"/>
              <w:rPr>
                <w:rFonts w:ascii="Times New Roman" w:hAnsi="Times New Roman"/>
                <w:iCs/>
                <w:sz w:val="28"/>
                <w:szCs w:val="28"/>
              </w:rPr>
            </w:pPr>
            <w:r w:rsidRPr="008873A2">
              <w:rPr>
                <w:rFonts w:ascii="Times New Roman" w:hAnsi="Times New Roman"/>
                <w:iCs/>
                <w:sz w:val="28"/>
                <w:szCs w:val="28"/>
              </w:rPr>
              <w:t>Разом</w:t>
            </w:r>
          </w:p>
        </w:tc>
        <w:tc>
          <w:tcPr>
            <w:tcW w:w="1843" w:type="dxa"/>
            <w:tcBorders>
              <w:bottom w:val="single" w:sz="4" w:space="0" w:color="auto"/>
            </w:tcBorders>
            <w:vAlign w:val="bottom"/>
          </w:tcPr>
          <w:p w14:paraId="628D646B" w14:textId="77777777" w:rsidR="007F28CE" w:rsidRPr="00F44F6F" w:rsidRDefault="007F28CE" w:rsidP="004F047B">
            <w:pPr>
              <w:tabs>
                <w:tab w:val="left" w:pos="9498"/>
              </w:tabs>
              <w:spacing w:line="360" w:lineRule="auto"/>
              <w:ind w:left="1" w:right="114"/>
              <w:jc w:val="both"/>
              <w:rPr>
                <w:rFonts w:ascii="Times New Roman" w:hAnsi="Times New Roman"/>
                <w:iCs/>
                <w:sz w:val="28"/>
                <w:szCs w:val="28"/>
                <w:lang w:val="en-US"/>
              </w:rPr>
            </w:pPr>
            <w:r>
              <w:rPr>
                <w:rFonts w:ascii="Times New Roman" w:hAnsi="Times New Roman"/>
                <w:iCs/>
                <w:sz w:val="28"/>
                <w:szCs w:val="28"/>
                <w:lang w:val="en-US"/>
              </w:rPr>
              <w:t>36235,35</w:t>
            </w:r>
          </w:p>
        </w:tc>
      </w:tr>
    </w:tbl>
    <w:p w14:paraId="2145908C" w14:textId="77777777" w:rsidR="007F28CE" w:rsidRPr="003A26E6"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04C7004A"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Вартість трудових витрат на монтажні роботи (зарплата монтажників) розраховується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.36).</w:t>
      </w:r>
    </w:p>
    <w:p w14:paraId="6162B78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23287D8E"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МР = Ц × К</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.36)</w:t>
      </w:r>
    </w:p>
    <w:p w14:paraId="6365888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49346C8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де МР - витрати на монтажні роботи, грн;</w:t>
      </w:r>
    </w:p>
    <w:p w14:paraId="7B335E30"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Ц - ціна за одиницю роботи, грн;</w:t>
      </w:r>
    </w:p>
    <w:p w14:paraId="7CB142A8"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К - кількість робіт, одиниць.</w:t>
      </w:r>
    </w:p>
    <w:p w14:paraId="37572489" w14:textId="77777777" w:rsidR="007F28CE" w:rsidRPr="00832391" w:rsidRDefault="007F28CE" w:rsidP="007F28CE">
      <w:pPr>
        <w:tabs>
          <w:tab w:val="left" w:pos="993"/>
          <w:tab w:val="left" w:pos="9214"/>
          <w:tab w:val="left" w:pos="9498"/>
        </w:tabs>
        <w:spacing w:line="360" w:lineRule="auto"/>
        <w:ind w:left="142" w:firstLine="3402"/>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МР</w:t>
      </w:r>
      <w:r w:rsidRPr="00F5377A">
        <w:rPr>
          <w:rFonts w:ascii="Times New Roman" w:hAnsi="Times New Roman"/>
          <w:iCs/>
          <w:color w:val="000000" w:themeColor="text1"/>
          <w:sz w:val="28"/>
          <w:szCs w:val="28"/>
        </w:rPr>
        <w:t xml:space="preserve"> = </w:t>
      </w:r>
      <w:r w:rsidRPr="00996145">
        <w:rPr>
          <w:rFonts w:ascii="Times New Roman" w:hAnsi="Times New Roman"/>
          <w:iCs/>
          <w:color w:val="000000" w:themeColor="text1"/>
          <w:sz w:val="28"/>
          <w:szCs w:val="28"/>
          <w:lang w:val="ru-RU"/>
        </w:rPr>
        <w:t xml:space="preserve">31509,00 </w:t>
      </w:r>
      <w:proofErr w:type="spellStart"/>
      <w:r w:rsidRPr="00996145">
        <w:rPr>
          <w:rFonts w:ascii="Times New Roman" w:hAnsi="Times New Roman"/>
          <w:iCs/>
          <w:color w:val="000000" w:themeColor="text1"/>
          <w:sz w:val="28"/>
          <w:szCs w:val="28"/>
          <w:lang w:val="ru-RU"/>
        </w:rPr>
        <w:t>грн</w:t>
      </w:r>
      <w:proofErr w:type="spellEnd"/>
    </w:p>
    <w:p w14:paraId="25217F3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119A2CB"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lastRenderedPageBreak/>
        <w:t xml:space="preserve">Виробнича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КМ визначається сумою усіх статей витрат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.36).</w:t>
      </w:r>
    </w:p>
    <w:p w14:paraId="1F87025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972819B" w14:textId="77777777" w:rsidR="007F28CE"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Свир</w:t>
      </w:r>
      <w:proofErr w:type="spellEnd"/>
      <w:r w:rsidRPr="00F5377A">
        <w:rPr>
          <w:rFonts w:ascii="Times New Roman" w:hAnsi="Times New Roman"/>
          <w:i/>
          <w:iCs/>
          <w:color w:val="000000" w:themeColor="text1"/>
          <w:sz w:val="28"/>
          <w:szCs w:val="28"/>
        </w:rPr>
        <w:t xml:space="preserve"> = МВ + МО + КО + МР + </w:t>
      </w:r>
      <w:proofErr w:type="spellStart"/>
      <w:r w:rsidRPr="00F5377A">
        <w:rPr>
          <w:rFonts w:ascii="Times New Roman" w:hAnsi="Times New Roman"/>
          <w:i/>
          <w:iCs/>
          <w:color w:val="000000" w:themeColor="text1"/>
          <w:sz w:val="28"/>
          <w:szCs w:val="28"/>
        </w:rPr>
        <w:t>ЗПо</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ЗПд</w:t>
      </w:r>
      <w:proofErr w:type="spellEnd"/>
      <w:r w:rsidRPr="00F5377A">
        <w:rPr>
          <w:rFonts w:ascii="Times New Roman" w:hAnsi="Times New Roman"/>
          <w:i/>
          <w:iCs/>
          <w:color w:val="000000" w:themeColor="text1"/>
          <w:sz w:val="28"/>
          <w:szCs w:val="28"/>
        </w:rPr>
        <w:t xml:space="preserve"> + ЄСВ + </w:t>
      </w:r>
      <w:proofErr w:type="spellStart"/>
      <w:r w:rsidRPr="00F5377A">
        <w:rPr>
          <w:rFonts w:ascii="Times New Roman" w:hAnsi="Times New Roman"/>
          <w:i/>
          <w:iCs/>
          <w:color w:val="000000" w:themeColor="text1"/>
          <w:sz w:val="28"/>
          <w:szCs w:val="28"/>
        </w:rPr>
        <w:t>Вмаш</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Взв</w:t>
      </w:r>
      <w:proofErr w:type="spellEnd"/>
      <w:r w:rsidRPr="00F5377A">
        <w:rPr>
          <w:rFonts w:ascii="Times New Roman" w:hAnsi="Times New Roman"/>
          <w:iCs/>
          <w:color w:val="000000" w:themeColor="text1"/>
          <w:sz w:val="28"/>
          <w:szCs w:val="28"/>
        </w:rPr>
        <w:t>,     (</w:t>
      </w:r>
      <w:r>
        <w:rPr>
          <w:rFonts w:ascii="Times New Roman" w:hAnsi="Times New Roman"/>
          <w:iCs/>
          <w:color w:val="000000" w:themeColor="text1"/>
          <w:sz w:val="28"/>
          <w:szCs w:val="28"/>
        </w:rPr>
        <w:t>8</w:t>
      </w:r>
      <w:r w:rsidRPr="00F5377A">
        <w:rPr>
          <w:rFonts w:ascii="Times New Roman" w:hAnsi="Times New Roman"/>
          <w:iCs/>
          <w:color w:val="000000" w:themeColor="text1"/>
          <w:sz w:val="28"/>
          <w:szCs w:val="28"/>
        </w:rPr>
        <w:t>.37)</w:t>
      </w:r>
    </w:p>
    <w:p w14:paraId="58E2C64A" w14:textId="77777777" w:rsidR="007F28CE" w:rsidRDefault="007F28CE" w:rsidP="007F28CE">
      <w:pPr>
        <w:tabs>
          <w:tab w:val="left" w:pos="993"/>
          <w:tab w:val="left" w:pos="9214"/>
          <w:tab w:val="left" w:pos="9498"/>
          <w:tab w:val="left" w:pos="9639"/>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Свир</w:t>
      </w:r>
      <w:proofErr w:type="spellEnd"/>
      <w:r w:rsidRPr="00F5377A">
        <w:rPr>
          <w:rFonts w:ascii="Times New Roman" w:hAnsi="Times New Roman"/>
          <w:iCs/>
          <w:color w:val="000000" w:themeColor="text1"/>
          <w:sz w:val="28"/>
          <w:szCs w:val="28"/>
        </w:rPr>
        <w:t>=</w:t>
      </w:r>
      <w:r w:rsidRPr="00996145">
        <w:rPr>
          <w:rFonts w:ascii="Times New Roman" w:hAnsi="Times New Roman"/>
          <w:iCs/>
          <w:sz w:val="28"/>
          <w:szCs w:val="28"/>
          <w:lang w:val="ru-RU"/>
        </w:rPr>
        <w:t>57730</w:t>
      </w:r>
      <w:r>
        <w:rPr>
          <w:rFonts w:ascii="Times New Roman" w:hAnsi="Times New Roman"/>
          <w:iCs/>
          <w:sz w:val="28"/>
          <w:szCs w:val="28"/>
        </w:rPr>
        <w:t>,20</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36354,78</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800001,51</w:t>
      </w:r>
      <w:r w:rsidRPr="00F5377A">
        <w:rPr>
          <w:rFonts w:ascii="Times New Roman" w:hAnsi="Times New Roman"/>
          <w:iCs/>
          <w:color w:val="000000" w:themeColor="text1"/>
          <w:sz w:val="28"/>
          <w:szCs w:val="28"/>
        </w:rPr>
        <w:t>+</w:t>
      </w:r>
      <w:r w:rsidRPr="00996145">
        <w:rPr>
          <w:rFonts w:ascii="Times New Roman" w:hAnsi="Times New Roman"/>
          <w:iCs/>
          <w:sz w:val="28"/>
          <w:szCs w:val="28"/>
          <w:lang w:val="ru-RU"/>
        </w:rPr>
        <w:t>36235,35</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6878,06</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687,81</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1664,49</w:t>
      </w:r>
      <w:r w:rsidRPr="00F5377A">
        <w:rPr>
          <w:rFonts w:ascii="Times New Roman" w:hAnsi="Times New Roman"/>
          <w:iCs/>
          <w:color w:val="000000" w:themeColor="text1"/>
          <w:sz w:val="28"/>
          <w:szCs w:val="28"/>
        </w:rPr>
        <w:t>+</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511,24</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3026,35</w:t>
      </w:r>
      <w:r w:rsidRPr="00F5377A">
        <w:rPr>
          <w:rFonts w:ascii="Times New Roman" w:hAnsi="Times New Roman"/>
          <w:iCs/>
          <w:color w:val="000000" w:themeColor="text1"/>
          <w:sz w:val="28"/>
          <w:szCs w:val="28"/>
        </w:rPr>
        <w:t xml:space="preserve">= </w:t>
      </w:r>
      <w:r w:rsidRPr="00996145">
        <w:rPr>
          <w:rFonts w:ascii="Times New Roman" w:hAnsi="Times New Roman"/>
          <w:iCs/>
          <w:color w:val="000000" w:themeColor="text1"/>
          <w:sz w:val="28"/>
          <w:szCs w:val="28"/>
          <w:lang w:val="ru-RU"/>
        </w:rPr>
        <w:t>943089,79</w:t>
      </w:r>
      <w:r w:rsidRPr="00F5377A">
        <w:rPr>
          <w:rFonts w:ascii="Times New Roman" w:hAnsi="Times New Roman"/>
          <w:iCs/>
          <w:color w:val="000000" w:themeColor="text1"/>
          <w:sz w:val="28"/>
          <w:szCs w:val="28"/>
        </w:rPr>
        <w:t xml:space="preserve"> грн</w:t>
      </w:r>
    </w:p>
    <w:p w14:paraId="0EDDDA74" w14:textId="77777777" w:rsidR="007F28CE" w:rsidRPr="00F5377A" w:rsidRDefault="007F28CE" w:rsidP="007F28CE">
      <w:pPr>
        <w:tabs>
          <w:tab w:val="left" w:pos="993"/>
          <w:tab w:val="left" w:pos="9214"/>
          <w:tab w:val="left" w:pos="9498"/>
          <w:tab w:val="left" w:pos="9639"/>
        </w:tabs>
        <w:spacing w:line="360" w:lineRule="auto"/>
        <w:ind w:left="142" w:firstLine="709"/>
        <w:rPr>
          <w:rFonts w:ascii="Times New Roman" w:hAnsi="Times New Roman"/>
          <w:iCs/>
          <w:color w:val="000000" w:themeColor="text1"/>
          <w:sz w:val="28"/>
          <w:szCs w:val="28"/>
        </w:rPr>
      </w:pPr>
    </w:p>
    <w:p w14:paraId="7012583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Адміністративні витрати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комп’ютерної мережі розраховуємо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.38).</w:t>
      </w:r>
    </w:p>
    <w:p w14:paraId="0AD06D5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790041A7"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Вад = 0,1 × С</w:t>
      </w:r>
      <w:r w:rsidRPr="00F5377A">
        <w:rPr>
          <w:rFonts w:ascii="Times New Roman" w:hAnsi="Times New Roman"/>
          <w:i/>
          <w:iCs/>
          <w:color w:val="000000" w:themeColor="text1"/>
          <w:sz w:val="28"/>
          <w:szCs w:val="28"/>
          <w:vertAlign w:val="subscript"/>
        </w:rPr>
        <w:t>ВИР</w:t>
      </w:r>
      <w:r w:rsidRPr="00F5377A">
        <w:rPr>
          <w:rFonts w:ascii="Times New Roman" w:hAnsi="Times New Roman"/>
          <w:iCs/>
          <w:color w:val="000000" w:themeColor="text1"/>
          <w:sz w:val="28"/>
          <w:szCs w:val="28"/>
        </w:rPr>
        <w:t xml:space="preserve"> ,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.38)</w:t>
      </w:r>
    </w:p>
    <w:p w14:paraId="19E39EB4" w14:textId="77777777" w:rsidR="007F28CE" w:rsidRPr="00813F44"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Вад</w:t>
      </w:r>
      <w:r w:rsidRPr="00F5377A">
        <w:rPr>
          <w:rFonts w:ascii="Times New Roman" w:hAnsi="Times New Roman"/>
          <w:iCs/>
          <w:color w:val="000000" w:themeColor="text1"/>
          <w:sz w:val="28"/>
          <w:szCs w:val="28"/>
        </w:rPr>
        <w:t xml:space="preserve"> = 0,1 × </w:t>
      </w:r>
      <w:r w:rsidRPr="00996145">
        <w:rPr>
          <w:rFonts w:ascii="Times New Roman" w:hAnsi="Times New Roman"/>
          <w:iCs/>
          <w:color w:val="000000" w:themeColor="text1"/>
          <w:sz w:val="28"/>
          <w:szCs w:val="28"/>
          <w:lang w:val="ru-RU"/>
        </w:rPr>
        <w:t>943089,79</w:t>
      </w:r>
      <w:r w:rsidRPr="00F5377A">
        <w:rPr>
          <w:rFonts w:ascii="Times New Roman" w:hAnsi="Times New Roman"/>
          <w:iCs/>
          <w:color w:val="000000" w:themeColor="text1"/>
          <w:sz w:val="28"/>
          <w:szCs w:val="28"/>
        </w:rPr>
        <w:t xml:space="preserve"> = </w:t>
      </w:r>
      <w:r w:rsidRPr="00996145">
        <w:rPr>
          <w:rFonts w:ascii="Times New Roman" w:hAnsi="Times New Roman"/>
          <w:iCs/>
          <w:color w:val="000000" w:themeColor="text1"/>
          <w:sz w:val="28"/>
          <w:szCs w:val="28"/>
          <w:lang w:val="ru-RU"/>
        </w:rPr>
        <w:t>94308</w:t>
      </w:r>
      <w:r>
        <w:rPr>
          <w:rFonts w:ascii="Times New Roman" w:hAnsi="Times New Roman"/>
          <w:iCs/>
          <w:color w:val="000000" w:themeColor="text1"/>
          <w:sz w:val="28"/>
          <w:szCs w:val="28"/>
        </w:rPr>
        <w:t>,98грн</w:t>
      </w:r>
    </w:p>
    <w:p w14:paraId="4C4C1CC2"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EF80F40"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Витрати на збут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комп’ютерної мережі розраховуємо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.39).</w:t>
      </w:r>
    </w:p>
    <w:p w14:paraId="2D6DDCBF"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6ABA64B3"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w:t>
      </w:r>
      <w:proofErr w:type="spellStart"/>
      <w:r w:rsidRPr="00F5377A">
        <w:rPr>
          <w:rFonts w:ascii="Times New Roman" w:hAnsi="Times New Roman"/>
          <w:i/>
          <w:iCs/>
          <w:color w:val="000000" w:themeColor="text1"/>
          <w:sz w:val="28"/>
          <w:szCs w:val="28"/>
        </w:rPr>
        <w:t>Взб</w:t>
      </w:r>
      <w:proofErr w:type="spellEnd"/>
      <w:r w:rsidRPr="00F5377A">
        <w:rPr>
          <w:rFonts w:ascii="Times New Roman" w:hAnsi="Times New Roman"/>
          <w:i/>
          <w:iCs/>
          <w:color w:val="000000" w:themeColor="text1"/>
          <w:sz w:val="28"/>
          <w:szCs w:val="28"/>
        </w:rPr>
        <w:t xml:space="preserve"> = 0,05 × С</w:t>
      </w:r>
      <w:r w:rsidRPr="00F5377A">
        <w:rPr>
          <w:rFonts w:ascii="Times New Roman" w:hAnsi="Times New Roman"/>
          <w:i/>
          <w:iCs/>
          <w:color w:val="000000" w:themeColor="text1"/>
          <w:sz w:val="28"/>
          <w:szCs w:val="28"/>
          <w:vertAlign w:val="subscript"/>
        </w:rPr>
        <w:t>ВИР</w:t>
      </w:r>
      <w:r w:rsidRPr="00F5377A">
        <w:rPr>
          <w:rFonts w:ascii="Times New Roman" w:hAnsi="Times New Roman"/>
          <w:iCs/>
          <w:color w:val="000000" w:themeColor="text1"/>
          <w:sz w:val="28"/>
          <w:szCs w:val="28"/>
        </w:rPr>
        <w:t xml:space="preserve"> ,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.39)</w:t>
      </w:r>
    </w:p>
    <w:p w14:paraId="0BB614A7" w14:textId="77777777" w:rsidR="007F28CE" w:rsidRPr="00F5377A"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Взб</w:t>
      </w:r>
      <w:proofErr w:type="spellEnd"/>
      <w:r w:rsidRPr="00F5377A">
        <w:rPr>
          <w:rFonts w:ascii="Times New Roman" w:hAnsi="Times New Roman"/>
          <w:iCs/>
          <w:color w:val="000000" w:themeColor="text1"/>
          <w:sz w:val="28"/>
          <w:szCs w:val="28"/>
        </w:rPr>
        <w:t xml:space="preserve"> = 0.05 × </w:t>
      </w:r>
      <w:r w:rsidRPr="00996145">
        <w:rPr>
          <w:rFonts w:ascii="Times New Roman" w:hAnsi="Times New Roman"/>
          <w:iCs/>
          <w:color w:val="000000" w:themeColor="text1"/>
          <w:sz w:val="28"/>
          <w:szCs w:val="28"/>
          <w:lang w:val="ru-RU"/>
        </w:rPr>
        <w:t>943089,79</w:t>
      </w:r>
      <w:r w:rsidRPr="00F5377A">
        <w:rPr>
          <w:rFonts w:ascii="Times New Roman" w:hAnsi="Times New Roman"/>
          <w:iCs/>
          <w:color w:val="000000" w:themeColor="text1"/>
          <w:sz w:val="28"/>
          <w:szCs w:val="28"/>
        </w:rPr>
        <w:t xml:space="preserve"> =</w:t>
      </w:r>
      <w:r w:rsidRPr="00996145">
        <w:rPr>
          <w:rFonts w:ascii="Times New Roman" w:hAnsi="Times New Roman"/>
          <w:iCs/>
          <w:color w:val="000000" w:themeColor="text1"/>
          <w:sz w:val="28"/>
          <w:szCs w:val="28"/>
          <w:lang w:val="ru-RU"/>
        </w:rPr>
        <w:t>47154</w:t>
      </w:r>
      <w:r w:rsidRPr="008B297D">
        <w:rPr>
          <w:rFonts w:ascii="Times New Roman" w:hAnsi="Times New Roman"/>
          <w:iCs/>
          <w:color w:val="000000" w:themeColor="text1"/>
          <w:sz w:val="28"/>
          <w:szCs w:val="28"/>
          <w:lang w:val="ru-RU"/>
        </w:rPr>
        <w:t>,</w:t>
      </w:r>
      <w:r w:rsidRPr="00996145">
        <w:rPr>
          <w:rFonts w:ascii="Times New Roman" w:hAnsi="Times New Roman"/>
          <w:iCs/>
          <w:color w:val="000000" w:themeColor="text1"/>
          <w:sz w:val="28"/>
          <w:szCs w:val="28"/>
          <w:lang w:val="ru-RU"/>
        </w:rPr>
        <w:t>49</w:t>
      </w:r>
      <w:r w:rsidRPr="00F5377A">
        <w:rPr>
          <w:rFonts w:ascii="Times New Roman" w:hAnsi="Times New Roman"/>
          <w:iCs/>
          <w:color w:val="000000" w:themeColor="text1"/>
          <w:sz w:val="28"/>
          <w:szCs w:val="28"/>
        </w:rPr>
        <w:t>грн</w:t>
      </w:r>
    </w:p>
    <w:p w14:paraId="6342F42D"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A9E5451"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Планову повну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комп’ютерної мережі розраховуємо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.40).</w:t>
      </w:r>
    </w:p>
    <w:p w14:paraId="4715657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AE26F5C"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С</w:t>
      </w:r>
      <w:r w:rsidRPr="00F5377A">
        <w:rPr>
          <w:rFonts w:ascii="Times New Roman" w:hAnsi="Times New Roman"/>
          <w:i/>
          <w:iCs/>
          <w:color w:val="000000" w:themeColor="text1"/>
          <w:sz w:val="28"/>
          <w:szCs w:val="28"/>
          <w:vertAlign w:val="subscript"/>
        </w:rPr>
        <w:t>ПОВ</w:t>
      </w:r>
      <w:r w:rsidRPr="00F5377A">
        <w:rPr>
          <w:rFonts w:ascii="Times New Roman" w:hAnsi="Times New Roman"/>
          <w:i/>
          <w:iCs/>
          <w:color w:val="000000" w:themeColor="text1"/>
          <w:sz w:val="28"/>
          <w:szCs w:val="28"/>
        </w:rPr>
        <w:t xml:space="preserve"> = С</w:t>
      </w:r>
      <w:r w:rsidRPr="00F5377A">
        <w:rPr>
          <w:rFonts w:ascii="Times New Roman" w:hAnsi="Times New Roman"/>
          <w:i/>
          <w:iCs/>
          <w:color w:val="000000" w:themeColor="text1"/>
          <w:sz w:val="28"/>
          <w:szCs w:val="28"/>
          <w:vertAlign w:val="subscript"/>
        </w:rPr>
        <w:t>ВИР</w:t>
      </w:r>
      <w:r w:rsidRPr="00F5377A">
        <w:rPr>
          <w:rFonts w:ascii="Times New Roman" w:hAnsi="Times New Roman"/>
          <w:i/>
          <w:iCs/>
          <w:color w:val="000000" w:themeColor="text1"/>
          <w:sz w:val="28"/>
          <w:szCs w:val="28"/>
        </w:rPr>
        <w:t xml:space="preserve"> + Вад + </w:t>
      </w:r>
      <w:proofErr w:type="spellStart"/>
      <w:r w:rsidRPr="00F5377A">
        <w:rPr>
          <w:rFonts w:ascii="Times New Roman" w:hAnsi="Times New Roman"/>
          <w:i/>
          <w:iCs/>
          <w:color w:val="000000" w:themeColor="text1"/>
          <w:sz w:val="28"/>
          <w:szCs w:val="28"/>
        </w:rPr>
        <w:t>Взб</w:t>
      </w:r>
      <w:proofErr w:type="spellEnd"/>
      <w:r w:rsidRPr="00F5377A">
        <w:rPr>
          <w:rFonts w:ascii="Times New Roman" w:hAnsi="Times New Roman"/>
          <w:iCs/>
          <w:color w:val="000000" w:themeColor="text1"/>
          <w:sz w:val="28"/>
          <w:szCs w:val="28"/>
        </w:rPr>
        <w:t xml:space="preserve"> ,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.40)</w:t>
      </w:r>
    </w:p>
    <w:p w14:paraId="7BD6C9D3" w14:textId="77777777" w:rsidR="007F28CE" w:rsidRPr="00813F44" w:rsidRDefault="007F28CE" w:rsidP="007F28CE">
      <w:pPr>
        <w:tabs>
          <w:tab w:val="left" w:pos="993"/>
        </w:tabs>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Cs/>
          <w:color w:val="000000" w:themeColor="text1"/>
          <w:sz w:val="28"/>
          <w:szCs w:val="28"/>
        </w:rPr>
        <w:t xml:space="preserve"> = </w:t>
      </w:r>
      <w:r w:rsidRPr="00996145">
        <w:rPr>
          <w:rFonts w:ascii="Times New Roman" w:hAnsi="Times New Roman"/>
          <w:iCs/>
          <w:color w:val="000000" w:themeColor="text1"/>
          <w:sz w:val="28"/>
          <w:szCs w:val="28"/>
          <w:lang w:val="ru-RU"/>
        </w:rPr>
        <w:t>943089,79</w:t>
      </w:r>
      <w:r w:rsidRPr="00F5377A">
        <w:rPr>
          <w:rFonts w:ascii="Times New Roman" w:hAnsi="Times New Roman"/>
          <w:iCs/>
          <w:color w:val="000000" w:themeColor="text1"/>
          <w:sz w:val="28"/>
          <w:szCs w:val="28"/>
        </w:rPr>
        <w:t xml:space="preserve"> +</w:t>
      </w:r>
      <w:r w:rsidRPr="00996145">
        <w:rPr>
          <w:rFonts w:ascii="Times New Roman" w:hAnsi="Times New Roman"/>
          <w:iCs/>
          <w:color w:val="000000" w:themeColor="text1"/>
          <w:sz w:val="28"/>
          <w:szCs w:val="28"/>
          <w:lang w:val="ru-RU"/>
        </w:rPr>
        <w:t>94308</w:t>
      </w:r>
      <w:r>
        <w:rPr>
          <w:rFonts w:ascii="Times New Roman" w:hAnsi="Times New Roman"/>
          <w:iCs/>
          <w:color w:val="000000" w:themeColor="text1"/>
          <w:sz w:val="28"/>
          <w:szCs w:val="28"/>
        </w:rPr>
        <w:t>,98</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47154</w:t>
      </w:r>
      <w:r w:rsidRPr="008B297D">
        <w:rPr>
          <w:rFonts w:ascii="Times New Roman" w:hAnsi="Times New Roman"/>
          <w:iCs/>
          <w:color w:val="000000" w:themeColor="text1"/>
          <w:sz w:val="28"/>
          <w:szCs w:val="28"/>
          <w:lang w:val="ru-RU"/>
        </w:rPr>
        <w:t>,</w:t>
      </w:r>
      <w:r w:rsidRPr="00996145">
        <w:rPr>
          <w:rFonts w:ascii="Times New Roman" w:hAnsi="Times New Roman"/>
          <w:iCs/>
          <w:color w:val="000000" w:themeColor="text1"/>
          <w:sz w:val="28"/>
          <w:szCs w:val="28"/>
          <w:lang w:val="ru-RU"/>
        </w:rPr>
        <w:t>49</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1084553</w:t>
      </w:r>
      <w:r>
        <w:rPr>
          <w:rFonts w:ascii="Times New Roman" w:hAnsi="Times New Roman"/>
          <w:iCs/>
          <w:color w:val="000000" w:themeColor="text1"/>
          <w:sz w:val="28"/>
          <w:szCs w:val="28"/>
        </w:rPr>
        <w:t>,26грн</w:t>
      </w:r>
    </w:p>
    <w:p w14:paraId="7A09A6B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5F4D1564"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Розмір планового прибутку, який включається до складу вартості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комп’ютерної мережі визначається за формулою</w:t>
      </w:r>
      <w:r>
        <w:rPr>
          <w:rFonts w:ascii="Times New Roman" w:hAnsi="Times New Roman"/>
          <w:iCs/>
          <w:color w:val="000000" w:themeColor="text1"/>
          <w:sz w:val="28"/>
          <w:szCs w:val="28"/>
          <w:lang w:val="ru-RU"/>
        </w:rPr>
        <w:t xml:space="preserve"> (7</w:t>
      </w:r>
      <w:r w:rsidRPr="00F5377A">
        <w:rPr>
          <w:rFonts w:ascii="Times New Roman" w:hAnsi="Times New Roman"/>
          <w:iCs/>
          <w:color w:val="000000" w:themeColor="text1"/>
          <w:sz w:val="28"/>
          <w:szCs w:val="28"/>
        </w:rPr>
        <w:t>.41</w:t>
      </w:r>
      <w:r>
        <w:rPr>
          <w:rFonts w:ascii="Times New Roman" w:hAnsi="Times New Roman"/>
          <w:iCs/>
          <w:color w:val="000000" w:themeColor="text1"/>
          <w:sz w:val="28"/>
          <w:szCs w:val="28"/>
          <w:lang w:val="ru-RU"/>
        </w:rPr>
        <w:t>)</w:t>
      </w:r>
      <w:r w:rsidRPr="00F5377A">
        <w:rPr>
          <w:rFonts w:ascii="Times New Roman" w:hAnsi="Times New Roman"/>
          <w:iCs/>
          <w:color w:val="000000" w:themeColor="text1"/>
          <w:sz w:val="28"/>
          <w:szCs w:val="28"/>
        </w:rPr>
        <w:t>.</w:t>
      </w:r>
    </w:p>
    <w:p w14:paraId="2B3A7A9E"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7D7EB857"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 xml:space="preserve">П = </w:t>
      </w: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
          <w:iCs/>
          <w:color w:val="000000" w:themeColor="text1"/>
          <w:sz w:val="28"/>
          <w:szCs w:val="28"/>
        </w:rPr>
        <w:t xml:space="preserve"> × Р/100</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.41)</w:t>
      </w:r>
    </w:p>
    <w:p w14:paraId="0172E39C"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2F9290D8"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lastRenderedPageBreak/>
        <w:t xml:space="preserve">де </w:t>
      </w:r>
      <w:r w:rsidRPr="00F5377A">
        <w:rPr>
          <w:rFonts w:ascii="Times New Roman" w:hAnsi="Times New Roman"/>
          <w:i/>
          <w:iCs/>
          <w:color w:val="000000" w:themeColor="text1"/>
          <w:sz w:val="28"/>
          <w:szCs w:val="28"/>
        </w:rPr>
        <w:t>Р</w:t>
      </w:r>
      <w:r w:rsidRPr="00F5377A">
        <w:rPr>
          <w:rFonts w:ascii="Times New Roman" w:hAnsi="Times New Roman"/>
          <w:iCs/>
          <w:color w:val="000000" w:themeColor="text1"/>
          <w:sz w:val="28"/>
          <w:szCs w:val="28"/>
        </w:rPr>
        <w:t xml:space="preserve"> – плановий відсоток прибутку (6-8), %;</w:t>
      </w:r>
    </w:p>
    <w:p w14:paraId="24CB78A7"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Cs/>
          <w:color w:val="000000" w:themeColor="text1"/>
          <w:sz w:val="28"/>
          <w:szCs w:val="28"/>
        </w:rPr>
        <w:t xml:space="preserve"> -  планова собівартість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комп’ютерної мережі, грн.</w:t>
      </w:r>
    </w:p>
    <w:p w14:paraId="2CE056E7" w14:textId="77777777" w:rsidR="007F28CE" w:rsidRPr="00F5377A"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w:t>
      </w:r>
      <w:r w:rsidRPr="00F5377A">
        <w:rPr>
          <w:rFonts w:ascii="Times New Roman" w:hAnsi="Times New Roman"/>
          <w:iCs/>
          <w:color w:val="000000" w:themeColor="text1"/>
          <w:sz w:val="28"/>
          <w:szCs w:val="28"/>
        </w:rPr>
        <w:t xml:space="preserve"> =  </w:t>
      </w:r>
      <w:r w:rsidRPr="00996145">
        <w:rPr>
          <w:rFonts w:ascii="Times New Roman" w:hAnsi="Times New Roman"/>
          <w:iCs/>
          <w:color w:val="000000" w:themeColor="text1"/>
          <w:sz w:val="28"/>
          <w:szCs w:val="28"/>
          <w:lang w:val="ru-RU"/>
        </w:rPr>
        <w:t>1084553</w:t>
      </w:r>
      <w:r>
        <w:rPr>
          <w:rFonts w:ascii="Times New Roman" w:hAnsi="Times New Roman"/>
          <w:iCs/>
          <w:color w:val="000000" w:themeColor="text1"/>
          <w:sz w:val="28"/>
          <w:szCs w:val="28"/>
        </w:rPr>
        <w:t>,26</w:t>
      </w:r>
      <w:r w:rsidRPr="00F5377A">
        <w:rPr>
          <w:rFonts w:ascii="Times New Roman" w:hAnsi="Times New Roman"/>
          <w:iCs/>
          <w:color w:val="000000" w:themeColor="text1"/>
          <w:sz w:val="28"/>
          <w:szCs w:val="28"/>
        </w:rPr>
        <w:t xml:space="preserve">× 6 /100 = </w:t>
      </w:r>
      <w:r w:rsidRPr="00996145">
        <w:rPr>
          <w:rFonts w:ascii="Times New Roman" w:hAnsi="Times New Roman"/>
          <w:iCs/>
          <w:color w:val="000000" w:themeColor="text1"/>
          <w:sz w:val="28"/>
          <w:szCs w:val="28"/>
          <w:lang w:val="ru-RU"/>
        </w:rPr>
        <w:t>65073,20</w:t>
      </w:r>
      <w:r w:rsidRPr="008B297D">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грн</w:t>
      </w:r>
    </w:p>
    <w:p w14:paraId="3572AEE7"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Оптова ціна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комп’ютерної мережі визначається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.42):</w:t>
      </w:r>
    </w:p>
    <w:p w14:paraId="0BACA0FC"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 xml:space="preserve">ОЦ = </w:t>
      </w:r>
      <w:proofErr w:type="spellStart"/>
      <w:r w:rsidRPr="00F5377A">
        <w:rPr>
          <w:rFonts w:ascii="Times New Roman" w:hAnsi="Times New Roman"/>
          <w:i/>
          <w:iCs/>
          <w:color w:val="000000" w:themeColor="text1"/>
          <w:sz w:val="28"/>
          <w:szCs w:val="28"/>
        </w:rPr>
        <w:t>Спов</w:t>
      </w:r>
      <w:proofErr w:type="spellEnd"/>
      <w:r w:rsidRPr="00F5377A">
        <w:rPr>
          <w:rFonts w:ascii="Times New Roman" w:hAnsi="Times New Roman"/>
          <w:i/>
          <w:iCs/>
          <w:color w:val="000000" w:themeColor="text1"/>
          <w:sz w:val="28"/>
          <w:szCs w:val="28"/>
        </w:rPr>
        <w:t xml:space="preserve"> + П</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.42)</w:t>
      </w:r>
    </w:p>
    <w:p w14:paraId="78A8A33C"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p>
    <w:p w14:paraId="788B1DC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де П - розмір планового прибутку, грн;</w:t>
      </w:r>
    </w:p>
    <w:p w14:paraId="0C01FAD7"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ОЦ – оптова ціна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грн.</w:t>
      </w:r>
    </w:p>
    <w:p w14:paraId="4300CFB7"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112D6F82" w14:textId="77777777" w:rsidR="007F28CE" w:rsidRPr="0044175F" w:rsidRDefault="007F28CE" w:rsidP="007F28CE">
      <w:pPr>
        <w:tabs>
          <w:tab w:val="left" w:pos="993"/>
          <w:tab w:val="left" w:pos="9214"/>
          <w:tab w:val="left" w:pos="9498"/>
        </w:tabs>
        <w:spacing w:line="360" w:lineRule="auto"/>
        <w:ind w:left="142" w:firstLine="3260"/>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ОЦ</w:t>
      </w:r>
      <w:r w:rsidRPr="00F5377A">
        <w:rPr>
          <w:rFonts w:ascii="Times New Roman" w:hAnsi="Times New Roman"/>
          <w:iCs/>
          <w:color w:val="000000" w:themeColor="text1"/>
          <w:sz w:val="28"/>
          <w:szCs w:val="28"/>
        </w:rPr>
        <w:t xml:space="preserve"> = </w:t>
      </w:r>
      <w:r w:rsidRPr="0044175F">
        <w:rPr>
          <w:rFonts w:ascii="Times New Roman" w:hAnsi="Times New Roman"/>
          <w:iCs/>
          <w:color w:val="000000" w:themeColor="text1"/>
          <w:sz w:val="28"/>
          <w:szCs w:val="28"/>
        </w:rPr>
        <w:t>1084553</w:t>
      </w:r>
      <w:r>
        <w:rPr>
          <w:rFonts w:ascii="Times New Roman" w:hAnsi="Times New Roman"/>
          <w:iCs/>
          <w:color w:val="000000" w:themeColor="text1"/>
          <w:sz w:val="28"/>
          <w:szCs w:val="28"/>
        </w:rPr>
        <w:t>,26</w:t>
      </w:r>
      <w:r w:rsidRPr="00F5377A">
        <w:rPr>
          <w:rFonts w:ascii="Times New Roman" w:hAnsi="Times New Roman"/>
          <w:iCs/>
          <w:color w:val="000000" w:themeColor="text1"/>
          <w:sz w:val="28"/>
          <w:szCs w:val="28"/>
        </w:rPr>
        <w:t>+</w:t>
      </w:r>
      <w:r w:rsidRPr="0044175F">
        <w:rPr>
          <w:rFonts w:ascii="Times New Roman" w:hAnsi="Times New Roman"/>
          <w:iCs/>
          <w:color w:val="000000" w:themeColor="text1"/>
          <w:sz w:val="28"/>
          <w:szCs w:val="28"/>
        </w:rPr>
        <w:t xml:space="preserve">65073,20 </w:t>
      </w:r>
      <w:r w:rsidRPr="00F5377A">
        <w:rPr>
          <w:rFonts w:ascii="Times New Roman" w:hAnsi="Times New Roman"/>
          <w:iCs/>
          <w:color w:val="000000" w:themeColor="text1"/>
          <w:sz w:val="28"/>
          <w:szCs w:val="28"/>
        </w:rPr>
        <w:t xml:space="preserve">= </w:t>
      </w:r>
      <w:r w:rsidRPr="0044175F">
        <w:rPr>
          <w:rFonts w:ascii="Times New Roman" w:hAnsi="Times New Roman"/>
          <w:iCs/>
          <w:color w:val="000000" w:themeColor="text1"/>
          <w:sz w:val="28"/>
          <w:szCs w:val="28"/>
        </w:rPr>
        <w:t>1149626,45грн</w:t>
      </w:r>
    </w:p>
    <w:p w14:paraId="171B8168" w14:textId="77777777" w:rsidR="007F28CE" w:rsidRPr="004A47BA"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rPr>
      </w:pPr>
    </w:p>
    <w:p w14:paraId="1540289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Ціна реалізації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складається з оптової ціни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податкового зобов’язання (податку на додану вартість) і визначається за формулою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.43).</w:t>
      </w:r>
    </w:p>
    <w:p w14:paraId="59619FA3"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136234F"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Цр</w:t>
      </w:r>
      <w:proofErr w:type="spellEnd"/>
      <w:r w:rsidRPr="00F5377A">
        <w:rPr>
          <w:rFonts w:ascii="Times New Roman" w:hAnsi="Times New Roman"/>
          <w:i/>
          <w:iCs/>
          <w:color w:val="000000" w:themeColor="text1"/>
          <w:sz w:val="28"/>
          <w:szCs w:val="28"/>
        </w:rPr>
        <w:t xml:space="preserve"> = </w:t>
      </w:r>
      <w:proofErr w:type="spellStart"/>
      <w:r w:rsidRPr="00F5377A">
        <w:rPr>
          <w:rFonts w:ascii="Times New Roman" w:hAnsi="Times New Roman"/>
          <w:i/>
          <w:iCs/>
          <w:color w:val="000000" w:themeColor="text1"/>
          <w:sz w:val="28"/>
          <w:szCs w:val="28"/>
        </w:rPr>
        <w:t>Оц</w:t>
      </w:r>
      <w:proofErr w:type="spellEnd"/>
      <w:r w:rsidRPr="00F5377A">
        <w:rPr>
          <w:rFonts w:ascii="Times New Roman" w:hAnsi="Times New Roman"/>
          <w:i/>
          <w:iCs/>
          <w:color w:val="000000" w:themeColor="text1"/>
          <w:sz w:val="28"/>
          <w:szCs w:val="28"/>
        </w:rPr>
        <w:t xml:space="preserve"> + ПДВ</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sidRPr="00782F53">
        <w:rPr>
          <w:rFonts w:ascii="Times New Roman" w:hAnsi="Times New Roman"/>
          <w:iCs/>
          <w:color w:val="000000" w:themeColor="text1"/>
          <w:sz w:val="28"/>
          <w:szCs w:val="28"/>
        </w:rPr>
        <w:t>7</w:t>
      </w:r>
      <w:r w:rsidRPr="00F5377A">
        <w:rPr>
          <w:rFonts w:ascii="Times New Roman" w:hAnsi="Times New Roman"/>
          <w:iCs/>
          <w:color w:val="000000" w:themeColor="text1"/>
          <w:sz w:val="28"/>
          <w:szCs w:val="28"/>
        </w:rPr>
        <w:t>.43)</w:t>
      </w:r>
    </w:p>
    <w:p w14:paraId="64F5412C" w14:textId="77777777" w:rsidR="007F28CE" w:rsidRPr="004A47B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2FD22D0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де </w:t>
      </w:r>
      <w:proofErr w:type="spellStart"/>
      <w:r w:rsidRPr="00F5377A">
        <w:rPr>
          <w:rFonts w:ascii="Times New Roman" w:hAnsi="Times New Roman"/>
          <w:i/>
          <w:iCs/>
          <w:color w:val="000000" w:themeColor="text1"/>
          <w:sz w:val="28"/>
          <w:szCs w:val="28"/>
        </w:rPr>
        <w:t>Цр</w:t>
      </w:r>
      <w:proofErr w:type="spellEnd"/>
      <w:r w:rsidRPr="00F5377A">
        <w:rPr>
          <w:rFonts w:ascii="Times New Roman" w:hAnsi="Times New Roman"/>
          <w:iCs/>
          <w:color w:val="000000" w:themeColor="text1"/>
          <w:sz w:val="28"/>
          <w:szCs w:val="28"/>
        </w:rPr>
        <w:t xml:space="preserve"> - ціна реалізації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грн;</w:t>
      </w:r>
    </w:p>
    <w:p w14:paraId="2D15F235"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ОЦ</w:t>
      </w:r>
      <w:r w:rsidRPr="00F5377A">
        <w:rPr>
          <w:rFonts w:ascii="Times New Roman" w:hAnsi="Times New Roman"/>
          <w:iCs/>
          <w:color w:val="000000" w:themeColor="text1"/>
          <w:sz w:val="28"/>
          <w:szCs w:val="28"/>
        </w:rPr>
        <w:t xml:space="preserve"> – оптова ціна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грн;</w:t>
      </w:r>
    </w:p>
    <w:p w14:paraId="3DF9A97B" w14:textId="77777777" w:rsidR="007F28CE"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ПДВ</w:t>
      </w:r>
      <w:r w:rsidRPr="00F5377A">
        <w:rPr>
          <w:rFonts w:ascii="Times New Roman" w:hAnsi="Times New Roman"/>
          <w:iCs/>
          <w:color w:val="000000" w:themeColor="text1"/>
          <w:sz w:val="28"/>
          <w:szCs w:val="28"/>
        </w:rPr>
        <w:t xml:space="preserve"> – податок на додану вартість (20 %), грн.</w:t>
      </w:r>
    </w:p>
    <w:p w14:paraId="2DE79F70" w14:textId="77777777" w:rsidR="007F28CE" w:rsidRPr="00F5377A" w:rsidRDefault="007F28CE" w:rsidP="007F28CE">
      <w:pPr>
        <w:tabs>
          <w:tab w:val="left" w:pos="993"/>
          <w:tab w:val="left" w:pos="9214"/>
          <w:tab w:val="left" w:pos="9498"/>
        </w:tabs>
        <w:spacing w:line="360" w:lineRule="auto"/>
        <w:ind w:left="1276"/>
        <w:jc w:val="both"/>
        <w:rPr>
          <w:rFonts w:ascii="Times New Roman" w:hAnsi="Times New Roman"/>
          <w:iCs/>
          <w:color w:val="000000" w:themeColor="text1"/>
          <w:sz w:val="28"/>
          <w:szCs w:val="28"/>
        </w:rPr>
      </w:pPr>
    </w:p>
    <w:p w14:paraId="29DC57AB" w14:textId="77777777" w:rsidR="007F28CE" w:rsidRPr="00F5377A"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rPr>
      </w:pPr>
      <w:proofErr w:type="spellStart"/>
      <w:r w:rsidRPr="00F5377A">
        <w:rPr>
          <w:rFonts w:ascii="Times New Roman" w:hAnsi="Times New Roman"/>
          <w:i/>
          <w:iCs/>
          <w:color w:val="000000" w:themeColor="text1"/>
          <w:sz w:val="28"/>
          <w:szCs w:val="28"/>
        </w:rPr>
        <w:t>Цр</w:t>
      </w:r>
      <w:proofErr w:type="spellEnd"/>
      <w:r w:rsidRPr="00F5377A">
        <w:rPr>
          <w:rFonts w:ascii="Times New Roman" w:hAnsi="Times New Roman"/>
          <w:iCs/>
          <w:color w:val="000000" w:themeColor="text1"/>
          <w:sz w:val="28"/>
          <w:szCs w:val="28"/>
        </w:rPr>
        <w:t xml:space="preserve"> = </w:t>
      </w:r>
      <w:r w:rsidRPr="00996145">
        <w:rPr>
          <w:rFonts w:ascii="Times New Roman" w:hAnsi="Times New Roman"/>
          <w:iCs/>
          <w:color w:val="000000" w:themeColor="text1"/>
          <w:sz w:val="28"/>
          <w:szCs w:val="28"/>
          <w:lang w:val="ru-RU"/>
        </w:rPr>
        <w:t>1149626,45</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229925,29</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1379551,74</w:t>
      </w:r>
      <w:r w:rsidRPr="00F5377A">
        <w:rPr>
          <w:rFonts w:ascii="Times New Roman" w:hAnsi="Times New Roman"/>
          <w:iCs/>
          <w:color w:val="000000" w:themeColor="text1"/>
          <w:sz w:val="28"/>
          <w:szCs w:val="28"/>
        </w:rPr>
        <w:t xml:space="preserve"> грн</w:t>
      </w:r>
    </w:p>
    <w:p w14:paraId="051BF5A5"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1CAB691A"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Податок на додану вартість визначаємо за формулою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.44).</w:t>
      </w:r>
    </w:p>
    <w:p w14:paraId="76EBB9B9" w14:textId="77777777" w:rsidR="007F28CE" w:rsidRPr="00F5377A"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p>
    <w:p w14:paraId="4C40DFA6" w14:textId="77777777" w:rsidR="007F28CE" w:rsidRPr="00F5377A" w:rsidRDefault="007F28CE" w:rsidP="007F28CE">
      <w:pPr>
        <w:tabs>
          <w:tab w:val="left" w:pos="993"/>
          <w:tab w:val="left" w:pos="9214"/>
          <w:tab w:val="left" w:pos="9498"/>
        </w:tabs>
        <w:spacing w:line="360" w:lineRule="auto"/>
        <w:ind w:left="142" w:firstLine="709"/>
        <w:jc w:val="right"/>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ПДВ = 0,2 × ОЦ</w:t>
      </w:r>
      <w:r w:rsidRPr="00F5377A">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lang w:val="ru-RU"/>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rPr>
        <w:t xml:space="preserve">                </w:t>
      </w:r>
      <w:r w:rsidRPr="00F5377A">
        <w:rPr>
          <w:rFonts w:ascii="Times New Roman" w:hAnsi="Times New Roman"/>
          <w:iCs/>
          <w:color w:val="000000" w:themeColor="text1"/>
          <w:sz w:val="28"/>
          <w:szCs w:val="28"/>
        </w:rPr>
        <w:t xml:space="preserve">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.44)</w:t>
      </w:r>
    </w:p>
    <w:p w14:paraId="6FD0BD71" w14:textId="77777777" w:rsidR="007F28CE" w:rsidRPr="00F5377A" w:rsidRDefault="007F28CE" w:rsidP="007F28CE">
      <w:pPr>
        <w:tabs>
          <w:tab w:val="left" w:pos="993"/>
          <w:tab w:val="left" w:pos="9214"/>
          <w:tab w:val="left" w:pos="9498"/>
        </w:tabs>
        <w:spacing w:line="360" w:lineRule="auto"/>
        <w:ind w:left="142" w:firstLine="709"/>
        <w:jc w:val="center"/>
        <w:rPr>
          <w:rFonts w:ascii="Times New Roman" w:hAnsi="Times New Roman"/>
          <w:iCs/>
          <w:color w:val="000000" w:themeColor="text1"/>
          <w:sz w:val="28"/>
          <w:szCs w:val="28"/>
        </w:rPr>
      </w:pPr>
      <w:r w:rsidRPr="00F5377A">
        <w:rPr>
          <w:rFonts w:ascii="Times New Roman" w:hAnsi="Times New Roman"/>
          <w:i/>
          <w:iCs/>
          <w:color w:val="000000" w:themeColor="text1"/>
          <w:sz w:val="28"/>
          <w:szCs w:val="28"/>
        </w:rPr>
        <w:t>ПДВ</w:t>
      </w:r>
      <w:r w:rsidRPr="00F5377A">
        <w:rPr>
          <w:rFonts w:ascii="Times New Roman" w:hAnsi="Times New Roman"/>
          <w:iCs/>
          <w:color w:val="000000" w:themeColor="text1"/>
          <w:sz w:val="28"/>
          <w:szCs w:val="28"/>
        </w:rPr>
        <w:t xml:space="preserve"> = 0,2 ×</w:t>
      </w:r>
      <w:r w:rsidRPr="00996145">
        <w:rPr>
          <w:rFonts w:ascii="Times New Roman" w:hAnsi="Times New Roman"/>
          <w:iCs/>
          <w:color w:val="000000" w:themeColor="text1"/>
          <w:sz w:val="28"/>
          <w:szCs w:val="28"/>
          <w:lang w:val="ru-RU"/>
        </w:rPr>
        <w:t>1149626,45</w:t>
      </w:r>
      <w:r w:rsidRPr="00F5377A">
        <w:rPr>
          <w:rFonts w:ascii="Times New Roman" w:hAnsi="Times New Roman"/>
          <w:iCs/>
          <w:color w:val="000000" w:themeColor="text1"/>
          <w:sz w:val="28"/>
          <w:szCs w:val="28"/>
        </w:rPr>
        <w:t>=</w:t>
      </w:r>
      <w:r w:rsidRPr="00996145">
        <w:rPr>
          <w:rFonts w:ascii="Times New Roman" w:hAnsi="Times New Roman"/>
          <w:iCs/>
          <w:color w:val="000000" w:themeColor="text1"/>
          <w:sz w:val="28"/>
          <w:szCs w:val="28"/>
          <w:lang w:val="ru-RU"/>
        </w:rPr>
        <w:t>229925,29</w:t>
      </w:r>
      <w:r>
        <w:rPr>
          <w:rFonts w:ascii="Times New Roman" w:hAnsi="Times New Roman"/>
          <w:iCs/>
          <w:color w:val="000000" w:themeColor="text1"/>
          <w:sz w:val="28"/>
          <w:szCs w:val="28"/>
          <w:lang w:val="ru-RU"/>
        </w:rPr>
        <w:t>грн</w:t>
      </w:r>
    </w:p>
    <w:p w14:paraId="36008599"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lastRenderedPageBreak/>
        <w:t xml:space="preserve">Зведений розрахунок вартості </w:t>
      </w:r>
      <w:proofErr w:type="spellStart"/>
      <w:r w:rsidRPr="00F5377A">
        <w:rPr>
          <w:rFonts w:ascii="Times New Roman" w:hAnsi="Times New Roman"/>
          <w:iCs/>
          <w:color w:val="000000" w:themeColor="text1"/>
          <w:sz w:val="28"/>
          <w:szCs w:val="28"/>
        </w:rPr>
        <w:t>проєктування</w:t>
      </w:r>
      <w:proofErr w:type="spellEnd"/>
      <w:r w:rsidRPr="00F5377A">
        <w:rPr>
          <w:rFonts w:ascii="Times New Roman" w:hAnsi="Times New Roman"/>
          <w:iCs/>
          <w:color w:val="000000" w:themeColor="text1"/>
          <w:sz w:val="28"/>
          <w:szCs w:val="28"/>
        </w:rPr>
        <w:t xml:space="preserve"> та монтажу комп’ютерної мережі наведено у таблиці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.8</w:t>
      </w:r>
      <w:r w:rsidRPr="002502D7">
        <w:rPr>
          <w:rFonts w:ascii="Times New Roman" w:hAnsi="Times New Roman"/>
          <w:iCs/>
          <w:color w:val="000000" w:themeColor="text1"/>
          <w:sz w:val="28"/>
          <w:szCs w:val="28"/>
          <w:lang w:val="ru-RU"/>
        </w:rPr>
        <w:t>[</w:t>
      </w:r>
      <w:r>
        <w:rPr>
          <w:rFonts w:ascii="Times New Roman" w:hAnsi="Times New Roman"/>
          <w:iCs/>
          <w:color w:val="000000" w:themeColor="text1"/>
          <w:sz w:val="28"/>
          <w:szCs w:val="28"/>
          <w:lang w:val="ru-RU"/>
        </w:rPr>
        <w:t>12</w:t>
      </w:r>
      <w:r w:rsidRPr="002502D7">
        <w:rPr>
          <w:rFonts w:ascii="Times New Roman" w:hAnsi="Times New Roman"/>
          <w:iCs/>
          <w:color w:val="000000" w:themeColor="text1"/>
          <w:sz w:val="28"/>
          <w:szCs w:val="28"/>
          <w:lang w:val="ru-RU"/>
        </w:rPr>
        <w:t>]</w:t>
      </w:r>
      <w:r w:rsidRPr="00F5377A">
        <w:rPr>
          <w:rFonts w:ascii="Times New Roman" w:hAnsi="Times New Roman"/>
          <w:iCs/>
          <w:color w:val="000000" w:themeColor="text1"/>
          <w:sz w:val="28"/>
          <w:szCs w:val="28"/>
        </w:rPr>
        <w:t>.</w:t>
      </w:r>
    </w:p>
    <w:p w14:paraId="4D1207A3" w14:textId="77777777" w:rsidR="007F28CE" w:rsidRPr="00F5377A"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lang w:val="ru-RU"/>
        </w:rPr>
      </w:pPr>
    </w:p>
    <w:tbl>
      <w:tblPr>
        <w:tblpPr w:leftFromText="180" w:rightFromText="180" w:vertAnchor="text" w:horzAnchor="margin" w:tblpXSpec="center" w:tblpY="509"/>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2410"/>
      </w:tblGrid>
      <w:tr w:rsidR="007F28CE" w:rsidRPr="001C6BE2" w14:paraId="48D9E84A" w14:textId="77777777" w:rsidTr="004F047B">
        <w:trPr>
          <w:trHeight w:val="567"/>
        </w:trPr>
        <w:tc>
          <w:tcPr>
            <w:tcW w:w="6345" w:type="dxa"/>
            <w:tcBorders>
              <w:top w:val="single" w:sz="4" w:space="0" w:color="auto"/>
              <w:left w:val="single" w:sz="4" w:space="0" w:color="auto"/>
              <w:bottom w:val="single" w:sz="4" w:space="0" w:color="auto"/>
              <w:right w:val="single" w:sz="4" w:space="0" w:color="auto"/>
            </w:tcBorders>
            <w:vAlign w:val="center"/>
          </w:tcPr>
          <w:p w14:paraId="47BBD5E0" w14:textId="77777777" w:rsidR="007F28CE" w:rsidRPr="001C6BE2" w:rsidRDefault="007F28CE" w:rsidP="004F047B">
            <w:pPr>
              <w:tabs>
                <w:tab w:val="left" w:pos="9214"/>
                <w:tab w:val="left" w:pos="9498"/>
              </w:tabs>
              <w:spacing w:line="360" w:lineRule="auto"/>
              <w:ind w:right="114"/>
              <w:jc w:val="center"/>
              <w:rPr>
                <w:rFonts w:ascii="Times New Roman" w:hAnsi="Times New Roman"/>
                <w:iCs/>
                <w:sz w:val="28"/>
                <w:szCs w:val="28"/>
              </w:rPr>
            </w:pPr>
            <w:r w:rsidRPr="001C6BE2">
              <w:rPr>
                <w:rFonts w:ascii="Times New Roman" w:hAnsi="Times New Roman"/>
                <w:iCs/>
                <w:sz w:val="28"/>
                <w:szCs w:val="28"/>
              </w:rPr>
              <w:t>Статті витрат</w:t>
            </w:r>
          </w:p>
        </w:tc>
        <w:tc>
          <w:tcPr>
            <w:tcW w:w="2410" w:type="dxa"/>
            <w:tcBorders>
              <w:top w:val="single" w:sz="4" w:space="0" w:color="auto"/>
              <w:left w:val="single" w:sz="4" w:space="0" w:color="auto"/>
              <w:bottom w:val="single" w:sz="4" w:space="0" w:color="auto"/>
              <w:right w:val="single" w:sz="4" w:space="0" w:color="auto"/>
            </w:tcBorders>
            <w:vAlign w:val="center"/>
          </w:tcPr>
          <w:p w14:paraId="0C08CE2A" w14:textId="77777777" w:rsidR="007F28CE" w:rsidRPr="001C6BE2" w:rsidRDefault="007F28CE" w:rsidP="004F047B">
            <w:pPr>
              <w:tabs>
                <w:tab w:val="left" w:pos="9214"/>
                <w:tab w:val="left" w:pos="9498"/>
              </w:tabs>
              <w:spacing w:line="360" w:lineRule="auto"/>
              <w:ind w:right="114"/>
              <w:jc w:val="center"/>
              <w:rPr>
                <w:rFonts w:ascii="Times New Roman" w:hAnsi="Times New Roman"/>
                <w:iCs/>
                <w:sz w:val="28"/>
                <w:szCs w:val="28"/>
              </w:rPr>
            </w:pPr>
            <w:r w:rsidRPr="001C6BE2">
              <w:rPr>
                <w:rFonts w:ascii="Times New Roman" w:hAnsi="Times New Roman"/>
                <w:iCs/>
                <w:sz w:val="28"/>
                <w:szCs w:val="28"/>
              </w:rPr>
              <w:t>Сума, грн.</w:t>
            </w:r>
          </w:p>
        </w:tc>
      </w:tr>
      <w:tr w:rsidR="007F28CE" w:rsidRPr="001C6BE2" w14:paraId="74630831" w14:textId="77777777" w:rsidTr="004F047B">
        <w:trPr>
          <w:trHeight w:val="449"/>
        </w:trPr>
        <w:tc>
          <w:tcPr>
            <w:tcW w:w="6345" w:type="dxa"/>
            <w:tcBorders>
              <w:top w:val="single" w:sz="4" w:space="0" w:color="auto"/>
              <w:left w:val="single" w:sz="4" w:space="0" w:color="auto"/>
              <w:bottom w:val="nil"/>
              <w:right w:val="single" w:sz="4" w:space="0" w:color="auto"/>
            </w:tcBorders>
          </w:tcPr>
          <w:p w14:paraId="6AB14036"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 Основні матеріали</w:t>
            </w:r>
          </w:p>
        </w:tc>
        <w:tc>
          <w:tcPr>
            <w:tcW w:w="2410" w:type="dxa"/>
            <w:tcBorders>
              <w:top w:val="single" w:sz="4" w:space="0" w:color="auto"/>
              <w:left w:val="single" w:sz="4" w:space="0" w:color="auto"/>
              <w:bottom w:val="nil"/>
              <w:right w:val="single" w:sz="4" w:space="0" w:color="auto"/>
            </w:tcBorders>
            <w:vAlign w:val="center"/>
          </w:tcPr>
          <w:p w14:paraId="2CF955F3" w14:textId="77777777" w:rsidR="007F28CE" w:rsidRPr="004E61B3" w:rsidRDefault="007F28CE" w:rsidP="004F047B">
            <w:pPr>
              <w:tabs>
                <w:tab w:val="left" w:pos="9214"/>
                <w:tab w:val="left" w:pos="9498"/>
              </w:tabs>
              <w:spacing w:line="360" w:lineRule="auto"/>
              <w:ind w:right="114"/>
              <w:jc w:val="both"/>
              <w:rPr>
                <w:rFonts w:ascii="Times New Roman" w:hAnsi="Times New Roman"/>
                <w:color w:val="000000"/>
                <w:sz w:val="28"/>
                <w:szCs w:val="28"/>
                <w:lang w:val="en-US"/>
              </w:rPr>
            </w:pPr>
            <w:r>
              <w:rPr>
                <w:rFonts w:ascii="Times New Roman" w:hAnsi="Times New Roman"/>
                <w:color w:val="000000"/>
                <w:sz w:val="28"/>
                <w:szCs w:val="28"/>
                <w:lang w:val="en-US"/>
              </w:rPr>
              <w:t>57730,20</w:t>
            </w:r>
          </w:p>
        </w:tc>
      </w:tr>
      <w:tr w:rsidR="007F28CE" w:rsidRPr="001C6BE2" w14:paraId="17C576EC" w14:textId="77777777" w:rsidTr="004F047B">
        <w:trPr>
          <w:trHeight w:val="486"/>
        </w:trPr>
        <w:tc>
          <w:tcPr>
            <w:tcW w:w="6345" w:type="dxa"/>
            <w:tcBorders>
              <w:top w:val="single" w:sz="4" w:space="0" w:color="auto"/>
              <w:left w:val="single" w:sz="4" w:space="0" w:color="auto"/>
              <w:bottom w:val="single" w:sz="4" w:space="0" w:color="auto"/>
              <w:right w:val="single" w:sz="4" w:space="0" w:color="auto"/>
            </w:tcBorders>
          </w:tcPr>
          <w:p w14:paraId="163E337E"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2. Мережне обладнання та комплектуючі вироби</w:t>
            </w:r>
            <w:r w:rsidRPr="001C6BE2">
              <w:rPr>
                <w:rFonts w:ascii="Times New Roman" w:hAnsi="Times New Roman"/>
                <w:iCs/>
                <w:spacing w:val="-5"/>
                <w:sz w:val="28"/>
                <w:szCs w:val="28"/>
              </w:rPr>
              <w:t xml:space="preserve"> </w:t>
            </w:r>
          </w:p>
        </w:tc>
        <w:tc>
          <w:tcPr>
            <w:tcW w:w="2410" w:type="dxa"/>
            <w:tcBorders>
              <w:top w:val="single" w:sz="4" w:space="0" w:color="auto"/>
              <w:left w:val="single" w:sz="4" w:space="0" w:color="auto"/>
              <w:bottom w:val="single" w:sz="4" w:space="0" w:color="auto"/>
              <w:right w:val="single" w:sz="4" w:space="0" w:color="auto"/>
            </w:tcBorders>
            <w:vAlign w:val="center"/>
          </w:tcPr>
          <w:p w14:paraId="6B4A2DA1" w14:textId="77777777" w:rsidR="007F28CE" w:rsidRPr="004E61B3" w:rsidRDefault="007F28CE" w:rsidP="004F047B">
            <w:pPr>
              <w:tabs>
                <w:tab w:val="left" w:pos="9214"/>
                <w:tab w:val="left" w:pos="9498"/>
              </w:tabs>
              <w:spacing w:line="360" w:lineRule="auto"/>
              <w:ind w:right="114"/>
              <w:jc w:val="both"/>
              <w:rPr>
                <w:rFonts w:ascii="Times New Roman" w:hAnsi="Times New Roman"/>
                <w:color w:val="000000"/>
                <w:sz w:val="28"/>
                <w:szCs w:val="28"/>
                <w:lang w:val="en-US"/>
              </w:rPr>
            </w:pPr>
            <w:r>
              <w:rPr>
                <w:rFonts w:ascii="Times New Roman" w:hAnsi="Times New Roman"/>
                <w:color w:val="000000"/>
                <w:sz w:val="28"/>
                <w:szCs w:val="28"/>
                <w:lang w:val="en-US"/>
              </w:rPr>
              <w:t>36354,78</w:t>
            </w:r>
          </w:p>
        </w:tc>
      </w:tr>
      <w:tr w:rsidR="007F28CE" w:rsidRPr="001C6BE2" w14:paraId="0F832057" w14:textId="77777777" w:rsidTr="004F047B">
        <w:trPr>
          <w:trHeight w:val="523"/>
        </w:trPr>
        <w:tc>
          <w:tcPr>
            <w:tcW w:w="6345" w:type="dxa"/>
            <w:tcBorders>
              <w:top w:val="single" w:sz="4" w:space="0" w:color="auto"/>
              <w:left w:val="single" w:sz="4" w:space="0" w:color="auto"/>
              <w:bottom w:val="single" w:sz="4" w:space="0" w:color="auto"/>
              <w:right w:val="single" w:sz="4" w:space="0" w:color="auto"/>
            </w:tcBorders>
          </w:tcPr>
          <w:p w14:paraId="0D6FF1E9"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 xml:space="preserve">3.  </w:t>
            </w:r>
            <w:r w:rsidRPr="001C6BE2">
              <w:rPr>
                <w:rFonts w:ascii="Times New Roman" w:hAnsi="Times New Roman"/>
                <w:iCs/>
                <w:spacing w:val="-9"/>
                <w:sz w:val="28"/>
                <w:szCs w:val="28"/>
              </w:rPr>
              <w:t>Конфігурація комп’ютерного обладнання</w:t>
            </w:r>
          </w:p>
        </w:tc>
        <w:tc>
          <w:tcPr>
            <w:tcW w:w="2410" w:type="dxa"/>
            <w:tcBorders>
              <w:top w:val="single" w:sz="4" w:space="0" w:color="auto"/>
              <w:left w:val="single" w:sz="4" w:space="0" w:color="auto"/>
              <w:bottom w:val="single" w:sz="4" w:space="0" w:color="auto"/>
              <w:right w:val="single" w:sz="4" w:space="0" w:color="auto"/>
            </w:tcBorders>
            <w:vAlign w:val="center"/>
          </w:tcPr>
          <w:p w14:paraId="1AA037A3" w14:textId="77777777" w:rsidR="007F28CE" w:rsidRPr="004E61B3" w:rsidRDefault="007F28CE" w:rsidP="004F047B">
            <w:pPr>
              <w:tabs>
                <w:tab w:val="left" w:pos="9214"/>
                <w:tab w:val="left" w:pos="9498"/>
              </w:tabs>
              <w:spacing w:line="360" w:lineRule="auto"/>
              <w:ind w:right="114"/>
              <w:jc w:val="both"/>
              <w:rPr>
                <w:rFonts w:ascii="Times New Roman" w:hAnsi="Times New Roman"/>
                <w:color w:val="000000"/>
                <w:sz w:val="28"/>
                <w:szCs w:val="28"/>
                <w:lang w:val="en-US"/>
              </w:rPr>
            </w:pPr>
            <w:r>
              <w:rPr>
                <w:rFonts w:ascii="Times New Roman" w:hAnsi="Times New Roman"/>
                <w:color w:val="000000"/>
                <w:sz w:val="28"/>
                <w:szCs w:val="28"/>
                <w:lang w:val="en-US"/>
              </w:rPr>
              <w:t>800001,51</w:t>
            </w:r>
          </w:p>
        </w:tc>
      </w:tr>
      <w:tr w:rsidR="007F28CE" w:rsidRPr="001C6BE2" w14:paraId="7CBD7AA0" w14:textId="77777777" w:rsidTr="004F047B">
        <w:trPr>
          <w:trHeight w:val="403"/>
        </w:trPr>
        <w:tc>
          <w:tcPr>
            <w:tcW w:w="6345" w:type="dxa"/>
            <w:tcBorders>
              <w:top w:val="single" w:sz="4" w:space="0" w:color="auto"/>
              <w:left w:val="single" w:sz="4" w:space="0" w:color="auto"/>
              <w:bottom w:val="single" w:sz="4" w:space="0" w:color="auto"/>
              <w:right w:val="single" w:sz="4" w:space="0" w:color="auto"/>
            </w:tcBorders>
          </w:tcPr>
          <w:p w14:paraId="347C5EF5"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4. Монтажні роботи</w:t>
            </w:r>
          </w:p>
        </w:tc>
        <w:tc>
          <w:tcPr>
            <w:tcW w:w="2410" w:type="dxa"/>
            <w:tcBorders>
              <w:top w:val="single" w:sz="4" w:space="0" w:color="auto"/>
              <w:left w:val="single" w:sz="4" w:space="0" w:color="auto"/>
              <w:bottom w:val="single" w:sz="4" w:space="0" w:color="auto"/>
              <w:right w:val="single" w:sz="4" w:space="0" w:color="auto"/>
            </w:tcBorders>
            <w:vAlign w:val="center"/>
          </w:tcPr>
          <w:p w14:paraId="22539D12" w14:textId="77777777" w:rsidR="007F28CE" w:rsidRPr="00FF66D3" w:rsidRDefault="007F28CE" w:rsidP="004F047B">
            <w:pPr>
              <w:tabs>
                <w:tab w:val="left" w:pos="9214"/>
                <w:tab w:val="left" w:pos="9498"/>
              </w:tabs>
              <w:spacing w:line="360" w:lineRule="auto"/>
              <w:ind w:right="114"/>
              <w:jc w:val="both"/>
              <w:rPr>
                <w:rFonts w:ascii="Times New Roman" w:hAnsi="Times New Roman"/>
                <w:color w:val="000000"/>
                <w:sz w:val="28"/>
                <w:szCs w:val="28"/>
              </w:rPr>
            </w:pPr>
            <w:r>
              <w:rPr>
                <w:rFonts w:ascii="Times New Roman" w:hAnsi="Times New Roman"/>
                <w:color w:val="000000"/>
                <w:sz w:val="28"/>
                <w:szCs w:val="28"/>
              </w:rPr>
              <w:t>36235,35</w:t>
            </w:r>
          </w:p>
        </w:tc>
      </w:tr>
      <w:tr w:rsidR="007F28CE" w:rsidRPr="001C6BE2" w14:paraId="741EF5FA" w14:textId="77777777" w:rsidTr="004F047B">
        <w:trPr>
          <w:trHeight w:val="469"/>
        </w:trPr>
        <w:tc>
          <w:tcPr>
            <w:tcW w:w="6345" w:type="dxa"/>
            <w:tcBorders>
              <w:top w:val="single" w:sz="4" w:space="0" w:color="auto"/>
              <w:left w:val="single" w:sz="4" w:space="0" w:color="auto"/>
              <w:bottom w:val="nil"/>
              <w:right w:val="single" w:sz="4" w:space="0" w:color="auto"/>
            </w:tcBorders>
          </w:tcPr>
          <w:p w14:paraId="0C164A15"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5. Основна заробітна плата розробника</w:t>
            </w:r>
          </w:p>
        </w:tc>
        <w:tc>
          <w:tcPr>
            <w:tcW w:w="2410" w:type="dxa"/>
            <w:tcBorders>
              <w:top w:val="single" w:sz="4" w:space="0" w:color="auto"/>
              <w:left w:val="single" w:sz="4" w:space="0" w:color="auto"/>
              <w:bottom w:val="nil"/>
              <w:right w:val="single" w:sz="4" w:space="0" w:color="auto"/>
            </w:tcBorders>
            <w:vAlign w:val="center"/>
          </w:tcPr>
          <w:p w14:paraId="4E24C824" w14:textId="77777777" w:rsidR="007F28CE" w:rsidRPr="0037406E" w:rsidRDefault="007F28CE" w:rsidP="004F047B">
            <w:pPr>
              <w:tabs>
                <w:tab w:val="left" w:pos="9214"/>
                <w:tab w:val="left" w:pos="9498"/>
              </w:tabs>
              <w:spacing w:line="360" w:lineRule="auto"/>
              <w:ind w:right="114"/>
              <w:jc w:val="both"/>
              <w:rPr>
                <w:rFonts w:ascii="Times New Roman" w:hAnsi="Times New Roman"/>
                <w:color w:val="000000"/>
                <w:sz w:val="28"/>
                <w:szCs w:val="28"/>
                <w:lang w:val="en-US"/>
              </w:rPr>
            </w:pPr>
            <w:r>
              <w:rPr>
                <w:rFonts w:ascii="Times New Roman" w:hAnsi="Times New Roman"/>
                <w:color w:val="000000"/>
                <w:sz w:val="28"/>
                <w:szCs w:val="28"/>
                <w:lang w:val="en-US"/>
              </w:rPr>
              <w:t>6878,06</w:t>
            </w:r>
          </w:p>
        </w:tc>
      </w:tr>
      <w:tr w:rsidR="007F28CE" w:rsidRPr="001C6BE2" w14:paraId="2DCE2ED1" w14:textId="77777777" w:rsidTr="004F047B">
        <w:tc>
          <w:tcPr>
            <w:tcW w:w="6345" w:type="dxa"/>
            <w:tcBorders>
              <w:top w:val="single" w:sz="4" w:space="0" w:color="auto"/>
              <w:left w:val="single" w:sz="4" w:space="0" w:color="auto"/>
              <w:bottom w:val="single" w:sz="4" w:space="0" w:color="auto"/>
              <w:right w:val="single" w:sz="4" w:space="0" w:color="auto"/>
            </w:tcBorders>
          </w:tcPr>
          <w:p w14:paraId="62CF5D0C"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 xml:space="preserve">6. Додаткова заробітна плата розробника </w:t>
            </w:r>
          </w:p>
        </w:tc>
        <w:tc>
          <w:tcPr>
            <w:tcW w:w="2410" w:type="dxa"/>
            <w:tcBorders>
              <w:top w:val="single" w:sz="4" w:space="0" w:color="auto"/>
              <w:left w:val="single" w:sz="4" w:space="0" w:color="auto"/>
              <w:bottom w:val="single" w:sz="4" w:space="0" w:color="auto"/>
              <w:right w:val="single" w:sz="4" w:space="0" w:color="auto"/>
            </w:tcBorders>
            <w:vAlign w:val="center"/>
          </w:tcPr>
          <w:p w14:paraId="48317E7C" w14:textId="77777777" w:rsidR="007F28CE" w:rsidRPr="0037406E" w:rsidRDefault="007F28CE" w:rsidP="004F047B">
            <w:pPr>
              <w:tabs>
                <w:tab w:val="left" w:pos="9214"/>
                <w:tab w:val="left" w:pos="9498"/>
              </w:tabs>
              <w:spacing w:line="360" w:lineRule="auto"/>
              <w:ind w:right="114"/>
              <w:jc w:val="both"/>
              <w:rPr>
                <w:rFonts w:ascii="Times New Roman" w:hAnsi="Times New Roman"/>
                <w:color w:val="000000"/>
                <w:sz w:val="28"/>
                <w:szCs w:val="28"/>
                <w:lang w:val="en-US"/>
              </w:rPr>
            </w:pPr>
            <w:r>
              <w:rPr>
                <w:rFonts w:ascii="Times New Roman" w:hAnsi="Times New Roman"/>
                <w:color w:val="000000"/>
                <w:sz w:val="28"/>
                <w:szCs w:val="28"/>
                <w:lang w:val="en-US"/>
              </w:rPr>
              <w:t>687,81</w:t>
            </w:r>
          </w:p>
        </w:tc>
      </w:tr>
      <w:tr w:rsidR="007F28CE" w:rsidRPr="001C6BE2" w14:paraId="04793B9D" w14:textId="77777777" w:rsidTr="004F047B">
        <w:tc>
          <w:tcPr>
            <w:tcW w:w="6345" w:type="dxa"/>
            <w:tcBorders>
              <w:top w:val="single" w:sz="4" w:space="0" w:color="auto"/>
              <w:left w:val="single" w:sz="4" w:space="0" w:color="auto"/>
              <w:bottom w:val="nil"/>
              <w:right w:val="single" w:sz="4" w:space="0" w:color="auto"/>
            </w:tcBorders>
          </w:tcPr>
          <w:p w14:paraId="59E6E49C"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7. ЄСВ</w:t>
            </w:r>
          </w:p>
        </w:tc>
        <w:tc>
          <w:tcPr>
            <w:tcW w:w="2410" w:type="dxa"/>
            <w:tcBorders>
              <w:top w:val="single" w:sz="4" w:space="0" w:color="auto"/>
              <w:left w:val="single" w:sz="4" w:space="0" w:color="auto"/>
              <w:bottom w:val="nil"/>
              <w:right w:val="single" w:sz="4" w:space="0" w:color="auto"/>
            </w:tcBorders>
            <w:vAlign w:val="center"/>
          </w:tcPr>
          <w:p w14:paraId="09DD28F7" w14:textId="77777777" w:rsidR="007F28CE" w:rsidRPr="00FF66D3" w:rsidRDefault="007F28CE" w:rsidP="004F047B">
            <w:pPr>
              <w:tabs>
                <w:tab w:val="left" w:pos="9214"/>
                <w:tab w:val="left" w:pos="9498"/>
              </w:tabs>
              <w:spacing w:line="360" w:lineRule="auto"/>
              <w:ind w:right="114"/>
              <w:jc w:val="both"/>
              <w:rPr>
                <w:rFonts w:ascii="Times New Roman" w:hAnsi="Times New Roman"/>
                <w:color w:val="000000"/>
                <w:sz w:val="28"/>
                <w:szCs w:val="28"/>
              </w:rPr>
            </w:pPr>
            <w:r>
              <w:rPr>
                <w:rFonts w:ascii="Times New Roman" w:hAnsi="Times New Roman"/>
                <w:color w:val="000000"/>
                <w:sz w:val="28"/>
                <w:szCs w:val="28"/>
                <w:lang w:val="en-US"/>
              </w:rPr>
              <w:t>1664,49</w:t>
            </w:r>
          </w:p>
        </w:tc>
      </w:tr>
      <w:tr w:rsidR="007F28CE" w:rsidRPr="001C6BE2" w14:paraId="1C4CD5E8" w14:textId="77777777" w:rsidTr="004F047B">
        <w:trPr>
          <w:trHeight w:val="469"/>
        </w:trPr>
        <w:tc>
          <w:tcPr>
            <w:tcW w:w="6345" w:type="dxa"/>
            <w:tcBorders>
              <w:top w:val="single" w:sz="4" w:space="0" w:color="auto"/>
              <w:left w:val="single" w:sz="4" w:space="0" w:color="auto"/>
              <w:bottom w:val="single" w:sz="4" w:space="0" w:color="auto"/>
              <w:right w:val="single" w:sz="4" w:space="0" w:color="auto"/>
            </w:tcBorders>
          </w:tcPr>
          <w:p w14:paraId="39F0AC22"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8. Витрати машинного часу</w:t>
            </w:r>
          </w:p>
        </w:tc>
        <w:tc>
          <w:tcPr>
            <w:tcW w:w="2410" w:type="dxa"/>
            <w:tcBorders>
              <w:top w:val="single" w:sz="4" w:space="0" w:color="auto"/>
              <w:left w:val="single" w:sz="4" w:space="0" w:color="auto"/>
              <w:bottom w:val="single" w:sz="4" w:space="0" w:color="auto"/>
              <w:right w:val="single" w:sz="4" w:space="0" w:color="auto"/>
            </w:tcBorders>
            <w:vAlign w:val="center"/>
          </w:tcPr>
          <w:p w14:paraId="610873BC" w14:textId="77777777" w:rsidR="007F28CE" w:rsidRPr="0037406E" w:rsidRDefault="007F28CE" w:rsidP="004F047B">
            <w:pPr>
              <w:tabs>
                <w:tab w:val="left" w:pos="9214"/>
                <w:tab w:val="left" w:pos="9498"/>
              </w:tabs>
              <w:spacing w:line="360" w:lineRule="auto"/>
              <w:ind w:right="114"/>
              <w:jc w:val="both"/>
              <w:rPr>
                <w:rFonts w:ascii="Times New Roman" w:hAnsi="Times New Roman"/>
                <w:color w:val="000000"/>
                <w:sz w:val="28"/>
                <w:szCs w:val="28"/>
                <w:lang w:val="en-US"/>
              </w:rPr>
            </w:pPr>
            <w:r>
              <w:rPr>
                <w:rFonts w:ascii="Times New Roman" w:hAnsi="Times New Roman"/>
                <w:color w:val="000000"/>
                <w:sz w:val="28"/>
                <w:szCs w:val="28"/>
                <w:lang w:val="en-US"/>
              </w:rPr>
              <w:t>511,24</w:t>
            </w:r>
          </w:p>
        </w:tc>
      </w:tr>
      <w:tr w:rsidR="007F28CE" w:rsidRPr="001C6BE2" w14:paraId="1DAA3D03" w14:textId="77777777" w:rsidTr="004F047B">
        <w:tc>
          <w:tcPr>
            <w:tcW w:w="6345" w:type="dxa"/>
            <w:tcBorders>
              <w:top w:val="single" w:sz="4" w:space="0" w:color="auto"/>
              <w:left w:val="single" w:sz="4" w:space="0" w:color="auto"/>
              <w:bottom w:val="single" w:sz="4" w:space="0" w:color="auto"/>
              <w:right w:val="single" w:sz="4" w:space="0" w:color="auto"/>
            </w:tcBorders>
          </w:tcPr>
          <w:p w14:paraId="4AB6DA41"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9. Загальновиробничі витрати</w:t>
            </w:r>
          </w:p>
        </w:tc>
        <w:tc>
          <w:tcPr>
            <w:tcW w:w="2410" w:type="dxa"/>
            <w:tcBorders>
              <w:top w:val="single" w:sz="4" w:space="0" w:color="auto"/>
              <w:left w:val="single" w:sz="4" w:space="0" w:color="auto"/>
              <w:bottom w:val="single" w:sz="4" w:space="0" w:color="auto"/>
              <w:right w:val="single" w:sz="4" w:space="0" w:color="auto"/>
            </w:tcBorders>
            <w:vAlign w:val="center"/>
          </w:tcPr>
          <w:p w14:paraId="63DFD98F" w14:textId="77777777" w:rsidR="007F28CE" w:rsidRPr="00FF66D3" w:rsidRDefault="007F28CE" w:rsidP="004F047B">
            <w:pPr>
              <w:tabs>
                <w:tab w:val="left" w:pos="9214"/>
                <w:tab w:val="left" w:pos="9498"/>
              </w:tabs>
              <w:spacing w:line="360" w:lineRule="auto"/>
              <w:ind w:right="114"/>
              <w:jc w:val="both"/>
              <w:rPr>
                <w:rFonts w:ascii="Times New Roman" w:hAnsi="Times New Roman"/>
                <w:color w:val="000000"/>
                <w:sz w:val="28"/>
                <w:szCs w:val="28"/>
              </w:rPr>
            </w:pPr>
            <w:r>
              <w:rPr>
                <w:rFonts w:ascii="Times New Roman" w:hAnsi="Times New Roman"/>
                <w:color w:val="000000"/>
                <w:sz w:val="28"/>
                <w:szCs w:val="28"/>
              </w:rPr>
              <w:t>3026,35</w:t>
            </w:r>
            <w:r w:rsidRPr="00FF66D3">
              <w:rPr>
                <w:rFonts w:ascii="Times New Roman" w:hAnsi="Times New Roman"/>
                <w:color w:val="000000"/>
                <w:sz w:val="28"/>
                <w:szCs w:val="28"/>
              </w:rPr>
              <w:t xml:space="preserve">  </w:t>
            </w:r>
          </w:p>
        </w:tc>
      </w:tr>
      <w:tr w:rsidR="007F28CE" w:rsidRPr="001C6BE2" w14:paraId="0DAA52BD" w14:textId="77777777" w:rsidTr="004F047B">
        <w:tc>
          <w:tcPr>
            <w:tcW w:w="6345" w:type="dxa"/>
            <w:tcBorders>
              <w:top w:val="single" w:sz="4" w:space="0" w:color="auto"/>
              <w:left w:val="single" w:sz="4" w:space="0" w:color="auto"/>
              <w:bottom w:val="single" w:sz="4" w:space="0" w:color="auto"/>
              <w:right w:val="single" w:sz="4" w:space="0" w:color="auto"/>
            </w:tcBorders>
          </w:tcPr>
          <w:p w14:paraId="26F34B72" w14:textId="36C11BE2"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10. Виробнича собівартість</w:t>
            </w:r>
            <w:r>
              <w:rPr>
                <w:rFonts w:ascii="Times New Roman" w:hAnsi="Times New Roman"/>
                <w:iCs/>
                <w:sz w:val="28"/>
                <w:szCs w:val="28"/>
              </w:rPr>
              <w:t xml:space="preserve">             </w:t>
            </w:r>
            <w:r w:rsidRPr="00B84ACF">
              <w:rPr>
                <w:rFonts w:ascii="Times New Roman" w:hAnsi="Times New Roman"/>
                <w:iCs/>
                <w:color w:val="FF0000"/>
                <w:sz w:val="28"/>
                <w:szCs w:val="28"/>
              </w:rPr>
              <w:t xml:space="preserve"> </w:t>
            </w:r>
          </w:p>
        </w:tc>
        <w:tc>
          <w:tcPr>
            <w:tcW w:w="2410" w:type="dxa"/>
            <w:tcBorders>
              <w:top w:val="single" w:sz="4" w:space="0" w:color="auto"/>
              <w:left w:val="single" w:sz="4" w:space="0" w:color="auto"/>
              <w:bottom w:val="single" w:sz="4" w:space="0" w:color="auto"/>
              <w:right w:val="single" w:sz="4" w:space="0" w:color="auto"/>
            </w:tcBorders>
            <w:vAlign w:val="center"/>
          </w:tcPr>
          <w:p w14:paraId="5EA22676" w14:textId="1E4F22FF" w:rsidR="007F28CE" w:rsidRPr="004B3FBF" w:rsidRDefault="004B3FBF" w:rsidP="004F047B">
            <w:pPr>
              <w:tabs>
                <w:tab w:val="left" w:pos="9214"/>
                <w:tab w:val="left" w:pos="9498"/>
              </w:tabs>
              <w:spacing w:line="360" w:lineRule="auto"/>
              <w:ind w:right="114"/>
              <w:jc w:val="both"/>
              <w:rPr>
                <w:rFonts w:ascii="Times New Roman" w:hAnsi="Times New Roman"/>
                <w:color w:val="000000"/>
                <w:sz w:val="28"/>
                <w:szCs w:val="28"/>
              </w:rPr>
            </w:pPr>
            <w:r>
              <w:rPr>
                <w:rFonts w:ascii="Times New Roman" w:hAnsi="Times New Roman"/>
                <w:color w:val="000000"/>
                <w:sz w:val="28"/>
                <w:szCs w:val="28"/>
              </w:rPr>
              <w:t>943089,79</w:t>
            </w:r>
          </w:p>
        </w:tc>
      </w:tr>
      <w:tr w:rsidR="007F28CE" w:rsidRPr="001C6BE2" w14:paraId="72A0BA63" w14:textId="77777777" w:rsidTr="004F047B">
        <w:tc>
          <w:tcPr>
            <w:tcW w:w="6345" w:type="dxa"/>
            <w:tcBorders>
              <w:top w:val="single" w:sz="4" w:space="0" w:color="auto"/>
              <w:left w:val="single" w:sz="4" w:space="0" w:color="auto"/>
              <w:bottom w:val="nil"/>
              <w:right w:val="single" w:sz="4" w:space="0" w:color="auto"/>
            </w:tcBorders>
          </w:tcPr>
          <w:p w14:paraId="5A34D647"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11. Адміністративні витрати</w:t>
            </w:r>
          </w:p>
        </w:tc>
        <w:tc>
          <w:tcPr>
            <w:tcW w:w="2410" w:type="dxa"/>
            <w:tcBorders>
              <w:top w:val="single" w:sz="4" w:space="0" w:color="auto"/>
              <w:left w:val="single" w:sz="4" w:space="0" w:color="auto"/>
              <w:bottom w:val="nil"/>
              <w:right w:val="single" w:sz="4" w:space="0" w:color="auto"/>
            </w:tcBorders>
            <w:vAlign w:val="center"/>
          </w:tcPr>
          <w:p w14:paraId="380D55C8" w14:textId="77777777" w:rsidR="007F28CE" w:rsidRPr="00FF66D3" w:rsidRDefault="007F28CE" w:rsidP="004F047B">
            <w:pPr>
              <w:tabs>
                <w:tab w:val="left" w:pos="9214"/>
                <w:tab w:val="left" w:pos="9498"/>
              </w:tabs>
              <w:spacing w:line="360" w:lineRule="auto"/>
              <w:ind w:right="114"/>
              <w:jc w:val="both"/>
              <w:rPr>
                <w:rFonts w:ascii="Times New Roman" w:hAnsi="Times New Roman"/>
                <w:color w:val="000000"/>
                <w:sz w:val="28"/>
                <w:szCs w:val="28"/>
              </w:rPr>
            </w:pPr>
            <w:r>
              <w:rPr>
                <w:rFonts w:ascii="Times New Roman" w:hAnsi="Times New Roman"/>
                <w:color w:val="000000"/>
                <w:sz w:val="28"/>
                <w:szCs w:val="28"/>
              </w:rPr>
              <w:t>94308,98</w:t>
            </w:r>
          </w:p>
        </w:tc>
      </w:tr>
      <w:tr w:rsidR="007F28CE" w:rsidRPr="001C6BE2" w14:paraId="34AB877A" w14:textId="77777777" w:rsidTr="004F047B">
        <w:trPr>
          <w:trHeight w:val="567"/>
        </w:trPr>
        <w:tc>
          <w:tcPr>
            <w:tcW w:w="6345" w:type="dxa"/>
            <w:tcBorders>
              <w:top w:val="single" w:sz="4" w:space="0" w:color="auto"/>
              <w:left w:val="single" w:sz="4" w:space="0" w:color="auto"/>
              <w:bottom w:val="single" w:sz="4" w:space="0" w:color="auto"/>
              <w:right w:val="single" w:sz="4" w:space="0" w:color="auto"/>
            </w:tcBorders>
          </w:tcPr>
          <w:p w14:paraId="1B1B54EA"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w:t>
            </w:r>
            <w:r>
              <w:rPr>
                <w:rFonts w:ascii="Times New Roman" w:hAnsi="Times New Roman"/>
                <w:iCs/>
                <w:sz w:val="28"/>
                <w:szCs w:val="28"/>
              </w:rPr>
              <w:t>2</w:t>
            </w:r>
            <w:r w:rsidRPr="001C6BE2">
              <w:rPr>
                <w:rFonts w:ascii="Times New Roman" w:hAnsi="Times New Roman"/>
                <w:iCs/>
                <w:sz w:val="28"/>
                <w:szCs w:val="28"/>
              </w:rPr>
              <w:t>. Витрати на збут</w:t>
            </w:r>
          </w:p>
        </w:tc>
        <w:tc>
          <w:tcPr>
            <w:tcW w:w="2410" w:type="dxa"/>
            <w:tcBorders>
              <w:top w:val="single" w:sz="4" w:space="0" w:color="auto"/>
              <w:left w:val="single" w:sz="4" w:space="0" w:color="auto"/>
              <w:bottom w:val="single" w:sz="4" w:space="0" w:color="auto"/>
              <w:right w:val="single" w:sz="4" w:space="0" w:color="auto"/>
            </w:tcBorders>
            <w:vAlign w:val="center"/>
          </w:tcPr>
          <w:p w14:paraId="02954CAF" w14:textId="77777777" w:rsidR="007F28CE" w:rsidRPr="0037406E" w:rsidRDefault="007F28CE" w:rsidP="004F047B">
            <w:pPr>
              <w:tabs>
                <w:tab w:val="left" w:pos="9214"/>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lang w:val="en-US"/>
              </w:rPr>
              <w:t>47154,49</w:t>
            </w:r>
          </w:p>
        </w:tc>
      </w:tr>
      <w:tr w:rsidR="007F28CE" w:rsidRPr="001C6BE2" w14:paraId="307FF4E5" w14:textId="77777777" w:rsidTr="004F047B">
        <w:tc>
          <w:tcPr>
            <w:tcW w:w="6345" w:type="dxa"/>
            <w:tcBorders>
              <w:top w:val="single" w:sz="4" w:space="0" w:color="auto"/>
              <w:left w:val="single" w:sz="4" w:space="0" w:color="auto"/>
              <w:bottom w:val="single" w:sz="4" w:space="0" w:color="auto"/>
              <w:right w:val="single" w:sz="4" w:space="0" w:color="auto"/>
            </w:tcBorders>
          </w:tcPr>
          <w:p w14:paraId="33792C1D"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w:t>
            </w:r>
            <w:r>
              <w:rPr>
                <w:rFonts w:ascii="Times New Roman" w:hAnsi="Times New Roman"/>
                <w:iCs/>
                <w:sz w:val="28"/>
                <w:szCs w:val="28"/>
              </w:rPr>
              <w:t>3</w:t>
            </w:r>
            <w:r w:rsidRPr="001C6BE2">
              <w:rPr>
                <w:rFonts w:ascii="Times New Roman" w:hAnsi="Times New Roman"/>
                <w:iCs/>
                <w:sz w:val="28"/>
                <w:szCs w:val="28"/>
              </w:rPr>
              <w:t>. Повна собівартість</w:t>
            </w:r>
          </w:p>
        </w:tc>
        <w:tc>
          <w:tcPr>
            <w:tcW w:w="2410" w:type="dxa"/>
            <w:tcBorders>
              <w:top w:val="single" w:sz="4" w:space="0" w:color="auto"/>
              <w:left w:val="single" w:sz="4" w:space="0" w:color="auto"/>
              <w:bottom w:val="single" w:sz="4" w:space="0" w:color="auto"/>
              <w:right w:val="single" w:sz="4" w:space="0" w:color="auto"/>
            </w:tcBorders>
            <w:vAlign w:val="center"/>
          </w:tcPr>
          <w:p w14:paraId="4A9E2861" w14:textId="77777777" w:rsidR="007F28CE" w:rsidRPr="004E61B3" w:rsidRDefault="007F28CE" w:rsidP="004F047B">
            <w:pPr>
              <w:tabs>
                <w:tab w:val="left" w:pos="9214"/>
                <w:tab w:val="left" w:pos="9498"/>
              </w:tabs>
              <w:spacing w:line="360" w:lineRule="auto"/>
              <w:ind w:right="114"/>
              <w:jc w:val="both"/>
              <w:rPr>
                <w:rFonts w:ascii="Times New Roman" w:hAnsi="Times New Roman"/>
                <w:iCs/>
                <w:sz w:val="28"/>
                <w:szCs w:val="28"/>
                <w:lang w:val="en-US"/>
              </w:rPr>
            </w:pPr>
            <w:r>
              <w:rPr>
                <w:rFonts w:ascii="Times New Roman" w:hAnsi="Times New Roman"/>
                <w:iCs/>
                <w:sz w:val="28"/>
                <w:szCs w:val="28"/>
              </w:rPr>
              <w:t>1084553</w:t>
            </w:r>
            <w:r>
              <w:rPr>
                <w:rFonts w:ascii="Times New Roman" w:hAnsi="Times New Roman"/>
                <w:iCs/>
                <w:sz w:val="28"/>
                <w:szCs w:val="28"/>
                <w:lang w:val="en-US"/>
              </w:rPr>
              <w:t>,26</w:t>
            </w:r>
          </w:p>
        </w:tc>
      </w:tr>
      <w:tr w:rsidR="007F28CE" w:rsidRPr="001C6BE2" w14:paraId="19DD7D8E" w14:textId="77777777" w:rsidTr="004F047B">
        <w:tc>
          <w:tcPr>
            <w:tcW w:w="6345" w:type="dxa"/>
            <w:tcBorders>
              <w:top w:val="single" w:sz="4" w:space="0" w:color="auto"/>
              <w:left w:val="single" w:sz="4" w:space="0" w:color="auto"/>
              <w:bottom w:val="single" w:sz="4" w:space="0" w:color="auto"/>
              <w:right w:val="single" w:sz="4" w:space="0" w:color="auto"/>
            </w:tcBorders>
          </w:tcPr>
          <w:p w14:paraId="37E2BEFF"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w:t>
            </w:r>
            <w:r>
              <w:rPr>
                <w:rFonts w:ascii="Times New Roman" w:hAnsi="Times New Roman"/>
                <w:iCs/>
                <w:sz w:val="28"/>
                <w:szCs w:val="28"/>
              </w:rPr>
              <w:t>4</w:t>
            </w:r>
            <w:r w:rsidRPr="001C6BE2">
              <w:rPr>
                <w:rFonts w:ascii="Times New Roman" w:hAnsi="Times New Roman"/>
                <w:iCs/>
                <w:sz w:val="28"/>
                <w:szCs w:val="28"/>
              </w:rPr>
              <w:t>. Прибуток</w:t>
            </w:r>
          </w:p>
        </w:tc>
        <w:tc>
          <w:tcPr>
            <w:tcW w:w="2410" w:type="dxa"/>
            <w:tcBorders>
              <w:top w:val="single" w:sz="4" w:space="0" w:color="auto"/>
              <w:left w:val="single" w:sz="4" w:space="0" w:color="auto"/>
              <w:bottom w:val="single" w:sz="4" w:space="0" w:color="auto"/>
              <w:right w:val="single" w:sz="4" w:space="0" w:color="auto"/>
            </w:tcBorders>
            <w:vAlign w:val="center"/>
          </w:tcPr>
          <w:p w14:paraId="10C61342" w14:textId="77777777" w:rsidR="007F28CE" w:rsidRPr="00FF66D3" w:rsidRDefault="007F28CE" w:rsidP="004F047B">
            <w:pPr>
              <w:tabs>
                <w:tab w:val="left" w:pos="3315"/>
                <w:tab w:val="left" w:pos="9498"/>
              </w:tabs>
              <w:spacing w:line="360" w:lineRule="auto"/>
              <w:ind w:right="114"/>
              <w:jc w:val="both"/>
              <w:rPr>
                <w:rFonts w:ascii="Times New Roman" w:hAnsi="Times New Roman"/>
                <w:iCs/>
                <w:sz w:val="28"/>
                <w:szCs w:val="28"/>
              </w:rPr>
            </w:pPr>
            <w:r>
              <w:rPr>
                <w:rFonts w:ascii="Times New Roman" w:hAnsi="Times New Roman"/>
                <w:color w:val="000000"/>
                <w:sz w:val="28"/>
                <w:szCs w:val="28"/>
                <w:lang w:val="en-US"/>
              </w:rPr>
              <w:t>65073,20</w:t>
            </w:r>
          </w:p>
        </w:tc>
      </w:tr>
      <w:tr w:rsidR="007F28CE" w:rsidRPr="001C6BE2" w14:paraId="6453916E" w14:textId="77777777" w:rsidTr="004F047B">
        <w:tc>
          <w:tcPr>
            <w:tcW w:w="6345" w:type="dxa"/>
            <w:tcBorders>
              <w:top w:val="single" w:sz="4" w:space="0" w:color="auto"/>
              <w:left w:val="single" w:sz="4" w:space="0" w:color="auto"/>
              <w:bottom w:val="single" w:sz="4" w:space="0" w:color="auto"/>
              <w:right w:val="single" w:sz="4" w:space="0" w:color="auto"/>
            </w:tcBorders>
          </w:tcPr>
          <w:p w14:paraId="61267B5D"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w:t>
            </w:r>
            <w:r>
              <w:rPr>
                <w:rFonts w:ascii="Times New Roman" w:hAnsi="Times New Roman"/>
                <w:iCs/>
                <w:sz w:val="28"/>
                <w:szCs w:val="28"/>
              </w:rPr>
              <w:t>5</w:t>
            </w:r>
            <w:r w:rsidRPr="001C6BE2">
              <w:rPr>
                <w:rFonts w:ascii="Times New Roman" w:hAnsi="Times New Roman"/>
                <w:iCs/>
                <w:sz w:val="28"/>
                <w:szCs w:val="28"/>
              </w:rPr>
              <w:t>.Оптова ціна</w:t>
            </w:r>
          </w:p>
        </w:tc>
        <w:tc>
          <w:tcPr>
            <w:tcW w:w="2410" w:type="dxa"/>
            <w:tcBorders>
              <w:top w:val="single" w:sz="4" w:space="0" w:color="auto"/>
              <w:left w:val="single" w:sz="4" w:space="0" w:color="auto"/>
              <w:bottom w:val="single" w:sz="4" w:space="0" w:color="auto"/>
              <w:right w:val="single" w:sz="4" w:space="0" w:color="auto"/>
            </w:tcBorders>
            <w:vAlign w:val="center"/>
          </w:tcPr>
          <w:p w14:paraId="1C578344" w14:textId="77777777" w:rsidR="007F28CE" w:rsidRPr="00FF66D3" w:rsidRDefault="007F28CE" w:rsidP="004F047B">
            <w:pPr>
              <w:tabs>
                <w:tab w:val="left" w:pos="3399"/>
                <w:tab w:val="left" w:pos="9214"/>
                <w:tab w:val="left" w:pos="9498"/>
              </w:tabs>
              <w:spacing w:line="360" w:lineRule="auto"/>
              <w:ind w:right="114"/>
              <w:jc w:val="both"/>
              <w:rPr>
                <w:rFonts w:ascii="Times New Roman" w:hAnsi="Times New Roman"/>
                <w:iCs/>
                <w:sz w:val="28"/>
                <w:szCs w:val="28"/>
              </w:rPr>
            </w:pPr>
            <w:r>
              <w:rPr>
                <w:rFonts w:ascii="Times New Roman" w:hAnsi="Times New Roman"/>
                <w:color w:val="000000"/>
                <w:sz w:val="28"/>
                <w:szCs w:val="28"/>
                <w:lang w:val="en-US"/>
              </w:rPr>
              <w:t>1149626,45</w:t>
            </w:r>
          </w:p>
        </w:tc>
      </w:tr>
      <w:tr w:rsidR="007F28CE" w:rsidRPr="001C6BE2" w14:paraId="067D9FE0" w14:textId="77777777" w:rsidTr="004F047B">
        <w:tc>
          <w:tcPr>
            <w:tcW w:w="6345" w:type="dxa"/>
            <w:tcBorders>
              <w:top w:val="single" w:sz="4" w:space="0" w:color="auto"/>
              <w:left w:val="single" w:sz="4" w:space="0" w:color="auto"/>
              <w:bottom w:val="single" w:sz="4" w:space="0" w:color="auto"/>
              <w:right w:val="single" w:sz="4" w:space="0" w:color="auto"/>
            </w:tcBorders>
          </w:tcPr>
          <w:p w14:paraId="74FF1EF8"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w:t>
            </w:r>
            <w:r>
              <w:rPr>
                <w:rFonts w:ascii="Times New Roman" w:hAnsi="Times New Roman"/>
                <w:iCs/>
                <w:sz w:val="28"/>
                <w:szCs w:val="28"/>
              </w:rPr>
              <w:t>6</w:t>
            </w:r>
            <w:r w:rsidRPr="001C6BE2">
              <w:rPr>
                <w:rFonts w:ascii="Times New Roman" w:hAnsi="Times New Roman"/>
                <w:iCs/>
                <w:sz w:val="28"/>
                <w:szCs w:val="28"/>
              </w:rPr>
              <w:t>. ПДВ</w:t>
            </w:r>
          </w:p>
        </w:tc>
        <w:tc>
          <w:tcPr>
            <w:tcW w:w="2410" w:type="dxa"/>
            <w:tcBorders>
              <w:top w:val="single" w:sz="4" w:space="0" w:color="auto"/>
              <w:left w:val="single" w:sz="4" w:space="0" w:color="auto"/>
              <w:bottom w:val="single" w:sz="4" w:space="0" w:color="auto"/>
              <w:right w:val="single" w:sz="4" w:space="0" w:color="auto"/>
            </w:tcBorders>
            <w:vAlign w:val="center"/>
          </w:tcPr>
          <w:p w14:paraId="7A541384" w14:textId="77777777" w:rsidR="007F28CE" w:rsidRPr="00FF66D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color w:val="000000"/>
                <w:sz w:val="28"/>
                <w:szCs w:val="28"/>
                <w:lang w:val="en-US"/>
              </w:rPr>
              <w:t>229925,29</w:t>
            </w:r>
          </w:p>
        </w:tc>
      </w:tr>
      <w:tr w:rsidR="007F28CE" w:rsidRPr="001C6BE2" w14:paraId="32E767E9" w14:textId="77777777" w:rsidTr="004F047B">
        <w:tc>
          <w:tcPr>
            <w:tcW w:w="6345" w:type="dxa"/>
            <w:tcBorders>
              <w:top w:val="single" w:sz="4" w:space="0" w:color="auto"/>
              <w:left w:val="single" w:sz="4" w:space="0" w:color="auto"/>
              <w:bottom w:val="single" w:sz="4" w:space="0" w:color="auto"/>
              <w:right w:val="single" w:sz="4" w:space="0" w:color="auto"/>
            </w:tcBorders>
          </w:tcPr>
          <w:p w14:paraId="1C6AFDAA" w14:textId="77777777" w:rsidR="007F28CE" w:rsidRPr="001C6BE2" w:rsidRDefault="007F28CE" w:rsidP="004F047B">
            <w:pPr>
              <w:tabs>
                <w:tab w:val="left" w:pos="9214"/>
                <w:tab w:val="left" w:pos="9498"/>
              </w:tabs>
              <w:spacing w:line="360" w:lineRule="auto"/>
              <w:ind w:right="114"/>
              <w:jc w:val="both"/>
              <w:rPr>
                <w:rFonts w:ascii="Times New Roman" w:hAnsi="Times New Roman"/>
                <w:iCs/>
                <w:sz w:val="28"/>
                <w:szCs w:val="28"/>
              </w:rPr>
            </w:pPr>
            <w:r w:rsidRPr="001C6BE2">
              <w:rPr>
                <w:rFonts w:ascii="Times New Roman" w:hAnsi="Times New Roman"/>
                <w:iCs/>
                <w:sz w:val="28"/>
                <w:szCs w:val="28"/>
              </w:rPr>
              <w:t>1</w:t>
            </w:r>
            <w:r>
              <w:rPr>
                <w:rFonts w:ascii="Times New Roman" w:hAnsi="Times New Roman"/>
                <w:iCs/>
                <w:sz w:val="28"/>
                <w:szCs w:val="28"/>
              </w:rPr>
              <w:t>7</w:t>
            </w:r>
            <w:r w:rsidRPr="001C6BE2">
              <w:rPr>
                <w:rFonts w:ascii="Times New Roman" w:hAnsi="Times New Roman"/>
                <w:iCs/>
                <w:sz w:val="28"/>
                <w:szCs w:val="28"/>
              </w:rPr>
              <w:t xml:space="preserve">. Ціна реалізації </w:t>
            </w:r>
            <w:proofErr w:type="spellStart"/>
            <w:r w:rsidRPr="001C6BE2">
              <w:rPr>
                <w:rFonts w:ascii="Times New Roman" w:hAnsi="Times New Roman"/>
                <w:iCs/>
                <w:sz w:val="28"/>
                <w:szCs w:val="28"/>
              </w:rPr>
              <w:t>проєкту</w:t>
            </w:r>
            <w:proofErr w:type="spellEnd"/>
            <w:r w:rsidRPr="001C6BE2">
              <w:rPr>
                <w:rFonts w:ascii="Times New Roman" w:hAnsi="Times New Roman"/>
                <w:iCs/>
                <w:sz w:val="28"/>
                <w:szCs w:val="28"/>
              </w:rPr>
              <w:t xml:space="preserve"> та монтажу</w:t>
            </w:r>
          </w:p>
        </w:tc>
        <w:tc>
          <w:tcPr>
            <w:tcW w:w="2410" w:type="dxa"/>
            <w:tcBorders>
              <w:top w:val="single" w:sz="4" w:space="0" w:color="auto"/>
              <w:left w:val="single" w:sz="4" w:space="0" w:color="auto"/>
              <w:bottom w:val="single" w:sz="4" w:space="0" w:color="auto"/>
              <w:right w:val="single" w:sz="4" w:space="0" w:color="auto"/>
            </w:tcBorders>
            <w:vAlign w:val="center"/>
          </w:tcPr>
          <w:p w14:paraId="4F921974" w14:textId="77777777" w:rsidR="007F28CE" w:rsidRPr="00FF66D3" w:rsidRDefault="007F28CE" w:rsidP="004F047B">
            <w:pPr>
              <w:tabs>
                <w:tab w:val="left" w:pos="9214"/>
                <w:tab w:val="left" w:pos="9498"/>
              </w:tabs>
              <w:spacing w:line="360" w:lineRule="auto"/>
              <w:ind w:right="114"/>
              <w:jc w:val="both"/>
              <w:rPr>
                <w:rFonts w:ascii="Times New Roman" w:hAnsi="Times New Roman"/>
                <w:iCs/>
                <w:sz w:val="28"/>
                <w:szCs w:val="28"/>
              </w:rPr>
            </w:pPr>
            <w:r>
              <w:rPr>
                <w:rFonts w:ascii="Times New Roman" w:hAnsi="Times New Roman"/>
                <w:color w:val="000000"/>
                <w:sz w:val="28"/>
                <w:szCs w:val="28"/>
                <w:lang w:val="en-US"/>
              </w:rPr>
              <w:t>1379551,74</w:t>
            </w:r>
          </w:p>
        </w:tc>
      </w:tr>
    </w:tbl>
    <w:p w14:paraId="728A1747"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iCs/>
          <w:color w:val="000000" w:themeColor="text1"/>
          <w:sz w:val="28"/>
          <w:szCs w:val="28"/>
          <w:lang w:val="ru-RU"/>
        </w:rPr>
      </w:pPr>
      <w:r w:rsidRPr="00F5377A">
        <w:rPr>
          <w:rFonts w:ascii="Times New Roman" w:hAnsi="Times New Roman"/>
          <w:iCs/>
          <w:color w:val="000000" w:themeColor="text1"/>
          <w:sz w:val="28"/>
          <w:szCs w:val="28"/>
        </w:rPr>
        <w:t xml:space="preserve">Таблиця </w:t>
      </w: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 xml:space="preserve">.8 – Калькуляція вартості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та монтажу комп. мережі</w:t>
      </w:r>
    </w:p>
    <w:p w14:paraId="36AC037E" w14:textId="77777777" w:rsidR="007F28CE"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rPr>
      </w:pPr>
    </w:p>
    <w:p w14:paraId="000EC6A1" w14:textId="77777777" w:rsidR="007F28CE" w:rsidRDefault="007F28CE" w:rsidP="007F28CE">
      <w:pPr>
        <w:tabs>
          <w:tab w:val="left" w:pos="993"/>
          <w:tab w:val="left" w:pos="9214"/>
          <w:tab w:val="left" w:pos="9498"/>
        </w:tabs>
        <w:spacing w:line="360" w:lineRule="auto"/>
        <w:ind w:left="142" w:firstLine="709"/>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Таким чином вартість комп’ютерної мережі</w:t>
      </w:r>
      <w:r w:rsidRPr="003F60B7">
        <w:rPr>
          <w:rFonts w:ascii="Times New Roman" w:hAnsi="Times New Roman"/>
          <w:iCs/>
          <w:color w:val="000000" w:themeColor="text1"/>
          <w:sz w:val="28"/>
          <w:szCs w:val="28"/>
        </w:rPr>
        <w:t xml:space="preserve"> </w:t>
      </w:r>
      <w:r w:rsidRPr="00D71E4E">
        <w:rPr>
          <w:rFonts w:ascii="Times New Roman" w:hAnsi="Times New Roman"/>
          <w:iCs/>
          <w:color w:val="000000" w:themeColor="text1"/>
          <w:sz w:val="28"/>
          <w:szCs w:val="28"/>
        </w:rPr>
        <w:t xml:space="preserve">приміщення Львівського ліцею </w:t>
      </w:r>
      <w:proofErr w:type="spellStart"/>
      <w:r w:rsidRPr="00D71E4E">
        <w:rPr>
          <w:rFonts w:ascii="Times New Roman" w:hAnsi="Times New Roman"/>
          <w:iCs/>
          <w:color w:val="000000" w:themeColor="text1"/>
          <w:sz w:val="28"/>
          <w:szCs w:val="28"/>
        </w:rPr>
        <w:t>Тягинської</w:t>
      </w:r>
      <w:proofErr w:type="spellEnd"/>
      <w:r w:rsidRPr="00D71E4E">
        <w:rPr>
          <w:rFonts w:ascii="Times New Roman" w:hAnsi="Times New Roman"/>
          <w:iCs/>
          <w:color w:val="000000" w:themeColor="text1"/>
          <w:sz w:val="28"/>
          <w:szCs w:val="28"/>
        </w:rPr>
        <w:t xml:space="preserve"> сільської ради </w:t>
      </w:r>
      <w:proofErr w:type="spellStart"/>
      <w:r w:rsidRPr="00D71E4E">
        <w:rPr>
          <w:rFonts w:ascii="Times New Roman" w:hAnsi="Times New Roman"/>
          <w:iCs/>
          <w:color w:val="000000" w:themeColor="text1"/>
          <w:sz w:val="28"/>
          <w:szCs w:val="28"/>
        </w:rPr>
        <w:t>Бериславського</w:t>
      </w:r>
      <w:proofErr w:type="spellEnd"/>
      <w:r w:rsidRPr="00D71E4E">
        <w:rPr>
          <w:rFonts w:ascii="Times New Roman" w:hAnsi="Times New Roman"/>
          <w:iCs/>
          <w:color w:val="000000" w:themeColor="text1"/>
          <w:sz w:val="28"/>
          <w:szCs w:val="28"/>
        </w:rPr>
        <w:t xml:space="preserve"> району Херсонської області</w:t>
      </w:r>
      <w:r w:rsidRPr="00F5377A">
        <w:rPr>
          <w:rFonts w:ascii="Times New Roman" w:hAnsi="Times New Roman"/>
          <w:iCs/>
          <w:color w:val="000000" w:themeColor="text1"/>
          <w:sz w:val="28"/>
          <w:szCs w:val="28"/>
        </w:rPr>
        <w:t xml:space="preserve">  складає – </w:t>
      </w:r>
      <w:r w:rsidRPr="00996145">
        <w:rPr>
          <w:rFonts w:ascii="Times New Roman" w:hAnsi="Times New Roman"/>
          <w:color w:val="000000"/>
          <w:sz w:val="28"/>
          <w:szCs w:val="28"/>
        </w:rPr>
        <w:t>1379551,74</w:t>
      </w:r>
      <w:r w:rsidRPr="00F5377A">
        <w:rPr>
          <w:rFonts w:ascii="Times New Roman" w:hAnsi="Times New Roman"/>
          <w:iCs/>
          <w:color w:val="000000" w:themeColor="text1"/>
          <w:sz w:val="28"/>
          <w:szCs w:val="28"/>
        </w:rPr>
        <w:t>грн. Сучасна комп’ютерна мережа потребує наукового підходу на всіх етапах розробки та будівництва, що впливає на збільшення кінцевої вартості. Але, враховуючі обов’язкові  вимоги до стабільності роботи мережі, вкладення являються виправданими</w:t>
      </w:r>
      <w:r w:rsidRPr="00F5377A">
        <w:rPr>
          <w:rFonts w:ascii="Times New Roman" w:hAnsi="Times New Roman"/>
          <w:b/>
          <w:bCs/>
          <w:iCs/>
          <w:color w:val="000000" w:themeColor="text1"/>
          <w:sz w:val="28"/>
          <w:szCs w:val="28"/>
        </w:rPr>
        <w:t xml:space="preserve">. </w:t>
      </w:r>
    </w:p>
    <w:p w14:paraId="51E6B766" w14:textId="77777777" w:rsidR="007F28CE"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rPr>
      </w:pPr>
    </w:p>
    <w:p w14:paraId="1B16A4A4" w14:textId="77777777" w:rsidR="007F28CE" w:rsidRPr="00F5377A" w:rsidRDefault="007F28CE" w:rsidP="007F28CE">
      <w:pPr>
        <w:tabs>
          <w:tab w:val="left" w:pos="993"/>
          <w:tab w:val="left" w:pos="9214"/>
          <w:tab w:val="left" w:pos="9498"/>
        </w:tabs>
        <w:spacing w:line="360" w:lineRule="auto"/>
        <w:jc w:val="both"/>
        <w:rPr>
          <w:rFonts w:ascii="Times New Roman" w:hAnsi="Times New Roman"/>
          <w:iCs/>
          <w:color w:val="000000" w:themeColor="text1"/>
          <w:sz w:val="28"/>
          <w:szCs w:val="28"/>
        </w:rPr>
      </w:pPr>
    </w:p>
    <w:p w14:paraId="4EB6EDDC" w14:textId="77777777" w:rsidR="007F28CE"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lang w:val="ru-RU"/>
        </w:rPr>
        <w:t>7</w:t>
      </w:r>
      <w:r w:rsidRPr="00F5377A">
        <w:rPr>
          <w:rFonts w:ascii="Times New Roman" w:hAnsi="Times New Roman"/>
          <w:iCs/>
          <w:color w:val="000000" w:themeColor="text1"/>
          <w:sz w:val="28"/>
          <w:szCs w:val="28"/>
        </w:rPr>
        <w:t>.2 Розрахунок економічної ефективності від впровадження комп’ютерної мережі</w:t>
      </w:r>
    </w:p>
    <w:p w14:paraId="5ACFF94C" w14:textId="77777777" w:rsidR="007F28CE" w:rsidRPr="00F5377A"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lang w:val="ru-RU"/>
        </w:rPr>
      </w:pPr>
    </w:p>
    <w:p w14:paraId="779BB36B" w14:textId="77777777" w:rsidR="007F28CE" w:rsidRPr="00F5377A"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 Аналіз ефективності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проводиться на основі показників інтегрального економічного ефекту за весь життєвий цикл нової мережі, а також періоду окупності капітальних вкладень і рентабельності інвестицій.</w:t>
      </w:r>
    </w:p>
    <w:p w14:paraId="2B3F15C5" w14:textId="77777777" w:rsidR="007F28CE" w:rsidRPr="00F5377A"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 xml:space="preserve">Сутність економічного обґрунтування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xml:space="preserve"> полягає в розрахунку показників економічного ефекту і визначенні на їх основі показників економічної доцільності </w:t>
      </w:r>
      <w:proofErr w:type="spellStart"/>
      <w:r w:rsidRPr="00F5377A">
        <w:rPr>
          <w:rFonts w:ascii="Times New Roman" w:hAnsi="Times New Roman"/>
          <w:iCs/>
          <w:color w:val="000000" w:themeColor="text1"/>
          <w:sz w:val="28"/>
          <w:szCs w:val="28"/>
        </w:rPr>
        <w:t>проєкту</w:t>
      </w:r>
      <w:proofErr w:type="spellEnd"/>
      <w:r w:rsidRPr="00F5377A">
        <w:rPr>
          <w:rFonts w:ascii="Times New Roman" w:hAnsi="Times New Roman"/>
          <w:iCs/>
          <w:color w:val="000000" w:themeColor="text1"/>
          <w:sz w:val="28"/>
          <w:szCs w:val="28"/>
        </w:rPr>
        <w:t>. Критерієм економічної ефективності будь-якої нової техніки є економія суспільної праці.</w:t>
      </w:r>
    </w:p>
    <w:p w14:paraId="2E32F0D2" w14:textId="77777777" w:rsidR="007F28CE" w:rsidRPr="00F5377A"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При визначенні ефективності нової мережі важливо враховувати, що кінцевий ефект від їхнього застосування зв'язаний не тільки з відшкодуванням витрат на покупку, монтаж і експлуатацію устаткування, а, у першу чергу, за рахунок додаткового поліпшення якості та продуктивності праці користувачів мережі.</w:t>
      </w:r>
    </w:p>
    <w:p w14:paraId="734D825A" w14:textId="77777777" w:rsidR="007F28CE" w:rsidRPr="00F5377A" w:rsidRDefault="007F28CE" w:rsidP="007F28CE">
      <w:pPr>
        <w:widowControl w:val="0"/>
        <w:tabs>
          <w:tab w:val="left" w:pos="993"/>
        </w:tabs>
        <w:spacing w:line="360" w:lineRule="auto"/>
        <w:ind w:left="142" w:firstLine="709"/>
        <w:jc w:val="both"/>
        <w:rPr>
          <w:rFonts w:ascii="Times New Roman" w:hAnsi="Times New Roman"/>
          <w:iCs/>
          <w:color w:val="000000" w:themeColor="text1"/>
          <w:sz w:val="28"/>
          <w:szCs w:val="28"/>
        </w:rPr>
      </w:pPr>
      <w:r w:rsidRPr="00F5377A">
        <w:rPr>
          <w:rFonts w:ascii="Times New Roman" w:hAnsi="Times New Roman"/>
          <w:iCs/>
          <w:color w:val="000000" w:themeColor="text1"/>
          <w:sz w:val="28"/>
          <w:szCs w:val="28"/>
        </w:rPr>
        <w:t>Джерелами економічного ефекту, що виникає від застосування ПК у мережі, є:</w:t>
      </w:r>
    </w:p>
    <w:p w14:paraId="7F8E9D45" w14:textId="77777777" w:rsidR="007F28CE" w:rsidRPr="00F5377A" w:rsidRDefault="007F28CE" w:rsidP="007F28CE">
      <w:pPr>
        <w:pStyle w:val="af8"/>
        <w:widowControl w:val="0"/>
        <w:numPr>
          <w:ilvl w:val="0"/>
          <w:numId w:val="17"/>
        </w:numPr>
        <w:tabs>
          <w:tab w:val="left" w:pos="1843"/>
        </w:tabs>
        <w:spacing w:line="360" w:lineRule="auto"/>
        <w:ind w:left="851" w:firstLine="850"/>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підвищення ІР – стійкість;</w:t>
      </w:r>
    </w:p>
    <w:p w14:paraId="1D345389" w14:textId="77777777" w:rsidR="007F28CE" w:rsidRPr="00F5377A" w:rsidRDefault="007F28CE" w:rsidP="007F28CE">
      <w:pPr>
        <w:pStyle w:val="af8"/>
        <w:widowControl w:val="0"/>
        <w:numPr>
          <w:ilvl w:val="0"/>
          <w:numId w:val="17"/>
        </w:numPr>
        <w:tabs>
          <w:tab w:val="left" w:pos="1843"/>
        </w:tabs>
        <w:spacing w:line="360" w:lineRule="auto"/>
        <w:ind w:left="851" w:firstLine="850"/>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підвищення швидкості та точності розрахунків;</w:t>
      </w:r>
    </w:p>
    <w:p w14:paraId="7B755ECC" w14:textId="77777777" w:rsidR="007F28CE" w:rsidRPr="00F5377A" w:rsidRDefault="007F28CE" w:rsidP="007F28CE">
      <w:pPr>
        <w:pStyle w:val="af8"/>
        <w:widowControl w:val="0"/>
        <w:numPr>
          <w:ilvl w:val="0"/>
          <w:numId w:val="17"/>
        </w:numPr>
        <w:tabs>
          <w:tab w:val="left" w:pos="1843"/>
        </w:tabs>
        <w:spacing w:line="360" w:lineRule="auto"/>
        <w:ind w:left="851" w:firstLine="850"/>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підвищення якості ведення документообігу;</w:t>
      </w:r>
    </w:p>
    <w:p w14:paraId="60C2A282" w14:textId="77777777" w:rsidR="007F28CE" w:rsidRPr="00F5377A" w:rsidRDefault="007F28CE" w:rsidP="007F28CE">
      <w:pPr>
        <w:pStyle w:val="af8"/>
        <w:widowControl w:val="0"/>
        <w:numPr>
          <w:ilvl w:val="0"/>
          <w:numId w:val="17"/>
        </w:numPr>
        <w:tabs>
          <w:tab w:val="left" w:pos="1843"/>
        </w:tabs>
        <w:spacing w:line="360" w:lineRule="auto"/>
        <w:ind w:left="851" w:firstLine="850"/>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стандартизація ведення документів;</w:t>
      </w:r>
    </w:p>
    <w:p w14:paraId="25E12C5F" w14:textId="77777777" w:rsidR="007F28CE" w:rsidRPr="00F5377A" w:rsidRDefault="007F28CE" w:rsidP="007F28CE">
      <w:pPr>
        <w:pStyle w:val="af8"/>
        <w:widowControl w:val="0"/>
        <w:numPr>
          <w:ilvl w:val="0"/>
          <w:numId w:val="17"/>
        </w:numPr>
        <w:tabs>
          <w:tab w:val="left" w:pos="1843"/>
        </w:tabs>
        <w:spacing w:line="360" w:lineRule="auto"/>
        <w:ind w:left="851" w:firstLine="850"/>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істотне зменшення часу пошуку необхідних даних;</w:t>
      </w:r>
    </w:p>
    <w:p w14:paraId="4A6FF581" w14:textId="77777777" w:rsidR="007F28CE" w:rsidRPr="00F5377A" w:rsidRDefault="007F28CE" w:rsidP="007F28CE">
      <w:pPr>
        <w:pStyle w:val="af8"/>
        <w:widowControl w:val="0"/>
        <w:numPr>
          <w:ilvl w:val="0"/>
          <w:numId w:val="17"/>
        </w:numPr>
        <w:tabs>
          <w:tab w:val="left" w:pos="1843"/>
        </w:tabs>
        <w:spacing w:line="360" w:lineRule="auto"/>
        <w:ind w:left="851" w:firstLine="850"/>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здатність автоматично накопичувати розрізнені дані;</w:t>
      </w:r>
    </w:p>
    <w:p w14:paraId="442A2A28" w14:textId="77777777" w:rsidR="007F28CE" w:rsidRPr="00F5377A" w:rsidRDefault="007F28CE" w:rsidP="007F28CE">
      <w:pPr>
        <w:pStyle w:val="af8"/>
        <w:widowControl w:val="0"/>
        <w:numPr>
          <w:ilvl w:val="0"/>
          <w:numId w:val="17"/>
        </w:numPr>
        <w:tabs>
          <w:tab w:val="left" w:pos="1843"/>
        </w:tabs>
        <w:spacing w:line="360" w:lineRule="auto"/>
        <w:ind w:left="851" w:firstLine="850"/>
        <w:jc w:val="both"/>
        <w:rPr>
          <w:rFonts w:ascii="Times New Roman" w:hAnsi="Times New Roman"/>
          <w:b/>
          <w:bCs/>
          <w:iCs/>
          <w:color w:val="000000" w:themeColor="text1"/>
          <w:sz w:val="28"/>
          <w:szCs w:val="28"/>
        </w:rPr>
      </w:pPr>
      <w:r w:rsidRPr="00F5377A">
        <w:rPr>
          <w:rFonts w:ascii="Times New Roman" w:hAnsi="Times New Roman"/>
          <w:iCs/>
          <w:color w:val="000000" w:themeColor="text1"/>
          <w:sz w:val="28"/>
          <w:szCs w:val="28"/>
        </w:rPr>
        <w:t>зменшення витрат на обробку одиниці інформації;</w:t>
      </w:r>
    </w:p>
    <w:p w14:paraId="20A027A3" w14:textId="77777777" w:rsidR="007F28CE" w:rsidRPr="0021236A" w:rsidRDefault="007F28CE" w:rsidP="007F28CE">
      <w:pPr>
        <w:pStyle w:val="af8"/>
        <w:numPr>
          <w:ilvl w:val="0"/>
          <w:numId w:val="17"/>
        </w:numPr>
        <w:tabs>
          <w:tab w:val="left" w:pos="1843"/>
        </w:tabs>
        <w:spacing w:line="360" w:lineRule="auto"/>
        <w:ind w:left="142" w:firstLine="1559"/>
        <w:rPr>
          <w:rFonts w:ascii="Times New Roman" w:hAnsi="Times New Roman"/>
          <w:color w:val="000000" w:themeColor="text1"/>
          <w:sz w:val="28"/>
          <w:szCs w:val="28"/>
        </w:rPr>
      </w:pPr>
      <w:r w:rsidRPr="00F5377A">
        <w:rPr>
          <w:rFonts w:ascii="Times New Roman" w:hAnsi="Times New Roman"/>
          <w:iCs/>
          <w:color w:val="000000" w:themeColor="text1"/>
          <w:sz w:val="28"/>
          <w:szCs w:val="28"/>
        </w:rPr>
        <w:t>розширення доступу до баз даних не тільки повної організації, а також і до світового банку</w:t>
      </w:r>
      <w:r>
        <w:rPr>
          <w:rFonts w:ascii="Times New Roman" w:hAnsi="Times New Roman"/>
          <w:iCs/>
          <w:color w:val="000000" w:themeColor="text1"/>
          <w:sz w:val="28"/>
          <w:szCs w:val="28"/>
          <w:lang w:val="ru-RU"/>
        </w:rPr>
        <w:t>.</w:t>
      </w:r>
    </w:p>
    <w:bookmarkEnd w:id="2"/>
    <w:p w14:paraId="3B1D494B" w14:textId="77777777" w:rsidR="007F28CE" w:rsidRPr="0021236A" w:rsidRDefault="007F28CE" w:rsidP="007F28CE">
      <w:pPr>
        <w:rPr>
          <w:rFonts w:ascii="Times New Roman" w:hAnsi="Times New Roman"/>
          <w:iCs/>
          <w:color w:val="000000" w:themeColor="text1"/>
          <w:sz w:val="28"/>
          <w:szCs w:val="28"/>
          <w:lang w:val="ru-RU"/>
        </w:rPr>
      </w:pPr>
      <w:r>
        <w:rPr>
          <w:rFonts w:ascii="Times New Roman" w:hAnsi="Times New Roman"/>
          <w:iCs/>
          <w:color w:val="000000" w:themeColor="text1"/>
          <w:sz w:val="28"/>
          <w:szCs w:val="28"/>
          <w:lang w:val="ru-RU"/>
        </w:rPr>
        <w:br w:type="page"/>
      </w:r>
    </w:p>
    <w:p w14:paraId="31B07E01" w14:textId="35203D55" w:rsidR="0021236A" w:rsidRPr="0021236A" w:rsidRDefault="0021236A" w:rsidP="0021236A">
      <w:pPr>
        <w:rPr>
          <w:rFonts w:ascii="Times New Roman" w:hAnsi="Times New Roman"/>
          <w:iCs/>
          <w:color w:val="000000" w:themeColor="text1"/>
          <w:sz w:val="28"/>
          <w:szCs w:val="28"/>
          <w:lang w:val="ru-RU"/>
        </w:rPr>
      </w:pPr>
    </w:p>
    <w:bookmarkEnd w:id="1"/>
    <w:p w14:paraId="733730A8" w14:textId="1D628908" w:rsidR="00680E8D" w:rsidRPr="0026715A" w:rsidRDefault="0053481A" w:rsidP="0026715A">
      <w:pPr>
        <w:widowControl w:val="0"/>
        <w:tabs>
          <w:tab w:val="center" w:pos="284"/>
          <w:tab w:val="left" w:pos="720"/>
          <w:tab w:val="left" w:pos="993"/>
          <w:tab w:val="left" w:pos="7088"/>
        </w:tabs>
        <w:spacing w:line="360" w:lineRule="auto"/>
        <w:ind w:left="142" w:firstLine="709"/>
        <w:jc w:val="both"/>
        <w:rPr>
          <w:rFonts w:ascii="Times New Roman" w:hAnsi="Times New Roman"/>
          <w:iCs/>
          <w:color w:val="000000" w:themeColor="text1"/>
          <w:sz w:val="28"/>
          <w:szCs w:val="28"/>
          <w:lang w:val="ru-RU"/>
        </w:rPr>
      </w:pPr>
      <w:r w:rsidRPr="0026715A">
        <w:rPr>
          <w:rFonts w:ascii="Times New Roman" w:hAnsi="Times New Roman"/>
          <w:iCs/>
          <w:color w:val="000000" w:themeColor="text1"/>
          <w:sz w:val="28"/>
          <w:szCs w:val="28"/>
          <w:lang w:val="ru-RU"/>
        </w:rPr>
        <w:t>8</w:t>
      </w:r>
      <w:r w:rsidR="00680E8D" w:rsidRPr="0026715A">
        <w:rPr>
          <w:rFonts w:ascii="Times New Roman" w:hAnsi="Times New Roman"/>
          <w:iCs/>
          <w:color w:val="000000" w:themeColor="text1"/>
          <w:sz w:val="28"/>
          <w:szCs w:val="28"/>
          <w:lang w:val="ru-RU"/>
        </w:rPr>
        <w:t xml:space="preserve"> </w:t>
      </w:r>
      <w:r w:rsidRPr="0026715A">
        <w:rPr>
          <w:rFonts w:ascii="Times New Roman" w:hAnsi="Times New Roman"/>
          <w:iCs/>
          <w:color w:val="000000" w:themeColor="text1"/>
          <w:sz w:val="28"/>
          <w:szCs w:val="28"/>
          <w:lang w:val="ru-RU"/>
        </w:rPr>
        <w:t>ОХОРОНА ПРАЦІ ТА НАВКОЛИШНЬОГО СЕРЕДОВИЩА</w:t>
      </w:r>
    </w:p>
    <w:p w14:paraId="08D154A3" w14:textId="623F4586" w:rsidR="002E654E" w:rsidRPr="002E654E" w:rsidRDefault="002E654E" w:rsidP="0026715A">
      <w:pPr>
        <w:widowControl w:val="0"/>
        <w:tabs>
          <w:tab w:val="center" w:pos="284"/>
          <w:tab w:val="left" w:pos="720"/>
          <w:tab w:val="left" w:pos="993"/>
          <w:tab w:val="left" w:pos="7088"/>
        </w:tabs>
        <w:spacing w:line="360" w:lineRule="auto"/>
        <w:ind w:left="142"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8</w:t>
      </w:r>
      <w:r w:rsidRPr="002E654E">
        <w:rPr>
          <w:rFonts w:ascii="Times New Roman" w:hAnsi="Times New Roman"/>
          <w:iCs/>
          <w:color w:val="000000" w:themeColor="text1"/>
          <w:sz w:val="28"/>
          <w:szCs w:val="28"/>
        </w:rPr>
        <w:t xml:space="preserve">.1 </w:t>
      </w:r>
      <w:r w:rsidRPr="0026715A">
        <w:rPr>
          <w:rFonts w:ascii="Times New Roman" w:hAnsi="Times New Roman"/>
          <w:iCs/>
          <w:color w:val="000000" w:themeColor="text1"/>
          <w:sz w:val="28"/>
          <w:szCs w:val="28"/>
          <w:lang w:val="ru-RU"/>
        </w:rPr>
        <w:t>Вимоги</w:t>
      </w:r>
      <w:r w:rsidRPr="002E654E">
        <w:rPr>
          <w:rFonts w:ascii="Times New Roman" w:hAnsi="Times New Roman"/>
          <w:iCs/>
          <w:color w:val="000000" w:themeColor="text1"/>
          <w:sz w:val="28"/>
          <w:szCs w:val="28"/>
        </w:rPr>
        <w:t xml:space="preserve"> до обладнання</w:t>
      </w:r>
    </w:p>
    <w:p w14:paraId="682FB220" w14:textId="77777777" w:rsidR="002E654E" w:rsidRPr="00F5377A" w:rsidRDefault="002E654E" w:rsidP="0053481A">
      <w:pPr>
        <w:pStyle w:val="af8"/>
        <w:tabs>
          <w:tab w:val="left" w:pos="1843"/>
        </w:tabs>
        <w:ind w:left="851"/>
        <w:rPr>
          <w:rFonts w:ascii="Times New Roman" w:hAnsi="Times New Roman"/>
          <w:bCs/>
          <w:iCs/>
          <w:color w:val="000000" w:themeColor="text1"/>
          <w:sz w:val="28"/>
          <w:szCs w:val="28"/>
        </w:rPr>
      </w:pPr>
    </w:p>
    <w:p w14:paraId="4602EFDF" w14:textId="416D119D"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Відео термінали, ПК , периферійні пристрої та інше електронне устаткування повинні відповідати вимогам чинним в Україні стандартів та нормативних актів з охорони праці. Вище перераховані пристрої закордонного виробництва додатково повинні відповідати вимогам національних стандартів держав-виробників і мати відповідну позначку на корпусі, в паспорті або іншій експлуатаційній документації [</w:t>
      </w:r>
      <w:r w:rsidR="0099272B">
        <w:rPr>
          <w:rFonts w:ascii="Times New Roman" w:hAnsi="Times New Roman"/>
          <w:iCs/>
          <w:color w:val="000000" w:themeColor="text1"/>
          <w:sz w:val="28"/>
          <w:szCs w:val="28"/>
        </w:rPr>
        <w:t>26</w:t>
      </w:r>
      <w:r w:rsidRPr="002E654E">
        <w:rPr>
          <w:rFonts w:ascii="Times New Roman" w:hAnsi="Times New Roman"/>
          <w:iCs/>
          <w:color w:val="000000" w:themeColor="text1"/>
          <w:sz w:val="28"/>
          <w:szCs w:val="28"/>
        </w:rPr>
        <w:t>].</w:t>
      </w:r>
    </w:p>
    <w:p w14:paraId="79B912C1"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За способом захисту людини від ураження електричним струмом ПК, периферійні пристрої та інше електронне устаткування повинні відповідати Першому класу захисту згідно з ГОСТ 12.2.007.0 „ССБТ. </w:t>
      </w:r>
      <w:proofErr w:type="spellStart"/>
      <w:r w:rsidRPr="002E654E">
        <w:rPr>
          <w:rFonts w:ascii="Times New Roman" w:hAnsi="Times New Roman"/>
          <w:iCs/>
          <w:color w:val="000000" w:themeColor="text1"/>
          <w:sz w:val="28"/>
          <w:szCs w:val="28"/>
        </w:rPr>
        <w:t>Изделия</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электротехнические</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Общие</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требования</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безопасности</w:t>
      </w:r>
      <w:proofErr w:type="spellEnd"/>
      <w:r w:rsidRPr="002E654E">
        <w:rPr>
          <w:rFonts w:ascii="Times New Roman" w:hAnsi="Times New Roman"/>
          <w:iCs/>
          <w:color w:val="000000" w:themeColor="text1"/>
          <w:sz w:val="28"/>
          <w:szCs w:val="28"/>
        </w:rPr>
        <w:t>” та ГОСТ 25861-83 „</w:t>
      </w:r>
      <w:proofErr w:type="spellStart"/>
      <w:r w:rsidRPr="002E654E">
        <w:rPr>
          <w:rFonts w:ascii="Times New Roman" w:hAnsi="Times New Roman"/>
          <w:iCs/>
          <w:color w:val="000000" w:themeColor="text1"/>
          <w:sz w:val="28"/>
          <w:szCs w:val="28"/>
        </w:rPr>
        <w:t>Машины</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вычислительные</w:t>
      </w:r>
      <w:proofErr w:type="spellEnd"/>
      <w:r w:rsidRPr="002E654E">
        <w:rPr>
          <w:rFonts w:ascii="Times New Roman" w:hAnsi="Times New Roman"/>
          <w:iCs/>
          <w:color w:val="000000" w:themeColor="text1"/>
          <w:sz w:val="28"/>
          <w:szCs w:val="28"/>
        </w:rPr>
        <w:t xml:space="preserve"> и </w:t>
      </w:r>
      <w:proofErr w:type="spellStart"/>
      <w:r w:rsidRPr="002E654E">
        <w:rPr>
          <w:rFonts w:ascii="Times New Roman" w:hAnsi="Times New Roman"/>
          <w:iCs/>
          <w:color w:val="000000" w:themeColor="text1"/>
          <w:sz w:val="28"/>
          <w:szCs w:val="28"/>
        </w:rPr>
        <w:t>системы</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обработки</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данных</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Требования</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электрической</w:t>
      </w:r>
      <w:proofErr w:type="spellEnd"/>
      <w:r w:rsidRPr="002E654E">
        <w:rPr>
          <w:rFonts w:ascii="Times New Roman" w:hAnsi="Times New Roman"/>
          <w:iCs/>
          <w:color w:val="000000" w:themeColor="text1"/>
          <w:sz w:val="28"/>
          <w:szCs w:val="28"/>
        </w:rPr>
        <w:t xml:space="preserve"> и </w:t>
      </w:r>
      <w:proofErr w:type="spellStart"/>
      <w:r w:rsidRPr="002E654E">
        <w:rPr>
          <w:rFonts w:ascii="Times New Roman" w:hAnsi="Times New Roman"/>
          <w:iCs/>
          <w:color w:val="000000" w:themeColor="text1"/>
          <w:sz w:val="28"/>
          <w:szCs w:val="28"/>
        </w:rPr>
        <w:t>механической</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безопасности</w:t>
      </w:r>
      <w:proofErr w:type="spellEnd"/>
      <w:r w:rsidRPr="002E654E">
        <w:rPr>
          <w:rFonts w:ascii="Times New Roman" w:hAnsi="Times New Roman"/>
          <w:iCs/>
          <w:color w:val="000000" w:themeColor="text1"/>
          <w:sz w:val="28"/>
          <w:szCs w:val="28"/>
        </w:rPr>
        <w:t xml:space="preserve"> и </w:t>
      </w:r>
      <w:proofErr w:type="spellStart"/>
      <w:r w:rsidRPr="002E654E">
        <w:rPr>
          <w:rFonts w:ascii="Times New Roman" w:hAnsi="Times New Roman"/>
          <w:iCs/>
          <w:color w:val="000000" w:themeColor="text1"/>
          <w:sz w:val="28"/>
          <w:szCs w:val="28"/>
        </w:rPr>
        <w:t>методы</w:t>
      </w:r>
      <w:proofErr w:type="spellEnd"/>
      <w:r w:rsidRPr="002E654E">
        <w:rPr>
          <w:rFonts w:ascii="Times New Roman" w:hAnsi="Times New Roman"/>
          <w:iCs/>
          <w:color w:val="000000" w:themeColor="text1"/>
          <w:sz w:val="28"/>
          <w:szCs w:val="28"/>
        </w:rPr>
        <w:t xml:space="preserve"> </w:t>
      </w:r>
      <w:proofErr w:type="spellStart"/>
      <w:r w:rsidRPr="002E654E">
        <w:rPr>
          <w:rFonts w:ascii="Times New Roman" w:hAnsi="Times New Roman"/>
          <w:iCs/>
          <w:color w:val="000000" w:themeColor="text1"/>
          <w:sz w:val="28"/>
          <w:szCs w:val="28"/>
        </w:rPr>
        <w:t>испытаний</w:t>
      </w:r>
      <w:proofErr w:type="spellEnd"/>
      <w:r w:rsidRPr="002E654E">
        <w:rPr>
          <w:rFonts w:ascii="Times New Roman" w:hAnsi="Times New Roman"/>
          <w:iCs/>
          <w:color w:val="000000" w:themeColor="text1"/>
          <w:sz w:val="28"/>
          <w:szCs w:val="28"/>
        </w:rPr>
        <w:t>” або повинні бути заземлені відповідно до ДНАОП 0.00-1.21-98.</w:t>
      </w:r>
    </w:p>
    <w:p w14:paraId="4C1160A9" w14:textId="5F03A27B" w:rsid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Є неприпустимим використання клем функціонального заземлення для підключення захисного заземлення.</w:t>
      </w:r>
    </w:p>
    <w:p w14:paraId="297D2F56"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p>
    <w:p w14:paraId="54945163" w14:textId="55FCEDB7" w:rsidR="002E654E" w:rsidRDefault="002E654E" w:rsidP="002E654E">
      <w:pPr>
        <w:spacing w:line="360" w:lineRule="auto"/>
        <w:ind w:left="142" w:right="180" w:firstLine="709"/>
        <w:jc w:val="both"/>
        <w:rPr>
          <w:rFonts w:ascii="Times New Roman" w:hAnsi="Times New Roman"/>
          <w:iCs/>
          <w:sz w:val="28"/>
          <w:szCs w:val="28"/>
          <w:lang w:eastAsia="ru-RU"/>
        </w:rPr>
      </w:pPr>
      <w:r w:rsidRPr="002E654E">
        <w:rPr>
          <w:rFonts w:ascii="Times New Roman" w:hAnsi="Times New Roman"/>
          <w:iCs/>
          <w:sz w:val="28"/>
          <w:szCs w:val="28"/>
          <w:lang w:eastAsia="ru-RU"/>
        </w:rPr>
        <w:t>8.2 Основні вимоги до розміщення устаткування та організації робочих місць</w:t>
      </w:r>
    </w:p>
    <w:p w14:paraId="63386251" w14:textId="77777777" w:rsidR="0026715A" w:rsidRPr="002E654E" w:rsidRDefault="0026715A" w:rsidP="002E654E">
      <w:pPr>
        <w:spacing w:line="360" w:lineRule="auto"/>
        <w:ind w:left="142" w:right="180" w:firstLine="709"/>
        <w:jc w:val="both"/>
        <w:rPr>
          <w:rFonts w:ascii="Times New Roman" w:hAnsi="Times New Roman"/>
          <w:iCs/>
          <w:sz w:val="28"/>
          <w:szCs w:val="28"/>
          <w:lang w:eastAsia="ru-RU"/>
        </w:rPr>
      </w:pPr>
    </w:p>
    <w:p w14:paraId="51B6189F" w14:textId="428DCA3D"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Площа, виділена для одного робочого місця з відео терміналом або ПК, повинна складати не менше </w:t>
      </w:r>
      <w:smartTag w:uri="urn:schemas-microsoft-com:office:smarttags" w:element="metricconverter">
        <w:smartTagPr>
          <w:attr w:name="ProductID" w:val="6 кв. м"/>
        </w:smartTagPr>
        <w:r w:rsidRPr="002E654E">
          <w:rPr>
            <w:rFonts w:ascii="Times New Roman" w:hAnsi="Times New Roman"/>
            <w:iCs/>
            <w:color w:val="000000" w:themeColor="text1"/>
            <w:sz w:val="28"/>
            <w:szCs w:val="28"/>
          </w:rPr>
          <w:t xml:space="preserve">6 </w:t>
        </w:r>
        <w:proofErr w:type="spellStart"/>
        <w:r w:rsidRPr="002E654E">
          <w:rPr>
            <w:rFonts w:ascii="Times New Roman" w:hAnsi="Times New Roman"/>
            <w:iCs/>
            <w:color w:val="000000" w:themeColor="text1"/>
            <w:sz w:val="28"/>
            <w:szCs w:val="28"/>
          </w:rPr>
          <w:t>кв</w:t>
        </w:r>
        <w:proofErr w:type="spellEnd"/>
        <w:r w:rsidRPr="002E654E">
          <w:rPr>
            <w:rFonts w:ascii="Times New Roman" w:hAnsi="Times New Roman"/>
            <w:iCs/>
            <w:color w:val="000000" w:themeColor="text1"/>
            <w:sz w:val="28"/>
            <w:szCs w:val="28"/>
          </w:rPr>
          <w:t>. м</w:t>
        </w:r>
      </w:smartTag>
      <w:r w:rsidRPr="002E654E">
        <w:rPr>
          <w:rFonts w:ascii="Times New Roman" w:hAnsi="Times New Roman"/>
          <w:iCs/>
          <w:color w:val="000000" w:themeColor="text1"/>
          <w:sz w:val="28"/>
          <w:szCs w:val="28"/>
        </w:rPr>
        <w:t xml:space="preserve">, а обсяг – не менше </w:t>
      </w:r>
      <w:smartTag w:uri="urn:schemas-microsoft-com:office:smarttags" w:element="metricconverter">
        <w:smartTagPr>
          <w:attr w:name="ProductID" w:val="20 куб. м"/>
        </w:smartTagPr>
        <w:r w:rsidRPr="002E654E">
          <w:rPr>
            <w:rFonts w:ascii="Times New Roman" w:hAnsi="Times New Roman"/>
            <w:iCs/>
            <w:color w:val="000000" w:themeColor="text1"/>
            <w:sz w:val="28"/>
            <w:szCs w:val="28"/>
          </w:rPr>
          <w:t>20 куб. м</w:t>
        </w:r>
      </w:smartTag>
      <w:r w:rsidRPr="002E654E">
        <w:rPr>
          <w:rFonts w:ascii="Times New Roman" w:hAnsi="Times New Roman"/>
          <w:iCs/>
          <w:color w:val="000000" w:themeColor="text1"/>
          <w:sz w:val="28"/>
          <w:szCs w:val="28"/>
        </w:rPr>
        <w:t xml:space="preserve">. Робочі місця з ПК відносно світлових прорізів повинні розміщуватися так, щоб природне світло падало збоку, переважно зліва. </w:t>
      </w:r>
    </w:p>
    <w:p w14:paraId="51DB74CF"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При розміщенні робочих місць з ПК необхідно дотримуватись таких вимог:</w:t>
      </w:r>
    </w:p>
    <w:p w14:paraId="6B1D1C5D" w14:textId="77777777" w:rsidR="002E654E" w:rsidRPr="002E654E" w:rsidRDefault="002E654E" w:rsidP="002E654E">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робочі місця з ПК розміщуються на відстані не менше </w:t>
      </w:r>
      <w:smartTag w:uri="urn:schemas-microsoft-com:office:smarttags" w:element="metricconverter">
        <w:smartTagPr>
          <w:attr w:name="ProductID" w:val="1 м"/>
        </w:smartTagPr>
        <w:r w:rsidRPr="002E654E">
          <w:rPr>
            <w:rFonts w:ascii="Times New Roman" w:hAnsi="Times New Roman"/>
            <w:iCs/>
            <w:color w:val="000000" w:themeColor="text1"/>
            <w:sz w:val="28"/>
            <w:szCs w:val="28"/>
          </w:rPr>
          <w:t>1 м</w:t>
        </w:r>
      </w:smartTag>
      <w:r w:rsidRPr="002E654E">
        <w:rPr>
          <w:rFonts w:ascii="Times New Roman" w:hAnsi="Times New Roman"/>
          <w:iCs/>
          <w:color w:val="000000" w:themeColor="text1"/>
          <w:sz w:val="28"/>
          <w:szCs w:val="28"/>
        </w:rPr>
        <w:t xml:space="preserve"> від стін зі світловими прорізами;</w:t>
      </w:r>
    </w:p>
    <w:p w14:paraId="56D5FC97" w14:textId="77777777" w:rsidR="002E654E" w:rsidRPr="002E654E" w:rsidRDefault="002E654E" w:rsidP="002E654E">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lastRenderedPageBreak/>
        <w:t xml:space="preserve">- відстані між бічними поверхнями відео терміналів має бути не меншою за </w:t>
      </w:r>
      <w:smartTag w:uri="urn:schemas-microsoft-com:office:smarttags" w:element="metricconverter">
        <w:smartTagPr>
          <w:attr w:name="ProductID" w:val="1,2 м"/>
        </w:smartTagPr>
        <w:r w:rsidRPr="002E654E">
          <w:rPr>
            <w:rFonts w:ascii="Times New Roman" w:hAnsi="Times New Roman"/>
            <w:iCs/>
            <w:color w:val="000000" w:themeColor="text1"/>
            <w:sz w:val="28"/>
            <w:szCs w:val="28"/>
          </w:rPr>
          <w:t>1,2 м</w:t>
        </w:r>
      </w:smartTag>
      <w:r w:rsidRPr="002E654E">
        <w:rPr>
          <w:rFonts w:ascii="Times New Roman" w:hAnsi="Times New Roman"/>
          <w:iCs/>
          <w:color w:val="000000" w:themeColor="text1"/>
          <w:sz w:val="28"/>
          <w:szCs w:val="28"/>
        </w:rPr>
        <w:t>;</w:t>
      </w:r>
    </w:p>
    <w:p w14:paraId="6A4820C4" w14:textId="77777777" w:rsidR="002E654E" w:rsidRPr="002E654E" w:rsidRDefault="002E654E" w:rsidP="002E654E">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відстані між тильною поверхнею одного відео термінала та екраном іншого не повинна бути меншою </w:t>
      </w:r>
      <w:smartTag w:uri="urn:schemas-microsoft-com:office:smarttags" w:element="metricconverter">
        <w:smartTagPr>
          <w:attr w:name="ProductID" w:val="2,5 м"/>
        </w:smartTagPr>
        <w:r w:rsidRPr="002E654E">
          <w:rPr>
            <w:rFonts w:ascii="Times New Roman" w:hAnsi="Times New Roman"/>
            <w:iCs/>
            <w:color w:val="000000" w:themeColor="text1"/>
            <w:sz w:val="28"/>
            <w:szCs w:val="28"/>
          </w:rPr>
          <w:t>2,5 м</w:t>
        </w:r>
      </w:smartTag>
      <w:r w:rsidRPr="002E654E">
        <w:rPr>
          <w:rFonts w:ascii="Times New Roman" w:hAnsi="Times New Roman"/>
          <w:iCs/>
          <w:color w:val="000000" w:themeColor="text1"/>
          <w:sz w:val="28"/>
          <w:szCs w:val="28"/>
        </w:rPr>
        <w:t>;</w:t>
      </w:r>
    </w:p>
    <w:p w14:paraId="6C1DFF54" w14:textId="77777777" w:rsidR="002E654E" w:rsidRPr="002E654E" w:rsidRDefault="002E654E" w:rsidP="002E654E">
      <w:pPr>
        <w:spacing w:line="360" w:lineRule="auto"/>
        <w:ind w:left="142" w:right="180" w:firstLine="155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прохід між рядами робочих місць має бути не меншим за </w:t>
      </w:r>
      <w:smartTag w:uri="urn:schemas-microsoft-com:office:smarttags" w:element="metricconverter">
        <w:smartTagPr>
          <w:attr w:name="ProductID" w:val="1 м"/>
        </w:smartTagPr>
        <w:r w:rsidRPr="002E654E">
          <w:rPr>
            <w:rFonts w:ascii="Times New Roman" w:hAnsi="Times New Roman"/>
            <w:iCs/>
            <w:color w:val="000000" w:themeColor="text1"/>
            <w:sz w:val="28"/>
            <w:szCs w:val="28"/>
          </w:rPr>
          <w:t>1 м</w:t>
        </w:r>
      </w:smartTag>
      <w:r w:rsidRPr="002E654E">
        <w:rPr>
          <w:rFonts w:ascii="Times New Roman" w:hAnsi="Times New Roman"/>
          <w:iCs/>
          <w:color w:val="000000" w:themeColor="text1"/>
          <w:sz w:val="28"/>
          <w:szCs w:val="28"/>
        </w:rPr>
        <w:t>.</w:t>
      </w:r>
    </w:p>
    <w:p w14:paraId="55D92A95"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Устаткування розміщується на приставному столі, переважно з лівого боку від основного робочого столу. Кут між поздовжніми осями основного та приставного столів має бути 90 – 140 град.</w:t>
      </w:r>
    </w:p>
    <w:p w14:paraId="074373B8" w14:textId="7F7717C2"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Екран відео термінала та клавіатура мають розташовуватися на оптимальній відстані від очей користувача, але не ближче </w:t>
      </w:r>
      <w:smartTag w:uri="urn:schemas-microsoft-com:office:smarttags" w:element="metricconverter">
        <w:smartTagPr>
          <w:attr w:name="ProductID" w:val="600 мм"/>
        </w:smartTagPr>
        <w:r w:rsidRPr="002E654E">
          <w:rPr>
            <w:rFonts w:ascii="Times New Roman" w:hAnsi="Times New Roman"/>
            <w:iCs/>
            <w:color w:val="000000" w:themeColor="text1"/>
            <w:sz w:val="28"/>
            <w:szCs w:val="28"/>
          </w:rPr>
          <w:t>600 мм</w:t>
        </w:r>
      </w:smartTag>
      <w:r w:rsidRPr="002E654E">
        <w:rPr>
          <w:rFonts w:ascii="Times New Roman" w:hAnsi="Times New Roman"/>
          <w:iCs/>
          <w:color w:val="000000" w:themeColor="text1"/>
          <w:sz w:val="28"/>
          <w:szCs w:val="28"/>
        </w:rPr>
        <w:t>, з урахуванням розмірів алфавітно-цифрових знаків та символів [</w:t>
      </w:r>
      <w:r w:rsidR="0099272B">
        <w:rPr>
          <w:rFonts w:ascii="Times New Roman" w:hAnsi="Times New Roman"/>
          <w:iCs/>
          <w:color w:val="000000" w:themeColor="text1"/>
          <w:sz w:val="28"/>
          <w:szCs w:val="28"/>
        </w:rPr>
        <w:t>26</w:t>
      </w:r>
      <w:r w:rsidRPr="002E654E">
        <w:rPr>
          <w:rFonts w:ascii="Times New Roman" w:hAnsi="Times New Roman"/>
          <w:iCs/>
          <w:color w:val="000000" w:themeColor="text1"/>
          <w:sz w:val="28"/>
          <w:szCs w:val="28"/>
        </w:rPr>
        <w:t>].</w:t>
      </w:r>
    </w:p>
    <w:p w14:paraId="41BB084D"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Відстань від екрана до ока працівника повинна складати:</w:t>
      </w:r>
    </w:p>
    <w:p w14:paraId="3F3A3D20"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при розмірі екрана по діагоналі 35/38 см (14”/15”) – 600 – </w:t>
      </w:r>
      <w:smartTag w:uri="urn:schemas-microsoft-com:office:smarttags" w:element="metricconverter">
        <w:smartTagPr>
          <w:attr w:name="ProductID" w:val="700 мм"/>
        </w:smartTagPr>
        <w:r w:rsidRPr="002E654E">
          <w:rPr>
            <w:rFonts w:ascii="Times New Roman" w:hAnsi="Times New Roman"/>
            <w:iCs/>
            <w:color w:val="000000" w:themeColor="text1"/>
            <w:sz w:val="28"/>
            <w:szCs w:val="28"/>
          </w:rPr>
          <w:t>700 мм</w:t>
        </w:r>
      </w:smartTag>
      <w:r w:rsidRPr="002E654E">
        <w:rPr>
          <w:rFonts w:ascii="Times New Roman" w:hAnsi="Times New Roman"/>
          <w:iCs/>
          <w:color w:val="000000" w:themeColor="text1"/>
          <w:sz w:val="28"/>
          <w:szCs w:val="28"/>
        </w:rPr>
        <w:t>;</w:t>
      </w:r>
    </w:p>
    <w:p w14:paraId="3847D595"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w:t>
      </w:r>
      <w:smartTag w:uri="urn:schemas-microsoft-com:office:smarttags" w:element="metricconverter">
        <w:smartTagPr>
          <w:attr w:name="ProductID" w:val="43 см"/>
        </w:smartTagPr>
        <w:r w:rsidRPr="002E654E">
          <w:rPr>
            <w:rFonts w:ascii="Times New Roman" w:hAnsi="Times New Roman"/>
            <w:iCs/>
            <w:color w:val="000000" w:themeColor="text1"/>
            <w:sz w:val="28"/>
            <w:szCs w:val="28"/>
          </w:rPr>
          <w:t>43 см</w:t>
        </w:r>
      </w:smartTag>
      <w:r w:rsidRPr="002E654E">
        <w:rPr>
          <w:rFonts w:ascii="Times New Roman" w:hAnsi="Times New Roman"/>
          <w:iCs/>
          <w:color w:val="000000" w:themeColor="text1"/>
          <w:sz w:val="28"/>
          <w:szCs w:val="28"/>
        </w:rPr>
        <w:t xml:space="preserve"> (</w:t>
      </w:r>
      <w:smartTag w:uri="urn:schemas-microsoft-com:office:smarttags" w:element="metricconverter">
        <w:smartTagPr>
          <w:attr w:name="ProductID" w:val="17”"/>
        </w:smartTagPr>
        <w:r w:rsidRPr="002E654E">
          <w:rPr>
            <w:rFonts w:ascii="Times New Roman" w:hAnsi="Times New Roman"/>
            <w:iCs/>
            <w:color w:val="000000" w:themeColor="text1"/>
            <w:sz w:val="28"/>
            <w:szCs w:val="28"/>
          </w:rPr>
          <w:t>17”</w:t>
        </w:r>
      </w:smartTag>
      <w:r w:rsidRPr="002E654E">
        <w:rPr>
          <w:rFonts w:ascii="Times New Roman" w:hAnsi="Times New Roman"/>
          <w:iCs/>
          <w:color w:val="000000" w:themeColor="text1"/>
          <w:sz w:val="28"/>
          <w:szCs w:val="28"/>
        </w:rPr>
        <w:t xml:space="preserve">) – 700 – </w:t>
      </w:r>
      <w:smartTag w:uri="urn:schemas-microsoft-com:office:smarttags" w:element="metricconverter">
        <w:smartTagPr>
          <w:attr w:name="ProductID" w:val="800 мм"/>
        </w:smartTagPr>
        <w:r w:rsidRPr="002E654E">
          <w:rPr>
            <w:rFonts w:ascii="Times New Roman" w:hAnsi="Times New Roman"/>
            <w:iCs/>
            <w:color w:val="000000" w:themeColor="text1"/>
            <w:sz w:val="28"/>
            <w:szCs w:val="28"/>
          </w:rPr>
          <w:t>800 мм</w:t>
        </w:r>
      </w:smartTag>
      <w:r w:rsidRPr="002E654E">
        <w:rPr>
          <w:rFonts w:ascii="Times New Roman" w:hAnsi="Times New Roman"/>
          <w:iCs/>
          <w:color w:val="000000" w:themeColor="text1"/>
          <w:sz w:val="28"/>
          <w:szCs w:val="28"/>
        </w:rPr>
        <w:t>;</w:t>
      </w:r>
    </w:p>
    <w:p w14:paraId="36D9909E"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w:t>
      </w:r>
      <w:smartTag w:uri="urn:schemas-microsoft-com:office:smarttags" w:element="metricconverter">
        <w:smartTagPr>
          <w:attr w:name="ProductID" w:val="48 см"/>
        </w:smartTagPr>
        <w:r w:rsidRPr="002E654E">
          <w:rPr>
            <w:rFonts w:ascii="Times New Roman" w:hAnsi="Times New Roman"/>
            <w:iCs/>
            <w:color w:val="000000" w:themeColor="text1"/>
            <w:sz w:val="28"/>
            <w:szCs w:val="28"/>
          </w:rPr>
          <w:t>48 см</w:t>
        </w:r>
      </w:smartTag>
      <w:r w:rsidRPr="002E654E">
        <w:rPr>
          <w:rFonts w:ascii="Times New Roman" w:hAnsi="Times New Roman"/>
          <w:iCs/>
          <w:color w:val="000000" w:themeColor="text1"/>
          <w:sz w:val="28"/>
          <w:szCs w:val="28"/>
        </w:rPr>
        <w:t xml:space="preserve"> (</w:t>
      </w:r>
      <w:smartTag w:uri="urn:schemas-microsoft-com:office:smarttags" w:element="metricconverter">
        <w:smartTagPr>
          <w:attr w:name="ProductID" w:val="19”"/>
        </w:smartTagPr>
        <w:r w:rsidRPr="002E654E">
          <w:rPr>
            <w:rFonts w:ascii="Times New Roman" w:hAnsi="Times New Roman"/>
            <w:iCs/>
            <w:color w:val="000000" w:themeColor="text1"/>
            <w:sz w:val="28"/>
            <w:szCs w:val="28"/>
          </w:rPr>
          <w:t>19”</w:t>
        </w:r>
      </w:smartTag>
      <w:r w:rsidRPr="002E654E">
        <w:rPr>
          <w:rFonts w:ascii="Times New Roman" w:hAnsi="Times New Roman"/>
          <w:iCs/>
          <w:color w:val="000000" w:themeColor="text1"/>
          <w:sz w:val="28"/>
          <w:szCs w:val="28"/>
        </w:rPr>
        <w:t xml:space="preserve">) – 800 – </w:t>
      </w:r>
      <w:smartTag w:uri="urn:schemas-microsoft-com:office:smarttags" w:element="metricconverter">
        <w:smartTagPr>
          <w:attr w:name="ProductID" w:val="900 мм"/>
        </w:smartTagPr>
        <w:r w:rsidRPr="002E654E">
          <w:rPr>
            <w:rFonts w:ascii="Times New Roman" w:hAnsi="Times New Roman"/>
            <w:iCs/>
            <w:color w:val="000000" w:themeColor="text1"/>
            <w:sz w:val="28"/>
            <w:szCs w:val="28"/>
          </w:rPr>
          <w:t>900 мм</w:t>
        </w:r>
      </w:smartTag>
      <w:r w:rsidRPr="002E654E">
        <w:rPr>
          <w:rFonts w:ascii="Times New Roman" w:hAnsi="Times New Roman"/>
          <w:iCs/>
          <w:color w:val="000000" w:themeColor="text1"/>
          <w:sz w:val="28"/>
          <w:szCs w:val="28"/>
        </w:rPr>
        <w:t>;</w:t>
      </w:r>
    </w:p>
    <w:p w14:paraId="538DCEEB"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w:t>
      </w:r>
      <w:smartTag w:uri="urn:schemas-microsoft-com:office:smarttags" w:element="metricconverter">
        <w:smartTagPr>
          <w:attr w:name="ProductID" w:val="53 см"/>
        </w:smartTagPr>
        <w:r w:rsidRPr="002E654E">
          <w:rPr>
            <w:rFonts w:ascii="Times New Roman" w:hAnsi="Times New Roman"/>
            <w:iCs/>
            <w:color w:val="000000" w:themeColor="text1"/>
            <w:sz w:val="28"/>
            <w:szCs w:val="28"/>
          </w:rPr>
          <w:t>53 см</w:t>
        </w:r>
      </w:smartTag>
      <w:r w:rsidRPr="002E654E">
        <w:rPr>
          <w:rFonts w:ascii="Times New Roman" w:hAnsi="Times New Roman"/>
          <w:iCs/>
          <w:color w:val="000000" w:themeColor="text1"/>
          <w:sz w:val="28"/>
          <w:szCs w:val="28"/>
        </w:rPr>
        <w:t xml:space="preserve"> (</w:t>
      </w:r>
      <w:smartTag w:uri="urn:schemas-microsoft-com:office:smarttags" w:element="metricconverter">
        <w:smartTagPr>
          <w:attr w:name="ProductID" w:val="21”"/>
        </w:smartTagPr>
        <w:r w:rsidRPr="002E654E">
          <w:rPr>
            <w:rFonts w:ascii="Times New Roman" w:hAnsi="Times New Roman"/>
            <w:iCs/>
            <w:color w:val="000000" w:themeColor="text1"/>
            <w:sz w:val="28"/>
            <w:szCs w:val="28"/>
          </w:rPr>
          <w:t>21”</w:t>
        </w:r>
      </w:smartTag>
      <w:r w:rsidRPr="002E654E">
        <w:rPr>
          <w:rFonts w:ascii="Times New Roman" w:hAnsi="Times New Roman"/>
          <w:iCs/>
          <w:color w:val="000000" w:themeColor="text1"/>
          <w:sz w:val="28"/>
          <w:szCs w:val="28"/>
        </w:rPr>
        <w:t xml:space="preserve">) – 900 – </w:t>
      </w:r>
      <w:smartTag w:uri="urn:schemas-microsoft-com:office:smarttags" w:element="metricconverter">
        <w:smartTagPr>
          <w:attr w:name="ProductID" w:val="1000 мм"/>
        </w:smartTagPr>
        <w:r w:rsidRPr="002E654E">
          <w:rPr>
            <w:rFonts w:ascii="Times New Roman" w:hAnsi="Times New Roman"/>
            <w:iCs/>
            <w:color w:val="000000" w:themeColor="text1"/>
            <w:sz w:val="28"/>
            <w:szCs w:val="28"/>
          </w:rPr>
          <w:t>1000 мм</w:t>
        </w:r>
      </w:smartTag>
      <w:r w:rsidRPr="002E654E">
        <w:rPr>
          <w:rFonts w:ascii="Times New Roman" w:hAnsi="Times New Roman"/>
          <w:iCs/>
          <w:color w:val="000000" w:themeColor="text1"/>
          <w:sz w:val="28"/>
          <w:szCs w:val="28"/>
        </w:rPr>
        <w:t>.</w:t>
      </w:r>
    </w:p>
    <w:p w14:paraId="0247FF31"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Клавіатуру слід розміщувати на поверхні столу або на спеціальній, регульованій за висотою, робочій поверхні окремо від столу на відстані 100 – </w:t>
      </w:r>
      <w:smartTag w:uri="urn:schemas-microsoft-com:office:smarttags" w:element="metricconverter">
        <w:smartTagPr>
          <w:attr w:name="ProductID" w:val="300 мм"/>
        </w:smartTagPr>
        <w:r w:rsidRPr="002E654E">
          <w:rPr>
            <w:rFonts w:ascii="Times New Roman" w:hAnsi="Times New Roman"/>
            <w:iCs/>
            <w:color w:val="000000" w:themeColor="text1"/>
            <w:sz w:val="28"/>
            <w:szCs w:val="28"/>
          </w:rPr>
          <w:t>300 мм</w:t>
        </w:r>
      </w:smartTag>
      <w:r w:rsidRPr="002E654E">
        <w:rPr>
          <w:rFonts w:ascii="Times New Roman" w:hAnsi="Times New Roman"/>
          <w:iCs/>
          <w:color w:val="000000" w:themeColor="text1"/>
          <w:sz w:val="28"/>
          <w:szCs w:val="28"/>
        </w:rPr>
        <w:t xml:space="preserve"> від краю, ближчого до працівника. Кут нахилу клавіатури повинен бути в межах 5 – 15 град. </w:t>
      </w:r>
    </w:p>
    <w:p w14:paraId="1F15AAE8"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Організація робочого місця з використанням ПЕОМ для управління технологічним обладнанням, повинна передбачати:</w:t>
      </w:r>
    </w:p>
    <w:p w14:paraId="1D4A514A"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достатній простір для людини-оператора;</w:t>
      </w:r>
    </w:p>
    <w:p w14:paraId="471D478B"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вільну досяжність органів ручного управління в зоні моторного поля: відстань по висоті – 900 – </w:t>
      </w:r>
      <w:smartTag w:uri="urn:schemas-microsoft-com:office:smarttags" w:element="metricconverter">
        <w:smartTagPr>
          <w:attr w:name="ProductID" w:val="1330 мм"/>
        </w:smartTagPr>
        <w:r w:rsidRPr="002E654E">
          <w:rPr>
            <w:rFonts w:ascii="Times New Roman" w:hAnsi="Times New Roman"/>
            <w:iCs/>
            <w:color w:val="000000" w:themeColor="text1"/>
            <w:sz w:val="28"/>
            <w:szCs w:val="28"/>
          </w:rPr>
          <w:t>1330 мм</w:t>
        </w:r>
      </w:smartTag>
      <w:r w:rsidRPr="002E654E">
        <w:rPr>
          <w:rFonts w:ascii="Times New Roman" w:hAnsi="Times New Roman"/>
          <w:iCs/>
          <w:color w:val="000000" w:themeColor="text1"/>
          <w:sz w:val="28"/>
          <w:szCs w:val="28"/>
        </w:rPr>
        <w:t xml:space="preserve">, по глибині – 400 – </w:t>
      </w:r>
      <w:smartTag w:uri="urn:schemas-microsoft-com:office:smarttags" w:element="metricconverter">
        <w:smartTagPr>
          <w:attr w:name="ProductID" w:val="500 мм"/>
        </w:smartTagPr>
        <w:r w:rsidRPr="002E654E">
          <w:rPr>
            <w:rFonts w:ascii="Times New Roman" w:hAnsi="Times New Roman"/>
            <w:iCs/>
            <w:color w:val="000000" w:themeColor="text1"/>
            <w:sz w:val="28"/>
            <w:szCs w:val="28"/>
          </w:rPr>
          <w:t>500 мм</w:t>
        </w:r>
      </w:smartTag>
      <w:r w:rsidRPr="002E654E">
        <w:rPr>
          <w:rFonts w:ascii="Times New Roman" w:hAnsi="Times New Roman"/>
          <w:iCs/>
          <w:color w:val="000000" w:themeColor="text1"/>
          <w:sz w:val="28"/>
          <w:szCs w:val="28"/>
        </w:rPr>
        <w:t>;</w:t>
      </w:r>
    </w:p>
    <w:p w14:paraId="494E7A29"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розташування екрана відео термінала в робочій зоні, яке забезпечувало б зручність зорового спостереження у вертикальній площині під кутом плюс-мінус 30 град. від лінії зору оператора, а також зручність </w:t>
      </w:r>
      <w:r w:rsidRPr="002E654E">
        <w:rPr>
          <w:rFonts w:ascii="Times New Roman" w:hAnsi="Times New Roman"/>
          <w:iCs/>
          <w:color w:val="000000" w:themeColor="text1"/>
          <w:sz w:val="28"/>
          <w:szCs w:val="28"/>
        </w:rPr>
        <w:lastRenderedPageBreak/>
        <w:t>використання відео термінала під час коригування керуючих програм одночасно з виконанням основних виробничих операцій;</w:t>
      </w:r>
    </w:p>
    <w:p w14:paraId="62B1487D" w14:textId="216D4231" w:rsid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можливість повертання екрана відео термінала навколо горизонтальної та вертикальної осі.</w:t>
      </w:r>
    </w:p>
    <w:p w14:paraId="7791075F" w14:textId="77777777" w:rsidR="002E654E" w:rsidRPr="002E654E" w:rsidRDefault="002E654E" w:rsidP="002E654E">
      <w:pPr>
        <w:spacing w:line="360" w:lineRule="auto"/>
        <w:ind w:left="142" w:right="180" w:firstLine="1559"/>
        <w:jc w:val="both"/>
        <w:rPr>
          <w:rFonts w:ascii="Times New Roman" w:hAnsi="Times New Roman"/>
          <w:iCs/>
          <w:color w:val="000000" w:themeColor="text1"/>
          <w:sz w:val="28"/>
          <w:szCs w:val="28"/>
        </w:rPr>
      </w:pPr>
    </w:p>
    <w:p w14:paraId="7D4BAA70" w14:textId="5AD67768" w:rsidR="002E654E" w:rsidRDefault="002E654E" w:rsidP="002E654E">
      <w:pPr>
        <w:spacing w:line="360" w:lineRule="auto"/>
        <w:ind w:left="142" w:right="180" w:firstLine="709"/>
        <w:jc w:val="both"/>
        <w:rPr>
          <w:rFonts w:ascii="Times New Roman" w:hAnsi="Times New Roman"/>
          <w:iCs/>
          <w:color w:val="000000" w:themeColor="text1"/>
          <w:sz w:val="28"/>
          <w:szCs w:val="28"/>
        </w:rPr>
      </w:pPr>
      <w:r>
        <w:rPr>
          <w:rFonts w:ascii="Times New Roman" w:hAnsi="Times New Roman"/>
          <w:iCs/>
          <w:color w:val="000000" w:themeColor="text1"/>
          <w:sz w:val="28"/>
          <w:szCs w:val="28"/>
        </w:rPr>
        <w:t>8.3</w:t>
      </w:r>
      <w:r w:rsidRPr="002E654E">
        <w:rPr>
          <w:rFonts w:ascii="Times New Roman" w:hAnsi="Times New Roman"/>
          <w:iCs/>
          <w:color w:val="000000" w:themeColor="text1"/>
          <w:sz w:val="28"/>
          <w:szCs w:val="28"/>
        </w:rPr>
        <w:t xml:space="preserve"> Вимоги безпеки під час експлуатації ПК. </w:t>
      </w:r>
    </w:p>
    <w:p w14:paraId="70AFC032" w14:textId="77777777" w:rsidR="002E654E" w:rsidRDefault="002E654E" w:rsidP="002E654E">
      <w:pPr>
        <w:spacing w:line="360" w:lineRule="auto"/>
        <w:ind w:left="142" w:right="180" w:firstLine="709"/>
        <w:jc w:val="both"/>
        <w:rPr>
          <w:rFonts w:ascii="Times New Roman" w:hAnsi="Times New Roman"/>
          <w:iCs/>
          <w:color w:val="000000" w:themeColor="text1"/>
          <w:sz w:val="28"/>
          <w:szCs w:val="28"/>
        </w:rPr>
      </w:pPr>
    </w:p>
    <w:p w14:paraId="4636DC32" w14:textId="5A23D073"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Користувачі персональних ПК повинні слідкувати за тим, щоб відео термінали, ПК, периферійні пристрої та інше електронне устаткування були справними і випробуваними відповідно до чинних нормативних документів [</w:t>
      </w:r>
      <w:r w:rsidR="0099272B">
        <w:rPr>
          <w:rFonts w:ascii="Times New Roman" w:hAnsi="Times New Roman"/>
          <w:iCs/>
          <w:color w:val="000000" w:themeColor="text1"/>
          <w:sz w:val="28"/>
          <w:szCs w:val="28"/>
        </w:rPr>
        <w:t>26</w:t>
      </w:r>
      <w:r w:rsidRPr="002E654E">
        <w:rPr>
          <w:rFonts w:ascii="Times New Roman" w:hAnsi="Times New Roman"/>
          <w:iCs/>
          <w:color w:val="000000" w:themeColor="text1"/>
          <w:sz w:val="28"/>
          <w:szCs w:val="28"/>
        </w:rPr>
        <w:t>].</w:t>
      </w:r>
    </w:p>
    <w:p w14:paraId="41AA3C83"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Після закінчення роботи відео термінал та ПК повинні бути відключені від електричної мережі. У разі виникнення аварійної ситуації необхідно негайно відключити відео термінал та ПК від електричної мережі. </w:t>
      </w:r>
    </w:p>
    <w:p w14:paraId="3AE038F8"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Є неприпустимими такі дії:</w:t>
      </w:r>
    </w:p>
    <w:p w14:paraId="46F65198" w14:textId="77777777" w:rsidR="002E654E" w:rsidRP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зберігання біля відео термінала та ПК паперу, дискет, інших носіїв інформації, запасних блоків, деталей тощо, якщо вони не використовуються для поточної роботи;</w:t>
      </w:r>
    </w:p>
    <w:p w14:paraId="72A50357" w14:textId="7BF3AECC" w:rsidR="002E654E" w:rsidRDefault="002E654E" w:rsidP="0026715A">
      <w:pPr>
        <w:spacing w:line="360" w:lineRule="auto"/>
        <w:ind w:left="851" w:right="180" w:firstLine="850"/>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 робота з відео терміналами, в яких під час роботи з’являються нехарактерні сигнали, нестабільне зображення на екрані тощо. </w:t>
      </w:r>
    </w:p>
    <w:p w14:paraId="4E85C3AA" w14:textId="77777777" w:rsidR="002E654E" w:rsidRDefault="002E654E" w:rsidP="002E654E">
      <w:pPr>
        <w:spacing w:line="360" w:lineRule="auto"/>
        <w:ind w:left="142" w:right="180" w:firstLine="1559"/>
        <w:jc w:val="both"/>
        <w:rPr>
          <w:rFonts w:ascii="Times New Roman" w:hAnsi="Times New Roman"/>
          <w:iCs/>
          <w:color w:val="000000" w:themeColor="text1"/>
          <w:sz w:val="28"/>
          <w:szCs w:val="28"/>
        </w:rPr>
      </w:pPr>
    </w:p>
    <w:p w14:paraId="5D1D2B43"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8.5 Розрахунок виробничого освітлення  </w:t>
      </w:r>
    </w:p>
    <w:p w14:paraId="43118953"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p>
    <w:p w14:paraId="12CE02C8"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В залежності від джерела світла виробниче освітлення може бути:</w:t>
      </w:r>
    </w:p>
    <w:p w14:paraId="044D6D08" w14:textId="7EAE00A4" w:rsidR="002E654E" w:rsidRPr="002E654E" w:rsidRDefault="0026715A" w:rsidP="0026715A">
      <w:pPr>
        <w:spacing w:line="360" w:lineRule="auto"/>
        <w:ind w:left="851" w:right="180" w:firstLine="850"/>
        <w:jc w:val="both"/>
        <w:rPr>
          <w:rFonts w:ascii="Times New Roman" w:hAnsi="Times New Roman"/>
          <w:iCs/>
          <w:color w:val="000000" w:themeColor="text1"/>
          <w:sz w:val="28"/>
          <w:szCs w:val="28"/>
        </w:rPr>
      </w:pPr>
      <w:r>
        <w:rPr>
          <w:rFonts w:ascii="Times New Roman" w:hAnsi="Times New Roman"/>
          <w:iCs/>
          <w:color w:val="000000" w:themeColor="text1"/>
          <w:sz w:val="28"/>
          <w:szCs w:val="28"/>
        </w:rPr>
        <w:t xml:space="preserve">- </w:t>
      </w:r>
      <w:r w:rsidR="002E654E" w:rsidRPr="002E654E">
        <w:rPr>
          <w:rFonts w:ascii="Times New Roman" w:hAnsi="Times New Roman"/>
          <w:iCs/>
          <w:color w:val="000000" w:themeColor="text1"/>
          <w:sz w:val="28"/>
          <w:szCs w:val="28"/>
        </w:rPr>
        <w:t>природнім (бокове, верхнє чи комбіноване), що створюється прямими сонячними променями та розсіяним світлом небосхилу;</w:t>
      </w:r>
    </w:p>
    <w:p w14:paraId="295C6C21" w14:textId="795AE4BA" w:rsidR="002E654E" w:rsidRPr="002E654E" w:rsidRDefault="0026715A" w:rsidP="0026715A">
      <w:pPr>
        <w:spacing w:line="360" w:lineRule="auto"/>
        <w:ind w:left="851" w:right="180" w:firstLine="850"/>
        <w:jc w:val="both"/>
        <w:rPr>
          <w:rFonts w:ascii="Times New Roman" w:hAnsi="Times New Roman"/>
          <w:iCs/>
          <w:color w:val="000000" w:themeColor="text1"/>
          <w:sz w:val="28"/>
          <w:szCs w:val="28"/>
        </w:rPr>
      </w:pPr>
      <w:r>
        <w:rPr>
          <w:rFonts w:ascii="Times New Roman" w:hAnsi="Times New Roman"/>
          <w:iCs/>
          <w:color w:val="000000" w:themeColor="text1"/>
          <w:sz w:val="28"/>
          <w:szCs w:val="28"/>
        </w:rPr>
        <w:t>-</w:t>
      </w:r>
      <w:r w:rsidR="002E654E" w:rsidRPr="002E654E">
        <w:rPr>
          <w:rFonts w:ascii="Times New Roman" w:hAnsi="Times New Roman"/>
          <w:iCs/>
          <w:color w:val="000000" w:themeColor="text1"/>
          <w:sz w:val="28"/>
          <w:szCs w:val="28"/>
        </w:rPr>
        <w:t xml:space="preserve"> штучним (загальне, місцеве чи комбіноване), що створюється електричними джерелами світла;</w:t>
      </w:r>
    </w:p>
    <w:p w14:paraId="10671E57" w14:textId="0FB5791C" w:rsidR="002E654E" w:rsidRPr="002E654E" w:rsidRDefault="0026715A" w:rsidP="0026715A">
      <w:pPr>
        <w:spacing w:line="360" w:lineRule="auto"/>
        <w:ind w:left="851" w:right="180" w:firstLine="850"/>
        <w:jc w:val="both"/>
        <w:rPr>
          <w:rFonts w:ascii="Times New Roman" w:hAnsi="Times New Roman"/>
          <w:iCs/>
          <w:color w:val="000000" w:themeColor="text1"/>
          <w:sz w:val="28"/>
          <w:szCs w:val="28"/>
        </w:rPr>
      </w:pPr>
      <w:r>
        <w:rPr>
          <w:rFonts w:ascii="Times New Roman" w:hAnsi="Times New Roman"/>
          <w:iCs/>
          <w:color w:val="000000" w:themeColor="text1"/>
          <w:sz w:val="28"/>
          <w:szCs w:val="28"/>
        </w:rPr>
        <w:t>-</w:t>
      </w:r>
      <w:r w:rsidR="002E654E" w:rsidRPr="002E654E">
        <w:rPr>
          <w:rFonts w:ascii="Times New Roman" w:hAnsi="Times New Roman"/>
          <w:iCs/>
          <w:color w:val="000000" w:themeColor="text1"/>
          <w:sz w:val="28"/>
          <w:szCs w:val="28"/>
        </w:rPr>
        <w:t xml:space="preserve"> суміщеним, при якому недостатнє за нормами природне освітлення доповнюється штучним.</w:t>
      </w:r>
    </w:p>
    <w:p w14:paraId="2EA9C468"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lastRenderedPageBreak/>
        <w:t xml:space="preserve">8.6 Проектування природного освітлення </w:t>
      </w:r>
    </w:p>
    <w:p w14:paraId="41E085E0"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p>
    <w:p w14:paraId="5D7CAFC6"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При проектування природного освітлення повинні бути визначені наступні вихідні дані: характеристика зорової роботи; наявність спеціальних вимог до природного освітлення (напрямок світлового потоку на робочу поверхню, рівномірність освітлення приміщення, рівень вертикальної освітленості тощо); географічне місце розташування; орієнтація будівлі стосовно сторін світу; напруженість та тривалість сонячної радіації; кількість опадів протягом року; напрямок пануючих вітрів і т. д.</w:t>
      </w:r>
    </w:p>
    <w:p w14:paraId="13703120"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Основним завданням при проектуванні природного освітлення виробничих приміщень є вибір типу та визначення розміщення і сумарної площі світлових отворів, при яких у приміщеннях забезпечується необхідний світловий режим. </w:t>
      </w:r>
    </w:p>
    <w:p w14:paraId="52194535"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Вибір системи природного освітлення визначається в основному, призначенням та прийнятим </w:t>
      </w:r>
      <w:proofErr w:type="spellStart"/>
      <w:r w:rsidRPr="002E654E">
        <w:rPr>
          <w:rFonts w:ascii="Times New Roman" w:hAnsi="Times New Roman"/>
          <w:iCs/>
          <w:color w:val="000000" w:themeColor="text1"/>
          <w:sz w:val="28"/>
          <w:szCs w:val="28"/>
        </w:rPr>
        <w:t>об’ємно</w:t>
      </w:r>
      <w:proofErr w:type="spellEnd"/>
      <w:r w:rsidRPr="002E654E">
        <w:rPr>
          <w:rFonts w:ascii="Times New Roman" w:hAnsi="Times New Roman"/>
          <w:iCs/>
          <w:color w:val="000000" w:themeColor="text1"/>
          <w:sz w:val="28"/>
          <w:szCs w:val="28"/>
        </w:rPr>
        <w:t>-планувальним рішенням будівлі, характеристиками технологічного процесу та зорової роботи, що виконується в приміщенні, а також географічним розташуванням будівлі та особливостями клімату.</w:t>
      </w:r>
    </w:p>
    <w:p w14:paraId="2E80DF04"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p>
    <w:p w14:paraId="20F87159"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8.7 Штучне освітлення та його нормування </w:t>
      </w:r>
    </w:p>
    <w:p w14:paraId="76213573"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p>
    <w:p w14:paraId="730C7FF9"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Штучне освітлення передбачається у всіх виробничих та побутових приміщеннях для компенсації нестачі природного світла та для освітлення приміщень у темний період доби. Раціонально виконане штучне освітлення приміщень при одній і тій же витраті електроенергії підвищує продуктивність праці на 15 – 20%. Разом з тим неправильно вибране та недостатнє освітлення робочих місць може бути причиною функціональних зорових порушень у працівників.</w:t>
      </w:r>
    </w:p>
    <w:p w14:paraId="419675C2"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Величина освітленості нормується залежно від характеристики зорової роботи, тобто найменшого лінійного розміру об’єкта розпізнавання, контрасту між об’єктом розпізнавання і фоном, типу системи освітлення і джерел світла. </w:t>
      </w:r>
    </w:p>
    <w:p w14:paraId="44306885" w14:textId="77777777"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lastRenderedPageBreak/>
        <w:t xml:space="preserve">Освітленість робочої поверхні, що створюється світильниками загального освітлення в системі комбінованого, має складати 10% від нормованої для комбінованого освітлення при тих джерелах світла, які застосовуються для місцевого освітлення, при цьому слід приймати наступні найбільші і найменші значення освітленості: для газорозрядних ламп – 500 </w:t>
      </w:r>
      <w:proofErr w:type="spellStart"/>
      <w:r w:rsidRPr="002E654E">
        <w:rPr>
          <w:rFonts w:ascii="Times New Roman" w:hAnsi="Times New Roman"/>
          <w:iCs/>
          <w:color w:val="000000" w:themeColor="text1"/>
          <w:sz w:val="28"/>
          <w:szCs w:val="28"/>
        </w:rPr>
        <w:t>лк</w:t>
      </w:r>
      <w:proofErr w:type="spellEnd"/>
      <w:r w:rsidRPr="002E654E">
        <w:rPr>
          <w:rFonts w:ascii="Times New Roman" w:hAnsi="Times New Roman"/>
          <w:iCs/>
          <w:color w:val="000000" w:themeColor="text1"/>
          <w:sz w:val="28"/>
          <w:szCs w:val="28"/>
        </w:rPr>
        <w:t xml:space="preserve"> та 150 </w:t>
      </w:r>
      <w:proofErr w:type="spellStart"/>
      <w:r w:rsidRPr="002E654E">
        <w:rPr>
          <w:rFonts w:ascii="Times New Roman" w:hAnsi="Times New Roman"/>
          <w:iCs/>
          <w:color w:val="000000" w:themeColor="text1"/>
          <w:sz w:val="28"/>
          <w:szCs w:val="28"/>
        </w:rPr>
        <w:t>лк</w:t>
      </w:r>
      <w:proofErr w:type="spellEnd"/>
      <w:r w:rsidRPr="002E654E">
        <w:rPr>
          <w:rFonts w:ascii="Times New Roman" w:hAnsi="Times New Roman"/>
          <w:iCs/>
          <w:color w:val="000000" w:themeColor="text1"/>
          <w:sz w:val="28"/>
          <w:szCs w:val="28"/>
        </w:rPr>
        <w:t xml:space="preserve">, для ламп розжарювання – 100 </w:t>
      </w:r>
      <w:proofErr w:type="spellStart"/>
      <w:r w:rsidRPr="002E654E">
        <w:rPr>
          <w:rFonts w:ascii="Times New Roman" w:hAnsi="Times New Roman"/>
          <w:iCs/>
          <w:color w:val="000000" w:themeColor="text1"/>
          <w:sz w:val="28"/>
          <w:szCs w:val="28"/>
        </w:rPr>
        <w:t>лк</w:t>
      </w:r>
      <w:proofErr w:type="spellEnd"/>
      <w:r w:rsidRPr="002E654E">
        <w:rPr>
          <w:rFonts w:ascii="Times New Roman" w:hAnsi="Times New Roman"/>
          <w:iCs/>
          <w:color w:val="000000" w:themeColor="text1"/>
          <w:sz w:val="28"/>
          <w:szCs w:val="28"/>
        </w:rPr>
        <w:t xml:space="preserve"> та 50 </w:t>
      </w:r>
      <w:proofErr w:type="spellStart"/>
      <w:r w:rsidRPr="002E654E">
        <w:rPr>
          <w:rFonts w:ascii="Times New Roman" w:hAnsi="Times New Roman"/>
          <w:iCs/>
          <w:color w:val="000000" w:themeColor="text1"/>
          <w:sz w:val="28"/>
          <w:szCs w:val="28"/>
        </w:rPr>
        <w:t>лк</w:t>
      </w:r>
      <w:proofErr w:type="spellEnd"/>
      <w:r w:rsidRPr="002E654E">
        <w:rPr>
          <w:rFonts w:ascii="Times New Roman" w:hAnsi="Times New Roman"/>
          <w:iCs/>
          <w:color w:val="000000" w:themeColor="text1"/>
          <w:sz w:val="28"/>
          <w:szCs w:val="28"/>
        </w:rPr>
        <w:t xml:space="preserve">. </w:t>
      </w:r>
    </w:p>
    <w:p w14:paraId="10269661" w14:textId="7B344D03" w:rsidR="002E654E" w:rsidRPr="002E654E" w:rsidRDefault="002E654E" w:rsidP="002E654E">
      <w:pPr>
        <w:spacing w:line="360" w:lineRule="auto"/>
        <w:ind w:left="142" w:right="180" w:firstLine="709"/>
        <w:jc w:val="both"/>
        <w:rPr>
          <w:rFonts w:ascii="Times New Roman" w:hAnsi="Times New Roman"/>
          <w:iCs/>
          <w:color w:val="000000" w:themeColor="text1"/>
          <w:sz w:val="28"/>
          <w:szCs w:val="28"/>
        </w:rPr>
      </w:pPr>
      <w:r w:rsidRPr="002E654E">
        <w:rPr>
          <w:rFonts w:ascii="Times New Roman" w:hAnsi="Times New Roman"/>
          <w:iCs/>
          <w:color w:val="000000" w:themeColor="text1"/>
          <w:sz w:val="28"/>
          <w:szCs w:val="28"/>
        </w:rPr>
        <w:t xml:space="preserve">При аварійному режимі найменша освітленість робочих поверхонь виробничих приміщень має становити 5% від освітленості, що нормується для робочого освітлення в системі загального освітлення, але не менше 2 </w:t>
      </w:r>
      <w:proofErr w:type="spellStart"/>
      <w:r w:rsidRPr="002E654E">
        <w:rPr>
          <w:rFonts w:ascii="Times New Roman" w:hAnsi="Times New Roman"/>
          <w:iCs/>
          <w:color w:val="000000" w:themeColor="text1"/>
          <w:sz w:val="28"/>
          <w:szCs w:val="28"/>
        </w:rPr>
        <w:t>лк</w:t>
      </w:r>
      <w:proofErr w:type="spellEnd"/>
      <w:r w:rsidRPr="002E654E">
        <w:rPr>
          <w:rFonts w:ascii="Times New Roman" w:hAnsi="Times New Roman"/>
          <w:iCs/>
          <w:color w:val="000000" w:themeColor="text1"/>
          <w:sz w:val="28"/>
          <w:szCs w:val="28"/>
        </w:rPr>
        <w:t xml:space="preserve"> всередині будівлі. [</w:t>
      </w:r>
      <w:r w:rsidR="0099272B">
        <w:rPr>
          <w:rFonts w:ascii="Times New Roman" w:hAnsi="Times New Roman"/>
          <w:iCs/>
          <w:color w:val="000000" w:themeColor="text1"/>
          <w:sz w:val="28"/>
          <w:szCs w:val="28"/>
        </w:rPr>
        <w:t>26</w:t>
      </w:r>
      <w:r w:rsidRPr="002E654E">
        <w:rPr>
          <w:rFonts w:ascii="Times New Roman" w:hAnsi="Times New Roman"/>
          <w:iCs/>
          <w:color w:val="000000" w:themeColor="text1"/>
          <w:sz w:val="28"/>
          <w:szCs w:val="28"/>
        </w:rPr>
        <w:t>]</w:t>
      </w:r>
    </w:p>
    <w:p w14:paraId="254793EF" w14:textId="0881DEA5" w:rsidR="002E654E" w:rsidRDefault="002E654E" w:rsidP="002E654E">
      <w:pPr>
        <w:spacing w:line="360" w:lineRule="auto"/>
        <w:ind w:left="142" w:right="180" w:firstLine="1559"/>
        <w:jc w:val="both"/>
        <w:rPr>
          <w:rFonts w:ascii="Times New Roman" w:hAnsi="Times New Roman"/>
          <w:iCs/>
          <w:color w:val="000000" w:themeColor="text1"/>
          <w:sz w:val="28"/>
          <w:szCs w:val="28"/>
        </w:rPr>
      </w:pPr>
      <w:r w:rsidRPr="002769C5">
        <w:rPr>
          <w:iCs/>
          <w:sz w:val="28"/>
          <w:szCs w:val="28"/>
        </w:rPr>
        <w:br w:type="page"/>
      </w:r>
    </w:p>
    <w:p w14:paraId="7542AC31" w14:textId="0BC756C0" w:rsidR="00680E8D" w:rsidRDefault="0053481A" w:rsidP="006C2CCF">
      <w:pPr>
        <w:pStyle w:val="afff4"/>
        <w:widowControl w:val="0"/>
        <w:tabs>
          <w:tab w:val="left" w:pos="993"/>
        </w:tabs>
        <w:ind w:left="142" w:firstLine="709"/>
        <w:rPr>
          <w:rFonts w:ascii="Times New Roman" w:hAnsi="Times New Roman"/>
          <w:bCs w:val="0"/>
          <w:iCs/>
          <w:color w:val="000000" w:themeColor="text1"/>
          <w:sz w:val="28"/>
          <w:szCs w:val="28"/>
          <w:lang w:val="uk-UA"/>
        </w:rPr>
      </w:pPr>
      <w:r w:rsidRPr="00F5377A">
        <w:rPr>
          <w:rFonts w:ascii="Times New Roman" w:hAnsi="Times New Roman"/>
          <w:bCs w:val="0"/>
          <w:iCs/>
          <w:color w:val="000000" w:themeColor="text1"/>
          <w:sz w:val="28"/>
          <w:szCs w:val="28"/>
          <w:lang w:val="uk-UA"/>
        </w:rPr>
        <w:lastRenderedPageBreak/>
        <w:t>ВИСНОВОК</w:t>
      </w:r>
    </w:p>
    <w:p w14:paraId="7957CBD4" w14:textId="77777777" w:rsidR="00EB15C3" w:rsidRDefault="00EB15C3" w:rsidP="006C2CCF">
      <w:pPr>
        <w:pStyle w:val="afff4"/>
        <w:widowControl w:val="0"/>
        <w:tabs>
          <w:tab w:val="left" w:pos="993"/>
        </w:tabs>
        <w:ind w:left="142" w:firstLine="709"/>
        <w:rPr>
          <w:rFonts w:ascii="Times New Roman" w:hAnsi="Times New Roman"/>
          <w:bCs w:val="0"/>
          <w:iCs/>
          <w:color w:val="000000" w:themeColor="text1"/>
          <w:sz w:val="28"/>
          <w:szCs w:val="28"/>
          <w:lang w:val="uk-UA"/>
        </w:rPr>
      </w:pPr>
    </w:p>
    <w:p w14:paraId="39D9A4B9" w14:textId="34C16CD5" w:rsidR="00914317" w:rsidRPr="0026715A" w:rsidRDefault="00914317" w:rsidP="0026715A">
      <w:pPr>
        <w:spacing w:line="360" w:lineRule="auto"/>
        <w:ind w:left="142" w:right="180" w:firstLine="709"/>
        <w:jc w:val="both"/>
        <w:rPr>
          <w:rFonts w:ascii="Times New Roman" w:hAnsi="Times New Roman"/>
          <w:iCs/>
          <w:color w:val="000000" w:themeColor="text1"/>
          <w:sz w:val="28"/>
          <w:szCs w:val="28"/>
        </w:rPr>
      </w:pPr>
      <w:r w:rsidRPr="0026715A">
        <w:rPr>
          <w:rFonts w:ascii="Times New Roman" w:hAnsi="Times New Roman"/>
          <w:iCs/>
          <w:color w:val="000000" w:themeColor="text1"/>
          <w:sz w:val="28"/>
          <w:szCs w:val="28"/>
        </w:rPr>
        <w:t xml:space="preserve">У даному дипломному проекті було розроблено локальну комп'ютерну мережу для </w:t>
      </w:r>
      <w:r w:rsidR="00CF506B" w:rsidRPr="0026715A">
        <w:rPr>
          <w:rFonts w:ascii="Times New Roman" w:hAnsi="Times New Roman"/>
          <w:iCs/>
          <w:color w:val="000000" w:themeColor="text1"/>
          <w:sz w:val="28"/>
          <w:szCs w:val="28"/>
        </w:rPr>
        <w:t>будівлі</w:t>
      </w:r>
      <w:r w:rsidR="002E654E" w:rsidRPr="0026715A">
        <w:rPr>
          <w:rFonts w:ascii="Times New Roman" w:hAnsi="Times New Roman"/>
          <w:iCs/>
          <w:color w:val="000000" w:themeColor="text1"/>
          <w:sz w:val="28"/>
          <w:szCs w:val="28"/>
        </w:rPr>
        <w:t xml:space="preserve"> Львівськ</w:t>
      </w:r>
      <w:r w:rsidR="00CF506B" w:rsidRPr="0026715A">
        <w:rPr>
          <w:rFonts w:ascii="Times New Roman" w:hAnsi="Times New Roman"/>
          <w:iCs/>
          <w:color w:val="000000" w:themeColor="text1"/>
          <w:sz w:val="28"/>
          <w:szCs w:val="28"/>
        </w:rPr>
        <w:t>ого</w:t>
      </w:r>
      <w:r w:rsidR="002E654E" w:rsidRPr="0026715A">
        <w:rPr>
          <w:rFonts w:ascii="Times New Roman" w:hAnsi="Times New Roman"/>
          <w:iCs/>
          <w:color w:val="000000" w:themeColor="text1"/>
          <w:sz w:val="28"/>
          <w:szCs w:val="28"/>
        </w:rPr>
        <w:t xml:space="preserve"> ліце</w:t>
      </w:r>
      <w:r w:rsidR="00CF506B" w:rsidRPr="0026715A">
        <w:rPr>
          <w:rFonts w:ascii="Times New Roman" w:hAnsi="Times New Roman"/>
          <w:iCs/>
          <w:color w:val="000000" w:themeColor="text1"/>
          <w:sz w:val="28"/>
          <w:szCs w:val="28"/>
        </w:rPr>
        <w:t>ю</w:t>
      </w:r>
      <w:r w:rsidR="002E654E" w:rsidRPr="0026715A">
        <w:rPr>
          <w:rFonts w:ascii="Times New Roman" w:hAnsi="Times New Roman"/>
          <w:iCs/>
          <w:color w:val="000000" w:themeColor="text1"/>
          <w:sz w:val="28"/>
          <w:szCs w:val="28"/>
        </w:rPr>
        <w:t xml:space="preserve"> </w:t>
      </w:r>
      <w:proofErr w:type="spellStart"/>
      <w:r w:rsidR="002E654E" w:rsidRPr="0026715A">
        <w:rPr>
          <w:rFonts w:ascii="Times New Roman" w:hAnsi="Times New Roman"/>
          <w:iCs/>
          <w:color w:val="000000" w:themeColor="text1"/>
          <w:sz w:val="28"/>
          <w:szCs w:val="28"/>
        </w:rPr>
        <w:t>Тягинської</w:t>
      </w:r>
      <w:proofErr w:type="spellEnd"/>
      <w:r w:rsidR="002E654E" w:rsidRPr="0026715A">
        <w:rPr>
          <w:rFonts w:ascii="Times New Roman" w:hAnsi="Times New Roman"/>
          <w:iCs/>
          <w:color w:val="000000" w:themeColor="text1"/>
          <w:sz w:val="28"/>
          <w:szCs w:val="28"/>
        </w:rPr>
        <w:t xml:space="preserve"> сільської ради </w:t>
      </w:r>
      <w:proofErr w:type="spellStart"/>
      <w:r w:rsidR="002E654E" w:rsidRPr="0026715A">
        <w:rPr>
          <w:rFonts w:ascii="Times New Roman" w:hAnsi="Times New Roman"/>
          <w:iCs/>
          <w:color w:val="000000" w:themeColor="text1"/>
          <w:sz w:val="28"/>
          <w:szCs w:val="28"/>
        </w:rPr>
        <w:t>Бериславського</w:t>
      </w:r>
      <w:proofErr w:type="spellEnd"/>
      <w:r w:rsidR="002E654E" w:rsidRPr="0026715A">
        <w:rPr>
          <w:rFonts w:ascii="Times New Roman" w:hAnsi="Times New Roman"/>
          <w:iCs/>
          <w:color w:val="000000" w:themeColor="text1"/>
          <w:sz w:val="28"/>
          <w:szCs w:val="28"/>
        </w:rPr>
        <w:t xml:space="preserve"> району Херсонської області</w:t>
      </w:r>
      <w:r w:rsidR="00CF506B" w:rsidRPr="0026715A">
        <w:rPr>
          <w:rFonts w:ascii="Times New Roman" w:hAnsi="Times New Roman"/>
          <w:iCs/>
          <w:color w:val="000000" w:themeColor="text1"/>
          <w:sz w:val="28"/>
          <w:szCs w:val="28"/>
        </w:rPr>
        <w:t>.</w:t>
      </w:r>
    </w:p>
    <w:p w14:paraId="14CC37D5" w14:textId="1C85B12E" w:rsidR="00CF506B" w:rsidRPr="0026715A" w:rsidRDefault="00CF506B" w:rsidP="0026715A">
      <w:pPr>
        <w:spacing w:line="360" w:lineRule="auto"/>
        <w:ind w:left="142" w:right="180" w:firstLine="709"/>
        <w:jc w:val="both"/>
        <w:rPr>
          <w:rFonts w:ascii="Times New Roman" w:hAnsi="Times New Roman"/>
          <w:iCs/>
          <w:color w:val="000000" w:themeColor="text1"/>
          <w:sz w:val="28"/>
          <w:szCs w:val="28"/>
        </w:rPr>
      </w:pPr>
      <w:r w:rsidRPr="0026715A">
        <w:rPr>
          <w:rFonts w:ascii="Times New Roman" w:hAnsi="Times New Roman"/>
          <w:iCs/>
          <w:color w:val="000000" w:themeColor="text1"/>
          <w:sz w:val="28"/>
          <w:szCs w:val="28"/>
        </w:rPr>
        <w:t xml:space="preserve">Під час розробки </w:t>
      </w:r>
      <w:proofErr w:type="spellStart"/>
      <w:r w:rsidRPr="0026715A">
        <w:rPr>
          <w:rFonts w:ascii="Times New Roman" w:hAnsi="Times New Roman"/>
          <w:iCs/>
          <w:color w:val="000000" w:themeColor="text1"/>
          <w:sz w:val="28"/>
          <w:szCs w:val="28"/>
        </w:rPr>
        <w:t>проєкту</w:t>
      </w:r>
      <w:proofErr w:type="spellEnd"/>
      <w:r w:rsidRPr="0026715A">
        <w:rPr>
          <w:rFonts w:ascii="Times New Roman" w:hAnsi="Times New Roman"/>
          <w:iCs/>
          <w:color w:val="000000" w:themeColor="text1"/>
          <w:sz w:val="28"/>
          <w:szCs w:val="28"/>
        </w:rPr>
        <w:t>, було розглянуто три основних топології мережі: "шина", "кільце", "зірка". Після порівняння переваг та недоліків кожної топології, було обрано топологію "Зірка".</w:t>
      </w:r>
    </w:p>
    <w:p w14:paraId="6D91216D" w14:textId="523160DC" w:rsidR="00914317" w:rsidRPr="0026715A" w:rsidRDefault="00CF506B" w:rsidP="0026715A">
      <w:pPr>
        <w:spacing w:line="360" w:lineRule="auto"/>
        <w:ind w:left="142" w:right="180" w:firstLine="709"/>
        <w:jc w:val="both"/>
        <w:rPr>
          <w:rFonts w:ascii="Times New Roman" w:hAnsi="Times New Roman"/>
          <w:iCs/>
          <w:color w:val="000000" w:themeColor="text1"/>
          <w:sz w:val="28"/>
          <w:szCs w:val="28"/>
        </w:rPr>
      </w:pPr>
      <w:r w:rsidRPr="0026715A">
        <w:rPr>
          <w:rFonts w:ascii="Times New Roman" w:hAnsi="Times New Roman"/>
          <w:iCs/>
          <w:color w:val="000000" w:themeColor="text1"/>
          <w:sz w:val="28"/>
          <w:szCs w:val="28"/>
        </w:rPr>
        <w:t xml:space="preserve">Виходячи з загальної кількості робочих станцій та із врахуванням можливості розширення мережі, було визначено необхідну кількість комутаторів. </w:t>
      </w:r>
      <w:r w:rsidR="006745C3" w:rsidRPr="0026715A">
        <w:rPr>
          <w:rFonts w:ascii="Times New Roman" w:hAnsi="Times New Roman"/>
          <w:iCs/>
          <w:color w:val="000000" w:themeColor="text1"/>
          <w:sz w:val="28"/>
          <w:szCs w:val="28"/>
        </w:rPr>
        <w:t>У мережі Інтернет було обрано типи і моделі всього необхідного обладнання.</w:t>
      </w:r>
    </w:p>
    <w:p w14:paraId="4B5DB25C" w14:textId="0525F183" w:rsidR="006745C3" w:rsidRPr="0026715A" w:rsidRDefault="006745C3" w:rsidP="0026715A">
      <w:pPr>
        <w:spacing w:line="360" w:lineRule="auto"/>
        <w:ind w:left="142" w:right="180" w:firstLine="709"/>
        <w:jc w:val="both"/>
        <w:rPr>
          <w:rFonts w:ascii="Times New Roman" w:hAnsi="Times New Roman"/>
          <w:iCs/>
          <w:color w:val="000000" w:themeColor="text1"/>
          <w:sz w:val="28"/>
          <w:szCs w:val="28"/>
        </w:rPr>
      </w:pPr>
      <w:r w:rsidRPr="0026715A">
        <w:rPr>
          <w:rFonts w:ascii="Times New Roman" w:hAnsi="Times New Roman"/>
          <w:iCs/>
          <w:color w:val="000000" w:themeColor="text1"/>
          <w:sz w:val="28"/>
          <w:szCs w:val="28"/>
        </w:rPr>
        <w:t>В якості серверної операційної системи було обрано останню версію Windows Server 2022. Windows Server 2022 є найбільш безпечним та надійним сервером, розробленим Microsoft.</w:t>
      </w:r>
    </w:p>
    <w:p w14:paraId="1BAEE511" w14:textId="48240642" w:rsidR="006745C3" w:rsidRPr="0026715A" w:rsidRDefault="006745C3" w:rsidP="0026715A">
      <w:pPr>
        <w:spacing w:line="360" w:lineRule="auto"/>
        <w:ind w:left="142" w:right="180" w:firstLine="709"/>
        <w:jc w:val="both"/>
        <w:rPr>
          <w:rFonts w:ascii="Times New Roman" w:hAnsi="Times New Roman"/>
          <w:iCs/>
          <w:color w:val="000000" w:themeColor="text1"/>
          <w:sz w:val="28"/>
          <w:szCs w:val="28"/>
        </w:rPr>
      </w:pPr>
      <w:r w:rsidRPr="0026715A">
        <w:rPr>
          <w:rFonts w:ascii="Times New Roman" w:hAnsi="Times New Roman"/>
          <w:iCs/>
          <w:color w:val="000000" w:themeColor="text1"/>
          <w:sz w:val="28"/>
          <w:szCs w:val="28"/>
        </w:rPr>
        <w:t xml:space="preserve">Для побудови мережі було використано 52 комп’ютери, 1 сервер, 2 мережеві принтери, 5 комутаторів та 1543 метрів кабелю. </w:t>
      </w:r>
      <w:r>
        <w:rPr>
          <w:rFonts w:ascii="Times New Roman" w:hAnsi="Times New Roman"/>
          <w:iCs/>
          <w:color w:val="000000" w:themeColor="text1"/>
          <w:sz w:val="28"/>
          <w:szCs w:val="28"/>
        </w:rPr>
        <w:t xml:space="preserve">Сучасна комп’ютерна мережа потребує наукового підходу на всіх етапах розробки та будівництва, що впливає на збільшення кінцевої вартості. Ціна реалізації повного проекту та монтажу складає </w:t>
      </w:r>
      <w:r w:rsidRPr="0026715A">
        <w:rPr>
          <w:rFonts w:ascii="Times New Roman" w:hAnsi="Times New Roman"/>
          <w:iCs/>
          <w:color w:val="000000" w:themeColor="text1"/>
          <w:sz w:val="28"/>
          <w:szCs w:val="28"/>
        </w:rPr>
        <w:t>1379551,74 гривень.</w:t>
      </w:r>
    </w:p>
    <w:p w14:paraId="42A25EF9" w14:textId="77777777" w:rsidR="00006CF9" w:rsidRPr="00F5377A" w:rsidRDefault="000F1A9C" w:rsidP="007D6D96">
      <w:pPr>
        <w:tabs>
          <w:tab w:val="left" w:pos="993"/>
        </w:tabs>
        <w:rPr>
          <w:rFonts w:ascii="Times New Roman" w:hAnsi="Times New Roman"/>
          <w:iCs/>
          <w:color w:val="000000" w:themeColor="text1"/>
          <w:sz w:val="28"/>
          <w:szCs w:val="28"/>
        </w:rPr>
      </w:pPr>
      <w:r w:rsidRPr="00F5377A">
        <w:rPr>
          <w:rFonts w:ascii="Times New Roman" w:hAnsi="Times New Roman"/>
          <w:bCs/>
          <w:iCs/>
          <w:color w:val="000000" w:themeColor="text1"/>
          <w:sz w:val="28"/>
          <w:szCs w:val="28"/>
        </w:rPr>
        <w:br w:type="page"/>
      </w:r>
    </w:p>
    <w:p w14:paraId="6A224295" w14:textId="0437F778" w:rsidR="00680E8D" w:rsidRPr="00F5377A" w:rsidRDefault="002016AD" w:rsidP="0053481A">
      <w:pPr>
        <w:tabs>
          <w:tab w:val="left" w:pos="993"/>
        </w:tabs>
        <w:spacing w:line="360" w:lineRule="auto"/>
        <w:ind w:left="142" w:firstLine="709"/>
        <w:jc w:val="center"/>
        <w:rPr>
          <w:rFonts w:ascii="Times New Roman" w:hAnsi="Times New Roman"/>
          <w:iCs/>
          <w:color w:val="000000" w:themeColor="text1"/>
          <w:sz w:val="28"/>
          <w:szCs w:val="28"/>
        </w:rPr>
      </w:pPr>
      <w:r>
        <w:rPr>
          <w:rFonts w:ascii="Times New Roman" w:hAnsi="Times New Roman"/>
          <w:iCs/>
          <w:color w:val="000000" w:themeColor="text1"/>
          <w:sz w:val="28"/>
          <w:szCs w:val="28"/>
        </w:rPr>
        <w:lastRenderedPageBreak/>
        <w:t>ПЕРЕЛІК ДЖЕРЕЛ ПОСИЛАННЯ</w:t>
      </w:r>
    </w:p>
    <w:p w14:paraId="3F613CF3" w14:textId="77777777" w:rsidR="00680E8D" w:rsidRPr="00F5377A" w:rsidRDefault="00680E8D" w:rsidP="006C2CCF">
      <w:pPr>
        <w:tabs>
          <w:tab w:val="left" w:pos="993"/>
        </w:tabs>
        <w:spacing w:line="360" w:lineRule="auto"/>
        <w:ind w:left="142" w:firstLine="709"/>
        <w:jc w:val="both"/>
        <w:rPr>
          <w:rFonts w:ascii="Times New Roman" w:hAnsi="Times New Roman"/>
          <w:iCs/>
          <w:color w:val="000000" w:themeColor="text1"/>
          <w:sz w:val="28"/>
          <w:szCs w:val="28"/>
        </w:rPr>
      </w:pPr>
    </w:p>
    <w:p w14:paraId="57EAE8BD" w14:textId="77777777" w:rsidR="00D85BC1" w:rsidRPr="00D85BC1" w:rsidRDefault="00D85BC1" w:rsidP="002B0379">
      <w:pPr>
        <w:pStyle w:val="af8"/>
        <w:numPr>
          <w:ilvl w:val="0"/>
          <w:numId w:val="23"/>
        </w:numPr>
        <w:spacing w:line="360" w:lineRule="auto"/>
        <w:ind w:left="142" w:firstLine="851"/>
        <w:rPr>
          <w:rFonts w:ascii="Times New Roman" w:hAnsi="Times New Roman"/>
          <w:sz w:val="28"/>
          <w:szCs w:val="28"/>
          <w:lang w:eastAsia="en-US"/>
        </w:rPr>
      </w:pPr>
      <w:proofErr w:type="spellStart"/>
      <w:r w:rsidRPr="00D85BC1">
        <w:rPr>
          <w:rFonts w:ascii="Times New Roman" w:hAnsi="Times New Roman"/>
          <w:sz w:val="28"/>
          <w:szCs w:val="28"/>
        </w:rPr>
        <w:t>Микитишин</w:t>
      </w:r>
      <w:proofErr w:type="spellEnd"/>
      <w:r w:rsidRPr="00D85BC1">
        <w:rPr>
          <w:rFonts w:ascii="Times New Roman" w:hAnsi="Times New Roman"/>
          <w:sz w:val="28"/>
          <w:szCs w:val="28"/>
        </w:rPr>
        <w:t>, А.Г. Комп’ютерні мережі / А. Г. </w:t>
      </w:r>
      <w:proofErr w:type="spellStart"/>
      <w:r w:rsidRPr="00D85BC1">
        <w:rPr>
          <w:rFonts w:ascii="Times New Roman" w:hAnsi="Times New Roman"/>
          <w:sz w:val="28"/>
          <w:szCs w:val="28"/>
        </w:rPr>
        <w:t>Микитишин</w:t>
      </w:r>
      <w:proofErr w:type="spellEnd"/>
      <w:r w:rsidRPr="00D85BC1">
        <w:rPr>
          <w:rFonts w:ascii="Times New Roman" w:hAnsi="Times New Roman"/>
          <w:sz w:val="28"/>
          <w:szCs w:val="28"/>
        </w:rPr>
        <w:t>, М. М. Митник , П. Д. </w:t>
      </w:r>
      <w:proofErr w:type="spellStart"/>
      <w:r w:rsidRPr="00D85BC1">
        <w:rPr>
          <w:rFonts w:ascii="Times New Roman" w:hAnsi="Times New Roman"/>
          <w:sz w:val="28"/>
          <w:szCs w:val="28"/>
        </w:rPr>
        <w:t>Стухляк</w:t>
      </w:r>
      <w:proofErr w:type="spellEnd"/>
      <w:r w:rsidRPr="00D85BC1">
        <w:rPr>
          <w:rFonts w:ascii="Times New Roman" w:hAnsi="Times New Roman"/>
          <w:sz w:val="28"/>
          <w:szCs w:val="28"/>
        </w:rPr>
        <w:t xml:space="preserve"> // Навчальний посібник для технічних спеціальностей ВНЗ / Рекомендовано МОН України, книга 1 – Київ : КПІ ім. Ігоря Сікорського, 2021 – 256 с.</w:t>
      </w:r>
      <w:r w:rsidRPr="00D85BC1">
        <w:rPr>
          <w:rFonts w:ascii="Times New Roman" w:hAnsi="Times New Roman"/>
          <w:sz w:val="28"/>
          <w:szCs w:val="28"/>
        </w:rPr>
        <w:tab/>
      </w:r>
    </w:p>
    <w:p w14:paraId="231B7B40" w14:textId="4C428598" w:rsidR="00D85BC1" w:rsidRDefault="00D85BC1" w:rsidP="00D85BC1">
      <w:pPr>
        <w:spacing w:line="360" w:lineRule="auto"/>
        <w:ind w:left="142" w:firstLine="851"/>
        <w:jc w:val="both"/>
        <w:rPr>
          <w:rFonts w:ascii="Times New Roman" w:hAnsi="Times New Roman"/>
          <w:sz w:val="28"/>
          <w:szCs w:val="28"/>
        </w:rPr>
      </w:pPr>
      <w:r>
        <w:rPr>
          <w:rFonts w:ascii="Times New Roman" w:hAnsi="Times New Roman"/>
          <w:sz w:val="28"/>
          <w:szCs w:val="28"/>
        </w:rPr>
        <w:t xml:space="preserve">2.  </w:t>
      </w:r>
      <w:proofErr w:type="spellStart"/>
      <w:r>
        <w:rPr>
          <w:rFonts w:ascii="Times New Roman" w:hAnsi="Times New Roman"/>
          <w:sz w:val="28"/>
          <w:szCs w:val="28"/>
        </w:rPr>
        <w:t>Буров</w:t>
      </w:r>
      <w:proofErr w:type="spellEnd"/>
      <w:r>
        <w:rPr>
          <w:rFonts w:ascii="Times New Roman" w:hAnsi="Times New Roman"/>
          <w:sz w:val="28"/>
          <w:szCs w:val="28"/>
        </w:rPr>
        <w:t>, Є.В. Комп’ютерні мережі / Є. В. </w:t>
      </w:r>
      <w:proofErr w:type="spellStart"/>
      <w:r>
        <w:rPr>
          <w:rFonts w:ascii="Times New Roman" w:hAnsi="Times New Roman"/>
          <w:sz w:val="28"/>
          <w:szCs w:val="28"/>
        </w:rPr>
        <w:t>Буров</w:t>
      </w:r>
      <w:proofErr w:type="spellEnd"/>
      <w:r>
        <w:rPr>
          <w:rFonts w:ascii="Times New Roman" w:hAnsi="Times New Roman"/>
          <w:sz w:val="28"/>
          <w:szCs w:val="28"/>
        </w:rPr>
        <w:t>, М. М. Митник // Том 1 – Львів: «Магнолія 2006», 2021 – 340 с.</w:t>
      </w:r>
      <w:r>
        <w:rPr>
          <w:rFonts w:ascii="Times New Roman" w:hAnsi="Times New Roman"/>
          <w:sz w:val="28"/>
          <w:szCs w:val="28"/>
        </w:rPr>
        <w:tab/>
      </w:r>
      <w:r>
        <w:rPr>
          <w:rFonts w:ascii="Times New Roman" w:hAnsi="Times New Roman"/>
          <w:sz w:val="28"/>
          <w:szCs w:val="28"/>
        </w:rPr>
        <w:tab/>
      </w:r>
    </w:p>
    <w:p w14:paraId="70540FD4" w14:textId="795A6F38" w:rsidR="00D85BC1" w:rsidRDefault="00D85BC1" w:rsidP="00E62470">
      <w:pPr>
        <w:spacing w:line="360" w:lineRule="auto"/>
        <w:ind w:left="142" w:firstLine="851"/>
        <w:jc w:val="both"/>
        <w:rPr>
          <w:rFonts w:ascii="Times New Roman" w:hAnsi="Times New Roman"/>
          <w:sz w:val="28"/>
          <w:szCs w:val="28"/>
        </w:rPr>
      </w:pPr>
      <w:r w:rsidRPr="0038181C">
        <w:rPr>
          <w:rFonts w:ascii="Times New Roman" w:hAnsi="Times New Roman"/>
          <w:sz w:val="28"/>
          <w:szCs w:val="28"/>
        </w:rPr>
        <w:t>3</w:t>
      </w:r>
      <w:r>
        <w:rPr>
          <w:rFonts w:ascii="Times New Roman" w:hAnsi="Times New Roman"/>
          <w:sz w:val="28"/>
          <w:szCs w:val="28"/>
        </w:rPr>
        <w:t xml:space="preserve">. </w:t>
      </w:r>
      <w:proofErr w:type="spellStart"/>
      <w:r>
        <w:rPr>
          <w:rFonts w:ascii="Times New Roman" w:hAnsi="Times New Roman"/>
          <w:sz w:val="28"/>
          <w:szCs w:val="28"/>
        </w:rPr>
        <w:t>Жураковський</w:t>
      </w:r>
      <w:proofErr w:type="spellEnd"/>
      <w:r>
        <w:rPr>
          <w:rFonts w:ascii="Times New Roman" w:hAnsi="Times New Roman"/>
          <w:sz w:val="28"/>
          <w:szCs w:val="28"/>
        </w:rPr>
        <w:t>, Б. Ю.  Комп’ютерні мережі / Б. Ю. </w:t>
      </w:r>
      <w:proofErr w:type="spellStart"/>
      <w:r>
        <w:rPr>
          <w:rFonts w:ascii="Times New Roman" w:hAnsi="Times New Roman"/>
          <w:sz w:val="28"/>
          <w:szCs w:val="28"/>
        </w:rPr>
        <w:t>Жураковський</w:t>
      </w:r>
      <w:proofErr w:type="spellEnd"/>
      <w:r>
        <w:rPr>
          <w:rFonts w:ascii="Times New Roman" w:hAnsi="Times New Roman"/>
          <w:sz w:val="28"/>
          <w:szCs w:val="28"/>
        </w:rPr>
        <w:t>, І. О. </w:t>
      </w:r>
      <w:proofErr w:type="spellStart"/>
      <w:r>
        <w:rPr>
          <w:rFonts w:ascii="Times New Roman" w:hAnsi="Times New Roman"/>
          <w:sz w:val="28"/>
          <w:szCs w:val="28"/>
        </w:rPr>
        <w:t>Зенів</w:t>
      </w:r>
      <w:proofErr w:type="spellEnd"/>
      <w:r>
        <w:rPr>
          <w:rFonts w:ascii="Times New Roman" w:hAnsi="Times New Roman"/>
          <w:sz w:val="28"/>
          <w:szCs w:val="28"/>
        </w:rPr>
        <w:t xml:space="preserve"> // Навчальний посібник,  ч. 2 – Київ: КПІ ім. Ігоря Сікорського, 2022.</w:t>
      </w:r>
    </w:p>
    <w:p w14:paraId="63F02017" w14:textId="032627CF" w:rsidR="00D85BC1" w:rsidRDefault="00D85BC1" w:rsidP="002B0379">
      <w:pPr>
        <w:spacing w:line="360" w:lineRule="auto"/>
        <w:ind w:left="142" w:firstLine="851"/>
        <w:rPr>
          <w:rFonts w:ascii="Times New Roman" w:hAnsi="Times New Roman"/>
          <w:sz w:val="28"/>
          <w:szCs w:val="28"/>
        </w:rPr>
      </w:pPr>
      <w:r w:rsidRPr="002B0379">
        <w:rPr>
          <w:rFonts w:ascii="Times New Roman" w:hAnsi="Times New Roman"/>
          <w:sz w:val="28"/>
          <w:szCs w:val="28"/>
        </w:rPr>
        <w:t>4</w:t>
      </w:r>
      <w:r>
        <w:rPr>
          <w:rFonts w:ascii="Times New Roman" w:hAnsi="Times New Roman"/>
          <w:sz w:val="28"/>
          <w:szCs w:val="28"/>
        </w:rPr>
        <w:t xml:space="preserve">. Азаров, О. Д. Комп'ютерні </w:t>
      </w:r>
      <w:proofErr w:type="spellStart"/>
      <w:r>
        <w:rPr>
          <w:rFonts w:ascii="Times New Roman" w:hAnsi="Times New Roman"/>
          <w:sz w:val="28"/>
          <w:szCs w:val="28"/>
        </w:rPr>
        <w:t>мережі:підручник</w:t>
      </w:r>
      <w:proofErr w:type="spellEnd"/>
      <w:r>
        <w:rPr>
          <w:rFonts w:ascii="Times New Roman" w:hAnsi="Times New Roman"/>
          <w:sz w:val="28"/>
          <w:szCs w:val="28"/>
        </w:rPr>
        <w:t xml:space="preserve"> / О. Д. Азаров, С. М. Захарченко, О. В. </w:t>
      </w:r>
      <w:proofErr w:type="spellStart"/>
      <w:r>
        <w:rPr>
          <w:rFonts w:ascii="Times New Roman" w:hAnsi="Times New Roman"/>
          <w:sz w:val="28"/>
          <w:szCs w:val="28"/>
        </w:rPr>
        <w:t>Кадук</w:t>
      </w:r>
      <w:proofErr w:type="spellEnd"/>
      <w:r>
        <w:rPr>
          <w:rFonts w:ascii="Times New Roman" w:hAnsi="Times New Roman"/>
          <w:sz w:val="28"/>
          <w:szCs w:val="28"/>
        </w:rPr>
        <w:t xml:space="preserve">, М. М. Орлова, В. П. Тарасенко – Вінниця : ВНТУ, 2020. – 377с. : </w:t>
      </w:r>
      <w:proofErr w:type="spellStart"/>
      <w:r>
        <w:rPr>
          <w:rFonts w:ascii="Times New Roman" w:hAnsi="Times New Roman"/>
          <w:sz w:val="28"/>
          <w:szCs w:val="28"/>
        </w:rPr>
        <w:t>іл</w:t>
      </w:r>
      <w:proofErr w:type="spellEnd"/>
      <w:r>
        <w:rPr>
          <w:rFonts w:ascii="Times New Roman" w:hAnsi="Times New Roman"/>
          <w:sz w:val="28"/>
          <w:szCs w:val="28"/>
        </w:rPr>
        <w:t>., табл.</w:t>
      </w:r>
      <w:r>
        <w:rPr>
          <w:rFonts w:ascii="Times New Roman" w:hAnsi="Times New Roman"/>
          <w:sz w:val="28"/>
          <w:szCs w:val="28"/>
        </w:rPr>
        <w:tab/>
      </w:r>
    </w:p>
    <w:p w14:paraId="0E0BF7BD" w14:textId="7966862C" w:rsidR="00D85BC1" w:rsidRDefault="00D85BC1" w:rsidP="00E62470">
      <w:pPr>
        <w:tabs>
          <w:tab w:val="left" w:pos="1560"/>
        </w:tabs>
        <w:spacing w:line="360" w:lineRule="auto"/>
        <w:ind w:left="142" w:firstLine="851"/>
        <w:jc w:val="both"/>
        <w:rPr>
          <w:rFonts w:ascii="Times New Roman" w:hAnsi="Times New Roman"/>
          <w:sz w:val="28"/>
          <w:szCs w:val="28"/>
        </w:rPr>
      </w:pPr>
      <w:r>
        <w:rPr>
          <w:rFonts w:ascii="Times New Roman" w:hAnsi="Times New Roman"/>
          <w:sz w:val="28"/>
          <w:szCs w:val="28"/>
          <w:lang w:val="ru-RU"/>
        </w:rPr>
        <w:t>5</w:t>
      </w:r>
      <w:r>
        <w:rPr>
          <w:rFonts w:ascii="Times New Roman" w:hAnsi="Times New Roman"/>
          <w:sz w:val="28"/>
          <w:szCs w:val="28"/>
        </w:rPr>
        <w:t xml:space="preserve">. </w:t>
      </w:r>
      <w:proofErr w:type="spellStart"/>
      <w:r>
        <w:rPr>
          <w:rFonts w:ascii="Times New Roman" w:hAnsi="Times New Roman"/>
          <w:sz w:val="28"/>
          <w:szCs w:val="28"/>
        </w:rPr>
        <w:t>Волосюк</w:t>
      </w:r>
      <w:proofErr w:type="spellEnd"/>
      <w:r>
        <w:rPr>
          <w:rFonts w:ascii="Times New Roman" w:hAnsi="Times New Roman"/>
          <w:sz w:val="28"/>
          <w:szCs w:val="28"/>
        </w:rPr>
        <w:t xml:space="preserve">, Ю. В. Комп’ютерні мережі: курс лекцій / Ю. В. </w:t>
      </w:r>
      <w:proofErr w:type="spellStart"/>
      <w:r>
        <w:rPr>
          <w:rFonts w:ascii="Times New Roman" w:hAnsi="Times New Roman"/>
          <w:sz w:val="28"/>
          <w:szCs w:val="28"/>
        </w:rPr>
        <w:t>Волосюк</w:t>
      </w:r>
      <w:proofErr w:type="spellEnd"/>
      <w:r>
        <w:rPr>
          <w:rFonts w:ascii="Times New Roman" w:hAnsi="Times New Roman"/>
          <w:sz w:val="28"/>
          <w:szCs w:val="28"/>
        </w:rPr>
        <w:t xml:space="preserve"> – Миколаїв: МНАУ, 2019. – 203 с.</w:t>
      </w:r>
      <w:r>
        <w:rPr>
          <w:rFonts w:ascii="Times New Roman" w:hAnsi="Times New Roman"/>
          <w:sz w:val="28"/>
          <w:szCs w:val="28"/>
        </w:rPr>
        <w:tab/>
      </w:r>
    </w:p>
    <w:p w14:paraId="7C2BB7EB" w14:textId="42335D8B" w:rsidR="00D85BC1" w:rsidRDefault="00D85BC1" w:rsidP="00D85BC1">
      <w:pPr>
        <w:spacing w:line="360" w:lineRule="auto"/>
        <w:ind w:left="142" w:firstLine="851"/>
        <w:jc w:val="both"/>
        <w:rPr>
          <w:rFonts w:ascii="Times New Roman" w:hAnsi="Times New Roman"/>
          <w:sz w:val="28"/>
          <w:szCs w:val="28"/>
        </w:rPr>
      </w:pPr>
      <w:r w:rsidRPr="00D85BC1">
        <w:rPr>
          <w:rFonts w:ascii="Times New Roman" w:hAnsi="Times New Roman"/>
          <w:sz w:val="28"/>
          <w:szCs w:val="28"/>
        </w:rPr>
        <w:t>6</w:t>
      </w:r>
      <w:r>
        <w:rPr>
          <w:rFonts w:ascii="Times New Roman" w:hAnsi="Times New Roman"/>
          <w:sz w:val="28"/>
          <w:szCs w:val="28"/>
        </w:rPr>
        <w:t xml:space="preserve">. Тарнавський, Ю. А. Організація комп’ютерних мереж / Ю. А. Тарнавський, І. М. Кузьменко // Підручник: для </w:t>
      </w:r>
      <w:proofErr w:type="spellStart"/>
      <w:r>
        <w:rPr>
          <w:rFonts w:ascii="Times New Roman" w:hAnsi="Times New Roman"/>
          <w:sz w:val="28"/>
          <w:szCs w:val="28"/>
        </w:rPr>
        <w:t>студ</w:t>
      </w:r>
      <w:proofErr w:type="spellEnd"/>
      <w:r>
        <w:rPr>
          <w:rFonts w:ascii="Times New Roman" w:hAnsi="Times New Roman"/>
          <w:sz w:val="28"/>
          <w:szCs w:val="28"/>
        </w:rPr>
        <w:t>. спеціальності 121 «Інженерія програмного забезпечення» та 122 «Комп’ютерні науки» / КПІ ім. Ігоря Сікорського – Київ : КПІ ім. Ігоря Сікорського, 2018. – 259 с.</w:t>
      </w:r>
    </w:p>
    <w:p w14:paraId="343B9D4B" w14:textId="41041A72" w:rsidR="00D85BC1" w:rsidRDefault="00D85BC1" w:rsidP="00D85BC1">
      <w:pPr>
        <w:spacing w:line="360" w:lineRule="auto"/>
        <w:ind w:left="142" w:firstLine="851"/>
        <w:jc w:val="both"/>
        <w:rPr>
          <w:rFonts w:ascii="Times New Roman" w:hAnsi="Times New Roman"/>
          <w:sz w:val="28"/>
          <w:szCs w:val="28"/>
        </w:rPr>
      </w:pPr>
      <w:r w:rsidRPr="00D85BC1">
        <w:rPr>
          <w:rFonts w:ascii="Times New Roman" w:hAnsi="Times New Roman"/>
          <w:sz w:val="28"/>
          <w:szCs w:val="28"/>
        </w:rPr>
        <w:t>7</w:t>
      </w:r>
      <w:r>
        <w:rPr>
          <w:rFonts w:ascii="Times New Roman" w:hAnsi="Times New Roman"/>
          <w:sz w:val="28"/>
          <w:szCs w:val="28"/>
        </w:rPr>
        <w:t xml:space="preserve">. </w:t>
      </w:r>
      <w:proofErr w:type="spellStart"/>
      <w:r>
        <w:rPr>
          <w:rFonts w:ascii="Times New Roman" w:hAnsi="Times New Roman"/>
          <w:sz w:val="28"/>
          <w:szCs w:val="28"/>
        </w:rPr>
        <w:t>Рижов</w:t>
      </w:r>
      <w:proofErr w:type="spellEnd"/>
      <w:r>
        <w:rPr>
          <w:rFonts w:ascii="Times New Roman" w:hAnsi="Times New Roman"/>
          <w:sz w:val="28"/>
          <w:szCs w:val="28"/>
        </w:rPr>
        <w:t>, О. А. Сучасні мережеві технології / О. А. </w:t>
      </w:r>
      <w:proofErr w:type="spellStart"/>
      <w:r>
        <w:rPr>
          <w:rFonts w:ascii="Times New Roman" w:hAnsi="Times New Roman"/>
          <w:sz w:val="28"/>
          <w:szCs w:val="28"/>
        </w:rPr>
        <w:t>Рижов</w:t>
      </w:r>
      <w:proofErr w:type="spellEnd"/>
      <w:r>
        <w:rPr>
          <w:rFonts w:ascii="Times New Roman" w:hAnsi="Times New Roman"/>
          <w:sz w:val="28"/>
          <w:szCs w:val="28"/>
        </w:rPr>
        <w:t>, А. І. </w:t>
      </w:r>
      <w:proofErr w:type="spellStart"/>
      <w:r>
        <w:rPr>
          <w:rFonts w:ascii="Times New Roman" w:hAnsi="Times New Roman"/>
          <w:sz w:val="28"/>
          <w:szCs w:val="28"/>
        </w:rPr>
        <w:t>Андросов</w:t>
      </w:r>
      <w:proofErr w:type="spellEnd"/>
      <w:r>
        <w:rPr>
          <w:rFonts w:ascii="Times New Roman" w:hAnsi="Times New Roman"/>
          <w:sz w:val="28"/>
          <w:szCs w:val="28"/>
        </w:rPr>
        <w:t>, Н. А. </w:t>
      </w:r>
      <w:proofErr w:type="spellStart"/>
      <w:r>
        <w:rPr>
          <w:rFonts w:ascii="Times New Roman" w:hAnsi="Times New Roman"/>
          <w:sz w:val="28"/>
          <w:szCs w:val="28"/>
        </w:rPr>
        <w:t>Іванькова</w:t>
      </w:r>
      <w:proofErr w:type="spellEnd"/>
      <w:r>
        <w:rPr>
          <w:rFonts w:ascii="Times New Roman" w:hAnsi="Times New Roman"/>
          <w:sz w:val="28"/>
          <w:szCs w:val="28"/>
        </w:rPr>
        <w:t xml:space="preserve">  // Навчально-методичний посібник для студентів-провізорів очної, заочної та дистанційної форм навчання  - Запоріжжя: ЗДМУ, 2018 - 68 с.</w:t>
      </w:r>
    </w:p>
    <w:p w14:paraId="6E0E27E0" w14:textId="60C0C1F0" w:rsidR="00D85BC1" w:rsidRDefault="00D85BC1" w:rsidP="00D85BC1">
      <w:pPr>
        <w:spacing w:line="360" w:lineRule="auto"/>
        <w:ind w:left="142" w:firstLine="851"/>
        <w:jc w:val="both"/>
        <w:rPr>
          <w:rFonts w:ascii="Times New Roman" w:hAnsi="Times New Roman"/>
          <w:sz w:val="28"/>
          <w:szCs w:val="28"/>
        </w:rPr>
      </w:pPr>
      <w:r>
        <w:rPr>
          <w:rFonts w:ascii="Times New Roman" w:hAnsi="Times New Roman"/>
          <w:sz w:val="28"/>
          <w:szCs w:val="28"/>
          <w:lang w:val="ru-RU"/>
        </w:rPr>
        <w:t>8</w:t>
      </w:r>
      <w:r>
        <w:rPr>
          <w:rFonts w:ascii="Times New Roman" w:hAnsi="Times New Roman"/>
          <w:sz w:val="28"/>
          <w:szCs w:val="28"/>
        </w:rPr>
        <w:t xml:space="preserve">. </w:t>
      </w:r>
      <w:proofErr w:type="spellStart"/>
      <w:r>
        <w:rPr>
          <w:rFonts w:ascii="Times New Roman" w:hAnsi="Times New Roman"/>
          <w:sz w:val="28"/>
          <w:szCs w:val="28"/>
        </w:rPr>
        <w:t>Блозва</w:t>
      </w:r>
      <w:proofErr w:type="spellEnd"/>
      <w:r>
        <w:rPr>
          <w:rFonts w:ascii="Times New Roman" w:hAnsi="Times New Roman"/>
          <w:sz w:val="28"/>
          <w:szCs w:val="28"/>
        </w:rPr>
        <w:t xml:space="preserve">, А. І. Комп’ютерні </w:t>
      </w:r>
      <w:proofErr w:type="gramStart"/>
      <w:r>
        <w:rPr>
          <w:rFonts w:ascii="Times New Roman" w:hAnsi="Times New Roman"/>
          <w:sz w:val="28"/>
          <w:szCs w:val="28"/>
        </w:rPr>
        <w:t>мережі :</w:t>
      </w:r>
      <w:proofErr w:type="gramEnd"/>
      <w:r>
        <w:rPr>
          <w:rFonts w:ascii="Times New Roman" w:hAnsi="Times New Roman"/>
          <w:sz w:val="28"/>
          <w:szCs w:val="28"/>
        </w:rPr>
        <w:t xml:space="preserve"> навчальний посібник / А. І. </w:t>
      </w:r>
      <w:proofErr w:type="spellStart"/>
      <w:r>
        <w:rPr>
          <w:rFonts w:ascii="Times New Roman" w:hAnsi="Times New Roman"/>
          <w:sz w:val="28"/>
          <w:szCs w:val="28"/>
        </w:rPr>
        <w:t>Блозва</w:t>
      </w:r>
      <w:proofErr w:type="spellEnd"/>
      <w:r>
        <w:rPr>
          <w:rFonts w:ascii="Times New Roman" w:hAnsi="Times New Roman"/>
          <w:sz w:val="28"/>
          <w:szCs w:val="28"/>
        </w:rPr>
        <w:t xml:space="preserve"> //  К.: </w:t>
      </w:r>
      <w:proofErr w:type="spellStart"/>
      <w:r>
        <w:rPr>
          <w:rFonts w:ascii="Times New Roman" w:hAnsi="Times New Roman"/>
          <w:sz w:val="28"/>
          <w:szCs w:val="28"/>
        </w:rPr>
        <w:t>Компрінт</w:t>
      </w:r>
      <w:proofErr w:type="spellEnd"/>
      <w:r>
        <w:rPr>
          <w:rFonts w:ascii="Times New Roman" w:hAnsi="Times New Roman"/>
          <w:sz w:val="28"/>
          <w:szCs w:val="28"/>
        </w:rPr>
        <w:t>, 2017. - 840 с.</w:t>
      </w:r>
      <w:r>
        <w:rPr>
          <w:rFonts w:ascii="Times New Roman" w:hAnsi="Times New Roman"/>
          <w:sz w:val="28"/>
          <w:szCs w:val="28"/>
        </w:rPr>
        <w:tab/>
      </w:r>
    </w:p>
    <w:p w14:paraId="301CB037" w14:textId="61CF2948" w:rsidR="00D85BC1" w:rsidRDefault="00D85BC1" w:rsidP="00D85BC1">
      <w:pPr>
        <w:tabs>
          <w:tab w:val="left" w:pos="567"/>
        </w:tabs>
        <w:spacing w:line="360" w:lineRule="auto"/>
        <w:ind w:left="142" w:firstLine="851"/>
        <w:jc w:val="both"/>
        <w:rPr>
          <w:rFonts w:ascii="Times New Roman" w:hAnsi="Times New Roman"/>
          <w:sz w:val="28"/>
          <w:szCs w:val="28"/>
        </w:rPr>
      </w:pPr>
      <w:r w:rsidRPr="00D85BC1">
        <w:rPr>
          <w:rFonts w:ascii="Times New Roman" w:hAnsi="Times New Roman"/>
          <w:sz w:val="28"/>
          <w:szCs w:val="28"/>
        </w:rPr>
        <w:t>9</w:t>
      </w:r>
      <w:r>
        <w:rPr>
          <w:rFonts w:ascii="Times New Roman" w:hAnsi="Times New Roman"/>
          <w:sz w:val="28"/>
          <w:szCs w:val="28"/>
        </w:rPr>
        <w:t xml:space="preserve">. </w:t>
      </w:r>
      <w:proofErr w:type="spellStart"/>
      <w:r>
        <w:rPr>
          <w:rFonts w:ascii="Times New Roman" w:hAnsi="Times New Roman"/>
          <w:sz w:val="28"/>
          <w:szCs w:val="28"/>
        </w:rPr>
        <w:t>Зав’ялець</w:t>
      </w:r>
      <w:proofErr w:type="spellEnd"/>
      <w:r>
        <w:rPr>
          <w:rFonts w:ascii="Times New Roman" w:hAnsi="Times New Roman"/>
          <w:sz w:val="28"/>
          <w:szCs w:val="28"/>
        </w:rPr>
        <w:t>, Ю.А. Комп’ютерні мережі / Ю. А. </w:t>
      </w:r>
      <w:proofErr w:type="spellStart"/>
      <w:r>
        <w:rPr>
          <w:rFonts w:ascii="Times New Roman" w:hAnsi="Times New Roman"/>
          <w:sz w:val="28"/>
          <w:szCs w:val="28"/>
        </w:rPr>
        <w:t>Зав’ялець</w:t>
      </w:r>
      <w:proofErr w:type="spellEnd"/>
      <w:r>
        <w:rPr>
          <w:rFonts w:ascii="Times New Roman" w:hAnsi="Times New Roman"/>
          <w:sz w:val="28"/>
          <w:szCs w:val="28"/>
        </w:rPr>
        <w:t xml:space="preserve"> // Конспект лекцій  – Чернівці, 2015. – 183 с.</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14:paraId="106C028F" w14:textId="743A7DAC" w:rsidR="008317C4" w:rsidRPr="00E62470" w:rsidRDefault="00D85BC1" w:rsidP="00E62470">
      <w:pPr>
        <w:tabs>
          <w:tab w:val="left" w:pos="993"/>
        </w:tabs>
        <w:spacing w:line="360" w:lineRule="auto"/>
        <w:ind w:left="142" w:firstLine="851"/>
        <w:rPr>
          <w:rFonts w:ascii="Times New Roman" w:hAnsi="Times New Roman"/>
          <w:bCs/>
          <w:color w:val="000000" w:themeColor="text1"/>
          <w:sz w:val="28"/>
          <w:szCs w:val="28"/>
        </w:rPr>
      </w:pPr>
      <w:r w:rsidRPr="00D85BC1">
        <w:rPr>
          <w:rFonts w:ascii="Times New Roman" w:hAnsi="Times New Roman"/>
          <w:sz w:val="28"/>
          <w:szCs w:val="28"/>
        </w:rPr>
        <w:t>1</w:t>
      </w:r>
      <w:r>
        <w:rPr>
          <w:rFonts w:ascii="Times New Roman" w:hAnsi="Times New Roman"/>
          <w:sz w:val="28"/>
          <w:szCs w:val="28"/>
          <w:lang w:val="ru-RU"/>
        </w:rPr>
        <w:t>0</w:t>
      </w:r>
      <w:r w:rsidRPr="00D85BC1">
        <w:rPr>
          <w:rFonts w:ascii="Times New Roman" w:hAnsi="Times New Roman"/>
          <w:sz w:val="28"/>
          <w:szCs w:val="28"/>
        </w:rPr>
        <w:t xml:space="preserve">. Хоменко, В.Г. </w:t>
      </w:r>
      <w:proofErr w:type="spellStart"/>
      <w:r w:rsidRPr="00D85BC1">
        <w:rPr>
          <w:rFonts w:ascii="Times New Roman" w:hAnsi="Times New Roman"/>
          <w:sz w:val="28"/>
          <w:szCs w:val="28"/>
        </w:rPr>
        <w:t>Компьютерні</w:t>
      </w:r>
      <w:proofErr w:type="spellEnd"/>
      <w:r w:rsidRPr="00D85BC1">
        <w:rPr>
          <w:rFonts w:ascii="Times New Roman" w:hAnsi="Times New Roman"/>
          <w:sz w:val="28"/>
          <w:szCs w:val="28"/>
        </w:rPr>
        <w:t xml:space="preserve"> мережи: </w:t>
      </w:r>
      <w:proofErr w:type="spellStart"/>
      <w:r w:rsidRPr="00D85BC1">
        <w:rPr>
          <w:rFonts w:ascii="Times New Roman" w:hAnsi="Times New Roman"/>
          <w:sz w:val="28"/>
          <w:szCs w:val="28"/>
        </w:rPr>
        <w:t>Навчальный</w:t>
      </w:r>
      <w:proofErr w:type="spellEnd"/>
      <w:r w:rsidRPr="00D85BC1">
        <w:rPr>
          <w:rFonts w:ascii="Times New Roman" w:hAnsi="Times New Roman"/>
          <w:sz w:val="28"/>
          <w:szCs w:val="28"/>
        </w:rPr>
        <w:t xml:space="preserve"> посібник / В. Г. Хоменко, М. П. Павленко – </w:t>
      </w:r>
      <w:proofErr w:type="spellStart"/>
      <w:r w:rsidRPr="00D85BC1">
        <w:rPr>
          <w:rFonts w:ascii="Times New Roman" w:hAnsi="Times New Roman"/>
          <w:sz w:val="28"/>
          <w:szCs w:val="28"/>
        </w:rPr>
        <w:t>Донецк</w:t>
      </w:r>
      <w:proofErr w:type="spellEnd"/>
      <w:r w:rsidRPr="00D85BC1">
        <w:rPr>
          <w:rFonts w:ascii="Times New Roman" w:hAnsi="Times New Roman"/>
          <w:sz w:val="28"/>
          <w:szCs w:val="28"/>
        </w:rPr>
        <w:t xml:space="preserve"> : ЛАНДОН-ХХІ, 2011. – 316 с.</w:t>
      </w:r>
    </w:p>
    <w:p w14:paraId="454953B2" w14:textId="3F3DC563" w:rsidR="00044CAC" w:rsidRPr="00044CAC" w:rsidRDefault="00044CAC" w:rsidP="00044CAC">
      <w:pPr>
        <w:pStyle w:val="af8"/>
        <w:numPr>
          <w:ilvl w:val="0"/>
          <w:numId w:val="24"/>
        </w:numPr>
        <w:tabs>
          <w:tab w:val="left" w:pos="993"/>
        </w:tabs>
        <w:spacing w:line="360" w:lineRule="auto"/>
        <w:ind w:left="142" w:firstLine="709"/>
        <w:rPr>
          <w:rFonts w:ascii="Times New Roman" w:hAnsi="Times New Roman"/>
          <w:sz w:val="28"/>
          <w:szCs w:val="28"/>
        </w:rPr>
      </w:pPr>
      <w:r w:rsidRPr="00044CAC">
        <w:rPr>
          <w:rFonts w:ascii="Times New Roman" w:hAnsi="Times New Roman"/>
          <w:bCs/>
          <w:color w:val="000000" w:themeColor="text1"/>
          <w:sz w:val="28"/>
          <w:szCs w:val="28"/>
        </w:rPr>
        <w:lastRenderedPageBreak/>
        <w:t>Живець</w:t>
      </w:r>
      <w:r w:rsidRPr="00044CAC">
        <w:rPr>
          <w:rFonts w:ascii="Times New Roman" w:hAnsi="Times New Roman"/>
          <w:sz w:val="28"/>
          <w:szCs w:val="28"/>
        </w:rPr>
        <w:t xml:space="preserve">, А. М. Методичні вказівки щодо виконання економічного розділу дипломного проекту </w:t>
      </w:r>
      <w:r w:rsidR="0099272B">
        <w:rPr>
          <w:rFonts w:ascii="Times New Roman" w:hAnsi="Times New Roman"/>
          <w:sz w:val="28"/>
          <w:szCs w:val="28"/>
        </w:rPr>
        <w:t xml:space="preserve">за </w:t>
      </w:r>
      <w:r w:rsidRPr="00044CAC">
        <w:rPr>
          <w:rFonts w:ascii="Times New Roman" w:hAnsi="Times New Roman"/>
          <w:sz w:val="28"/>
          <w:szCs w:val="28"/>
        </w:rPr>
        <w:t>спеціальн</w:t>
      </w:r>
      <w:r w:rsidR="0099272B">
        <w:rPr>
          <w:rFonts w:ascii="Times New Roman" w:hAnsi="Times New Roman"/>
          <w:sz w:val="28"/>
          <w:szCs w:val="28"/>
        </w:rPr>
        <w:t>і</w:t>
      </w:r>
      <w:r w:rsidRPr="00044CAC">
        <w:rPr>
          <w:rFonts w:ascii="Times New Roman" w:hAnsi="Times New Roman"/>
          <w:sz w:val="28"/>
          <w:szCs w:val="28"/>
        </w:rPr>
        <w:t>ст</w:t>
      </w:r>
      <w:r w:rsidR="0099272B">
        <w:rPr>
          <w:rFonts w:ascii="Times New Roman" w:hAnsi="Times New Roman"/>
          <w:sz w:val="28"/>
          <w:szCs w:val="28"/>
        </w:rPr>
        <w:t>ю</w:t>
      </w:r>
      <w:r w:rsidRPr="00044CAC">
        <w:rPr>
          <w:rFonts w:ascii="Times New Roman" w:hAnsi="Times New Roman"/>
          <w:sz w:val="28"/>
          <w:szCs w:val="28"/>
        </w:rPr>
        <w:t xml:space="preserve"> 123 «Комп’ютерна інженерія» / А. М. Живець // Херсон: ХПФК Одеської політехніки (ОП), 202</w:t>
      </w:r>
      <w:r w:rsidR="0099272B">
        <w:rPr>
          <w:rFonts w:ascii="Times New Roman" w:hAnsi="Times New Roman"/>
          <w:sz w:val="28"/>
          <w:szCs w:val="28"/>
        </w:rPr>
        <w:t>3</w:t>
      </w:r>
      <w:r w:rsidRPr="00044CAC">
        <w:rPr>
          <w:rFonts w:ascii="Times New Roman" w:hAnsi="Times New Roman"/>
          <w:sz w:val="28"/>
          <w:szCs w:val="28"/>
        </w:rPr>
        <w:t xml:space="preserve"> - </w:t>
      </w:r>
      <w:r w:rsidR="0099272B">
        <w:rPr>
          <w:rFonts w:ascii="Times New Roman" w:hAnsi="Times New Roman"/>
          <w:sz w:val="28"/>
          <w:szCs w:val="28"/>
        </w:rPr>
        <w:t>2</w:t>
      </w:r>
      <w:r w:rsidRPr="00044CAC">
        <w:rPr>
          <w:rFonts w:ascii="Times New Roman" w:hAnsi="Times New Roman"/>
          <w:sz w:val="28"/>
          <w:szCs w:val="28"/>
        </w:rPr>
        <w:t>4 с.</w:t>
      </w:r>
      <w:r w:rsidRPr="00044CAC">
        <w:rPr>
          <w:rFonts w:ascii="Times New Roman" w:hAnsi="Times New Roman"/>
          <w:sz w:val="28"/>
          <w:szCs w:val="28"/>
        </w:rPr>
        <w:tab/>
      </w:r>
    </w:p>
    <w:p w14:paraId="45761335" w14:textId="761FC298" w:rsidR="00E62470" w:rsidRPr="00E62470" w:rsidRDefault="00E62470"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D85BC1">
        <w:rPr>
          <w:rFonts w:ascii="Times New Roman" w:hAnsi="Times New Roman"/>
          <w:bCs/>
          <w:color w:val="000000" w:themeColor="text1"/>
          <w:sz w:val="28"/>
          <w:szCs w:val="28"/>
        </w:rPr>
        <w:t xml:space="preserve">Технологія </w:t>
      </w:r>
      <w:proofErr w:type="spellStart"/>
      <w:r w:rsidRPr="00D85BC1">
        <w:rPr>
          <w:rFonts w:ascii="Times New Roman" w:hAnsi="Times New Roman"/>
          <w:bCs/>
          <w:color w:val="000000" w:themeColor="text1"/>
          <w:sz w:val="28"/>
          <w:szCs w:val="28"/>
        </w:rPr>
        <w:t>Token</w:t>
      </w:r>
      <w:proofErr w:type="spellEnd"/>
      <w:r w:rsidRPr="00D85BC1">
        <w:rPr>
          <w:rFonts w:ascii="Times New Roman" w:hAnsi="Times New Roman"/>
          <w:bCs/>
          <w:color w:val="000000" w:themeColor="text1"/>
          <w:sz w:val="28"/>
          <w:szCs w:val="28"/>
        </w:rPr>
        <w:t xml:space="preserve"> </w:t>
      </w:r>
      <w:proofErr w:type="spellStart"/>
      <w:r w:rsidRPr="00D85BC1">
        <w:rPr>
          <w:rFonts w:ascii="Times New Roman" w:hAnsi="Times New Roman"/>
          <w:bCs/>
          <w:color w:val="000000" w:themeColor="text1"/>
          <w:sz w:val="28"/>
          <w:szCs w:val="28"/>
        </w:rPr>
        <w:t>Ring</w:t>
      </w:r>
      <w:proofErr w:type="spellEnd"/>
      <w:r w:rsidRPr="00D85BC1">
        <w:rPr>
          <w:rFonts w:ascii="Times New Roman" w:hAnsi="Times New Roman"/>
          <w:bCs/>
          <w:color w:val="000000" w:themeColor="text1"/>
          <w:sz w:val="28"/>
          <w:szCs w:val="28"/>
        </w:rPr>
        <w:t xml:space="preserve"> –[Електронний ресурс]</w:t>
      </w:r>
      <w:r w:rsidRPr="00D85BC1">
        <w:rPr>
          <w:rFonts w:ascii="Times New Roman" w:hAnsi="Times New Roman"/>
          <w:bCs/>
          <w:color w:val="000000" w:themeColor="text1"/>
          <w:sz w:val="28"/>
          <w:szCs w:val="28"/>
          <w:lang w:val="ru-RU"/>
        </w:rPr>
        <w:t xml:space="preserve"> </w:t>
      </w:r>
      <w:r w:rsidRPr="00D85BC1">
        <w:rPr>
          <w:rFonts w:ascii="Times New Roman" w:hAnsi="Times New Roman"/>
          <w:bCs/>
          <w:color w:val="000000" w:themeColor="text1"/>
          <w:sz w:val="28"/>
          <w:szCs w:val="28"/>
        </w:rPr>
        <w:t>- Режими доступу:  https://studopedia.ru/19_2937_tehnologiya-Token-Ring.html,вільний  (</w:t>
      </w:r>
      <w:r w:rsidR="0099272B">
        <w:rPr>
          <w:rFonts w:ascii="Times New Roman" w:hAnsi="Times New Roman"/>
          <w:bCs/>
          <w:color w:val="000000" w:themeColor="text1"/>
          <w:sz w:val="28"/>
          <w:szCs w:val="28"/>
        </w:rPr>
        <w:t>20</w:t>
      </w:r>
      <w:r w:rsidRPr="00D85BC1">
        <w:rPr>
          <w:rFonts w:ascii="Times New Roman" w:hAnsi="Times New Roman"/>
          <w:bCs/>
          <w:color w:val="000000" w:themeColor="text1"/>
          <w:sz w:val="28"/>
          <w:szCs w:val="28"/>
        </w:rPr>
        <w:t>.05.202</w:t>
      </w:r>
      <w:r w:rsidR="0099272B">
        <w:rPr>
          <w:rFonts w:ascii="Times New Roman" w:hAnsi="Times New Roman"/>
          <w:bCs/>
          <w:color w:val="000000" w:themeColor="text1"/>
          <w:sz w:val="28"/>
          <w:szCs w:val="28"/>
          <w:lang w:val="ru-RU"/>
        </w:rPr>
        <w:t>3</w:t>
      </w:r>
      <w:r w:rsidRPr="00D85BC1">
        <w:rPr>
          <w:rFonts w:ascii="Times New Roman" w:hAnsi="Times New Roman"/>
          <w:bCs/>
          <w:color w:val="000000" w:themeColor="text1"/>
          <w:sz w:val="28"/>
          <w:szCs w:val="28"/>
        </w:rPr>
        <w:t>р). – Назва з екрана. – Мова українська.</w:t>
      </w:r>
    </w:p>
    <w:p w14:paraId="4FE22A64" w14:textId="066E143E" w:rsidR="00846455" w:rsidRPr="00846455" w:rsidRDefault="00846455" w:rsidP="0099272B">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 xml:space="preserve">Кабель вита пара </w:t>
      </w:r>
      <w:r w:rsidR="008043AA">
        <w:rPr>
          <w:rFonts w:ascii="Times New Roman" w:hAnsi="Times New Roman"/>
          <w:bCs/>
          <w:color w:val="000000" w:themeColor="text1"/>
          <w:sz w:val="28"/>
          <w:szCs w:val="28"/>
          <w:lang w:val="en-US"/>
        </w:rPr>
        <w:t>F</w:t>
      </w:r>
      <w:r w:rsidRPr="00F5377A">
        <w:rPr>
          <w:rFonts w:ascii="Times New Roman" w:hAnsi="Times New Roman"/>
          <w:bCs/>
          <w:color w:val="000000" w:themeColor="text1"/>
          <w:sz w:val="28"/>
          <w:szCs w:val="28"/>
        </w:rPr>
        <w:t xml:space="preserve">TP –[Електронний ресурс] - Режими доступу: </w:t>
      </w:r>
      <w:r w:rsidR="0099272B" w:rsidRPr="0099272B">
        <w:rPr>
          <w:rFonts w:ascii="Times New Roman" w:hAnsi="Times New Roman"/>
          <w:bCs/>
          <w:color w:val="000000" w:themeColor="text1"/>
          <w:sz w:val="28"/>
          <w:szCs w:val="28"/>
        </w:rPr>
        <w:t>https://rozetka.com.ua/111254024/p111254024/</w:t>
      </w:r>
      <w:r w:rsidRPr="00846455">
        <w:rPr>
          <w:rFonts w:ascii="Times New Roman" w:hAnsi="Times New Roman"/>
          <w:bCs/>
          <w:color w:val="000000" w:themeColor="text1"/>
          <w:sz w:val="28"/>
          <w:szCs w:val="28"/>
        </w:rPr>
        <w:t>, вільний (</w:t>
      </w:r>
      <w:r w:rsidR="008043AA" w:rsidRPr="008043AA">
        <w:rPr>
          <w:rFonts w:ascii="Times New Roman" w:hAnsi="Times New Roman"/>
          <w:bCs/>
          <w:color w:val="000000" w:themeColor="text1"/>
          <w:sz w:val="28"/>
          <w:szCs w:val="28"/>
          <w:lang w:val="ru-RU"/>
        </w:rPr>
        <w:t>20</w:t>
      </w:r>
      <w:r w:rsidRPr="00846455">
        <w:rPr>
          <w:rFonts w:ascii="Times New Roman" w:hAnsi="Times New Roman"/>
          <w:bCs/>
          <w:color w:val="000000" w:themeColor="text1"/>
          <w:sz w:val="28"/>
          <w:szCs w:val="28"/>
        </w:rPr>
        <w:t>.05.202</w:t>
      </w:r>
      <w:r w:rsidR="008043AA" w:rsidRPr="008043AA">
        <w:rPr>
          <w:rFonts w:ascii="Times New Roman" w:hAnsi="Times New Roman"/>
          <w:bCs/>
          <w:color w:val="000000" w:themeColor="text1"/>
          <w:sz w:val="28"/>
          <w:szCs w:val="28"/>
          <w:lang w:val="ru-RU"/>
        </w:rPr>
        <w:t>3</w:t>
      </w:r>
      <w:r w:rsidRPr="00846455">
        <w:rPr>
          <w:rFonts w:ascii="Times New Roman" w:hAnsi="Times New Roman"/>
          <w:bCs/>
          <w:color w:val="000000" w:themeColor="text1"/>
          <w:sz w:val="28"/>
          <w:szCs w:val="28"/>
        </w:rPr>
        <w:t xml:space="preserve">р). – Назва з екрана. – Мова українська. </w:t>
      </w:r>
    </w:p>
    <w:p w14:paraId="70A6477C" w14:textId="6B7D3CD9" w:rsidR="00B6462E" w:rsidRPr="00F5377A" w:rsidRDefault="00B6462E"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 xml:space="preserve">Комутатор мережевий </w:t>
      </w:r>
      <w:r w:rsidR="009962CD">
        <w:rPr>
          <w:rFonts w:ascii="Times New Roman" w:hAnsi="Times New Roman"/>
          <w:bCs/>
          <w:color w:val="000000" w:themeColor="text1"/>
          <w:sz w:val="28"/>
          <w:szCs w:val="28"/>
          <w:lang w:val="en-US"/>
        </w:rPr>
        <w:t>TP</w:t>
      </w:r>
      <w:r w:rsidR="009962CD" w:rsidRPr="009962CD">
        <w:rPr>
          <w:rFonts w:ascii="Times New Roman" w:hAnsi="Times New Roman"/>
          <w:bCs/>
          <w:color w:val="000000" w:themeColor="text1"/>
          <w:sz w:val="28"/>
          <w:szCs w:val="28"/>
          <w:lang w:val="ru-RU"/>
        </w:rPr>
        <w:t>-</w:t>
      </w:r>
      <w:r w:rsidR="009962CD">
        <w:rPr>
          <w:rFonts w:ascii="Times New Roman" w:hAnsi="Times New Roman"/>
          <w:bCs/>
          <w:color w:val="000000" w:themeColor="text1"/>
          <w:sz w:val="28"/>
          <w:szCs w:val="28"/>
          <w:lang w:val="en-US"/>
        </w:rPr>
        <w:t>LINK</w:t>
      </w:r>
      <w:r w:rsidR="009962CD" w:rsidRPr="009962CD">
        <w:rPr>
          <w:rFonts w:ascii="Times New Roman" w:hAnsi="Times New Roman"/>
          <w:bCs/>
          <w:color w:val="000000" w:themeColor="text1"/>
          <w:sz w:val="28"/>
          <w:szCs w:val="28"/>
          <w:lang w:val="ru-RU"/>
        </w:rPr>
        <w:t xml:space="preserve"> </w:t>
      </w:r>
      <w:r w:rsidR="009962CD">
        <w:rPr>
          <w:rFonts w:ascii="Times New Roman" w:hAnsi="Times New Roman"/>
          <w:bCs/>
          <w:color w:val="000000" w:themeColor="text1"/>
          <w:sz w:val="28"/>
          <w:szCs w:val="28"/>
          <w:lang w:val="en-US"/>
        </w:rPr>
        <w:t>TL</w:t>
      </w:r>
      <w:r w:rsidR="009962CD" w:rsidRPr="009962CD">
        <w:rPr>
          <w:rFonts w:ascii="Times New Roman" w:hAnsi="Times New Roman"/>
          <w:bCs/>
          <w:color w:val="000000" w:themeColor="text1"/>
          <w:sz w:val="28"/>
          <w:szCs w:val="28"/>
          <w:lang w:val="ru-RU"/>
        </w:rPr>
        <w:t>-</w:t>
      </w:r>
      <w:r w:rsidR="009962CD">
        <w:rPr>
          <w:rFonts w:ascii="Times New Roman" w:hAnsi="Times New Roman"/>
          <w:bCs/>
          <w:color w:val="000000" w:themeColor="text1"/>
          <w:sz w:val="28"/>
          <w:szCs w:val="28"/>
          <w:lang w:val="en-US"/>
        </w:rPr>
        <w:t>SG</w:t>
      </w:r>
      <w:r w:rsidR="009962CD" w:rsidRPr="009962CD">
        <w:rPr>
          <w:rFonts w:ascii="Times New Roman" w:hAnsi="Times New Roman"/>
          <w:bCs/>
          <w:color w:val="000000" w:themeColor="text1"/>
          <w:sz w:val="28"/>
          <w:szCs w:val="28"/>
          <w:lang w:val="ru-RU"/>
        </w:rPr>
        <w:t>1016</w:t>
      </w:r>
      <w:r w:rsidR="009962CD">
        <w:rPr>
          <w:rFonts w:ascii="Times New Roman" w:hAnsi="Times New Roman"/>
          <w:bCs/>
          <w:color w:val="000000" w:themeColor="text1"/>
          <w:sz w:val="28"/>
          <w:szCs w:val="28"/>
          <w:lang w:val="en-US"/>
        </w:rPr>
        <w:t>D</w:t>
      </w:r>
      <w:r w:rsidRPr="00F5377A">
        <w:rPr>
          <w:rFonts w:ascii="Times New Roman" w:hAnsi="Times New Roman"/>
          <w:bCs/>
          <w:color w:val="000000" w:themeColor="text1"/>
          <w:sz w:val="28"/>
          <w:szCs w:val="28"/>
        </w:rPr>
        <w:t xml:space="preserve">  –[</w:t>
      </w:r>
      <w:proofErr w:type="spellStart"/>
      <w:r w:rsidRPr="00F5377A">
        <w:rPr>
          <w:rFonts w:ascii="Times New Roman" w:hAnsi="Times New Roman"/>
          <w:bCs/>
          <w:color w:val="000000" w:themeColor="text1"/>
          <w:sz w:val="28"/>
          <w:szCs w:val="28"/>
        </w:rPr>
        <w:t>Електонний</w:t>
      </w:r>
      <w:proofErr w:type="spellEnd"/>
      <w:r w:rsidRPr="00F5377A">
        <w:rPr>
          <w:rFonts w:ascii="Times New Roman" w:hAnsi="Times New Roman"/>
          <w:bCs/>
          <w:color w:val="000000" w:themeColor="text1"/>
          <w:sz w:val="28"/>
          <w:szCs w:val="28"/>
        </w:rPr>
        <w:t xml:space="preserve"> ресурс]</w:t>
      </w:r>
      <w:r w:rsidR="00846455" w:rsidRPr="00846455">
        <w:rPr>
          <w:rFonts w:ascii="Times New Roman" w:hAnsi="Times New Roman"/>
          <w:bCs/>
          <w:color w:val="000000" w:themeColor="text1"/>
          <w:sz w:val="28"/>
          <w:szCs w:val="28"/>
          <w:lang w:val="ru-RU"/>
        </w:rPr>
        <w:t xml:space="preserve"> </w:t>
      </w:r>
      <w:r w:rsidRPr="00F5377A">
        <w:rPr>
          <w:rFonts w:ascii="Times New Roman" w:hAnsi="Times New Roman"/>
          <w:bCs/>
          <w:color w:val="000000" w:themeColor="text1"/>
          <w:sz w:val="28"/>
          <w:szCs w:val="28"/>
        </w:rPr>
        <w:t xml:space="preserve">- Режими доступу: </w:t>
      </w:r>
      <w:r w:rsidR="009962CD" w:rsidRPr="009962CD">
        <w:rPr>
          <w:rFonts w:ascii="Times New Roman" w:hAnsi="Times New Roman"/>
          <w:bCs/>
          <w:color w:val="000000" w:themeColor="text1"/>
          <w:sz w:val="28"/>
          <w:szCs w:val="28"/>
        </w:rPr>
        <w:t xml:space="preserve">https://rozetka.com.ua/tp_link_tl_sg1016d/p178025/ </w:t>
      </w:r>
      <w:r w:rsidRPr="00F5377A">
        <w:rPr>
          <w:rFonts w:ascii="Times New Roman" w:hAnsi="Times New Roman"/>
          <w:bCs/>
          <w:color w:val="000000" w:themeColor="text1"/>
          <w:sz w:val="28"/>
          <w:szCs w:val="28"/>
        </w:rPr>
        <w:t>вільний (</w:t>
      </w:r>
      <w:r w:rsidR="009962CD" w:rsidRPr="009962CD">
        <w:rPr>
          <w:rFonts w:ascii="Times New Roman" w:hAnsi="Times New Roman"/>
          <w:bCs/>
          <w:color w:val="000000" w:themeColor="text1"/>
          <w:sz w:val="28"/>
          <w:szCs w:val="28"/>
          <w:lang w:val="ru-RU"/>
        </w:rPr>
        <w:t>20</w:t>
      </w:r>
      <w:r w:rsidRPr="00F5377A">
        <w:rPr>
          <w:rFonts w:ascii="Times New Roman" w:hAnsi="Times New Roman"/>
          <w:bCs/>
          <w:color w:val="000000" w:themeColor="text1"/>
          <w:sz w:val="28"/>
          <w:szCs w:val="28"/>
        </w:rPr>
        <w:t>.05.202</w:t>
      </w:r>
      <w:r w:rsidR="009962CD" w:rsidRPr="009962CD">
        <w:rPr>
          <w:rFonts w:ascii="Times New Roman" w:hAnsi="Times New Roman"/>
          <w:bCs/>
          <w:color w:val="000000" w:themeColor="text1"/>
          <w:sz w:val="28"/>
          <w:szCs w:val="28"/>
          <w:lang w:val="ru-RU"/>
        </w:rPr>
        <w:t>3</w:t>
      </w:r>
      <w:r w:rsidRPr="00F5377A">
        <w:rPr>
          <w:rFonts w:ascii="Times New Roman" w:hAnsi="Times New Roman"/>
          <w:bCs/>
          <w:color w:val="000000" w:themeColor="text1"/>
          <w:sz w:val="28"/>
          <w:szCs w:val="28"/>
        </w:rPr>
        <w:t>р).- Назва з екрана. – Мова українська.</w:t>
      </w:r>
    </w:p>
    <w:p w14:paraId="4F539ADD" w14:textId="7818EF2B" w:rsidR="00B6462E" w:rsidRPr="009E10AB" w:rsidRDefault="00B6462E" w:rsidP="007F1D4A">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 xml:space="preserve"> </w:t>
      </w:r>
      <w:r w:rsidR="009E10AB" w:rsidRPr="00F5377A">
        <w:rPr>
          <w:rFonts w:ascii="Times New Roman" w:hAnsi="Times New Roman"/>
          <w:bCs/>
          <w:color w:val="000000" w:themeColor="text1"/>
          <w:sz w:val="28"/>
          <w:szCs w:val="28"/>
        </w:rPr>
        <w:t xml:space="preserve">ДБЖ </w:t>
      </w:r>
      <w:proofErr w:type="spellStart"/>
      <w:r w:rsidR="007F1D4A">
        <w:rPr>
          <w:rFonts w:ascii="Times New Roman" w:hAnsi="Times New Roman"/>
          <w:bCs/>
          <w:color w:val="000000" w:themeColor="text1"/>
          <w:sz w:val="28"/>
          <w:szCs w:val="28"/>
          <w:lang w:val="en-US"/>
        </w:rPr>
        <w:t>LogicPower</w:t>
      </w:r>
      <w:proofErr w:type="spellEnd"/>
      <w:r w:rsidR="007F1D4A" w:rsidRPr="007F1D4A">
        <w:rPr>
          <w:rFonts w:ascii="Times New Roman" w:hAnsi="Times New Roman"/>
          <w:bCs/>
          <w:color w:val="000000" w:themeColor="text1"/>
          <w:sz w:val="28"/>
          <w:szCs w:val="28"/>
        </w:rPr>
        <w:t xml:space="preserve"> </w:t>
      </w:r>
      <w:r w:rsidR="007F1D4A">
        <w:rPr>
          <w:rFonts w:ascii="Times New Roman" w:hAnsi="Times New Roman"/>
          <w:bCs/>
          <w:color w:val="000000" w:themeColor="text1"/>
          <w:sz w:val="28"/>
          <w:szCs w:val="28"/>
          <w:lang w:val="en-US"/>
        </w:rPr>
        <w:t>LP</w:t>
      </w:r>
      <w:r w:rsidR="007F1D4A" w:rsidRPr="007F1D4A">
        <w:rPr>
          <w:rFonts w:ascii="Times New Roman" w:hAnsi="Times New Roman"/>
          <w:bCs/>
          <w:color w:val="000000" w:themeColor="text1"/>
          <w:sz w:val="28"/>
          <w:szCs w:val="28"/>
        </w:rPr>
        <w:t xml:space="preserve"> 850</w:t>
      </w:r>
      <w:r w:rsidR="007F1D4A">
        <w:rPr>
          <w:rFonts w:ascii="Times New Roman" w:hAnsi="Times New Roman"/>
          <w:bCs/>
          <w:color w:val="000000" w:themeColor="text1"/>
          <w:sz w:val="28"/>
          <w:szCs w:val="28"/>
          <w:lang w:val="en-US"/>
        </w:rPr>
        <w:t>VA</w:t>
      </w:r>
      <w:r w:rsidR="007F1D4A" w:rsidRPr="007F1D4A">
        <w:rPr>
          <w:rFonts w:ascii="Times New Roman" w:hAnsi="Times New Roman"/>
          <w:bCs/>
          <w:color w:val="000000" w:themeColor="text1"/>
          <w:sz w:val="28"/>
          <w:szCs w:val="28"/>
        </w:rPr>
        <w:t>-6</w:t>
      </w:r>
      <w:r w:rsidR="007F1D4A">
        <w:rPr>
          <w:rFonts w:ascii="Times New Roman" w:hAnsi="Times New Roman"/>
          <w:bCs/>
          <w:color w:val="000000" w:themeColor="text1"/>
          <w:sz w:val="28"/>
          <w:szCs w:val="28"/>
          <w:lang w:val="en-US"/>
        </w:rPr>
        <w:t>PS</w:t>
      </w:r>
      <w:r w:rsidR="007F1D4A" w:rsidRPr="007F1D4A">
        <w:rPr>
          <w:rFonts w:ascii="Times New Roman" w:hAnsi="Times New Roman"/>
          <w:bCs/>
          <w:color w:val="000000" w:themeColor="text1"/>
          <w:sz w:val="28"/>
          <w:szCs w:val="28"/>
        </w:rPr>
        <w:t xml:space="preserve"> (</w:t>
      </w:r>
      <w:r w:rsidR="007F1D4A">
        <w:rPr>
          <w:rFonts w:ascii="Times New Roman" w:hAnsi="Times New Roman"/>
          <w:bCs/>
          <w:color w:val="000000" w:themeColor="text1"/>
          <w:sz w:val="28"/>
          <w:szCs w:val="28"/>
          <w:lang w:val="en-US"/>
        </w:rPr>
        <w:t>LP</w:t>
      </w:r>
      <w:r w:rsidR="007F1D4A" w:rsidRPr="007F1D4A">
        <w:rPr>
          <w:rFonts w:ascii="Times New Roman" w:hAnsi="Times New Roman"/>
          <w:bCs/>
          <w:color w:val="000000" w:themeColor="text1"/>
          <w:sz w:val="28"/>
          <w:szCs w:val="28"/>
        </w:rPr>
        <w:t>4325)</w:t>
      </w:r>
      <w:r w:rsidRPr="00F5377A">
        <w:rPr>
          <w:rFonts w:ascii="Times New Roman" w:hAnsi="Times New Roman"/>
          <w:bCs/>
          <w:color w:val="000000" w:themeColor="text1"/>
          <w:sz w:val="28"/>
          <w:szCs w:val="28"/>
        </w:rPr>
        <w:t xml:space="preserve">  –[Електронний ресурс]</w:t>
      </w:r>
      <w:r w:rsidR="00846455" w:rsidRPr="007F1D4A">
        <w:rPr>
          <w:rFonts w:ascii="Times New Roman" w:hAnsi="Times New Roman"/>
          <w:bCs/>
          <w:color w:val="000000" w:themeColor="text1"/>
          <w:sz w:val="28"/>
          <w:szCs w:val="28"/>
        </w:rPr>
        <w:t xml:space="preserve"> </w:t>
      </w:r>
      <w:r w:rsidRPr="00F5377A">
        <w:rPr>
          <w:rFonts w:ascii="Times New Roman" w:hAnsi="Times New Roman"/>
          <w:bCs/>
          <w:color w:val="000000" w:themeColor="text1"/>
          <w:sz w:val="28"/>
          <w:szCs w:val="28"/>
        </w:rPr>
        <w:t xml:space="preserve">- Режими доступу: </w:t>
      </w:r>
      <w:r w:rsidR="007F1D4A" w:rsidRPr="007F1D4A">
        <w:rPr>
          <w:rFonts w:ascii="Times New Roman" w:hAnsi="Times New Roman"/>
          <w:bCs/>
          <w:sz w:val="28"/>
          <w:szCs w:val="28"/>
        </w:rPr>
        <w:t>https://hard.rozetka.com.ua/logicpower_lp4325/p28185465/</w:t>
      </w:r>
      <w:r w:rsidRPr="009E10AB">
        <w:rPr>
          <w:rFonts w:ascii="Times New Roman" w:hAnsi="Times New Roman"/>
          <w:bCs/>
          <w:color w:val="000000" w:themeColor="text1"/>
          <w:sz w:val="28"/>
          <w:szCs w:val="28"/>
        </w:rPr>
        <w:t>,</w:t>
      </w:r>
      <w:r w:rsidR="00CE4CD2" w:rsidRPr="009E10AB">
        <w:rPr>
          <w:rFonts w:ascii="Times New Roman" w:hAnsi="Times New Roman"/>
          <w:bCs/>
          <w:color w:val="000000" w:themeColor="text1"/>
          <w:sz w:val="28"/>
          <w:szCs w:val="28"/>
        </w:rPr>
        <w:t xml:space="preserve"> </w:t>
      </w:r>
      <w:r w:rsidRPr="009E10AB">
        <w:rPr>
          <w:rFonts w:ascii="Times New Roman" w:hAnsi="Times New Roman"/>
          <w:bCs/>
          <w:color w:val="000000" w:themeColor="text1"/>
          <w:sz w:val="28"/>
          <w:szCs w:val="28"/>
        </w:rPr>
        <w:t>вільний (</w:t>
      </w:r>
      <w:r w:rsidR="007F1D4A" w:rsidRPr="007F1D4A">
        <w:rPr>
          <w:rFonts w:ascii="Times New Roman" w:hAnsi="Times New Roman"/>
          <w:bCs/>
          <w:color w:val="000000" w:themeColor="text1"/>
          <w:sz w:val="28"/>
          <w:szCs w:val="28"/>
        </w:rPr>
        <w:t>20</w:t>
      </w:r>
      <w:r w:rsidRPr="009E10AB">
        <w:rPr>
          <w:rFonts w:ascii="Times New Roman" w:hAnsi="Times New Roman"/>
          <w:bCs/>
          <w:color w:val="000000" w:themeColor="text1"/>
          <w:sz w:val="28"/>
          <w:szCs w:val="28"/>
        </w:rPr>
        <w:t>.05.202</w:t>
      </w:r>
      <w:r w:rsidR="007F1D4A" w:rsidRPr="007F1D4A">
        <w:rPr>
          <w:rFonts w:ascii="Times New Roman" w:hAnsi="Times New Roman"/>
          <w:bCs/>
          <w:color w:val="000000" w:themeColor="text1"/>
          <w:sz w:val="28"/>
          <w:szCs w:val="28"/>
        </w:rPr>
        <w:t>3</w:t>
      </w:r>
      <w:r w:rsidRPr="009E10AB">
        <w:rPr>
          <w:rFonts w:ascii="Times New Roman" w:hAnsi="Times New Roman"/>
          <w:bCs/>
          <w:color w:val="000000" w:themeColor="text1"/>
          <w:sz w:val="28"/>
          <w:szCs w:val="28"/>
        </w:rPr>
        <w:t xml:space="preserve">р). – Назва з екрана. – Мова українська. </w:t>
      </w:r>
    </w:p>
    <w:p w14:paraId="5568DEF5" w14:textId="6E07E539" w:rsidR="00B6462E" w:rsidRPr="001C4F5D" w:rsidRDefault="00B6462E" w:rsidP="007F1D4A">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 xml:space="preserve">Сервер  </w:t>
      </w:r>
      <w:r w:rsidR="007F1D4A">
        <w:rPr>
          <w:rFonts w:ascii="Times New Roman" w:hAnsi="Times New Roman"/>
          <w:bCs/>
          <w:color w:val="000000" w:themeColor="text1"/>
          <w:sz w:val="28"/>
          <w:szCs w:val="28"/>
          <w:lang w:val="en-US"/>
        </w:rPr>
        <w:t>ARTLINE</w:t>
      </w:r>
      <w:r w:rsidR="007F1D4A" w:rsidRPr="007F1D4A">
        <w:rPr>
          <w:rFonts w:ascii="Times New Roman" w:hAnsi="Times New Roman"/>
          <w:bCs/>
          <w:color w:val="000000" w:themeColor="text1"/>
          <w:sz w:val="28"/>
          <w:szCs w:val="28"/>
          <w:lang w:val="ru-RU"/>
        </w:rPr>
        <w:t xml:space="preserve"> </w:t>
      </w:r>
      <w:r w:rsidR="007F1D4A">
        <w:rPr>
          <w:rFonts w:ascii="Times New Roman" w:hAnsi="Times New Roman"/>
          <w:bCs/>
          <w:color w:val="000000" w:themeColor="text1"/>
          <w:sz w:val="28"/>
          <w:szCs w:val="28"/>
          <w:lang w:val="en-US"/>
        </w:rPr>
        <w:t>Business</w:t>
      </w:r>
      <w:r w:rsidR="007F1D4A" w:rsidRPr="007F1D4A">
        <w:rPr>
          <w:rFonts w:ascii="Times New Roman" w:hAnsi="Times New Roman"/>
          <w:bCs/>
          <w:color w:val="000000" w:themeColor="text1"/>
          <w:sz w:val="28"/>
          <w:szCs w:val="28"/>
          <w:lang w:val="ru-RU"/>
        </w:rPr>
        <w:t xml:space="preserve"> </w:t>
      </w:r>
      <w:r w:rsidR="007F1D4A">
        <w:rPr>
          <w:rFonts w:ascii="Times New Roman" w:hAnsi="Times New Roman"/>
          <w:bCs/>
          <w:color w:val="000000" w:themeColor="text1"/>
          <w:sz w:val="28"/>
          <w:szCs w:val="28"/>
          <w:lang w:val="en-US"/>
        </w:rPr>
        <w:t>R</w:t>
      </w:r>
      <w:r w:rsidR="007F1D4A" w:rsidRPr="007F1D4A">
        <w:rPr>
          <w:rFonts w:ascii="Times New Roman" w:hAnsi="Times New Roman"/>
          <w:bCs/>
          <w:color w:val="000000" w:themeColor="text1"/>
          <w:sz w:val="28"/>
          <w:szCs w:val="28"/>
          <w:lang w:val="ru-RU"/>
        </w:rPr>
        <w:t xml:space="preserve">37 </w:t>
      </w:r>
      <w:r w:rsidR="007F1D4A">
        <w:rPr>
          <w:rFonts w:ascii="Times New Roman" w:hAnsi="Times New Roman"/>
          <w:bCs/>
          <w:color w:val="000000" w:themeColor="text1"/>
          <w:sz w:val="28"/>
          <w:szCs w:val="28"/>
          <w:lang w:val="en-US"/>
        </w:rPr>
        <w:t>v</w:t>
      </w:r>
      <w:r w:rsidR="007F1D4A" w:rsidRPr="007F1D4A">
        <w:rPr>
          <w:rFonts w:ascii="Times New Roman" w:hAnsi="Times New Roman"/>
          <w:bCs/>
          <w:color w:val="000000" w:themeColor="text1"/>
          <w:sz w:val="28"/>
          <w:szCs w:val="28"/>
          <w:lang w:val="ru-RU"/>
        </w:rPr>
        <w:t>31</w:t>
      </w:r>
      <w:r w:rsidRPr="00F5377A">
        <w:rPr>
          <w:rFonts w:ascii="Times New Roman" w:hAnsi="Times New Roman"/>
          <w:bCs/>
          <w:color w:val="000000" w:themeColor="text1"/>
          <w:sz w:val="28"/>
          <w:szCs w:val="28"/>
        </w:rPr>
        <w:t xml:space="preserve"> –[Електронний ресурс] - Режими доступу:</w:t>
      </w:r>
      <w:r w:rsidR="001C4F5D">
        <w:rPr>
          <w:rFonts w:ascii="Times New Roman" w:hAnsi="Times New Roman"/>
          <w:bCs/>
          <w:color w:val="000000" w:themeColor="text1"/>
          <w:sz w:val="28"/>
          <w:szCs w:val="28"/>
        </w:rPr>
        <w:t xml:space="preserve"> </w:t>
      </w:r>
      <w:r w:rsidR="007F1D4A" w:rsidRPr="007F1D4A">
        <w:rPr>
          <w:rFonts w:ascii="Times New Roman" w:hAnsi="Times New Roman"/>
          <w:bCs/>
          <w:color w:val="000000" w:themeColor="text1"/>
          <w:sz w:val="28"/>
          <w:szCs w:val="28"/>
        </w:rPr>
        <w:t>https://rozetka.com.ua/artline_r37v31/p331264987/</w:t>
      </w:r>
      <w:r w:rsidRPr="001C4F5D">
        <w:rPr>
          <w:rFonts w:ascii="Times New Roman" w:hAnsi="Times New Roman"/>
          <w:bCs/>
          <w:color w:val="000000" w:themeColor="text1"/>
          <w:sz w:val="28"/>
          <w:szCs w:val="28"/>
        </w:rPr>
        <w:t xml:space="preserve"> (</w:t>
      </w:r>
      <w:r w:rsidR="007F1D4A" w:rsidRPr="007F1D4A">
        <w:rPr>
          <w:rFonts w:ascii="Times New Roman" w:hAnsi="Times New Roman"/>
          <w:bCs/>
          <w:color w:val="000000" w:themeColor="text1"/>
          <w:sz w:val="28"/>
          <w:szCs w:val="28"/>
          <w:lang w:val="ru-RU"/>
        </w:rPr>
        <w:t>20</w:t>
      </w:r>
      <w:r w:rsidRPr="001C4F5D">
        <w:rPr>
          <w:rFonts w:ascii="Times New Roman" w:hAnsi="Times New Roman"/>
          <w:bCs/>
          <w:color w:val="000000" w:themeColor="text1"/>
          <w:sz w:val="28"/>
          <w:szCs w:val="28"/>
        </w:rPr>
        <w:t>.05.202</w:t>
      </w:r>
      <w:r w:rsidR="007F1D4A" w:rsidRPr="007F1D4A">
        <w:rPr>
          <w:rFonts w:ascii="Times New Roman" w:hAnsi="Times New Roman"/>
          <w:bCs/>
          <w:color w:val="000000" w:themeColor="text1"/>
          <w:sz w:val="28"/>
          <w:szCs w:val="28"/>
          <w:lang w:val="ru-RU"/>
        </w:rPr>
        <w:t>3</w:t>
      </w:r>
      <w:r w:rsidRPr="001C4F5D">
        <w:rPr>
          <w:rFonts w:ascii="Times New Roman" w:hAnsi="Times New Roman"/>
          <w:bCs/>
          <w:color w:val="000000" w:themeColor="text1"/>
          <w:sz w:val="28"/>
          <w:szCs w:val="28"/>
        </w:rPr>
        <w:t xml:space="preserve">р).  – Назва з екрана. – Мова українська. </w:t>
      </w:r>
    </w:p>
    <w:p w14:paraId="333E5291" w14:textId="40AEA300" w:rsidR="00B6462E" w:rsidRPr="0062480A" w:rsidRDefault="00B6462E" w:rsidP="007F1D4A">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 xml:space="preserve">Комп’ютери моделі </w:t>
      </w:r>
      <w:r w:rsidR="007F1D4A">
        <w:rPr>
          <w:rFonts w:ascii="Times New Roman" w:hAnsi="Times New Roman"/>
          <w:bCs/>
          <w:color w:val="000000" w:themeColor="text1"/>
          <w:sz w:val="28"/>
          <w:szCs w:val="28"/>
          <w:lang w:val="en-US"/>
        </w:rPr>
        <w:t>HP</w:t>
      </w:r>
      <w:r w:rsidR="007F1D4A" w:rsidRPr="007F1D4A">
        <w:rPr>
          <w:rFonts w:ascii="Times New Roman" w:hAnsi="Times New Roman"/>
          <w:bCs/>
          <w:color w:val="000000" w:themeColor="text1"/>
          <w:sz w:val="28"/>
          <w:szCs w:val="28"/>
        </w:rPr>
        <w:t xml:space="preserve"> </w:t>
      </w:r>
      <w:r w:rsidR="007F1D4A">
        <w:rPr>
          <w:rFonts w:ascii="Times New Roman" w:hAnsi="Times New Roman"/>
          <w:bCs/>
          <w:color w:val="000000" w:themeColor="text1"/>
          <w:sz w:val="28"/>
          <w:szCs w:val="28"/>
          <w:lang w:val="en-US"/>
        </w:rPr>
        <w:t>EliteDesk</w:t>
      </w:r>
      <w:r w:rsidR="007F1D4A" w:rsidRPr="007F1D4A">
        <w:rPr>
          <w:rFonts w:ascii="Times New Roman" w:hAnsi="Times New Roman"/>
          <w:bCs/>
          <w:color w:val="000000" w:themeColor="text1"/>
          <w:sz w:val="28"/>
          <w:szCs w:val="28"/>
        </w:rPr>
        <w:t xml:space="preserve"> 800 </w:t>
      </w:r>
      <w:r w:rsidR="007F1D4A">
        <w:rPr>
          <w:rFonts w:ascii="Times New Roman" w:hAnsi="Times New Roman"/>
          <w:bCs/>
          <w:color w:val="000000" w:themeColor="text1"/>
          <w:sz w:val="28"/>
          <w:szCs w:val="28"/>
          <w:lang w:val="en-US"/>
        </w:rPr>
        <w:t>G</w:t>
      </w:r>
      <w:r w:rsidR="007F1D4A" w:rsidRPr="007F1D4A">
        <w:rPr>
          <w:rFonts w:ascii="Times New Roman" w:hAnsi="Times New Roman"/>
          <w:bCs/>
          <w:color w:val="000000" w:themeColor="text1"/>
          <w:sz w:val="28"/>
          <w:szCs w:val="28"/>
        </w:rPr>
        <w:t xml:space="preserve">2 </w:t>
      </w:r>
      <w:r w:rsidR="007F1D4A">
        <w:rPr>
          <w:rFonts w:ascii="Times New Roman" w:hAnsi="Times New Roman"/>
          <w:bCs/>
          <w:color w:val="000000" w:themeColor="text1"/>
          <w:sz w:val="28"/>
          <w:szCs w:val="28"/>
          <w:lang w:val="en-US"/>
        </w:rPr>
        <w:t>SFF</w:t>
      </w:r>
      <w:r w:rsidRPr="00F5377A">
        <w:rPr>
          <w:rFonts w:ascii="Times New Roman" w:hAnsi="Times New Roman"/>
          <w:bCs/>
          <w:color w:val="000000" w:themeColor="text1"/>
          <w:sz w:val="28"/>
          <w:szCs w:val="28"/>
        </w:rPr>
        <w:t xml:space="preserve"> –[Електронний ресурс]</w:t>
      </w:r>
      <w:r w:rsidR="00846455" w:rsidRPr="007F1D4A">
        <w:rPr>
          <w:rFonts w:ascii="Times New Roman" w:hAnsi="Times New Roman"/>
          <w:bCs/>
          <w:color w:val="000000" w:themeColor="text1"/>
          <w:sz w:val="28"/>
          <w:szCs w:val="28"/>
        </w:rPr>
        <w:t xml:space="preserve"> </w:t>
      </w:r>
      <w:r w:rsidRPr="00F5377A">
        <w:rPr>
          <w:rFonts w:ascii="Times New Roman" w:hAnsi="Times New Roman"/>
          <w:bCs/>
          <w:color w:val="000000" w:themeColor="text1"/>
          <w:sz w:val="28"/>
          <w:szCs w:val="28"/>
        </w:rPr>
        <w:t xml:space="preserve">- Режими доступу: </w:t>
      </w:r>
      <w:r w:rsidR="007F1D4A" w:rsidRPr="007F1D4A">
        <w:rPr>
          <w:rFonts w:ascii="Times New Roman" w:hAnsi="Times New Roman"/>
          <w:bCs/>
          <w:color w:val="000000" w:themeColor="text1"/>
          <w:sz w:val="28"/>
          <w:szCs w:val="28"/>
        </w:rPr>
        <w:t>https://hard.rozetka.com.ua/357852570/p357852570/</w:t>
      </w:r>
      <w:r w:rsidRPr="0062480A">
        <w:rPr>
          <w:rFonts w:ascii="Times New Roman" w:hAnsi="Times New Roman"/>
          <w:bCs/>
          <w:color w:val="000000" w:themeColor="text1"/>
          <w:sz w:val="28"/>
          <w:szCs w:val="28"/>
        </w:rPr>
        <w:t xml:space="preserve"> вільний (</w:t>
      </w:r>
      <w:r w:rsidR="007F1D4A" w:rsidRPr="007F1D4A">
        <w:rPr>
          <w:rFonts w:ascii="Times New Roman" w:hAnsi="Times New Roman"/>
          <w:bCs/>
          <w:color w:val="000000" w:themeColor="text1"/>
          <w:sz w:val="28"/>
          <w:szCs w:val="28"/>
        </w:rPr>
        <w:t>20</w:t>
      </w:r>
      <w:r w:rsidRPr="0062480A">
        <w:rPr>
          <w:rFonts w:ascii="Times New Roman" w:hAnsi="Times New Roman"/>
          <w:bCs/>
          <w:color w:val="000000" w:themeColor="text1"/>
          <w:sz w:val="28"/>
          <w:szCs w:val="28"/>
        </w:rPr>
        <w:t>.05.202</w:t>
      </w:r>
      <w:r w:rsidR="007F1D4A" w:rsidRPr="007F1D4A">
        <w:rPr>
          <w:rFonts w:ascii="Times New Roman" w:hAnsi="Times New Roman"/>
          <w:bCs/>
          <w:color w:val="000000" w:themeColor="text1"/>
          <w:sz w:val="28"/>
          <w:szCs w:val="28"/>
        </w:rPr>
        <w:t>3</w:t>
      </w:r>
      <w:r w:rsidRPr="0062480A">
        <w:rPr>
          <w:rFonts w:ascii="Times New Roman" w:hAnsi="Times New Roman"/>
          <w:bCs/>
          <w:color w:val="000000" w:themeColor="text1"/>
          <w:sz w:val="28"/>
          <w:szCs w:val="28"/>
        </w:rPr>
        <w:t xml:space="preserve">р). – Назва з екрана. – Мова українська. </w:t>
      </w:r>
    </w:p>
    <w:p w14:paraId="78F25E49" w14:textId="600CE22D" w:rsidR="00B6462E" w:rsidRDefault="00B6462E"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proofErr w:type="spellStart"/>
      <w:r w:rsidRPr="00F5377A">
        <w:rPr>
          <w:rFonts w:ascii="Times New Roman" w:hAnsi="Times New Roman"/>
          <w:bCs/>
          <w:color w:val="000000" w:themeColor="text1"/>
          <w:sz w:val="28"/>
          <w:szCs w:val="28"/>
        </w:rPr>
        <w:t>Cерверна</w:t>
      </w:r>
      <w:proofErr w:type="spellEnd"/>
      <w:r w:rsidRPr="00F5377A">
        <w:rPr>
          <w:rFonts w:ascii="Times New Roman" w:hAnsi="Times New Roman"/>
          <w:bCs/>
          <w:color w:val="000000" w:themeColor="text1"/>
          <w:sz w:val="28"/>
          <w:szCs w:val="28"/>
        </w:rPr>
        <w:t xml:space="preserve"> операційна система –[Електронний ресурс] - Режими доступу: </w:t>
      </w:r>
      <w:r w:rsidR="00C04DCF" w:rsidRPr="00C04DCF">
        <w:rPr>
          <w:rFonts w:ascii="Times New Roman" w:hAnsi="Times New Roman"/>
          <w:bCs/>
          <w:color w:val="000000" w:themeColor="text1"/>
          <w:sz w:val="28"/>
          <w:szCs w:val="28"/>
        </w:rPr>
        <w:t>https://techukraine.net/10-%D0%BD%D0%BE%D0%B2%D0%B8%D1%85-%D1%80%D0%B5%D1%87%D0%B5%D0%B9-%D1%83-windows-server-2022-%D1%8F%D0%BA%D1%96-%D0%B2%D0%B0%D1%80%D1%82%D0%BE-%D0%B7%D0%BD%D0%B0%D1%82%D0%B8/#%D0%97%D0%B0%D1%85%D0%BE%D0%B4%D0%B8_%D0%B1%D0%B5%D0%B7%D0%BF%D0%B5%D0%BA%D0%B8_%D0%BE%D0%BD%D0%BE%D0%B2%D0%BB%D0%B5%D0%BD%D0%BE</w:t>
      </w:r>
      <w:r w:rsidRPr="00F5377A">
        <w:rPr>
          <w:rFonts w:ascii="Times New Roman" w:hAnsi="Times New Roman"/>
          <w:bCs/>
          <w:color w:val="000000" w:themeColor="text1"/>
          <w:sz w:val="28"/>
          <w:szCs w:val="28"/>
        </w:rPr>
        <w:t xml:space="preserve"> вільний (</w:t>
      </w:r>
      <w:r w:rsidR="00C04DCF">
        <w:rPr>
          <w:rFonts w:ascii="Times New Roman" w:hAnsi="Times New Roman"/>
          <w:bCs/>
          <w:color w:val="000000" w:themeColor="text1"/>
          <w:sz w:val="28"/>
          <w:szCs w:val="28"/>
        </w:rPr>
        <w:t>20</w:t>
      </w:r>
      <w:r w:rsidRPr="00F5377A">
        <w:rPr>
          <w:rFonts w:ascii="Times New Roman" w:hAnsi="Times New Roman"/>
          <w:bCs/>
          <w:color w:val="000000" w:themeColor="text1"/>
          <w:sz w:val="28"/>
          <w:szCs w:val="28"/>
        </w:rPr>
        <w:t>.05.202</w:t>
      </w:r>
      <w:r w:rsidR="00C04DCF">
        <w:rPr>
          <w:rFonts w:ascii="Times New Roman" w:hAnsi="Times New Roman"/>
          <w:bCs/>
          <w:color w:val="000000" w:themeColor="text1"/>
          <w:sz w:val="28"/>
          <w:szCs w:val="28"/>
          <w:lang w:val="ru-RU"/>
        </w:rPr>
        <w:t>3</w:t>
      </w:r>
      <w:r w:rsidRPr="00F5377A">
        <w:rPr>
          <w:rFonts w:ascii="Times New Roman" w:hAnsi="Times New Roman"/>
          <w:bCs/>
          <w:color w:val="000000" w:themeColor="text1"/>
          <w:sz w:val="28"/>
          <w:szCs w:val="28"/>
        </w:rPr>
        <w:t xml:space="preserve">р). – Назва з екрана. – Мова </w:t>
      </w:r>
      <w:r w:rsidR="00782F53" w:rsidRPr="00F5377A">
        <w:rPr>
          <w:rFonts w:ascii="Times New Roman" w:hAnsi="Times New Roman"/>
          <w:bCs/>
          <w:color w:val="000000" w:themeColor="text1"/>
          <w:sz w:val="28"/>
          <w:szCs w:val="28"/>
        </w:rPr>
        <w:t>українська</w:t>
      </w:r>
      <w:r w:rsidRPr="00F5377A">
        <w:rPr>
          <w:rFonts w:ascii="Times New Roman" w:hAnsi="Times New Roman"/>
          <w:bCs/>
          <w:color w:val="000000" w:themeColor="text1"/>
          <w:sz w:val="28"/>
          <w:szCs w:val="28"/>
        </w:rPr>
        <w:t>.</w:t>
      </w:r>
    </w:p>
    <w:p w14:paraId="270214B1" w14:textId="7C470365" w:rsidR="003A2C26" w:rsidRDefault="003A2C26"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lastRenderedPageBreak/>
        <w:t xml:space="preserve">Стандарти для монтажних робіт –[Електронний ресурс] -  Режими доступу: </w:t>
      </w:r>
      <w:r w:rsidRPr="00782F53">
        <w:rPr>
          <w:rFonts w:ascii="Times New Roman" w:hAnsi="Times New Roman"/>
          <w:bCs/>
          <w:color w:val="000000" w:themeColor="text1"/>
          <w:sz w:val="28"/>
          <w:szCs w:val="28"/>
        </w:rPr>
        <w:t>https://uk.wikipedia.org/wiki/IEC_61355</w:t>
      </w:r>
      <w:r w:rsidRPr="00F5377A">
        <w:rPr>
          <w:rFonts w:ascii="Times New Roman" w:hAnsi="Times New Roman"/>
          <w:bCs/>
          <w:color w:val="000000" w:themeColor="text1"/>
          <w:sz w:val="28"/>
          <w:szCs w:val="28"/>
        </w:rPr>
        <w:t xml:space="preserve">  вільний (</w:t>
      </w:r>
      <w:r w:rsidR="008043AA">
        <w:rPr>
          <w:rFonts w:ascii="Times New Roman" w:hAnsi="Times New Roman"/>
          <w:bCs/>
          <w:color w:val="000000" w:themeColor="text1"/>
          <w:sz w:val="28"/>
          <w:szCs w:val="28"/>
        </w:rPr>
        <w:t>20</w:t>
      </w:r>
      <w:r w:rsidRPr="00F5377A">
        <w:rPr>
          <w:rFonts w:ascii="Times New Roman" w:hAnsi="Times New Roman"/>
          <w:bCs/>
          <w:color w:val="000000" w:themeColor="text1"/>
          <w:sz w:val="28"/>
          <w:szCs w:val="28"/>
        </w:rPr>
        <w:t>.0</w:t>
      </w:r>
      <w:r>
        <w:rPr>
          <w:rFonts w:ascii="Times New Roman" w:hAnsi="Times New Roman"/>
          <w:bCs/>
          <w:color w:val="000000" w:themeColor="text1"/>
          <w:sz w:val="28"/>
          <w:szCs w:val="28"/>
        </w:rPr>
        <w:t>5</w:t>
      </w:r>
      <w:r w:rsidRPr="00F5377A">
        <w:rPr>
          <w:rFonts w:ascii="Times New Roman" w:hAnsi="Times New Roman"/>
          <w:bCs/>
          <w:color w:val="000000" w:themeColor="text1"/>
          <w:sz w:val="28"/>
          <w:szCs w:val="28"/>
        </w:rPr>
        <w:t>.20</w:t>
      </w:r>
      <w:r w:rsidRPr="00CE4CD2">
        <w:rPr>
          <w:rFonts w:ascii="Times New Roman" w:hAnsi="Times New Roman"/>
          <w:bCs/>
          <w:color w:val="000000" w:themeColor="text1"/>
          <w:sz w:val="28"/>
          <w:szCs w:val="28"/>
          <w:lang w:val="ru-RU"/>
        </w:rPr>
        <w:t>2</w:t>
      </w:r>
      <w:r w:rsidR="008043AA">
        <w:rPr>
          <w:rFonts w:ascii="Times New Roman" w:hAnsi="Times New Roman"/>
          <w:bCs/>
          <w:color w:val="000000" w:themeColor="text1"/>
          <w:sz w:val="28"/>
          <w:szCs w:val="28"/>
          <w:lang w:val="ru-RU"/>
        </w:rPr>
        <w:t>3</w:t>
      </w:r>
      <w:r w:rsidRPr="00F5377A">
        <w:rPr>
          <w:rFonts w:ascii="Times New Roman" w:hAnsi="Times New Roman"/>
          <w:bCs/>
          <w:color w:val="000000" w:themeColor="text1"/>
          <w:sz w:val="28"/>
          <w:szCs w:val="28"/>
        </w:rPr>
        <w:t>р). – Назва з екрана. – Мова українська.</w:t>
      </w:r>
    </w:p>
    <w:p w14:paraId="52C5435F" w14:textId="660F285D" w:rsidR="00B567ED" w:rsidRDefault="003B1145"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proofErr w:type="spellStart"/>
      <w:r>
        <w:rPr>
          <w:rFonts w:ascii="Times New Roman" w:hAnsi="Times New Roman"/>
          <w:bCs/>
          <w:color w:val="000000" w:themeColor="text1"/>
          <w:sz w:val="28"/>
          <w:szCs w:val="28"/>
          <w:lang w:val="ru-RU"/>
        </w:rPr>
        <w:t>Налагодження</w:t>
      </w:r>
      <w:proofErr w:type="spellEnd"/>
      <w:r>
        <w:rPr>
          <w:rFonts w:ascii="Times New Roman" w:hAnsi="Times New Roman"/>
          <w:bCs/>
          <w:color w:val="000000" w:themeColor="text1"/>
          <w:sz w:val="28"/>
          <w:szCs w:val="28"/>
          <w:lang w:val="ru-RU"/>
        </w:rPr>
        <w:t xml:space="preserve"> </w:t>
      </w:r>
      <w:proofErr w:type="spellStart"/>
      <w:r>
        <w:rPr>
          <w:rFonts w:ascii="Times New Roman" w:hAnsi="Times New Roman"/>
          <w:bCs/>
          <w:color w:val="000000" w:themeColor="text1"/>
          <w:sz w:val="28"/>
          <w:szCs w:val="28"/>
          <w:lang w:val="ru-RU"/>
        </w:rPr>
        <w:t>підключення</w:t>
      </w:r>
      <w:proofErr w:type="spellEnd"/>
      <w:r>
        <w:rPr>
          <w:rFonts w:ascii="Times New Roman" w:hAnsi="Times New Roman"/>
          <w:bCs/>
          <w:color w:val="000000" w:themeColor="text1"/>
          <w:sz w:val="28"/>
          <w:szCs w:val="28"/>
          <w:lang w:val="ru-RU"/>
        </w:rPr>
        <w:t xml:space="preserve"> локально</w:t>
      </w:r>
      <w:r>
        <w:rPr>
          <w:rFonts w:ascii="Times New Roman" w:hAnsi="Times New Roman"/>
          <w:bCs/>
          <w:color w:val="000000" w:themeColor="text1"/>
          <w:sz w:val="28"/>
          <w:szCs w:val="28"/>
        </w:rPr>
        <w:t>ї мережі</w:t>
      </w:r>
      <w:r w:rsidR="00B567ED" w:rsidRPr="00F5377A">
        <w:rPr>
          <w:rFonts w:ascii="Times New Roman" w:hAnsi="Times New Roman"/>
          <w:bCs/>
          <w:color w:val="000000" w:themeColor="text1"/>
          <w:sz w:val="28"/>
          <w:szCs w:val="28"/>
        </w:rPr>
        <w:t xml:space="preserve"> –[Електронний ресурс] - Режими доступу: </w:t>
      </w:r>
      <w:r w:rsidRPr="003B1145">
        <w:rPr>
          <w:rFonts w:ascii="Times New Roman" w:hAnsi="Times New Roman"/>
          <w:bCs/>
          <w:color w:val="000000" w:themeColor="text1"/>
          <w:sz w:val="28"/>
          <w:szCs w:val="28"/>
        </w:rPr>
        <w:t>https://voll.kiev.ua/uk/blog/nalashtuvannya-lokalnoji-merezhi-lan-mizh-komp-yuterami-windows-10-8-i-7</w:t>
      </w:r>
      <w:r w:rsidR="00B567ED" w:rsidRPr="00F5377A">
        <w:rPr>
          <w:rFonts w:ascii="Times New Roman" w:hAnsi="Times New Roman"/>
          <w:bCs/>
          <w:color w:val="000000" w:themeColor="text1"/>
          <w:sz w:val="28"/>
          <w:szCs w:val="28"/>
        </w:rPr>
        <w:t xml:space="preserve"> вільний (</w:t>
      </w:r>
      <w:r w:rsidRPr="003B1145">
        <w:rPr>
          <w:rFonts w:ascii="Times New Roman" w:hAnsi="Times New Roman"/>
          <w:bCs/>
          <w:color w:val="000000" w:themeColor="text1"/>
          <w:sz w:val="28"/>
          <w:szCs w:val="28"/>
          <w:lang w:val="ru-RU"/>
        </w:rPr>
        <w:t>20</w:t>
      </w:r>
      <w:r w:rsidR="00B567ED" w:rsidRPr="00F5377A">
        <w:rPr>
          <w:rFonts w:ascii="Times New Roman" w:hAnsi="Times New Roman"/>
          <w:bCs/>
          <w:color w:val="000000" w:themeColor="text1"/>
          <w:sz w:val="28"/>
          <w:szCs w:val="28"/>
        </w:rPr>
        <w:t>.0</w:t>
      </w:r>
      <w:r w:rsidRPr="003B1145">
        <w:rPr>
          <w:rFonts w:ascii="Times New Roman" w:hAnsi="Times New Roman"/>
          <w:bCs/>
          <w:color w:val="000000" w:themeColor="text1"/>
          <w:sz w:val="28"/>
          <w:szCs w:val="28"/>
          <w:lang w:val="ru-RU"/>
        </w:rPr>
        <w:t>5</w:t>
      </w:r>
      <w:r w:rsidR="00B567ED" w:rsidRPr="00F5377A">
        <w:rPr>
          <w:rFonts w:ascii="Times New Roman" w:hAnsi="Times New Roman"/>
          <w:bCs/>
          <w:color w:val="000000" w:themeColor="text1"/>
          <w:sz w:val="28"/>
          <w:szCs w:val="28"/>
        </w:rPr>
        <w:t>.202</w:t>
      </w:r>
      <w:r w:rsidRPr="003B1145">
        <w:rPr>
          <w:rFonts w:ascii="Times New Roman" w:hAnsi="Times New Roman"/>
          <w:bCs/>
          <w:color w:val="000000" w:themeColor="text1"/>
          <w:sz w:val="28"/>
          <w:szCs w:val="28"/>
          <w:lang w:val="ru-RU"/>
        </w:rPr>
        <w:t>3</w:t>
      </w:r>
      <w:r w:rsidR="00B567ED" w:rsidRPr="00F5377A">
        <w:rPr>
          <w:rFonts w:ascii="Times New Roman" w:hAnsi="Times New Roman"/>
          <w:bCs/>
          <w:color w:val="000000" w:themeColor="text1"/>
          <w:sz w:val="28"/>
          <w:szCs w:val="28"/>
        </w:rPr>
        <w:t>р</w:t>
      </w:r>
      <w:proofErr w:type="gramStart"/>
      <w:r w:rsidR="00B567ED" w:rsidRPr="00F5377A">
        <w:rPr>
          <w:rFonts w:ascii="Times New Roman" w:hAnsi="Times New Roman"/>
          <w:bCs/>
          <w:color w:val="000000" w:themeColor="text1"/>
          <w:sz w:val="28"/>
          <w:szCs w:val="28"/>
        </w:rPr>
        <w:t>) .</w:t>
      </w:r>
      <w:proofErr w:type="gramEnd"/>
      <w:r w:rsidR="00B567ED" w:rsidRPr="00F5377A">
        <w:rPr>
          <w:rFonts w:ascii="Times New Roman" w:hAnsi="Times New Roman"/>
          <w:bCs/>
          <w:color w:val="000000" w:themeColor="text1"/>
          <w:sz w:val="28"/>
          <w:szCs w:val="28"/>
        </w:rPr>
        <w:t xml:space="preserve"> – Назва з екрана. – Мова українська.</w:t>
      </w:r>
    </w:p>
    <w:p w14:paraId="18E29E2E" w14:textId="590AB153" w:rsidR="00B567ED" w:rsidRDefault="00B567ED"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B567ED">
        <w:rPr>
          <w:rFonts w:ascii="Times New Roman" w:hAnsi="Times New Roman"/>
          <w:bCs/>
          <w:color w:val="000000" w:themeColor="text1"/>
          <w:sz w:val="28"/>
          <w:szCs w:val="28"/>
        </w:rPr>
        <w:t xml:space="preserve">Б.Ю. </w:t>
      </w:r>
      <w:proofErr w:type="spellStart"/>
      <w:r w:rsidRPr="00B567ED">
        <w:rPr>
          <w:rFonts w:ascii="Times New Roman" w:hAnsi="Times New Roman"/>
          <w:bCs/>
          <w:color w:val="000000" w:themeColor="text1"/>
          <w:sz w:val="28"/>
          <w:szCs w:val="28"/>
        </w:rPr>
        <w:t>Жураковський</w:t>
      </w:r>
      <w:proofErr w:type="spellEnd"/>
      <w:r w:rsidRPr="00B567ED">
        <w:rPr>
          <w:rFonts w:ascii="Times New Roman" w:hAnsi="Times New Roman"/>
          <w:bCs/>
          <w:color w:val="000000" w:themeColor="text1"/>
          <w:sz w:val="28"/>
          <w:szCs w:val="28"/>
        </w:rPr>
        <w:t xml:space="preserve">, І.О. </w:t>
      </w:r>
      <w:proofErr w:type="spellStart"/>
      <w:r w:rsidRPr="00B567ED">
        <w:rPr>
          <w:rFonts w:ascii="Times New Roman" w:hAnsi="Times New Roman"/>
          <w:bCs/>
          <w:color w:val="000000" w:themeColor="text1"/>
          <w:sz w:val="28"/>
          <w:szCs w:val="28"/>
        </w:rPr>
        <w:t>Зенів</w:t>
      </w:r>
      <w:proofErr w:type="spellEnd"/>
      <w:r w:rsidRPr="00B567ED">
        <w:rPr>
          <w:rFonts w:ascii="Times New Roman" w:hAnsi="Times New Roman"/>
          <w:bCs/>
          <w:color w:val="000000" w:themeColor="text1"/>
          <w:sz w:val="28"/>
          <w:szCs w:val="28"/>
        </w:rPr>
        <w:t xml:space="preserve">  Комп’ютерні мережі частина 2</w:t>
      </w:r>
      <w:r>
        <w:rPr>
          <w:rFonts w:ascii="Times New Roman" w:hAnsi="Times New Roman"/>
          <w:bCs/>
          <w:color w:val="000000" w:themeColor="text1"/>
          <w:sz w:val="28"/>
          <w:szCs w:val="28"/>
        </w:rPr>
        <w:t xml:space="preserve"> </w:t>
      </w:r>
      <w:r w:rsidRPr="00B567ED">
        <w:rPr>
          <w:rFonts w:ascii="Times New Roman" w:hAnsi="Times New Roman"/>
          <w:bCs/>
          <w:color w:val="000000" w:themeColor="text1"/>
          <w:sz w:val="28"/>
          <w:szCs w:val="28"/>
        </w:rPr>
        <w:t xml:space="preserve">КПІ ім. Ігоря Сікорського </w:t>
      </w:r>
      <w:r>
        <w:rPr>
          <w:rFonts w:ascii="Times New Roman" w:hAnsi="Times New Roman"/>
          <w:bCs/>
          <w:color w:val="000000" w:themeColor="text1"/>
          <w:sz w:val="28"/>
          <w:szCs w:val="28"/>
          <w:lang w:val="en-US"/>
        </w:rPr>
        <w:t>[</w:t>
      </w:r>
      <w:r w:rsidRPr="00B567ED">
        <w:rPr>
          <w:rFonts w:ascii="Times New Roman" w:hAnsi="Times New Roman"/>
          <w:bCs/>
          <w:color w:val="000000" w:themeColor="text1"/>
          <w:sz w:val="28"/>
          <w:szCs w:val="28"/>
        </w:rPr>
        <w:t>навчальний посібник</w:t>
      </w:r>
      <w:r>
        <w:rPr>
          <w:rFonts w:ascii="Times New Roman" w:hAnsi="Times New Roman"/>
          <w:bCs/>
          <w:color w:val="000000" w:themeColor="text1"/>
          <w:sz w:val="28"/>
          <w:szCs w:val="28"/>
          <w:lang w:val="en-US"/>
        </w:rPr>
        <w:t>]</w:t>
      </w:r>
      <w:r>
        <w:rPr>
          <w:rFonts w:ascii="Times New Roman" w:hAnsi="Times New Roman"/>
          <w:bCs/>
          <w:color w:val="000000" w:themeColor="text1"/>
          <w:sz w:val="28"/>
          <w:szCs w:val="28"/>
        </w:rPr>
        <w:t xml:space="preserve"> </w:t>
      </w:r>
      <w:r w:rsidRPr="00F523ED">
        <w:rPr>
          <w:rFonts w:ascii="Times New Roman" w:hAnsi="Times New Roman"/>
          <w:bCs/>
          <w:color w:val="000000" w:themeColor="text1"/>
          <w:sz w:val="28"/>
          <w:szCs w:val="28"/>
        </w:rPr>
        <w:t>–</w:t>
      </w:r>
      <w:r w:rsidRPr="00B567ED">
        <w:rPr>
          <w:rFonts w:ascii="Times New Roman" w:hAnsi="Times New Roman"/>
          <w:bCs/>
          <w:color w:val="000000" w:themeColor="text1"/>
          <w:sz w:val="28"/>
          <w:szCs w:val="28"/>
        </w:rPr>
        <w:t xml:space="preserve"> Київ</w:t>
      </w:r>
      <w:r>
        <w:rPr>
          <w:rFonts w:ascii="Times New Roman" w:hAnsi="Times New Roman"/>
          <w:bCs/>
          <w:color w:val="000000" w:themeColor="text1"/>
          <w:sz w:val="28"/>
          <w:szCs w:val="28"/>
        </w:rPr>
        <w:t>,</w:t>
      </w:r>
      <w:r w:rsidRPr="00B567ED">
        <w:rPr>
          <w:rFonts w:ascii="Times New Roman" w:hAnsi="Times New Roman"/>
          <w:bCs/>
          <w:color w:val="000000" w:themeColor="text1"/>
          <w:sz w:val="28"/>
          <w:szCs w:val="28"/>
        </w:rPr>
        <w:t xml:space="preserve"> 2020</w:t>
      </w:r>
      <w:r>
        <w:rPr>
          <w:rFonts w:ascii="Times New Roman" w:hAnsi="Times New Roman"/>
          <w:bCs/>
          <w:color w:val="000000" w:themeColor="text1"/>
          <w:sz w:val="28"/>
          <w:szCs w:val="28"/>
        </w:rPr>
        <w:t xml:space="preserve">. </w:t>
      </w:r>
      <w:r w:rsidRPr="00F523ED">
        <w:rPr>
          <w:rFonts w:ascii="Times New Roman" w:hAnsi="Times New Roman"/>
          <w:bCs/>
          <w:color w:val="000000" w:themeColor="text1"/>
          <w:sz w:val="28"/>
          <w:szCs w:val="28"/>
        </w:rPr>
        <w:t>–</w:t>
      </w:r>
      <w:r>
        <w:rPr>
          <w:rFonts w:ascii="Times New Roman" w:hAnsi="Times New Roman"/>
          <w:bCs/>
          <w:color w:val="000000" w:themeColor="text1"/>
          <w:sz w:val="28"/>
          <w:szCs w:val="28"/>
        </w:rPr>
        <w:t xml:space="preserve"> </w:t>
      </w:r>
      <w:r w:rsidRPr="00B567ED">
        <w:rPr>
          <w:rFonts w:ascii="Times New Roman" w:hAnsi="Times New Roman"/>
          <w:bCs/>
          <w:color w:val="000000" w:themeColor="text1"/>
          <w:sz w:val="28"/>
          <w:szCs w:val="28"/>
        </w:rPr>
        <w:t>372 с</w:t>
      </w:r>
    </w:p>
    <w:p w14:paraId="3993C486" w14:textId="77777777" w:rsidR="008043AA" w:rsidRPr="008043AA" w:rsidRDefault="008043AA"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proofErr w:type="spellStart"/>
      <w:r w:rsidRPr="008043AA">
        <w:rPr>
          <w:rFonts w:ascii="Times New Roman" w:hAnsi="Times New Roman"/>
          <w:bCs/>
          <w:color w:val="000000" w:themeColor="text1"/>
          <w:sz w:val="28"/>
          <w:szCs w:val="28"/>
        </w:rPr>
        <w:t>Рамський</w:t>
      </w:r>
      <w:proofErr w:type="spellEnd"/>
      <w:r w:rsidRPr="008043AA">
        <w:rPr>
          <w:rFonts w:ascii="Times New Roman" w:hAnsi="Times New Roman"/>
          <w:bCs/>
          <w:color w:val="000000" w:themeColor="text1"/>
          <w:sz w:val="28"/>
          <w:szCs w:val="28"/>
        </w:rPr>
        <w:t>, Ю. С. Адміністрування комп’ютерних мереж і систем / Ю. С. </w:t>
      </w:r>
      <w:proofErr w:type="spellStart"/>
      <w:r w:rsidRPr="008043AA">
        <w:rPr>
          <w:rFonts w:ascii="Times New Roman" w:hAnsi="Times New Roman"/>
          <w:bCs/>
          <w:color w:val="000000" w:themeColor="text1"/>
          <w:sz w:val="28"/>
          <w:szCs w:val="28"/>
        </w:rPr>
        <w:t>Рамський</w:t>
      </w:r>
      <w:proofErr w:type="spellEnd"/>
      <w:r w:rsidRPr="008043AA">
        <w:rPr>
          <w:rFonts w:ascii="Times New Roman" w:hAnsi="Times New Roman"/>
          <w:bCs/>
          <w:color w:val="000000" w:themeColor="text1"/>
          <w:sz w:val="28"/>
          <w:szCs w:val="28"/>
        </w:rPr>
        <w:t xml:space="preserve">, В. П. Олексюк, А. В. Балик // </w:t>
      </w:r>
      <w:proofErr w:type="spellStart"/>
      <w:r w:rsidRPr="008043AA">
        <w:rPr>
          <w:rFonts w:ascii="Times New Roman" w:hAnsi="Times New Roman"/>
          <w:bCs/>
          <w:color w:val="000000" w:themeColor="text1"/>
          <w:sz w:val="28"/>
          <w:szCs w:val="28"/>
        </w:rPr>
        <w:t>Навч</w:t>
      </w:r>
      <w:proofErr w:type="spellEnd"/>
      <w:r w:rsidRPr="008043AA">
        <w:rPr>
          <w:rFonts w:ascii="Times New Roman" w:hAnsi="Times New Roman"/>
          <w:bCs/>
          <w:color w:val="000000" w:themeColor="text1"/>
          <w:sz w:val="28"/>
          <w:szCs w:val="28"/>
        </w:rPr>
        <w:t xml:space="preserve">. </w:t>
      </w:r>
      <w:proofErr w:type="spellStart"/>
      <w:r w:rsidRPr="008043AA">
        <w:rPr>
          <w:rFonts w:ascii="Times New Roman" w:hAnsi="Times New Roman"/>
          <w:bCs/>
          <w:color w:val="000000" w:themeColor="text1"/>
          <w:sz w:val="28"/>
          <w:szCs w:val="28"/>
        </w:rPr>
        <w:t>пос</w:t>
      </w:r>
      <w:proofErr w:type="spellEnd"/>
      <w:r w:rsidRPr="008043AA">
        <w:rPr>
          <w:rFonts w:ascii="Times New Roman" w:hAnsi="Times New Roman"/>
          <w:bCs/>
          <w:color w:val="000000" w:themeColor="text1"/>
          <w:sz w:val="28"/>
          <w:szCs w:val="28"/>
        </w:rPr>
        <w:t>. — Тернопіль: Навчальна книга – Богдан, 2010 — 196 с.  ISBN 978-966-10-1561-5</w:t>
      </w:r>
    </w:p>
    <w:p w14:paraId="48401A0B" w14:textId="43241FA8" w:rsidR="00B6462E" w:rsidRPr="001204AE" w:rsidRDefault="001204AE" w:rsidP="008043AA">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 xml:space="preserve">Принтер </w:t>
      </w:r>
      <w:r w:rsidR="008043AA">
        <w:rPr>
          <w:rFonts w:ascii="Times New Roman" w:hAnsi="Times New Roman"/>
          <w:bCs/>
          <w:color w:val="000000" w:themeColor="text1"/>
          <w:sz w:val="28"/>
          <w:szCs w:val="28"/>
          <w:lang w:val="en-US"/>
        </w:rPr>
        <w:t>Canon</w:t>
      </w:r>
      <w:r w:rsidR="008043AA" w:rsidRPr="008043AA">
        <w:rPr>
          <w:rFonts w:ascii="Times New Roman" w:hAnsi="Times New Roman"/>
          <w:bCs/>
          <w:color w:val="000000" w:themeColor="text1"/>
          <w:sz w:val="28"/>
          <w:szCs w:val="28"/>
        </w:rPr>
        <w:t xml:space="preserve"> </w:t>
      </w:r>
      <w:proofErr w:type="spellStart"/>
      <w:r w:rsidR="008043AA">
        <w:rPr>
          <w:rFonts w:ascii="Times New Roman" w:hAnsi="Times New Roman"/>
          <w:bCs/>
          <w:color w:val="000000" w:themeColor="text1"/>
          <w:sz w:val="28"/>
          <w:szCs w:val="28"/>
          <w:lang w:val="en-US"/>
        </w:rPr>
        <w:t>Pixma</w:t>
      </w:r>
      <w:proofErr w:type="spellEnd"/>
      <w:r w:rsidR="008043AA" w:rsidRPr="008043AA">
        <w:rPr>
          <w:rFonts w:ascii="Times New Roman" w:hAnsi="Times New Roman"/>
          <w:bCs/>
          <w:color w:val="000000" w:themeColor="text1"/>
          <w:sz w:val="28"/>
          <w:szCs w:val="28"/>
        </w:rPr>
        <w:t xml:space="preserve"> </w:t>
      </w:r>
      <w:r w:rsidR="008043AA">
        <w:rPr>
          <w:rFonts w:ascii="Times New Roman" w:hAnsi="Times New Roman"/>
          <w:bCs/>
          <w:color w:val="000000" w:themeColor="text1"/>
          <w:sz w:val="28"/>
          <w:szCs w:val="28"/>
          <w:lang w:val="en-US"/>
        </w:rPr>
        <w:t>MG</w:t>
      </w:r>
      <w:r w:rsidR="008043AA" w:rsidRPr="008043AA">
        <w:rPr>
          <w:rFonts w:ascii="Times New Roman" w:hAnsi="Times New Roman"/>
          <w:bCs/>
          <w:color w:val="000000" w:themeColor="text1"/>
          <w:sz w:val="28"/>
          <w:szCs w:val="28"/>
        </w:rPr>
        <w:t>3640</w:t>
      </w:r>
      <w:r w:rsidR="008043AA">
        <w:rPr>
          <w:rFonts w:ascii="Times New Roman" w:hAnsi="Times New Roman"/>
          <w:bCs/>
          <w:color w:val="000000" w:themeColor="text1"/>
          <w:sz w:val="28"/>
          <w:szCs w:val="28"/>
          <w:lang w:val="en-US"/>
        </w:rPr>
        <w:t>S</w:t>
      </w:r>
      <w:r w:rsidR="008043AA" w:rsidRPr="008043AA">
        <w:rPr>
          <w:rFonts w:ascii="Times New Roman" w:hAnsi="Times New Roman"/>
          <w:bCs/>
          <w:color w:val="000000" w:themeColor="text1"/>
          <w:sz w:val="28"/>
          <w:szCs w:val="28"/>
        </w:rPr>
        <w:t xml:space="preserve"> </w:t>
      </w:r>
      <w:r w:rsidR="008043AA">
        <w:rPr>
          <w:rFonts w:ascii="Times New Roman" w:hAnsi="Times New Roman"/>
          <w:bCs/>
          <w:color w:val="000000" w:themeColor="text1"/>
          <w:sz w:val="28"/>
          <w:szCs w:val="28"/>
          <w:lang w:val="en-US"/>
        </w:rPr>
        <w:t>with</w:t>
      </w:r>
      <w:r w:rsidR="008043AA" w:rsidRPr="008043AA">
        <w:rPr>
          <w:rFonts w:ascii="Times New Roman" w:hAnsi="Times New Roman"/>
          <w:bCs/>
          <w:color w:val="000000" w:themeColor="text1"/>
          <w:sz w:val="28"/>
          <w:szCs w:val="28"/>
        </w:rPr>
        <w:t xml:space="preserve"> </w:t>
      </w:r>
      <w:r w:rsidR="008043AA">
        <w:rPr>
          <w:rFonts w:ascii="Times New Roman" w:hAnsi="Times New Roman"/>
          <w:bCs/>
          <w:color w:val="000000" w:themeColor="text1"/>
          <w:sz w:val="28"/>
          <w:szCs w:val="28"/>
          <w:lang w:val="en-US"/>
        </w:rPr>
        <w:t>Wi</w:t>
      </w:r>
      <w:r w:rsidR="008043AA" w:rsidRPr="008043AA">
        <w:rPr>
          <w:rFonts w:ascii="Times New Roman" w:hAnsi="Times New Roman"/>
          <w:bCs/>
          <w:color w:val="000000" w:themeColor="text1"/>
          <w:sz w:val="28"/>
          <w:szCs w:val="28"/>
        </w:rPr>
        <w:t>-</w:t>
      </w:r>
      <w:r w:rsidR="008043AA">
        <w:rPr>
          <w:rFonts w:ascii="Times New Roman" w:hAnsi="Times New Roman"/>
          <w:bCs/>
          <w:color w:val="000000" w:themeColor="text1"/>
          <w:sz w:val="28"/>
          <w:szCs w:val="28"/>
          <w:lang w:val="en-US"/>
        </w:rPr>
        <w:t>Fi</w:t>
      </w:r>
      <w:r w:rsidRPr="00F5377A">
        <w:rPr>
          <w:rFonts w:ascii="Times New Roman" w:hAnsi="Times New Roman"/>
          <w:bCs/>
          <w:color w:val="000000" w:themeColor="text1"/>
          <w:sz w:val="28"/>
          <w:szCs w:val="28"/>
        </w:rPr>
        <w:t xml:space="preserve"> –[Електронний ресурс] - Режими доступу: </w:t>
      </w:r>
      <w:r w:rsidR="008043AA" w:rsidRPr="008043AA">
        <w:rPr>
          <w:rFonts w:ascii="Times New Roman" w:hAnsi="Times New Roman"/>
          <w:bCs/>
          <w:color w:val="000000" w:themeColor="text1"/>
          <w:sz w:val="28"/>
          <w:szCs w:val="28"/>
        </w:rPr>
        <w:t>https://rozetka.com.ua/canon_0515c107aa/p81322905/</w:t>
      </w:r>
      <w:r w:rsidRPr="001204AE">
        <w:rPr>
          <w:rFonts w:ascii="Times New Roman" w:hAnsi="Times New Roman"/>
          <w:bCs/>
          <w:color w:val="000000" w:themeColor="text1"/>
          <w:sz w:val="28"/>
          <w:szCs w:val="28"/>
        </w:rPr>
        <w:t>, вільний (2</w:t>
      </w:r>
      <w:r w:rsidR="008043AA" w:rsidRPr="008043AA">
        <w:rPr>
          <w:rFonts w:ascii="Times New Roman" w:hAnsi="Times New Roman"/>
          <w:bCs/>
          <w:color w:val="000000" w:themeColor="text1"/>
          <w:sz w:val="28"/>
          <w:szCs w:val="28"/>
        </w:rPr>
        <w:t>0</w:t>
      </w:r>
      <w:r w:rsidRPr="001204AE">
        <w:rPr>
          <w:rFonts w:ascii="Times New Roman" w:hAnsi="Times New Roman"/>
          <w:bCs/>
          <w:color w:val="000000" w:themeColor="text1"/>
          <w:sz w:val="28"/>
          <w:szCs w:val="28"/>
        </w:rPr>
        <w:t>.05.202</w:t>
      </w:r>
      <w:r w:rsidR="008043AA" w:rsidRPr="008043AA">
        <w:rPr>
          <w:rFonts w:ascii="Times New Roman" w:hAnsi="Times New Roman"/>
          <w:bCs/>
          <w:color w:val="000000" w:themeColor="text1"/>
          <w:sz w:val="28"/>
          <w:szCs w:val="28"/>
        </w:rPr>
        <w:t>3</w:t>
      </w:r>
      <w:r w:rsidRPr="001204AE">
        <w:rPr>
          <w:rFonts w:ascii="Times New Roman" w:hAnsi="Times New Roman"/>
          <w:bCs/>
          <w:color w:val="000000" w:themeColor="text1"/>
          <w:sz w:val="28"/>
          <w:szCs w:val="28"/>
        </w:rPr>
        <w:t>р) . – Назва з екрана. – Мова українська.</w:t>
      </w:r>
      <w:r w:rsidR="00B6462E" w:rsidRPr="001204AE">
        <w:rPr>
          <w:rFonts w:ascii="Times New Roman" w:hAnsi="Times New Roman"/>
          <w:bCs/>
          <w:color w:val="000000" w:themeColor="text1"/>
          <w:sz w:val="28"/>
          <w:szCs w:val="28"/>
        </w:rPr>
        <w:t xml:space="preserve">  </w:t>
      </w:r>
    </w:p>
    <w:p w14:paraId="5E33E65F" w14:textId="2E67363E" w:rsidR="00B6462E" w:rsidRPr="00846455" w:rsidRDefault="00B6462E" w:rsidP="008043AA">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Мон</w:t>
      </w:r>
      <w:r w:rsidR="008043AA">
        <w:rPr>
          <w:rFonts w:ascii="Times New Roman" w:hAnsi="Times New Roman"/>
          <w:bCs/>
          <w:color w:val="000000" w:themeColor="text1"/>
          <w:sz w:val="28"/>
          <w:szCs w:val="28"/>
        </w:rPr>
        <w:t>і</w:t>
      </w:r>
      <w:r w:rsidRPr="00F5377A">
        <w:rPr>
          <w:rFonts w:ascii="Times New Roman" w:hAnsi="Times New Roman"/>
          <w:bCs/>
          <w:color w:val="000000" w:themeColor="text1"/>
          <w:sz w:val="28"/>
          <w:szCs w:val="28"/>
        </w:rPr>
        <w:t xml:space="preserve">тор </w:t>
      </w:r>
      <w:r w:rsidR="008043AA">
        <w:rPr>
          <w:rFonts w:ascii="Times New Roman" w:hAnsi="Times New Roman"/>
          <w:bCs/>
          <w:color w:val="000000" w:themeColor="text1"/>
          <w:sz w:val="28"/>
          <w:szCs w:val="28"/>
          <w:lang w:val="en-US"/>
        </w:rPr>
        <w:t>HP</w:t>
      </w:r>
      <w:r w:rsidR="008043AA" w:rsidRPr="008043AA">
        <w:rPr>
          <w:rFonts w:ascii="Times New Roman" w:hAnsi="Times New Roman"/>
          <w:bCs/>
          <w:color w:val="000000" w:themeColor="text1"/>
          <w:sz w:val="28"/>
          <w:szCs w:val="28"/>
        </w:rPr>
        <w:t xml:space="preserve"> </w:t>
      </w:r>
      <w:proofErr w:type="spellStart"/>
      <w:r w:rsidR="008043AA">
        <w:rPr>
          <w:rFonts w:ascii="Times New Roman" w:hAnsi="Times New Roman"/>
          <w:bCs/>
          <w:color w:val="000000" w:themeColor="text1"/>
          <w:sz w:val="28"/>
          <w:szCs w:val="28"/>
          <w:lang w:val="en-US"/>
        </w:rPr>
        <w:t>ProDisplay</w:t>
      </w:r>
      <w:proofErr w:type="spellEnd"/>
      <w:r w:rsidR="008043AA" w:rsidRPr="008043AA">
        <w:rPr>
          <w:rFonts w:ascii="Times New Roman" w:hAnsi="Times New Roman"/>
          <w:bCs/>
          <w:color w:val="000000" w:themeColor="text1"/>
          <w:sz w:val="28"/>
          <w:szCs w:val="28"/>
        </w:rPr>
        <w:t xml:space="preserve"> </w:t>
      </w:r>
      <w:r w:rsidR="008043AA">
        <w:rPr>
          <w:rFonts w:ascii="Times New Roman" w:hAnsi="Times New Roman"/>
          <w:bCs/>
          <w:color w:val="000000" w:themeColor="text1"/>
          <w:sz w:val="28"/>
          <w:szCs w:val="28"/>
          <w:lang w:val="en-US"/>
        </w:rPr>
        <w:t>P</w:t>
      </w:r>
      <w:r w:rsidR="008043AA" w:rsidRPr="008043AA">
        <w:rPr>
          <w:rFonts w:ascii="Times New Roman" w:hAnsi="Times New Roman"/>
          <w:bCs/>
          <w:color w:val="000000" w:themeColor="text1"/>
          <w:sz w:val="28"/>
          <w:szCs w:val="28"/>
        </w:rPr>
        <w:t xml:space="preserve">232 23” </w:t>
      </w:r>
      <w:r w:rsidR="008043AA">
        <w:rPr>
          <w:rFonts w:ascii="Times New Roman" w:hAnsi="Times New Roman"/>
          <w:bCs/>
          <w:color w:val="000000" w:themeColor="text1"/>
          <w:sz w:val="28"/>
          <w:szCs w:val="28"/>
          <w:lang w:val="en-US"/>
        </w:rPr>
        <w:t>TN</w:t>
      </w:r>
      <w:r w:rsidRPr="00F5377A">
        <w:rPr>
          <w:rFonts w:ascii="Times New Roman" w:hAnsi="Times New Roman"/>
          <w:bCs/>
          <w:color w:val="000000" w:themeColor="text1"/>
          <w:sz w:val="28"/>
          <w:szCs w:val="28"/>
        </w:rPr>
        <w:t xml:space="preserve"> –[Електронний ресурс] - Режими доступу: </w:t>
      </w:r>
      <w:r w:rsidR="008043AA" w:rsidRPr="008043AA">
        <w:rPr>
          <w:rFonts w:ascii="Times New Roman" w:hAnsi="Times New Roman"/>
          <w:bCs/>
          <w:color w:val="000000" w:themeColor="text1"/>
          <w:sz w:val="28"/>
          <w:szCs w:val="28"/>
        </w:rPr>
        <w:t>https://hard.rozetka.com.ua/374434299/p374434299/</w:t>
      </w:r>
      <w:r w:rsidRPr="00846455">
        <w:rPr>
          <w:rFonts w:ascii="Times New Roman" w:hAnsi="Times New Roman"/>
          <w:bCs/>
          <w:color w:val="000000" w:themeColor="text1"/>
          <w:sz w:val="28"/>
          <w:szCs w:val="28"/>
        </w:rPr>
        <w:t>, вільний (</w:t>
      </w:r>
      <w:r w:rsidR="008043AA">
        <w:rPr>
          <w:rFonts w:ascii="Times New Roman" w:hAnsi="Times New Roman"/>
          <w:bCs/>
          <w:color w:val="000000" w:themeColor="text1"/>
          <w:sz w:val="28"/>
          <w:szCs w:val="28"/>
        </w:rPr>
        <w:t>20</w:t>
      </w:r>
      <w:r w:rsidRPr="00846455">
        <w:rPr>
          <w:rFonts w:ascii="Times New Roman" w:hAnsi="Times New Roman"/>
          <w:bCs/>
          <w:color w:val="000000" w:themeColor="text1"/>
          <w:sz w:val="28"/>
          <w:szCs w:val="28"/>
        </w:rPr>
        <w:t>.05.20</w:t>
      </w:r>
      <w:r w:rsidR="00CE4CD2" w:rsidRPr="008043AA">
        <w:rPr>
          <w:rFonts w:ascii="Times New Roman" w:hAnsi="Times New Roman"/>
          <w:bCs/>
          <w:color w:val="000000" w:themeColor="text1"/>
          <w:sz w:val="28"/>
          <w:szCs w:val="28"/>
        </w:rPr>
        <w:t>2</w:t>
      </w:r>
      <w:r w:rsidR="008043AA">
        <w:rPr>
          <w:rFonts w:ascii="Times New Roman" w:hAnsi="Times New Roman"/>
          <w:bCs/>
          <w:color w:val="000000" w:themeColor="text1"/>
          <w:sz w:val="28"/>
          <w:szCs w:val="28"/>
        </w:rPr>
        <w:t>3</w:t>
      </w:r>
      <w:r w:rsidRPr="00846455">
        <w:rPr>
          <w:rFonts w:ascii="Times New Roman" w:hAnsi="Times New Roman"/>
          <w:bCs/>
          <w:color w:val="000000" w:themeColor="text1"/>
          <w:sz w:val="28"/>
          <w:szCs w:val="28"/>
        </w:rPr>
        <w:t>р) . – Назва з екрана. – Мова українська.</w:t>
      </w:r>
    </w:p>
    <w:p w14:paraId="5ABD22A0" w14:textId="3F78ABFD" w:rsidR="00B6462E" w:rsidRDefault="00B6462E" w:rsidP="00E62470">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F5377A">
        <w:rPr>
          <w:rFonts w:ascii="Times New Roman" w:hAnsi="Times New Roman"/>
          <w:bCs/>
          <w:color w:val="000000" w:themeColor="text1"/>
          <w:sz w:val="28"/>
          <w:szCs w:val="28"/>
        </w:rPr>
        <w:t>Охорона праці  –[Електронний ресурс] - Режими доступу: https://knowledge.allbest.ru/programming/2c0a65635a3bd69a5c53a89521306c37_1.html, вільний (</w:t>
      </w:r>
      <w:r w:rsidR="008043AA">
        <w:rPr>
          <w:rFonts w:ascii="Times New Roman" w:hAnsi="Times New Roman"/>
          <w:bCs/>
          <w:color w:val="000000" w:themeColor="text1"/>
          <w:sz w:val="28"/>
          <w:szCs w:val="28"/>
        </w:rPr>
        <w:t>20</w:t>
      </w:r>
      <w:r w:rsidRPr="00F5377A">
        <w:rPr>
          <w:rFonts w:ascii="Times New Roman" w:hAnsi="Times New Roman"/>
          <w:bCs/>
          <w:color w:val="000000" w:themeColor="text1"/>
          <w:sz w:val="28"/>
          <w:szCs w:val="28"/>
        </w:rPr>
        <w:t>.05.202</w:t>
      </w:r>
      <w:r w:rsidR="008043AA">
        <w:rPr>
          <w:rFonts w:ascii="Times New Roman" w:hAnsi="Times New Roman"/>
          <w:bCs/>
          <w:color w:val="000000" w:themeColor="text1"/>
          <w:sz w:val="28"/>
          <w:szCs w:val="28"/>
        </w:rPr>
        <w:t>3</w:t>
      </w:r>
      <w:r w:rsidRPr="00F5377A">
        <w:rPr>
          <w:rFonts w:ascii="Times New Roman" w:hAnsi="Times New Roman"/>
          <w:bCs/>
          <w:color w:val="000000" w:themeColor="text1"/>
          <w:sz w:val="28"/>
          <w:szCs w:val="28"/>
        </w:rPr>
        <w:t>р). – Назва з екрана. – Мова українська.</w:t>
      </w:r>
    </w:p>
    <w:p w14:paraId="3B5C911E" w14:textId="2C09433D" w:rsidR="003B1145" w:rsidRPr="003B1145" w:rsidRDefault="003B1145" w:rsidP="003B1145">
      <w:pPr>
        <w:pStyle w:val="af8"/>
        <w:numPr>
          <w:ilvl w:val="0"/>
          <w:numId w:val="24"/>
        </w:numPr>
        <w:tabs>
          <w:tab w:val="left" w:pos="993"/>
        </w:tabs>
        <w:spacing w:line="360" w:lineRule="auto"/>
        <w:ind w:left="142" w:firstLine="709"/>
        <w:rPr>
          <w:rFonts w:ascii="Times New Roman" w:hAnsi="Times New Roman"/>
          <w:bCs/>
          <w:color w:val="000000" w:themeColor="text1"/>
          <w:sz w:val="28"/>
          <w:szCs w:val="28"/>
        </w:rPr>
      </w:pPr>
      <w:r w:rsidRPr="003B1145">
        <w:rPr>
          <w:rFonts w:ascii="Times New Roman" w:hAnsi="Times New Roman"/>
          <w:bCs/>
          <w:color w:val="000000" w:themeColor="text1"/>
          <w:sz w:val="28"/>
          <w:szCs w:val="28"/>
        </w:rPr>
        <w:t>Технічне обслуговування мереж [Електронний ресурс]  /  Режим доступу:</w:t>
      </w:r>
      <w:r w:rsidR="000D3FDC">
        <w:rPr>
          <w:rFonts w:ascii="Times New Roman" w:hAnsi="Times New Roman"/>
          <w:bCs/>
          <w:color w:val="000000" w:themeColor="text1"/>
          <w:sz w:val="28"/>
          <w:szCs w:val="28"/>
        </w:rPr>
        <w:t xml:space="preserve"> </w:t>
      </w:r>
      <w:r w:rsidRPr="003B1145">
        <w:rPr>
          <w:rFonts w:ascii="Times New Roman" w:hAnsi="Times New Roman"/>
          <w:bCs/>
          <w:color w:val="000000" w:themeColor="text1"/>
          <w:sz w:val="28"/>
          <w:szCs w:val="28"/>
        </w:rPr>
        <w:t>https://www.ifnmu.edu.ua/images/zagalna_informacia/viddili/viaz/Polozhennya_pro_tehnichne_obslugovuvannya_i_suprovid_kompyuternogo_obladnannya.pdf, вільний (</w:t>
      </w:r>
      <w:r>
        <w:rPr>
          <w:rFonts w:ascii="Times New Roman" w:hAnsi="Times New Roman"/>
          <w:bCs/>
          <w:color w:val="000000" w:themeColor="text1"/>
          <w:sz w:val="28"/>
          <w:szCs w:val="28"/>
        </w:rPr>
        <w:t>20</w:t>
      </w:r>
      <w:r w:rsidRPr="003B1145">
        <w:rPr>
          <w:rFonts w:ascii="Times New Roman" w:hAnsi="Times New Roman"/>
          <w:bCs/>
          <w:color w:val="000000" w:themeColor="text1"/>
          <w:sz w:val="28"/>
          <w:szCs w:val="28"/>
        </w:rPr>
        <w:t>.05.202</w:t>
      </w:r>
      <w:r>
        <w:rPr>
          <w:rFonts w:ascii="Times New Roman" w:hAnsi="Times New Roman"/>
          <w:bCs/>
          <w:color w:val="000000" w:themeColor="text1"/>
          <w:sz w:val="28"/>
          <w:szCs w:val="28"/>
        </w:rPr>
        <w:t>3р</w:t>
      </w:r>
      <w:r w:rsidRPr="003B1145">
        <w:rPr>
          <w:rFonts w:ascii="Times New Roman" w:hAnsi="Times New Roman"/>
          <w:bCs/>
          <w:color w:val="000000" w:themeColor="text1"/>
          <w:sz w:val="28"/>
          <w:szCs w:val="28"/>
        </w:rPr>
        <w:t>). – Назва з екрана. – Мова українська.</w:t>
      </w:r>
    </w:p>
    <w:sectPr w:rsidR="003B1145" w:rsidRPr="003B1145" w:rsidSect="00925D12">
      <w:headerReference w:type="default" r:id="rId11"/>
      <w:headerReference w:type="first" r:id="rId12"/>
      <w:pgSz w:w="11906" w:h="16838" w:code="9"/>
      <w:pgMar w:top="993" w:right="707" w:bottom="1560" w:left="1134" w:header="510" w:footer="964" w:gutter="0"/>
      <w:pgNumType w:start="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6EBD" w14:textId="77777777" w:rsidR="00D926CF" w:rsidRDefault="00D926CF">
      <w:r>
        <w:separator/>
      </w:r>
    </w:p>
  </w:endnote>
  <w:endnote w:type="continuationSeparator" w:id="0">
    <w:p w14:paraId="0F97DBBA" w14:textId="77777777" w:rsidR="00D926CF" w:rsidRDefault="00D9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Times New Ro">
    <w:altName w:val="Times New Roman"/>
    <w:charset w:val="00"/>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E788" w14:textId="77777777" w:rsidR="00D926CF" w:rsidRDefault="00D926CF">
      <w:r>
        <w:separator/>
      </w:r>
    </w:p>
  </w:footnote>
  <w:footnote w:type="continuationSeparator" w:id="0">
    <w:p w14:paraId="3FFD6794" w14:textId="77777777" w:rsidR="00D926CF" w:rsidRDefault="00D92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06EA0" w14:textId="3D98610C" w:rsidR="00BF27D0" w:rsidRDefault="00BF27D0" w:rsidP="00A80ADA">
    <w:pPr>
      <w:pStyle w:val="a6"/>
      <w:tabs>
        <w:tab w:val="clear" w:pos="4677"/>
        <w:tab w:val="clear" w:pos="9355"/>
        <w:tab w:val="left" w:pos="8145"/>
      </w:tabs>
    </w:pPr>
    <w:r>
      <w:rPr>
        <w:noProof/>
        <w:lang w:val="ru-RU"/>
      </w:rPr>
      <mc:AlternateContent>
        <mc:Choice Requires="wpg">
          <w:drawing>
            <wp:anchor distT="0" distB="0" distL="114300" distR="114300" simplePos="0" relativeHeight="251658240" behindDoc="0" locked="1" layoutInCell="0" allowOverlap="1" wp14:anchorId="0AB200F5" wp14:editId="3BFEEB5F">
              <wp:simplePos x="0" y="0"/>
              <wp:positionH relativeFrom="page">
                <wp:posOffset>720090</wp:posOffset>
              </wp:positionH>
              <wp:positionV relativeFrom="page">
                <wp:posOffset>252095</wp:posOffset>
              </wp:positionV>
              <wp:extent cx="6590030" cy="10187940"/>
              <wp:effectExtent l="15240" t="23495" r="14605" b="18415"/>
              <wp:wrapNone/>
              <wp:docPr id="12"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3" name="Line 9"/>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0"/>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4"/>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F27D0" w:rsidRPr="00014A55" w14:paraId="1BCFEB16" w14:textId="77777777">
                              <w:trPr>
                                <w:cantSplit/>
                                <w:trHeight w:hRule="exact" w:val="284"/>
                              </w:trPr>
                              <w:tc>
                                <w:tcPr>
                                  <w:tcW w:w="397" w:type="dxa"/>
                                  <w:tcBorders>
                                    <w:top w:val="nil"/>
                                    <w:left w:val="nil"/>
                                    <w:right w:val="single" w:sz="18" w:space="0" w:color="auto"/>
                                  </w:tcBorders>
                                  <w:vAlign w:val="center"/>
                                </w:tcPr>
                                <w:p w14:paraId="06C8225E"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46DB1816" w14:textId="77777777" w:rsidR="00BF27D0" w:rsidRPr="00680E8D" w:rsidRDefault="00BF27D0">
                                  <w:pPr>
                                    <w:pStyle w:val="a4"/>
                                    <w:rPr>
                                      <w:rFonts w:ascii="Times New Roman" w:hAnsi="Times New Roman"/>
                                      <w:i w:val="0"/>
                                      <w:iCs/>
                                      <w:sz w:val="18"/>
                                    </w:rPr>
                                  </w:pPr>
                                </w:p>
                              </w:tc>
                              <w:tc>
                                <w:tcPr>
                                  <w:tcW w:w="1304" w:type="dxa"/>
                                  <w:tcBorders>
                                    <w:top w:val="nil"/>
                                    <w:left w:val="nil"/>
                                    <w:right w:val="nil"/>
                                  </w:tcBorders>
                                  <w:vAlign w:val="center"/>
                                </w:tcPr>
                                <w:p w14:paraId="5E37D6B6" w14:textId="77777777" w:rsidR="00BF27D0" w:rsidRPr="00680E8D" w:rsidRDefault="00BF27D0">
                                  <w:pPr>
                                    <w:pStyle w:val="a4"/>
                                    <w:rPr>
                                      <w:rFonts w:ascii="Times New Roman" w:hAnsi="Times New Roman"/>
                                      <w:i w:val="0"/>
                                      <w:iCs/>
                                      <w:sz w:val="18"/>
                                    </w:rPr>
                                  </w:pPr>
                                </w:p>
                              </w:tc>
                              <w:tc>
                                <w:tcPr>
                                  <w:tcW w:w="851" w:type="dxa"/>
                                  <w:tcBorders>
                                    <w:top w:val="nil"/>
                                    <w:left w:val="single" w:sz="18" w:space="0" w:color="auto"/>
                                    <w:right w:val="single" w:sz="18" w:space="0" w:color="auto"/>
                                  </w:tcBorders>
                                  <w:vAlign w:val="center"/>
                                </w:tcPr>
                                <w:p w14:paraId="1F34F257"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4D41AE80" w14:textId="77777777" w:rsidR="00BF27D0" w:rsidRPr="00680E8D" w:rsidRDefault="00BF27D0">
                                  <w:pPr>
                                    <w:pStyle w:val="a4"/>
                                    <w:rPr>
                                      <w:rFonts w:ascii="Times New Roman" w:hAnsi="Times New Roman"/>
                                      <w:i w:val="0"/>
                                      <w:iCs/>
                                      <w:sz w:val="18"/>
                                    </w:rPr>
                                  </w:pPr>
                                </w:p>
                              </w:tc>
                              <w:tc>
                                <w:tcPr>
                                  <w:tcW w:w="6095" w:type="dxa"/>
                                  <w:vMerge w:val="restart"/>
                                  <w:tcBorders>
                                    <w:top w:val="nil"/>
                                    <w:left w:val="nil"/>
                                    <w:bottom w:val="nil"/>
                                    <w:right w:val="single" w:sz="18" w:space="0" w:color="auto"/>
                                  </w:tcBorders>
                                  <w:vAlign w:val="center"/>
                                </w:tcPr>
                                <w:p w14:paraId="6BD0357F" w14:textId="073593E4" w:rsidR="00BF27D0" w:rsidRPr="00680E8D" w:rsidRDefault="00BF27D0" w:rsidP="00A576C8">
                                  <w:pPr>
                                    <w:pStyle w:val="a4"/>
                                    <w:jc w:val="center"/>
                                    <w:rPr>
                                      <w:rFonts w:ascii="Times New Roman" w:hAnsi="Times New Roman"/>
                                      <w:i w:val="0"/>
                                      <w:iCs/>
                                    </w:rPr>
                                  </w:pPr>
                                  <w:r w:rsidRPr="0053481A">
                                    <w:rPr>
                                      <w:rFonts w:ascii="Times New Roman" w:hAnsi="Times New Roman"/>
                                      <w:i w:val="0"/>
                                      <w:iCs/>
                                      <w:color w:val="000000"/>
                                    </w:rPr>
                                    <w:t>ХПФК.466452.007 ПЗ</w:t>
                                  </w:r>
                                </w:p>
                              </w:tc>
                              <w:tc>
                                <w:tcPr>
                                  <w:tcW w:w="567" w:type="dxa"/>
                                  <w:tcBorders>
                                    <w:top w:val="nil"/>
                                    <w:left w:val="nil"/>
                                    <w:bottom w:val="single" w:sz="18" w:space="0" w:color="auto"/>
                                    <w:right w:val="nil"/>
                                  </w:tcBorders>
                                  <w:vAlign w:val="center"/>
                                </w:tcPr>
                                <w:p w14:paraId="2DA1308A" w14:textId="77777777" w:rsidR="00BF27D0" w:rsidRPr="00680E8D" w:rsidRDefault="00BF27D0">
                                  <w:pPr>
                                    <w:pStyle w:val="a4"/>
                                    <w:jc w:val="center"/>
                                    <w:rPr>
                                      <w:rFonts w:ascii="Times New Roman" w:hAnsi="Times New Roman"/>
                                      <w:i w:val="0"/>
                                      <w:iCs/>
                                    </w:rPr>
                                  </w:pPr>
                                  <w:r w:rsidRPr="00680E8D">
                                    <w:rPr>
                                      <w:rFonts w:ascii="Times New Roman" w:hAnsi="Times New Roman"/>
                                      <w:i w:val="0"/>
                                      <w:iCs/>
                                      <w:sz w:val="18"/>
                                    </w:rPr>
                                    <w:t>Лист</w:t>
                                  </w:r>
                                </w:p>
                              </w:tc>
                            </w:tr>
                            <w:tr w:rsidR="00BF27D0" w:rsidRPr="00014A55" w14:paraId="63394ABD" w14:textId="77777777">
                              <w:trPr>
                                <w:cantSplit/>
                                <w:trHeight w:hRule="exact" w:val="284"/>
                              </w:trPr>
                              <w:tc>
                                <w:tcPr>
                                  <w:tcW w:w="397" w:type="dxa"/>
                                  <w:tcBorders>
                                    <w:left w:val="nil"/>
                                    <w:bottom w:val="nil"/>
                                    <w:right w:val="single" w:sz="18" w:space="0" w:color="auto"/>
                                  </w:tcBorders>
                                  <w:vAlign w:val="center"/>
                                </w:tcPr>
                                <w:p w14:paraId="127A7360"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7EA8EF2E" w14:textId="77777777" w:rsidR="00BF27D0" w:rsidRPr="00680E8D" w:rsidRDefault="00BF27D0">
                                  <w:pPr>
                                    <w:pStyle w:val="a4"/>
                                    <w:rPr>
                                      <w:rFonts w:ascii="Times New Roman" w:hAnsi="Times New Roman"/>
                                      <w:i w:val="0"/>
                                      <w:iCs/>
                                      <w:sz w:val="18"/>
                                    </w:rPr>
                                  </w:pPr>
                                </w:p>
                              </w:tc>
                              <w:tc>
                                <w:tcPr>
                                  <w:tcW w:w="1304" w:type="dxa"/>
                                  <w:tcBorders>
                                    <w:left w:val="nil"/>
                                    <w:bottom w:val="nil"/>
                                    <w:right w:val="nil"/>
                                  </w:tcBorders>
                                  <w:vAlign w:val="center"/>
                                </w:tcPr>
                                <w:p w14:paraId="31ECB897" w14:textId="77777777" w:rsidR="00BF27D0" w:rsidRPr="00680E8D" w:rsidRDefault="00BF27D0">
                                  <w:pPr>
                                    <w:pStyle w:val="a4"/>
                                    <w:rPr>
                                      <w:rFonts w:ascii="Times New Roman" w:hAnsi="Times New Roman"/>
                                      <w:i w:val="0"/>
                                      <w:iCs/>
                                      <w:sz w:val="18"/>
                                    </w:rPr>
                                  </w:pPr>
                                </w:p>
                              </w:tc>
                              <w:tc>
                                <w:tcPr>
                                  <w:tcW w:w="851" w:type="dxa"/>
                                  <w:tcBorders>
                                    <w:left w:val="single" w:sz="18" w:space="0" w:color="auto"/>
                                    <w:bottom w:val="nil"/>
                                    <w:right w:val="single" w:sz="18" w:space="0" w:color="auto"/>
                                  </w:tcBorders>
                                  <w:vAlign w:val="center"/>
                                </w:tcPr>
                                <w:p w14:paraId="61723C84"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76886E9D" w14:textId="77777777" w:rsidR="00BF27D0" w:rsidRPr="00680E8D" w:rsidRDefault="00BF27D0">
                                  <w:pPr>
                                    <w:pStyle w:val="a4"/>
                                    <w:rPr>
                                      <w:rFonts w:ascii="Times New Roman" w:hAnsi="Times New Roman"/>
                                      <w:i w:val="0"/>
                                      <w:iCs/>
                                      <w:sz w:val="18"/>
                                    </w:rPr>
                                  </w:pPr>
                                </w:p>
                              </w:tc>
                              <w:tc>
                                <w:tcPr>
                                  <w:tcW w:w="6095" w:type="dxa"/>
                                  <w:vMerge/>
                                  <w:tcBorders>
                                    <w:top w:val="single" w:sz="18" w:space="0" w:color="auto"/>
                                    <w:left w:val="nil"/>
                                    <w:bottom w:val="nil"/>
                                    <w:right w:val="single" w:sz="18" w:space="0" w:color="auto"/>
                                  </w:tcBorders>
                                  <w:vAlign w:val="center"/>
                                </w:tcPr>
                                <w:p w14:paraId="6B0874FE" w14:textId="77777777" w:rsidR="00BF27D0" w:rsidRPr="00680E8D" w:rsidRDefault="00BF27D0">
                                  <w:pPr>
                                    <w:pStyle w:val="a4"/>
                                    <w:rPr>
                                      <w:rFonts w:ascii="Times New Roman" w:hAnsi="Times New Roman"/>
                                      <w:i w:val="0"/>
                                      <w:iCs/>
                                      <w:sz w:val="18"/>
                                    </w:rPr>
                                  </w:pPr>
                                </w:p>
                              </w:tc>
                              <w:tc>
                                <w:tcPr>
                                  <w:tcW w:w="567" w:type="dxa"/>
                                  <w:vMerge w:val="restart"/>
                                  <w:tcBorders>
                                    <w:top w:val="single" w:sz="18" w:space="0" w:color="auto"/>
                                    <w:left w:val="nil"/>
                                    <w:bottom w:val="single" w:sz="18" w:space="0" w:color="auto"/>
                                    <w:right w:val="nil"/>
                                  </w:tcBorders>
                                  <w:vAlign w:val="center"/>
                                </w:tcPr>
                                <w:p w14:paraId="3E7D2D22" w14:textId="77777777" w:rsidR="00BF27D0" w:rsidRPr="00FE43E7" w:rsidRDefault="00BF27D0">
                                  <w:pPr>
                                    <w:pStyle w:val="a4"/>
                                    <w:jc w:val="center"/>
                                    <w:rPr>
                                      <w:rFonts w:ascii="Times New Roman" w:hAnsi="Times New Roman"/>
                                      <w:i w:val="0"/>
                                      <w:iCs/>
                                      <w:sz w:val="24"/>
                                      <w:szCs w:val="24"/>
                                      <w:lang w:val="ru-RU"/>
                                    </w:rPr>
                                  </w:pPr>
                                  <w:r w:rsidRPr="00FE43E7">
                                    <w:rPr>
                                      <w:rFonts w:ascii="Times New Roman" w:hAnsi="Times New Roman"/>
                                      <w:i w:val="0"/>
                                      <w:iCs/>
                                      <w:sz w:val="24"/>
                                      <w:szCs w:val="24"/>
                                    </w:rPr>
                                    <w:fldChar w:fldCharType="begin"/>
                                  </w:r>
                                  <w:r w:rsidRPr="00FE43E7">
                                    <w:rPr>
                                      <w:rFonts w:ascii="Times New Roman" w:hAnsi="Times New Roman"/>
                                      <w:i w:val="0"/>
                                      <w:iCs/>
                                      <w:sz w:val="24"/>
                                      <w:szCs w:val="24"/>
                                    </w:rPr>
                                    <w:instrText xml:space="preserve"> PAGE  \* MERGEFORMAT </w:instrText>
                                  </w:r>
                                  <w:r w:rsidRPr="00FE43E7">
                                    <w:rPr>
                                      <w:rFonts w:ascii="Times New Roman" w:hAnsi="Times New Roman"/>
                                      <w:i w:val="0"/>
                                      <w:iCs/>
                                      <w:sz w:val="24"/>
                                      <w:szCs w:val="24"/>
                                    </w:rPr>
                                    <w:fldChar w:fldCharType="separate"/>
                                  </w:r>
                                  <w:r w:rsidRPr="00FE43E7">
                                    <w:rPr>
                                      <w:rFonts w:ascii="Times New Roman" w:hAnsi="Times New Roman"/>
                                      <w:i w:val="0"/>
                                      <w:iCs/>
                                      <w:noProof/>
                                      <w:sz w:val="24"/>
                                      <w:szCs w:val="24"/>
                                    </w:rPr>
                                    <w:t>5</w:t>
                                  </w:r>
                                  <w:r w:rsidRPr="00FE43E7">
                                    <w:rPr>
                                      <w:rFonts w:ascii="Times New Roman" w:hAnsi="Times New Roman"/>
                                      <w:i w:val="0"/>
                                      <w:iCs/>
                                      <w:sz w:val="24"/>
                                      <w:szCs w:val="24"/>
                                    </w:rPr>
                                    <w:fldChar w:fldCharType="end"/>
                                  </w:r>
                                </w:p>
                              </w:tc>
                            </w:tr>
                            <w:tr w:rsidR="00BF27D0" w:rsidRPr="00014A55" w14:paraId="21E431B5" w14:textId="77777777">
                              <w:trPr>
                                <w:cantSplit/>
                                <w:trHeight w:hRule="exact" w:val="284"/>
                              </w:trPr>
                              <w:tc>
                                <w:tcPr>
                                  <w:tcW w:w="397" w:type="dxa"/>
                                  <w:tcBorders>
                                    <w:top w:val="single" w:sz="18" w:space="0" w:color="auto"/>
                                    <w:left w:val="nil"/>
                                    <w:bottom w:val="nil"/>
                                    <w:right w:val="single" w:sz="18" w:space="0" w:color="auto"/>
                                  </w:tcBorders>
                                  <w:vAlign w:val="center"/>
                                </w:tcPr>
                                <w:p w14:paraId="27F52940" w14:textId="77777777" w:rsidR="00BF27D0" w:rsidRPr="00680E8D" w:rsidRDefault="00BF27D0">
                                  <w:pPr>
                                    <w:pStyle w:val="a4"/>
                                    <w:jc w:val="center"/>
                                    <w:rPr>
                                      <w:rFonts w:ascii="Times New Roman" w:hAnsi="Times New Roman"/>
                                      <w:i w:val="0"/>
                                      <w:iCs/>
                                      <w:sz w:val="18"/>
                                    </w:rPr>
                                  </w:pPr>
                                  <w:proofErr w:type="spellStart"/>
                                  <w:r w:rsidRPr="00680E8D">
                                    <w:rPr>
                                      <w:rFonts w:ascii="Times New Roman" w:hAnsi="Times New Roman"/>
                                      <w:i w:val="0"/>
                                      <w:iCs/>
                                      <w:sz w:val="18"/>
                                    </w:rPr>
                                    <w:t>зм</w:t>
                                  </w:r>
                                  <w:proofErr w:type="spellEnd"/>
                                  <w:r w:rsidRPr="00680E8D">
                                    <w:rPr>
                                      <w:rFonts w:ascii="Times New Roman" w:hAnsi="Times New Roman"/>
                                      <w:i w:val="0"/>
                                      <w:iCs/>
                                      <w:sz w:val="18"/>
                                    </w:rPr>
                                    <w:t>.</w:t>
                                  </w:r>
                                </w:p>
                              </w:tc>
                              <w:tc>
                                <w:tcPr>
                                  <w:tcW w:w="567" w:type="dxa"/>
                                  <w:tcBorders>
                                    <w:top w:val="single" w:sz="18" w:space="0" w:color="auto"/>
                                    <w:left w:val="nil"/>
                                    <w:bottom w:val="nil"/>
                                    <w:right w:val="single" w:sz="18" w:space="0" w:color="auto"/>
                                  </w:tcBorders>
                                  <w:vAlign w:val="center"/>
                                </w:tcPr>
                                <w:p w14:paraId="033C4802"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Лист</w:t>
                                  </w:r>
                                </w:p>
                              </w:tc>
                              <w:tc>
                                <w:tcPr>
                                  <w:tcW w:w="1304" w:type="dxa"/>
                                  <w:tcBorders>
                                    <w:top w:val="single" w:sz="18" w:space="0" w:color="auto"/>
                                    <w:left w:val="nil"/>
                                    <w:bottom w:val="nil"/>
                                    <w:right w:val="nil"/>
                                  </w:tcBorders>
                                  <w:vAlign w:val="center"/>
                                </w:tcPr>
                                <w:p w14:paraId="3AA31A57"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 xml:space="preserve">№ </w:t>
                                  </w:r>
                                  <w:proofErr w:type="spellStart"/>
                                  <w:r w:rsidRPr="00680E8D">
                                    <w:rPr>
                                      <w:rFonts w:ascii="Times New Roman" w:hAnsi="Times New Roman"/>
                                      <w:i w:val="0"/>
                                      <w:iCs/>
                                      <w:sz w:val="18"/>
                                    </w:rPr>
                                    <w:t>докум</w:t>
                                  </w:r>
                                  <w:proofErr w:type="spellEnd"/>
                                </w:p>
                              </w:tc>
                              <w:tc>
                                <w:tcPr>
                                  <w:tcW w:w="851" w:type="dxa"/>
                                  <w:tcBorders>
                                    <w:top w:val="single" w:sz="18" w:space="0" w:color="auto"/>
                                    <w:left w:val="single" w:sz="18" w:space="0" w:color="auto"/>
                                    <w:bottom w:val="nil"/>
                                    <w:right w:val="single" w:sz="18" w:space="0" w:color="auto"/>
                                  </w:tcBorders>
                                  <w:vAlign w:val="center"/>
                                </w:tcPr>
                                <w:p w14:paraId="1E365C7E" w14:textId="77777777" w:rsidR="00BF27D0" w:rsidRPr="00680E8D" w:rsidRDefault="00BF27D0" w:rsidP="00D2724E">
                                  <w:pPr>
                                    <w:pStyle w:val="a4"/>
                                    <w:jc w:val="center"/>
                                    <w:rPr>
                                      <w:rFonts w:ascii="Times New Roman" w:hAnsi="Times New Roman"/>
                                      <w:i w:val="0"/>
                                      <w:iCs/>
                                      <w:sz w:val="18"/>
                                    </w:rPr>
                                  </w:pPr>
                                  <w:r w:rsidRPr="00680E8D">
                                    <w:rPr>
                                      <w:rFonts w:ascii="Times New Roman" w:hAnsi="Times New Roman"/>
                                      <w:i w:val="0"/>
                                      <w:iCs/>
                                      <w:sz w:val="18"/>
                                    </w:rPr>
                                    <w:t>Підпис</w:t>
                                  </w:r>
                                </w:p>
                              </w:tc>
                              <w:tc>
                                <w:tcPr>
                                  <w:tcW w:w="567" w:type="dxa"/>
                                  <w:tcBorders>
                                    <w:top w:val="single" w:sz="18" w:space="0" w:color="auto"/>
                                    <w:left w:val="nil"/>
                                    <w:bottom w:val="nil"/>
                                    <w:right w:val="single" w:sz="18" w:space="0" w:color="auto"/>
                                  </w:tcBorders>
                                  <w:vAlign w:val="center"/>
                                </w:tcPr>
                                <w:p w14:paraId="268712EF"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Дата</w:t>
                                  </w:r>
                                </w:p>
                              </w:tc>
                              <w:tc>
                                <w:tcPr>
                                  <w:tcW w:w="6095" w:type="dxa"/>
                                  <w:vMerge/>
                                  <w:tcBorders>
                                    <w:top w:val="single" w:sz="18" w:space="0" w:color="auto"/>
                                    <w:left w:val="nil"/>
                                    <w:bottom w:val="nil"/>
                                    <w:right w:val="single" w:sz="18" w:space="0" w:color="auto"/>
                                  </w:tcBorders>
                                  <w:vAlign w:val="center"/>
                                </w:tcPr>
                                <w:p w14:paraId="26EE2767" w14:textId="77777777" w:rsidR="00BF27D0" w:rsidRPr="00680E8D" w:rsidRDefault="00BF27D0">
                                  <w:pPr>
                                    <w:pStyle w:val="a4"/>
                                    <w:rPr>
                                      <w:rFonts w:ascii="Times New Roman" w:hAnsi="Times New Roman"/>
                                      <w:i w:val="0"/>
                                      <w:iCs/>
                                      <w:sz w:val="18"/>
                                    </w:rPr>
                                  </w:pPr>
                                </w:p>
                              </w:tc>
                              <w:tc>
                                <w:tcPr>
                                  <w:tcW w:w="567" w:type="dxa"/>
                                  <w:vMerge/>
                                  <w:tcBorders>
                                    <w:top w:val="single" w:sz="18" w:space="0" w:color="auto"/>
                                    <w:left w:val="nil"/>
                                    <w:bottom w:val="single" w:sz="18" w:space="0" w:color="auto"/>
                                    <w:right w:val="nil"/>
                                  </w:tcBorders>
                                  <w:vAlign w:val="center"/>
                                </w:tcPr>
                                <w:p w14:paraId="196A6653" w14:textId="77777777" w:rsidR="00BF27D0" w:rsidRPr="00680E8D" w:rsidRDefault="00BF27D0">
                                  <w:pPr>
                                    <w:pStyle w:val="a4"/>
                                    <w:rPr>
                                      <w:rFonts w:ascii="Times New Roman" w:hAnsi="Times New Roman"/>
                                      <w:i w:val="0"/>
                                      <w:iCs/>
                                      <w:sz w:val="18"/>
                                    </w:rPr>
                                  </w:pPr>
                                </w:p>
                              </w:tc>
                            </w:tr>
                          </w:tbl>
                          <w:p w14:paraId="4A539F08" w14:textId="77777777" w:rsidR="00BF27D0" w:rsidRPr="00FE0842" w:rsidRDefault="00BF27D0">
                            <w:pPr>
                              <w:rPr>
                                <w:lang w:val="ru-RU"/>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200F5" id="Группа 24" o:spid="_x0000_s1026" style="position:absolute;margin-left:56.7pt;margin-top:19.85pt;width:518.9pt;height:802.2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" o:allowincell="f">
              <v:line id="Line 9"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0"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1"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2"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3"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shapetype id="_x0000_t202" coordsize="21600,21600" o:spt="202" path="m,l,21600r21600,l21600,xe">
                <v:stroke joinstyle="miter"/>
                <v:path gradientshapeok="t" o:connecttype="rect"/>
              </v:shapetype>
              <v:shape id="Text Box 14"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F27D0" w:rsidRPr="00014A55" w14:paraId="1BCFEB16" w14:textId="77777777">
                        <w:trPr>
                          <w:cantSplit/>
                          <w:trHeight w:hRule="exact" w:val="284"/>
                        </w:trPr>
                        <w:tc>
                          <w:tcPr>
                            <w:tcW w:w="397" w:type="dxa"/>
                            <w:tcBorders>
                              <w:top w:val="nil"/>
                              <w:left w:val="nil"/>
                              <w:right w:val="single" w:sz="18" w:space="0" w:color="auto"/>
                            </w:tcBorders>
                            <w:vAlign w:val="center"/>
                          </w:tcPr>
                          <w:p w14:paraId="06C8225E"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46DB1816" w14:textId="77777777" w:rsidR="00BF27D0" w:rsidRPr="00680E8D" w:rsidRDefault="00BF27D0">
                            <w:pPr>
                              <w:pStyle w:val="a4"/>
                              <w:rPr>
                                <w:rFonts w:ascii="Times New Roman" w:hAnsi="Times New Roman"/>
                                <w:i w:val="0"/>
                                <w:iCs/>
                                <w:sz w:val="18"/>
                              </w:rPr>
                            </w:pPr>
                          </w:p>
                        </w:tc>
                        <w:tc>
                          <w:tcPr>
                            <w:tcW w:w="1304" w:type="dxa"/>
                            <w:tcBorders>
                              <w:top w:val="nil"/>
                              <w:left w:val="nil"/>
                              <w:right w:val="nil"/>
                            </w:tcBorders>
                            <w:vAlign w:val="center"/>
                          </w:tcPr>
                          <w:p w14:paraId="5E37D6B6" w14:textId="77777777" w:rsidR="00BF27D0" w:rsidRPr="00680E8D" w:rsidRDefault="00BF27D0">
                            <w:pPr>
                              <w:pStyle w:val="a4"/>
                              <w:rPr>
                                <w:rFonts w:ascii="Times New Roman" w:hAnsi="Times New Roman"/>
                                <w:i w:val="0"/>
                                <w:iCs/>
                                <w:sz w:val="18"/>
                              </w:rPr>
                            </w:pPr>
                          </w:p>
                        </w:tc>
                        <w:tc>
                          <w:tcPr>
                            <w:tcW w:w="851" w:type="dxa"/>
                            <w:tcBorders>
                              <w:top w:val="nil"/>
                              <w:left w:val="single" w:sz="18" w:space="0" w:color="auto"/>
                              <w:right w:val="single" w:sz="18" w:space="0" w:color="auto"/>
                            </w:tcBorders>
                            <w:vAlign w:val="center"/>
                          </w:tcPr>
                          <w:p w14:paraId="1F34F257"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4D41AE80" w14:textId="77777777" w:rsidR="00BF27D0" w:rsidRPr="00680E8D" w:rsidRDefault="00BF27D0">
                            <w:pPr>
                              <w:pStyle w:val="a4"/>
                              <w:rPr>
                                <w:rFonts w:ascii="Times New Roman" w:hAnsi="Times New Roman"/>
                                <w:i w:val="0"/>
                                <w:iCs/>
                                <w:sz w:val="18"/>
                              </w:rPr>
                            </w:pPr>
                          </w:p>
                        </w:tc>
                        <w:tc>
                          <w:tcPr>
                            <w:tcW w:w="6095" w:type="dxa"/>
                            <w:vMerge w:val="restart"/>
                            <w:tcBorders>
                              <w:top w:val="nil"/>
                              <w:left w:val="nil"/>
                              <w:bottom w:val="nil"/>
                              <w:right w:val="single" w:sz="18" w:space="0" w:color="auto"/>
                            </w:tcBorders>
                            <w:vAlign w:val="center"/>
                          </w:tcPr>
                          <w:p w14:paraId="6BD0357F" w14:textId="073593E4" w:rsidR="00BF27D0" w:rsidRPr="00680E8D" w:rsidRDefault="00BF27D0" w:rsidP="00A576C8">
                            <w:pPr>
                              <w:pStyle w:val="a4"/>
                              <w:jc w:val="center"/>
                              <w:rPr>
                                <w:rFonts w:ascii="Times New Roman" w:hAnsi="Times New Roman"/>
                                <w:i w:val="0"/>
                                <w:iCs/>
                              </w:rPr>
                            </w:pPr>
                            <w:r w:rsidRPr="0053481A">
                              <w:rPr>
                                <w:rFonts w:ascii="Times New Roman" w:hAnsi="Times New Roman"/>
                                <w:i w:val="0"/>
                                <w:iCs/>
                                <w:color w:val="000000"/>
                              </w:rPr>
                              <w:t>ХПФК.466452.007 ПЗ</w:t>
                            </w:r>
                          </w:p>
                        </w:tc>
                        <w:tc>
                          <w:tcPr>
                            <w:tcW w:w="567" w:type="dxa"/>
                            <w:tcBorders>
                              <w:top w:val="nil"/>
                              <w:left w:val="nil"/>
                              <w:bottom w:val="single" w:sz="18" w:space="0" w:color="auto"/>
                              <w:right w:val="nil"/>
                            </w:tcBorders>
                            <w:vAlign w:val="center"/>
                          </w:tcPr>
                          <w:p w14:paraId="2DA1308A" w14:textId="77777777" w:rsidR="00BF27D0" w:rsidRPr="00680E8D" w:rsidRDefault="00BF27D0">
                            <w:pPr>
                              <w:pStyle w:val="a4"/>
                              <w:jc w:val="center"/>
                              <w:rPr>
                                <w:rFonts w:ascii="Times New Roman" w:hAnsi="Times New Roman"/>
                                <w:i w:val="0"/>
                                <w:iCs/>
                              </w:rPr>
                            </w:pPr>
                            <w:r w:rsidRPr="00680E8D">
                              <w:rPr>
                                <w:rFonts w:ascii="Times New Roman" w:hAnsi="Times New Roman"/>
                                <w:i w:val="0"/>
                                <w:iCs/>
                                <w:sz w:val="18"/>
                              </w:rPr>
                              <w:t>Лист</w:t>
                            </w:r>
                          </w:p>
                        </w:tc>
                      </w:tr>
                      <w:tr w:rsidR="00BF27D0" w:rsidRPr="00014A55" w14:paraId="63394ABD" w14:textId="77777777">
                        <w:trPr>
                          <w:cantSplit/>
                          <w:trHeight w:hRule="exact" w:val="284"/>
                        </w:trPr>
                        <w:tc>
                          <w:tcPr>
                            <w:tcW w:w="397" w:type="dxa"/>
                            <w:tcBorders>
                              <w:left w:val="nil"/>
                              <w:bottom w:val="nil"/>
                              <w:right w:val="single" w:sz="18" w:space="0" w:color="auto"/>
                            </w:tcBorders>
                            <w:vAlign w:val="center"/>
                          </w:tcPr>
                          <w:p w14:paraId="127A7360"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7EA8EF2E" w14:textId="77777777" w:rsidR="00BF27D0" w:rsidRPr="00680E8D" w:rsidRDefault="00BF27D0">
                            <w:pPr>
                              <w:pStyle w:val="a4"/>
                              <w:rPr>
                                <w:rFonts w:ascii="Times New Roman" w:hAnsi="Times New Roman"/>
                                <w:i w:val="0"/>
                                <w:iCs/>
                                <w:sz w:val="18"/>
                              </w:rPr>
                            </w:pPr>
                          </w:p>
                        </w:tc>
                        <w:tc>
                          <w:tcPr>
                            <w:tcW w:w="1304" w:type="dxa"/>
                            <w:tcBorders>
                              <w:left w:val="nil"/>
                              <w:bottom w:val="nil"/>
                              <w:right w:val="nil"/>
                            </w:tcBorders>
                            <w:vAlign w:val="center"/>
                          </w:tcPr>
                          <w:p w14:paraId="31ECB897" w14:textId="77777777" w:rsidR="00BF27D0" w:rsidRPr="00680E8D" w:rsidRDefault="00BF27D0">
                            <w:pPr>
                              <w:pStyle w:val="a4"/>
                              <w:rPr>
                                <w:rFonts w:ascii="Times New Roman" w:hAnsi="Times New Roman"/>
                                <w:i w:val="0"/>
                                <w:iCs/>
                                <w:sz w:val="18"/>
                              </w:rPr>
                            </w:pPr>
                          </w:p>
                        </w:tc>
                        <w:tc>
                          <w:tcPr>
                            <w:tcW w:w="851" w:type="dxa"/>
                            <w:tcBorders>
                              <w:left w:val="single" w:sz="18" w:space="0" w:color="auto"/>
                              <w:bottom w:val="nil"/>
                              <w:right w:val="single" w:sz="18" w:space="0" w:color="auto"/>
                            </w:tcBorders>
                            <w:vAlign w:val="center"/>
                          </w:tcPr>
                          <w:p w14:paraId="61723C84"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76886E9D" w14:textId="77777777" w:rsidR="00BF27D0" w:rsidRPr="00680E8D" w:rsidRDefault="00BF27D0">
                            <w:pPr>
                              <w:pStyle w:val="a4"/>
                              <w:rPr>
                                <w:rFonts w:ascii="Times New Roman" w:hAnsi="Times New Roman"/>
                                <w:i w:val="0"/>
                                <w:iCs/>
                                <w:sz w:val="18"/>
                              </w:rPr>
                            </w:pPr>
                          </w:p>
                        </w:tc>
                        <w:tc>
                          <w:tcPr>
                            <w:tcW w:w="6095" w:type="dxa"/>
                            <w:vMerge/>
                            <w:tcBorders>
                              <w:top w:val="single" w:sz="18" w:space="0" w:color="auto"/>
                              <w:left w:val="nil"/>
                              <w:bottom w:val="nil"/>
                              <w:right w:val="single" w:sz="18" w:space="0" w:color="auto"/>
                            </w:tcBorders>
                            <w:vAlign w:val="center"/>
                          </w:tcPr>
                          <w:p w14:paraId="6B0874FE" w14:textId="77777777" w:rsidR="00BF27D0" w:rsidRPr="00680E8D" w:rsidRDefault="00BF27D0">
                            <w:pPr>
                              <w:pStyle w:val="a4"/>
                              <w:rPr>
                                <w:rFonts w:ascii="Times New Roman" w:hAnsi="Times New Roman"/>
                                <w:i w:val="0"/>
                                <w:iCs/>
                                <w:sz w:val="18"/>
                              </w:rPr>
                            </w:pPr>
                          </w:p>
                        </w:tc>
                        <w:tc>
                          <w:tcPr>
                            <w:tcW w:w="567" w:type="dxa"/>
                            <w:vMerge w:val="restart"/>
                            <w:tcBorders>
                              <w:top w:val="single" w:sz="18" w:space="0" w:color="auto"/>
                              <w:left w:val="nil"/>
                              <w:bottom w:val="single" w:sz="18" w:space="0" w:color="auto"/>
                              <w:right w:val="nil"/>
                            </w:tcBorders>
                            <w:vAlign w:val="center"/>
                          </w:tcPr>
                          <w:p w14:paraId="3E7D2D22" w14:textId="77777777" w:rsidR="00BF27D0" w:rsidRPr="00FE43E7" w:rsidRDefault="00BF27D0">
                            <w:pPr>
                              <w:pStyle w:val="a4"/>
                              <w:jc w:val="center"/>
                              <w:rPr>
                                <w:rFonts w:ascii="Times New Roman" w:hAnsi="Times New Roman"/>
                                <w:i w:val="0"/>
                                <w:iCs/>
                                <w:sz w:val="24"/>
                                <w:szCs w:val="24"/>
                                <w:lang w:val="ru-RU"/>
                              </w:rPr>
                            </w:pPr>
                            <w:r w:rsidRPr="00FE43E7">
                              <w:rPr>
                                <w:rFonts w:ascii="Times New Roman" w:hAnsi="Times New Roman"/>
                                <w:i w:val="0"/>
                                <w:iCs/>
                                <w:sz w:val="24"/>
                                <w:szCs w:val="24"/>
                              </w:rPr>
                              <w:fldChar w:fldCharType="begin"/>
                            </w:r>
                            <w:r w:rsidRPr="00FE43E7">
                              <w:rPr>
                                <w:rFonts w:ascii="Times New Roman" w:hAnsi="Times New Roman"/>
                                <w:i w:val="0"/>
                                <w:iCs/>
                                <w:sz w:val="24"/>
                                <w:szCs w:val="24"/>
                              </w:rPr>
                              <w:instrText xml:space="preserve"> PAGE  \* MERGEFORMAT </w:instrText>
                            </w:r>
                            <w:r w:rsidRPr="00FE43E7">
                              <w:rPr>
                                <w:rFonts w:ascii="Times New Roman" w:hAnsi="Times New Roman"/>
                                <w:i w:val="0"/>
                                <w:iCs/>
                                <w:sz w:val="24"/>
                                <w:szCs w:val="24"/>
                              </w:rPr>
                              <w:fldChar w:fldCharType="separate"/>
                            </w:r>
                            <w:r w:rsidRPr="00FE43E7">
                              <w:rPr>
                                <w:rFonts w:ascii="Times New Roman" w:hAnsi="Times New Roman"/>
                                <w:i w:val="0"/>
                                <w:iCs/>
                                <w:noProof/>
                                <w:sz w:val="24"/>
                                <w:szCs w:val="24"/>
                              </w:rPr>
                              <w:t>5</w:t>
                            </w:r>
                            <w:r w:rsidRPr="00FE43E7">
                              <w:rPr>
                                <w:rFonts w:ascii="Times New Roman" w:hAnsi="Times New Roman"/>
                                <w:i w:val="0"/>
                                <w:iCs/>
                                <w:sz w:val="24"/>
                                <w:szCs w:val="24"/>
                              </w:rPr>
                              <w:fldChar w:fldCharType="end"/>
                            </w:r>
                          </w:p>
                        </w:tc>
                      </w:tr>
                      <w:tr w:rsidR="00BF27D0" w:rsidRPr="00014A55" w14:paraId="21E431B5" w14:textId="77777777">
                        <w:trPr>
                          <w:cantSplit/>
                          <w:trHeight w:hRule="exact" w:val="284"/>
                        </w:trPr>
                        <w:tc>
                          <w:tcPr>
                            <w:tcW w:w="397" w:type="dxa"/>
                            <w:tcBorders>
                              <w:top w:val="single" w:sz="18" w:space="0" w:color="auto"/>
                              <w:left w:val="nil"/>
                              <w:bottom w:val="nil"/>
                              <w:right w:val="single" w:sz="18" w:space="0" w:color="auto"/>
                            </w:tcBorders>
                            <w:vAlign w:val="center"/>
                          </w:tcPr>
                          <w:p w14:paraId="27F52940" w14:textId="77777777" w:rsidR="00BF27D0" w:rsidRPr="00680E8D" w:rsidRDefault="00BF27D0">
                            <w:pPr>
                              <w:pStyle w:val="a4"/>
                              <w:jc w:val="center"/>
                              <w:rPr>
                                <w:rFonts w:ascii="Times New Roman" w:hAnsi="Times New Roman"/>
                                <w:i w:val="0"/>
                                <w:iCs/>
                                <w:sz w:val="18"/>
                              </w:rPr>
                            </w:pPr>
                            <w:proofErr w:type="spellStart"/>
                            <w:r w:rsidRPr="00680E8D">
                              <w:rPr>
                                <w:rFonts w:ascii="Times New Roman" w:hAnsi="Times New Roman"/>
                                <w:i w:val="0"/>
                                <w:iCs/>
                                <w:sz w:val="18"/>
                              </w:rPr>
                              <w:t>зм</w:t>
                            </w:r>
                            <w:proofErr w:type="spellEnd"/>
                            <w:r w:rsidRPr="00680E8D">
                              <w:rPr>
                                <w:rFonts w:ascii="Times New Roman" w:hAnsi="Times New Roman"/>
                                <w:i w:val="0"/>
                                <w:iCs/>
                                <w:sz w:val="18"/>
                              </w:rPr>
                              <w:t>.</w:t>
                            </w:r>
                          </w:p>
                        </w:tc>
                        <w:tc>
                          <w:tcPr>
                            <w:tcW w:w="567" w:type="dxa"/>
                            <w:tcBorders>
                              <w:top w:val="single" w:sz="18" w:space="0" w:color="auto"/>
                              <w:left w:val="nil"/>
                              <w:bottom w:val="nil"/>
                              <w:right w:val="single" w:sz="18" w:space="0" w:color="auto"/>
                            </w:tcBorders>
                            <w:vAlign w:val="center"/>
                          </w:tcPr>
                          <w:p w14:paraId="033C4802"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Лист</w:t>
                            </w:r>
                          </w:p>
                        </w:tc>
                        <w:tc>
                          <w:tcPr>
                            <w:tcW w:w="1304" w:type="dxa"/>
                            <w:tcBorders>
                              <w:top w:val="single" w:sz="18" w:space="0" w:color="auto"/>
                              <w:left w:val="nil"/>
                              <w:bottom w:val="nil"/>
                              <w:right w:val="nil"/>
                            </w:tcBorders>
                            <w:vAlign w:val="center"/>
                          </w:tcPr>
                          <w:p w14:paraId="3AA31A57"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 xml:space="preserve">№ </w:t>
                            </w:r>
                            <w:proofErr w:type="spellStart"/>
                            <w:r w:rsidRPr="00680E8D">
                              <w:rPr>
                                <w:rFonts w:ascii="Times New Roman" w:hAnsi="Times New Roman"/>
                                <w:i w:val="0"/>
                                <w:iCs/>
                                <w:sz w:val="18"/>
                              </w:rPr>
                              <w:t>докум</w:t>
                            </w:r>
                            <w:proofErr w:type="spellEnd"/>
                          </w:p>
                        </w:tc>
                        <w:tc>
                          <w:tcPr>
                            <w:tcW w:w="851" w:type="dxa"/>
                            <w:tcBorders>
                              <w:top w:val="single" w:sz="18" w:space="0" w:color="auto"/>
                              <w:left w:val="single" w:sz="18" w:space="0" w:color="auto"/>
                              <w:bottom w:val="nil"/>
                              <w:right w:val="single" w:sz="18" w:space="0" w:color="auto"/>
                            </w:tcBorders>
                            <w:vAlign w:val="center"/>
                          </w:tcPr>
                          <w:p w14:paraId="1E365C7E" w14:textId="77777777" w:rsidR="00BF27D0" w:rsidRPr="00680E8D" w:rsidRDefault="00BF27D0" w:rsidP="00D2724E">
                            <w:pPr>
                              <w:pStyle w:val="a4"/>
                              <w:jc w:val="center"/>
                              <w:rPr>
                                <w:rFonts w:ascii="Times New Roman" w:hAnsi="Times New Roman"/>
                                <w:i w:val="0"/>
                                <w:iCs/>
                                <w:sz w:val="18"/>
                              </w:rPr>
                            </w:pPr>
                            <w:r w:rsidRPr="00680E8D">
                              <w:rPr>
                                <w:rFonts w:ascii="Times New Roman" w:hAnsi="Times New Roman"/>
                                <w:i w:val="0"/>
                                <w:iCs/>
                                <w:sz w:val="18"/>
                              </w:rPr>
                              <w:t>Підпис</w:t>
                            </w:r>
                          </w:p>
                        </w:tc>
                        <w:tc>
                          <w:tcPr>
                            <w:tcW w:w="567" w:type="dxa"/>
                            <w:tcBorders>
                              <w:top w:val="single" w:sz="18" w:space="0" w:color="auto"/>
                              <w:left w:val="nil"/>
                              <w:bottom w:val="nil"/>
                              <w:right w:val="single" w:sz="18" w:space="0" w:color="auto"/>
                            </w:tcBorders>
                            <w:vAlign w:val="center"/>
                          </w:tcPr>
                          <w:p w14:paraId="268712EF"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Дата</w:t>
                            </w:r>
                          </w:p>
                        </w:tc>
                        <w:tc>
                          <w:tcPr>
                            <w:tcW w:w="6095" w:type="dxa"/>
                            <w:vMerge/>
                            <w:tcBorders>
                              <w:top w:val="single" w:sz="18" w:space="0" w:color="auto"/>
                              <w:left w:val="nil"/>
                              <w:bottom w:val="nil"/>
                              <w:right w:val="single" w:sz="18" w:space="0" w:color="auto"/>
                            </w:tcBorders>
                            <w:vAlign w:val="center"/>
                          </w:tcPr>
                          <w:p w14:paraId="26EE2767" w14:textId="77777777" w:rsidR="00BF27D0" w:rsidRPr="00680E8D" w:rsidRDefault="00BF27D0">
                            <w:pPr>
                              <w:pStyle w:val="a4"/>
                              <w:rPr>
                                <w:rFonts w:ascii="Times New Roman" w:hAnsi="Times New Roman"/>
                                <w:i w:val="0"/>
                                <w:iCs/>
                                <w:sz w:val="18"/>
                              </w:rPr>
                            </w:pPr>
                          </w:p>
                        </w:tc>
                        <w:tc>
                          <w:tcPr>
                            <w:tcW w:w="567" w:type="dxa"/>
                            <w:vMerge/>
                            <w:tcBorders>
                              <w:top w:val="single" w:sz="18" w:space="0" w:color="auto"/>
                              <w:left w:val="nil"/>
                              <w:bottom w:val="single" w:sz="18" w:space="0" w:color="auto"/>
                              <w:right w:val="nil"/>
                            </w:tcBorders>
                            <w:vAlign w:val="center"/>
                          </w:tcPr>
                          <w:p w14:paraId="196A6653" w14:textId="77777777" w:rsidR="00BF27D0" w:rsidRPr="00680E8D" w:rsidRDefault="00BF27D0">
                            <w:pPr>
                              <w:pStyle w:val="a4"/>
                              <w:rPr>
                                <w:rFonts w:ascii="Times New Roman" w:hAnsi="Times New Roman"/>
                                <w:i w:val="0"/>
                                <w:iCs/>
                                <w:sz w:val="18"/>
                              </w:rPr>
                            </w:pPr>
                          </w:p>
                        </w:tc>
                      </w:tr>
                    </w:tbl>
                    <w:p w14:paraId="4A539F08" w14:textId="77777777" w:rsidR="00BF27D0" w:rsidRPr="00FE0842" w:rsidRDefault="00BF27D0">
                      <w:pPr>
                        <w:rPr>
                          <w:lang w:val="ru-RU"/>
                        </w:rPr>
                      </w:pPr>
                    </w:p>
                  </w:txbxContent>
                </v:textbox>
              </v:shape>
              <w10:wrap anchorx="page" anchory="page"/>
              <w10:anchorlock/>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D95D" w14:textId="69B9B1DD" w:rsidR="00BF27D0" w:rsidRDefault="00BF27D0">
    <w:pPr>
      <w:pStyle w:val="a6"/>
    </w:pPr>
    <w:r>
      <w:rPr>
        <w:noProof/>
        <w:lang w:val="ru-RU"/>
      </w:rPr>
      <mc:AlternateContent>
        <mc:Choice Requires="wpg">
          <w:drawing>
            <wp:anchor distT="0" distB="0" distL="114300" distR="114300" simplePos="0" relativeHeight="251657216" behindDoc="0" locked="1" layoutInCell="0" allowOverlap="1" wp14:anchorId="69DB7438" wp14:editId="2FAF0E05">
              <wp:simplePos x="0" y="0"/>
              <wp:positionH relativeFrom="page">
                <wp:posOffset>720090</wp:posOffset>
              </wp:positionH>
              <wp:positionV relativeFrom="page">
                <wp:posOffset>252095</wp:posOffset>
              </wp:positionV>
              <wp:extent cx="6590030" cy="10187940"/>
              <wp:effectExtent l="15240" t="23495" r="14605" b="18415"/>
              <wp:wrapNone/>
              <wp:docPr id="2"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 name="Text Box 2"/>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BF27D0" w:rsidRPr="00680E8D" w14:paraId="0F8BD4B7" w14:textId="77777777">
                              <w:trPr>
                                <w:cantSplit/>
                                <w:trHeight w:hRule="exact" w:val="284"/>
                              </w:trPr>
                              <w:tc>
                                <w:tcPr>
                                  <w:tcW w:w="397" w:type="dxa"/>
                                  <w:tcBorders>
                                    <w:top w:val="nil"/>
                                    <w:left w:val="nil"/>
                                    <w:right w:val="single" w:sz="18" w:space="0" w:color="auto"/>
                                  </w:tcBorders>
                                  <w:vAlign w:val="center"/>
                                </w:tcPr>
                                <w:p w14:paraId="3D674BF3"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3ED97182" w14:textId="77777777" w:rsidR="00BF27D0" w:rsidRPr="00680E8D" w:rsidRDefault="00BF27D0">
                                  <w:pPr>
                                    <w:pStyle w:val="a4"/>
                                    <w:rPr>
                                      <w:rFonts w:ascii="Times New Roman" w:hAnsi="Times New Roman"/>
                                      <w:i w:val="0"/>
                                      <w:iCs/>
                                      <w:sz w:val="18"/>
                                    </w:rPr>
                                  </w:pPr>
                                </w:p>
                              </w:tc>
                              <w:tc>
                                <w:tcPr>
                                  <w:tcW w:w="1304" w:type="dxa"/>
                                  <w:tcBorders>
                                    <w:top w:val="nil"/>
                                    <w:left w:val="nil"/>
                                    <w:right w:val="nil"/>
                                  </w:tcBorders>
                                  <w:vAlign w:val="center"/>
                                </w:tcPr>
                                <w:p w14:paraId="36E465F6" w14:textId="77777777" w:rsidR="00BF27D0" w:rsidRPr="00680E8D" w:rsidRDefault="00BF27D0">
                                  <w:pPr>
                                    <w:pStyle w:val="a4"/>
                                    <w:rPr>
                                      <w:rFonts w:ascii="Times New Roman" w:hAnsi="Times New Roman"/>
                                      <w:i w:val="0"/>
                                      <w:iCs/>
                                      <w:sz w:val="18"/>
                                    </w:rPr>
                                  </w:pPr>
                                </w:p>
                              </w:tc>
                              <w:tc>
                                <w:tcPr>
                                  <w:tcW w:w="851" w:type="dxa"/>
                                  <w:tcBorders>
                                    <w:top w:val="nil"/>
                                    <w:left w:val="single" w:sz="18" w:space="0" w:color="auto"/>
                                    <w:right w:val="single" w:sz="18" w:space="0" w:color="auto"/>
                                  </w:tcBorders>
                                  <w:vAlign w:val="center"/>
                                </w:tcPr>
                                <w:p w14:paraId="7328711F"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71889B89" w14:textId="77777777" w:rsidR="00BF27D0" w:rsidRPr="00680E8D" w:rsidRDefault="00BF27D0">
                                  <w:pPr>
                                    <w:pStyle w:val="a4"/>
                                    <w:rPr>
                                      <w:rFonts w:ascii="Times New Roman" w:hAnsi="Times New Roman"/>
                                      <w:i w:val="0"/>
                                      <w:iCs/>
                                      <w:sz w:val="20"/>
                                      <w:szCs w:val="20"/>
                                    </w:rPr>
                                  </w:pPr>
                                </w:p>
                              </w:tc>
                              <w:tc>
                                <w:tcPr>
                                  <w:tcW w:w="6662" w:type="dxa"/>
                                  <w:gridSpan w:val="6"/>
                                  <w:vMerge w:val="restart"/>
                                  <w:tcBorders>
                                    <w:top w:val="nil"/>
                                    <w:left w:val="nil"/>
                                    <w:bottom w:val="single" w:sz="18" w:space="0" w:color="auto"/>
                                    <w:right w:val="nil"/>
                                  </w:tcBorders>
                                  <w:vAlign w:val="center"/>
                                </w:tcPr>
                                <w:p w14:paraId="20C3B88E" w14:textId="24481E19" w:rsidR="00BF27D0" w:rsidRPr="00680E8D" w:rsidRDefault="00BF27D0" w:rsidP="00735974">
                                  <w:pPr>
                                    <w:pStyle w:val="a4"/>
                                    <w:jc w:val="center"/>
                                    <w:rPr>
                                      <w:rFonts w:ascii="Times New Roman" w:hAnsi="Times New Roman"/>
                                      <w:i w:val="0"/>
                                      <w:iCs/>
                                      <w:szCs w:val="28"/>
                                    </w:rPr>
                                  </w:pPr>
                                  <w:r w:rsidRPr="0053481A">
                                    <w:rPr>
                                      <w:rFonts w:ascii="Times New Roman" w:hAnsi="Times New Roman"/>
                                      <w:i w:val="0"/>
                                      <w:iCs/>
                                      <w:color w:val="000000"/>
                                    </w:rPr>
                                    <w:t>ХПФК.466452.007 ПЗ</w:t>
                                  </w:r>
                                </w:p>
                              </w:tc>
                            </w:tr>
                            <w:tr w:rsidR="00BF27D0" w:rsidRPr="00680E8D" w14:paraId="4CA3868B" w14:textId="77777777">
                              <w:trPr>
                                <w:cantSplit/>
                                <w:trHeight w:hRule="exact" w:val="284"/>
                              </w:trPr>
                              <w:tc>
                                <w:tcPr>
                                  <w:tcW w:w="397" w:type="dxa"/>
                                  <w:tcBorders>
                                    <w:left w:val="nil"/>
                                    <w:bottom w:val="nil"/>
                                    <w:right w:val="single" w:sz="18" w:space="0" w:color="auto"/>
                                  </w:tcBorders>
                                  <w:vAlign w:val="center"/>
                                </w:tcPr>
                                <w:p w14:paraId="026C1BA5"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086D2E09" w14:textId="77777777" w:rsidR="00BF27D0" w:rsidRPr="00680E8D" w:rsidRDefault="00BF27D0">
                                  <w:pPr>
                                    <w:pStyle w:val="a4"/>
                                    <w:rPr>
                                      <w:rFonts w:ascii="Times New Roman" w:hAnsi="Times New Roman"/>
                                      <w:i w:val="0"/>
                                      <w:iCs/>
                                      <w:sz w:val="18"/>
                                    </w:rPr>
                                  </w:pPr>
                                </w:p>
                              </w:tc>
                              <w:tc>
                                <w:tcPr>
                                  <w:tcW w:w="1304" w:type="dxa"/>
                                  <w:tcBorders>
                                    <w:left w:val="nil"/>
                                    <w:bottom w:val="nil"/>
                                    <w:right w:val="nil"/>
                                  </w:tcBorders>
                                  <w:vAlign w:val="center"/>
                                </w:tcPr>
                                <w:p w14:paraId="5F8BBF60" w14:textId="77777777" w:rsidR="00BF27D0" w:rsidRPr="00680E8D" w:rsidRDefault="00BF27D0">
                                  <w:pPr>
                                    <w:pStyle w:val="a4"/>
                                    <w:rPr>
                                      <w:rFonts w:ascii="Times New Roman" w:hAnsi="Times New Roman"/>
                                      <w:i w:val="0"/>
                                      <w:iCs/>
                                      <w:sz w:val="18"/>
                                    </w:rPr>
                                  </w:pPr>
                                </w:p>
                              </w:tc>
                              <w:tc>
                                <w:tcPr>
                                  <w:tcW w:w="851" w:type="dxa"/>
                                  <w:tcBorders>
                                    <w:left w:val="single" w:sz="18" w:space="0" w:color="auto"/>
                                    <w:bottom w:val="nil"/>
                                    <w:right w:val="single" w:sz="18" w:space="0" w:color="auto"/>
                                  </w:tcBorders>
                                  <w:vAlign w:val="center"/>
                                </w:tcPr>
                                <w:p w14:paraId="0F39A7E0"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31E9F70C" w14:textId="77777777" w:rsidR="00BF27D0" w:rsidRPr="00680E8D" w:rsidRDefault="00BF27D0">
                                  <w:pPr>
                                    <w:pStyle w:val="a4"/>
                                    <w:rPr>
                                      <w:rFonts w:ascii="Times New Roman" w:hAnsi="Times New Roman"/>
                                      <w:i w:val="0"/>
                                      <w:iCs/>
                                      <w:sz w:val="20"/>
                                      <w:szCs w:val="20"/>
                                    </w:rPr>
                                  </w:pPr>
                                </w:p>
                              </w:tc>
                              <w:tc>
                                <w:tcPr>
                                  <w:tcW w:w="6662" w:type="dxa"/>
                                  <w:gridSpan w:val="6"/>
                                  <w:vMerge/>
                                  <w:tcBorders>
                                    <w:left w:val="nil"/>
                                    <w:bottom w:val="single" w:sz="18" w:space="0" w:color="auto"/>
                                    <w:right w:val="nil"/>
                                  </w:tcBorders>
                                  <w:vAlign w:val="center"/>
                                </w:tcPr>
                                <w:p w14:paraId="77B74373" w14:textId="77777777" w:rsidR="00BF27D0" w:rsidRPr="00680E8D" w:rsidRDefault="00BF27D0">
                                  <w:pPr>
                                    <w:pStyle w:val="a4"/>
                                    <w:rPr>
                                      <w:rFonts w:ascii="Times New Roman" w:hAnsi="Times New Roman"/>
                                      <w:i w:val="0"/>
                                      <w:iCs/>
                                      <w:sz w:val="20"/>
                                      <w:szCs w:val="20"/>
                                    </w:rPr>
                                  </w:pPr>
                                </w:p>
                              </w:tc>
                            </w:tr>
                            <w:tr w:rsidR="00BF27D0" w:rsidRPr="00680E8D" w14:paraId="1D214FEB"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386D4E66" w14:textId="77777777" w:rsidR="00BF27D0" w:rsidRPr="00680E8D" w:rsidRDefault="00BF27D0">
                                  <w:pPr>
                                    <w:pStyle w:val="a4"/>
                                    <w:jc w:val="center"/>
                                    <w:rPr>
                                      <w:rFonts w:ascii="Times New Roman" w:hAnsi="Times New Roman"/>
                                      <w:i w:val="0"/>
                                      <w:iCs/>
                                      <w:sz w:val="18"/>
                                    </w:rPr>
                                  </w:pPr>
                                  <w:proofErr w:type="spellStart"/>
                                  <w:r w:rsidRPr="00680E8D">
                                    <w:rPr>
                                      <w:rFonts w:ascii="Times New Roman" w:hAnsi="Times New Roman"/>
                                      <w:i w:val="0"/>
                                      <w:iCs/>
                                      <w:sz w:val="18"/>
                                    </w:rPr>
                                    <w:t>Изм</w:t>
                                  </w:r>
                                  <w:proofErr w:type="spellEnd"/>
                                  <w:r w:rsidRPr="00680E8D">
                                    <w:rPr>
                                      <w:rFonts w:ascii="Times New Roman" w:hAnsi="Times New Roman"/>
                                      <w:i w:val="0"/>
                                      <w:iCs/>
                                      <w:sz w:val="18"/>
                                    </w:rPr>
                                    <w:t>.</w:t>
                                  </w:r>
                                </w:p>
                              </w:tc>
                              <w:tc>
                                <w:tcPr>
                                  <w:tcW w:w="567" w:type="dxa"/>
                                  <w:tcBorders>
                                    <w:top w:val="single" w:sz="18" w:space="0" w:color="auto"/>
                                    <w:left w:val="nil"/>
                                    <w:bottom w:val="single" w:sz="18" w:space="0" w:color="auto"/>
                                    <w:right w:val="single" w:sz="18" w:space="0" w:color="auto"/>
                                  </w:tcBorders>
                                  <w:vAlign w:val="center"/>
                                </w:tcPr>
                                <w:p w14:paraId="546578F8"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Лист</w:t>
                                  </w:r>
                                </w:p>
                              </w:tc>
                              <w:tc>
                                <w:tcPr>
                                  <w:tcW w:w="1304" w:type="dxa"/>
                                  <w:tcBorders>
                                    <w:top w:val="single" w:sz="18" w:space="0" w:color="auto"/>
                                    <w:left w:val="nil"/>
                                    <w:bottom w:val="single" w:sz="18" w:space="0" w:color="auto"/>
                                    <w:right w:val="nil"/>
                                  </w:tcBorders>
                                  <w:vAlign w:val="center"/>
                                </w:tcPr>
                                <w:p w14:paraId="53DE9ABC"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 xml:space="preserve">№ </w:t>
                                  </w:r>
                                  <w:proofErr w:type="spellStart"/>
                                  <w:r w:rsidRPr="00680E8D">
                                    <w:rPr>
                                      <w:rFonts w:ascii="Times New Roman" w:hAnsi="Times New Roman"/>
                                      <w:i w:val="0"/>
                                      <w:iCs/>
                                      <w:sz w:val="18"/>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1DE2F391" w14:textId="77777777" w:rsidR="00BF27D0" w:rsidRPr="00680E8D" w:rsidRDefault="00BF27D0" w:rsidP="00D2724E">
                                  <w:pPr>
                                    <w:pStyle w:val="a4"/>
                                    <w:jc w:val="center"/>
                                    <w:rPr>
                                      <w:rFonts w:ascii="Times New Roman" w:hAnsi="Times New Roman"/>
                                      <w:i w:val="0"/>
                                      <w:iCs/>
                                      <w:sz w:val="18"/>
                                    </w:rPr>
                                  </w:pPr>
                                  <w:r w:rsidRPr="00680E8D">
                                    <w:rPr>
                                      <w:rFonts w:ascii="Times New Roman" w:hAnsi="Times New Roman"/>
                                      <w:i w:val="0"/>
                                      <w:iCs/>
                                      <w:sz w:val="18"/>
                                    </w:rPr>
                                    <w:t>Підпис</w:t>
                                  </w:r>
                                </w:p>
                              </w:tc>
                              <w:tc>
                                <w:tcPr>
                                  <w:tcW w:w="567" w:type="dxa"/>
                                  <w:tcBorders>
                                    <w:top w:val="single" w:sz="18" w:space="0" w:color="auto"/>
                                    <w:left w:val="nil"/>
                                    <w:bottom w:val="single" w:sz="18" w:space="0" w:color="auto"/>
                                    <w:right w:val="single" w:sz="18" w:space="0" w:color="auto"/>
                                  </w:tcBorders>
                                  <w:vAlign w:val="center"/>
                                </w:tcPr>
                                <w:p w14:paraId="26A6D047" w14:textId="77777777" w:rsidR="00BF27D0" w:rsidRPr="00680E8D" w:rsidRDefault="00BF27D0">
                                  <w:pPr>
                                    <w:pStyle w:val="a4"/>
                                    <w:jc w:val="center"/>
                                    <w:rPr>
                                      <w:rFonts w:ascii="Times New Roman" w:hAnsi="Times New Roman"/>
                                      <w:i w:val="0"/>
                                      <w:iCs/>
                                      <w:sz w:val="20"/>
                                      <w:szCs w:val="20"/>
                                    </w:rPr>
                                  </w:pPr>
                                  <w:r w:rsidRPr="00680E8D">
                                    <w:rPr>
                                      <w:rFonts w:ascii="Times New Roman" w:hAnsi="Times New Roman"/>
                                      <w:i w:val="0"/>
                                      <w:iCs/>
                                      <w:sz w:val="20"/>
                                      <w:szCs w:val="20"/>
                                    </w:rPr>
                                    <w:t>Дата</w:t>
                                  </w:r>
                                </w:p>
                              </w:tc>
                              <w:tc>
                                <w:tcPr>
                                  <w:tcW w:w="6662" w:type="dxa"/>
                                  <w:gridSpan w:val="6"/>
                                  <w:vMerge/>
                                  <w:tcBorders>
                                    <w:left w:val="nil"/>
                                    <w:bottom w:val="single" w:sz="18" w:space="0" w:color="auto"/>
                                    <w:right w:val="nil"/>
                                  </w:tcBorders>
                                  <w:vAlign w:val="center"/>
                                </w:tcPr>
                                <w:p w14:paraId="6890FC06" w14:textId="77777777" w:rsidR="00BF27D0" w:rsidRPr="00680E8D" w:rsidRDefault="00BF27D0">
                                  <w:pPr>
                                    <w:pStyle w:val="a4"/>
                                    <w:rPr>
                                      <w:rFonts w:ascii="Times New Roman" w:hAnsi="Times New Roman"/>
                                      <w:i w:val="0"/>
                                      <w:iCs/>
                                      <w:sz w:val="20"/>
                                      <w:szCs w:val="20"/>
                                    </w:rPr>
                                  </w:pPr>
                                </w:p>
                              </w:tc>
                            </w:tr>
                            <w:tr w:rsidR="00BF27D0" w:rsidRPr="00680E8D" w14:paraId="553ABB83" w14:textId="77777777">
                              <w:trPr>
                                <w:cantSplit/>
                                <w:trHeight w:hRule="exact" w:val="284"/>
                              </w:trPr>
                              <w:tc>
                                <w:tcPr>
                                  <w:tcW w:w="964" w:type="dxa"/>
                                  <w:gridSpan w:val="2"/>
                                  <w:tcBorders>
                                    <w:top w:val="nil"/>
                                    <w:left w:val="nil"/>
                                    <w:right w:val="single" w:sz="18" w:space="0" w:color="auto"/>
                                  </w:tcBorders>
                                  <w:vAlign w:val="center"/>
                                </w:tcPr>
                                <w:p w14:paraId="2203A6C4" w14:textId="77777777" w:rsidR="00BF27D0" w:rsidRPr="00680E8D" w:rsidRDefault="00BF27D0" w:rsidP="00680E8D">
                                  <w:pPr>
                                    <w:pStyle w:val="a4"/>
                                    <w:rPr>
                                      <w:rFonts w:ascii="Times New Roman" w:hAnsi="Times New Roman"/>
                                      <w:i w:val="0"/>
                                      <w:iCs/>
                                      <w:sz w:val="18"/>
                                    </w:rPr>
                                  </w:pPr>
                                  <w:bookmarkStart w:id="3" w:name="_Hlk102823775"/>
                                  <w:proofErr w:type="spellStart"/>
                                  <w:r w:rsidRPr="00680E8D">
                                    <w:rPr>
                                      <w:rFonts w:ascii="Times New Roman" w:hAnsi="Times New Roman"/>
                                      <w:i w:val="0"/>
                                      <w:iCs/>
                                      <w:sz w:val="18"/>
                                    </w:rPr>
                                    <w:t>Розроб</w:t>
                                  </w:r>
                                  <w:proofErr w:type="spellEnd"/>
                                  <w:r w:rsidRPr="00680E8D">
                                    <w:rPr>
                                      <w:rFonts w:ascii="Times New Roman" w:hAnsi="Times New Roman"/>
                                      <w:i w:val="0"/>
                                      <w:iCs/>
                                      <w:sz w:val="18"/>
                                    </w:rPr>
                                    <w:t>.</w:t>
                                  </w:r>
                                </w:p>
                              </w:tc>
                              <w:tc>
                                <w:tcPr>
                                  <w:tcW w:w="1304" w:type="dxa"/>
                                  <w:tcBorders>
                                    <w:top w:val="nil"/>
                                    <w:left w:val="nil"/>
                                    <w:right w:val="nil"/>
                                  </w:tcBorders>
                                  <w:vAlign w:val="center"/>
                                </w:tcPr>
                                <w:p w14:paraId="0121701E" w14:textId="2D7A6F3F" w:rsidR="00BF27D0" w:rsidRPr="004C7B66" w:rsidRDefault="000C4ED5" w:rsidP="00680E8D">
                                  <w:pPr>
                                    <w:pStyle w:val="a4"/>
                                    <w:rPr>
                                      <w:rFonts w:ascii="Times New Roman" w:hAnsi="Times New Roman"/>
                                      <w:i w:val="0"/>
                                      <w:iCs/>
                                      <w:sz w:val="18"/>
                                      <w:lang w:val="ru-RU"/>
                                    </w:rPr>
                                  </w:pPr>
                                  <w:proofErr w:type="spellStart"/>
                                  <w:r>
                                    <w:rPr>
                                      <w:rFonts w:ascii="Times New Roman" w:hAnsi="Times New Roman"/>
                                      <w:i w:val="0"/>
                                      <w:iCs/>
                                      <w:sz w:val="18"/>
                                    </w:rPr>
                                    <w:t>Ховрін</w:t>
                                  </w:r>
                                  <w:proofErr w:type="spellEnd"/>
                                  <w:r>
                                    <w:rPr>
                                      <w:rFonts w:ascii="Times New Roman" w:hAnsi="Times New Roman"/>
                                      <w:i w:val="0"/>
                                      <w:iCs/>
                                      <w:sz w:val="18"/>
                                    </w:rPr>
                                    <w:t xml:space="preserve"> О.П.</w:t>
                                  </w:r>
                                </w:p>
                              </w:tc>
                              <w:tc>
                                <w:tcPr>
                                  <w:tcW w:w="851" w:type="dxa"/>
                                  <w:tcBorders>
                                    <w:top w:val="nil"/>
                                    <w:left w:val="single" w:sz="18" w:space="0" w:color="auto"/>
                                    <w:right w:val="single" w:sz="18" w:space="0" w:color="auto"/>
                                  </w:tcBorders>
                                  <w:vAlign w:val="center"/>
                                </w:tcPr>
                                <w:p w14:paraId="7AD6EA3D" w14:textId="77777777" w:rsidR="00BF27D0" w:rsidRPr="00680E8D" w:rsidRDefault="00BF27D0" w:rsidP="00680E8D">
                                  <w:pPr>
                                    <w:pStyle w:val="a4"/>
                                    <w:rPr>
                                      <w:rFonts w:ascii="Times New Roman" w:hAnsi="Times New Roman"/>
                                      <w:i w:val="0"/>
                                      <w:iCs/>
                                      <w:sz w:val="18"/>
                                    </w:rPr>
                                  </w:pPr>
                                </w:p>
                              </w:tc>
                              <w:tc>
                                <w:tcPr>
                                  <w:tcW w:w="567" w:type="dxa"/>
                                  <w:tcBorders>
                                    <w:top w:val="nil"/>
                                    <w:left w:val="nil"/>
                                    <w:right w:val="single" w:sz="18" w:space="0" w:color="auto"/>
                                  </w:tcBorders>
                                  <w:vAlign w:val="center"/>
                                </w:tcPr>
                                <w:p w14:paraId="21E520F9" w14:textId="77777777" w:rsidR="00BF27D0" w:rsidRPr="00680E8D" w:rsidRDefault="00BF27D0" w:rsidP="00680E8D">
                                  <w:pPr>
                                    <w:pStyle w:val="a4"/>
                                    <w:rPr>
                                      <w:rFonts w:ascii="Times New Roman" w:hAnsi="Times New Roman"/>
                                      <w:i w:val="0"/>
                                      <w:iCs/>
                                      <w:sz w:val="20"/>
                                      <w:szCs w:val="20"/>
                                    </w:rPr>
                                  </w:pPr>
                                </w:p>
                              </w:tc>
                              <w:tc>
                                <w:tcPr>
                                  <w:tcW w:w="3969" w:type="dxa"/>
                                  <w:vMerge w:val="restart"/>
                                  <w:tcBorders>
                                    <w:top w:val="nil"/>
                                    <w:left w:val="nil"/>
                                    <w:right w:val="single" w:sz="18" w:space="0" w:color="auto"/>
                                  </w:tcBorders>
                                  <w:vAlign w:val="center"/>
                                </w:tcPr>
                                <w:p w14:paraId="577231DE" w14:textId="290D07C8" w:rsidR="00BF27D0" w:rsidRPr="00D77EF3" w:rsidRDefault="000C4ED5" w:rsidP="00767596">
                                  <w:pPr>
                                    <w:jc w:val="center"/>
                                    <w:rPr>
                                      <w:rFonts w:ascii="Times New Roman" w:hAnsi="Times New Roman"/>
                                      <w:iCs/>
                                      <w:sz w:val="22"/>
                                      <w:szCs w:val="22"/>
                                    </w:rPr>
                                  </w:pPr>
                                  <w:proofErr w:type="spellStart"/>
                                  <w:r w:rsidRPr="000C4ED5">
                                    <w:rPr>
                                      <w:rFonts w:ascii="Times New Roman" w:hAnsi="Times New Roman"/>
                                      <w:iCs/>
                                    </w:rPr>
                                    <w:t>Проєкт</w:t>
                                  </w:r>
                                  <w:proofErr w:type="spellEnd"/>
                                  <w:r w:rsidRPr="000C4ED5">
                                    <w:rPr>
                                      <w:rFonts w:ascii="Times New Roman" w:hAnsi="Times New Roman"/>
                                      <w:iCs/>
                                    </w:rPr>
                                    <w:t xml:space="preserve"> локальної комп'ютерної мережі приміщення Львівського ліцею </w:t>
                                  </w:r>
                                  <w:proofErr w:type="spellStart"/>
                                  <w:r w:rsidRPr="000C4ED5">
                                    <w:rPr>
                                      <w:rFonts w:ascii="Times New Roman" w:hAnsi="Times New Roman"/>
                                      <w:iCs/>
                                    </w:rPr>
                                    <w:t>Тягинської</w:t>
                                  </w:r>
                                  <w:proofErr w:type="spellEnd"/>
                                  <w:r w:rsidRPr="000C4ED5">
                                    <w:rPr>
                                      <w:rFonts w:ascii="Times New Roman" w:hAnsi="Times New Roman"/>
                                      <w:iCs/>
                                    </w:rPr>
                                    <w:t xml:space="preserve"> сільської ради </w:t>
                                  </w:r>
                                  <w:proofErr w:type="spellStart"/>
                                  <w:r w:rsidRPr="000C4ED5">
                                    <w:rPr>
                                      <w:rFonts w:ascii="Times New Roman" w:hAnsi="Times New Roman"/>
                                      <w:iCs/>
                                    </w:rPr>
                                    <w:t>Бериславського</w:t>
                                  </w:r>
                                  <w:proofErr w:type="spellEnd"/>
                                  <w:r w:rsidRPr="000C4ED5">
                                    <w:rPr>
                                      <w:rFonts w:ascii="Times New Roman" w:hAnsi="Times New Roman"/>
                                      <w:iCs/>
                                    </w:rPr>
                                    <w:t xml:space="preserve"> району Херсонської області </w:t>
                                  </w:r>
                                  <w:r w:rsidR="00BF27D0" w:rsidRPr="00BF27D0">
                                    <w:rPr>
                                      <w:rFonts w:ascii="Times New Roman" w:hAnsi="Times New Roman"/>
                                      <w:iCs/>
                                    </w:rPr>
                                    <w:t>Пояснювальна записка</w:t>
                                  </w:r>
                                </w:p>
                              </w:tc>
                              <w:tc>
                                <w:tcPr>
                                  <w:tcW w:w="852" w:type="dxa"/>
                                  <w:gridSpan w:val="3"/>
                                  <w:tcBorders>
                                    <w:top w:val="nil"/>
                                    <w:left w:val="nil"/>
                                  </w:tcBorders>
                                  <w:vAlign w:val="center"/>
                                </w:tcPr>
                                <w:p w14:paraId="52F0087C" w14:textId="77777777" w:rsidR="00BF27D0" w:rsidRPr="00680E8D" w:rsidRDefault="00BF27D0" w:rsidP="00680E8D">
                                  <w:pPr>
                                    <w:pStyle w:val="a4"/>
                                    <w:jc w:val="center"/>
                                    <w:rPr>
                                      <w:rFonts w:ascii="Times New Roman" w:hAnsi="Times New Roman"/>
                                      <w:i w:val="0"/>
                                      <w:iCs/>
                                      <w:sz w:val="18"/>
                                    </w:rPr>
                                  </w:pPr>
                                  <w:r w:rsidRPr="00680E8D">
                                    <w:rPr>
                                      <w:rFonts w:ascii="Times New Roman" w:hAnsi="Times New Roman"/>
                                      <w:i w:val="0"/>
                                      <w:iCs/>
                                      <w:sz w:val="18"/>
                                    </w:rPr>
                                    <w:t>Літ.</w:t>
                                  </w:r>
                                </w:p>
                              </w:tc>
                              <w:tc>
                                <w:tcPr>
                                  <w:tcW w:w="851" w:type="dxa"/>
                                  <w:tcBorders>
                                    <w:top w:val="nil"/>
                                  </w:tcBorders>
                                  <w:vAlign w:val="center"/>
                                </w:tcPr>
                                <w:p w14:paraId="5D825A08" w14:textId="77777777" w:rsidR="00BF27D0" w:rsidRPr="00680E8D" w:rsidRDefault="00BF27D0" w:rsidP="00680E8D">
                                  <w:pPr>
                                    <w:pStyle w:val="a4"/>
                                    <w:jc w:val="center"/>
                                    <w:rPr>
                                      <w:rFonts w:ascii="Times New Roman" w:hAnsi="Times New Roman"/>
                                      <w:i w:val="0"/>
                                      <w:iCs/>
                                      <w:sz w:val="18"/>
                                    </w:rPr>
                                  </w:pPr>
                                  <w:r w:rsidRPr="00680E8D">
                                    <w:rPr>
                                      <w:rFonts w:ascii="Times New Roman" w:hAnsi="Times New Roman"/>
                                      <w:i w:val="0"/>
                                      <w:iCs/>
                                      <w:sz w:val="18"/>
                                    </w:rPr>
                                    <w:t xml:space="preserve">Аркуш </w:t>
                                  </w:r>
                                </w:p>
                              </w:tc>
                              <w:tc>
                                <w:tcPr>
                                  <w:tcW w:w="990" w:type="dxa"/>
                                  <w:tcBorders>
                                    <w:top w:val="nil"/>
                                    <w:right w:val="nil"/>
                                  </w:tcBorders>
                                  <w:vAlign w:val="center"/>
                                </w:tcPr>
                                <w:p w14:paraId="6CC4CEB4" w14:textId="77777777" w:rsidR="00BF27D0" w:rsidRPr="00680E8D" w:rsidRDefault="00BF27D0" w:rsidP="00680E8D">
                                  <w:pPr>
                                    <w:pStyle w:val="a4"/>
                                    <w:jc w:val="center"/>
                                    <w:rPr>
                                      <w:rFonts w:ascii="Times New Roman" w:hAnsi="Times New Roman"/>
                                      <w:i w:val="0"/>
                                      <w:iCs/>
                                      <w:sz w:val="18"/>
                                      <w:lang w:val="ru-RU"/>
                                    </w:rPr>
                                  </w:pPr>
                                  <w:proofErr w:type="spellStart"/>
                                  <w:r w:rsidRPr="00680E8D">
                                    <w:rPr>
                                      <w:rFonts w:ascii="Times New Roman" w:hAnsi="Times New Roman"/>
                                      <w:i w:val="0"/>
                                      <w:iCs/>
                                      <w:sz w:val="18"/>
                                      <w:lang w:val="ru-RU"/>
                                    </w:rPr>
                                    <w:t>Аркушів</w:t>
                                  </w:r>
                                  <w:proofErr w:type="spellEnd"/>
                                  <w:r w:rsidRPr="00680E8D">
                                    <w:rPr>
                                      <w:rFonts w:ascii="Times New Roman" w:hAnsi="Times New Roman"/>
                                      <w:i w:val="0"/>
                                      <w:iCs/>
                                      <w:sz w:val="18"/>
                                      <w:lang w:val="ru-RU"/>
                                    </w:rPr>
                                    <w:t xml:space="preserve"> </w:t>
                                  </w:r>
                                </w:p>
                              </w:tc>
                            </w:tr>
                            <w:bookmarkEnd w:id="3"/>
                            <w:tr w:rsidR="00BF27D0" w:rsidRPr="00680E8D" w14:paraId="20BF1735" w14:textId="77777777">
                              <w:trPr>
                                <w:cantSplit/>
                                <w:trHeight w:hRule="exact" w:val="284"/>
                              </w:trPr>
                              <w:tc>
                                <w:tcPr>
                                  <w:tcW w:w="964" w:type="dxa"/>
                                  <w:gridSpan w:val="2"/>
                                  <w:tcBorders>
                                    <w:left w:val="nil"/>
                                    <w:right w:val="single" w:sz="18" w:space="0" w:color="auto"/>
                                  </w:tcBorders>
                                  <w:vAlign w:val="center"/>
                                </w:tcPr>
                                <w:p w14:paraId="49386EA0" w14:textId="77777777" w:rsidR="00BF27D0" w:rsidRPr="00680E8D" w:rsidRDefault="00BF27D0" w:rsidP="00680E8D">
                                  <w:pPr>
                                    <w:pStyle w:val="a4"/>
                                    <w:rPr>
                                      <w:rFonts w:ascii="Times New Roman" w:hAnsi="Times New Roman"/>
                                      <w:i w:val="0"/>
                                      <w:iCs/>
                                      <w:sz w:val="18"/>
                                    </w:rPr>
                                  </w:pPr>
                                  <w:proofErr w:type="spellStart"/>
                                  <w:r w:rsidRPr="00680E8D">
                                    <w:rPr>
                                      <w:rFonts w:ascii="Times New Roman" w:hAnsi="Times New Roman"/>
                                      <w:i w:val="0"/>
                                      <w:iCs/>
                                      <w:sz w:val="18"/>
                                    </w:rPr>
                                    <w:t>Перевір</w:t>
                                  </w:r>
                                  <w:proofErr w:type="spellEnd"/>
                                  <w:r w:rsidRPr="00680E8D">
                                    <w:rPr>
                                      <w:rFonts w:ascii="Times New Roman" w:hAnsi="Times New Roman"/>
                                      <w:i w:val="0"/>
                                      <w:iCs/>
                                      <w:sz w:val="18"/>
                                    </w:rPr>
                                    <w:t>.</w:t>
                                  </w:r>
                                </w:p>
                              </w:tc>
                              <w:tc>
                                <w:tcPr>
                                  <w:tcW w:w="1304" w:type="dxa"/>
                                  <w:tcBorders>
                                    <w:left w:val="nil"/>
                                    <w:right w:val="nil"/>
                                  </w:tcBorders>
                                  <w:vAlign w:val="center"/>
                                </w:tcPr>
                                <w:p w14:paraId="14F8C865" w14:textId="77777777" w:rsidR="00BF27D0" w:rsidRPr="00680E8D" w:rsidRDefault="00BF27D0" w:rsidP="002C58B3">
                                  <w:pPr>
                                    <w:pStyle w:val="a4"/>
                                    <w:rPr>
                                      <w:rFonts w:ascii="Times New Roman" w:hAnsi="Times New Roman"/>
                                      <w:i w:val="0"/>
                                      <w:iCs/>
                                      <w:sz w:val="18"/>
                                      <w:lang w:val="ru-RU"/>
                                    </w:rPr>
                                  </w:pPr>
                                  <w:r w:rsidRPr="00680E8D">
                                    <w:rPr>
                                      <w:rFonts w:ascii="Times New Roman" w:hAnsi="Times New Roman"/>
                                      <w:i w:val="0"/>
                                      <w:iCs/>
                                      <w:sz w:val="18"/>
                                      <w:lang w:val="ru-RU"/>
                                    </w:rPr>
                                    <w:t>Максимов</w:t>
                                  </w:r>
                                  <w:r>
                                    <w:rPr>
                                      <w:rFonts w:ascii="Times New Roman" w:hAnsi="Times New Roman"/>
                                      <w:i w:val="0"/>
                                      <w:iCs/>
                                      <w:sz w:val="18"/>
                                      <w:lang w:val="ru-RU"/>
                                    </w:rPr>
                                    <w:t>а О.Є</w:t>
                                  </w:r>
                                </w:p>
                              </w:tc>
                              <w:tc>
                                <w:tcPr>
                                  <w:tcW w:w="851" w:type="dxa"/>
                                  <w:tcBorders>
                                    <w:left w:val="single" w:sz="18" w:space="0" w:color="auto"/>
                                    <w:right w:val="single" w:sz="18" w:space="0" w:color="auto"/>
                                  </w:tcBorders>
                                  <w:vAlign w:val="center"/>
                                </w:tcPr>
                                <w:p w14:paraId="272C7D1F" w14:textId="77777777" w:rsidR="00BF27D0" w:rsidRPr="00680E8D" w:rsidRDefault="00BF27D0" w:rsidP="00680E8D">
                                  <w:pPr>
                                    <w:pStyle w:val="a4"/>
                                    <w:rPr>
                                      <w:rFonts w:ascii="Times New Roman" w:hAnsi="Times New Roman"/>
                                      <w:i w:val="0"/>
                                      <w:iCs/>
                                      <w:sz w:val="18"/>
                                    </w:rPr>
                                  </w:pPr>
                                </w:p>
                              </w:tc>
                              <w:tc>
                                <w:tcPr>
                                  <w:tcW w:w="567" w:type="dxa"/>
                                  <w:tcBorders>
                                    <w:left w:val="nil"/>
                                    <w:right w:val="single" w:sz="18" w:space="0" w:color="auto"/>
                                  </w:tcBorders>
                                  <w:vAlign w:val="center"/>
                                </w:tcPr>
                                <w:p w14:paraId="70C8CB1A" w14:textId="77777777" w:rsidR="00BF27D0" w:rsidRPr="00680E8D" w:rsidRDefault="00BF27D0" w:rsidP="00680E8D">
                                  <w:pPr>
                                    <w:pStyle w:val="a4"/>
                                    <w:rPr>
                                      <w:rFonts w:ascii="Times New Roman" w:hAnsi="Times New Roman"/>
                                      <w:i w:val="0"/>
                                      <w:iCs/>
                                      <w:sz w:val="18"/>
                                    </w:rPr>
                                  </w:pPr>
                                </w:p>
                              </w:tc>
                              <w:tc>
                                <w:tcPr>
                                  <w:tcW w:w="3969" w:type="dxa"/>
                                  <w:vMerge/>
                                  <w:tcBorders>
                                    <w:left w:val="nil"/>
                                    <w:right w:val="single" w:sz="18" w:space="0" w:color="auto"/>
                                  </w:tcBorders>
                                  <w:vAlign w:val="center"/>
                                </w:tcPr>
                                <w:p w14:paraId="6224912A" w14:textId="77777777" w:rsidR="00BF27D0" w:rsidRPr="00680E8D" w:rsidRDefault="00BF27D0" w:rsidP="00680E8D">
                                  <w:pPr>
                                    <w:pStyle w:val="a4"/>
                                    <w:rPr>
                                      <w:rFonts w:ascii="Times New Roman" w:hAnsi="Times New Roman"/>
                                      <w:i w:val="0"/>
                                      <w:iCs/>
                                      <w:sz w:val="18"/>
                                    </w:rPr>
                                  </w:pPr>
                                </w:p>
                              </w:tc>
                              <w:tc>
                                <w:tcPr>
                                  <w:tcW w:w="284" w:type="dxa"/>
                                  <w:tcBorders>
                                    <w:left w:val="nil"/>
                                  </w:tcBorders>
                                  <w:vAlign w:val="center"/>
                                </w:tcPr>
                                <w:p w14:paraId="2FE1E7AD" w14:textId="77777777" w:rsidR="00BF27D0" w:rsidRPr="00680E8D" w:rsidRDefault="00BF27D0" w:rsidP="00680E8D">
                                  <w:pPr>
                                    <w:pStyle w:val="a4"/>
                                    <w:rPr>
                                      <w:rFonts w:ascii="Times New Roman" w:hAnsi="Times New Roman"/>
                                      <w:i w:val="0"/>
                                      <w:iCs/>
                                      <w:sz w:val="18"/>
                                    </w:rPr>
                                  </w:pPr>
                                </w:p>
                              </w:tc>
                              <w:tc>
                                <w:tcPr>
                                  <w:tcW w:w="284" w:type="dxa"/>
                                  <w:vAlign w:val="center"/>
                                </w:tcPr>
                                <w:p w14:paraId="0881B583" w14:textId="77777777" w:rsidR="00BF27D0" w:rsidRPr="00680E8D" w:rsidRDefault="00BF27D0" w:rsidP="00680E8D">
                                  <w:pPr>
                                    <w:pStyle w:val="a4"/>
                                    <w:jc w:val="center"/>
                                    <w:rPr>
                                      <w:rFonts w:ascii="Times New Roman" w:hAnsi="Times New Roman"/>
                                      <w:i w:val="0"/>
                                      <w:iCs/>
                                      <w:sz w:val="18"/>
                                      <w:lang w:val="ru-RU"/>
                                    </w:rPr>
                                  </w:pPr>
                                  <w:r w:rsidRPr="00680E8D">
                                    <w:rPr>
                                      <w:rFonts w:ascii="Times New Roman" w:hAnsi="Times New Roman"/>
                                      <w:i w:val="0"/>
                                      <w:iCs/>
                                      <w:sz w:val="18"/>
                                      <w:lang w:val="ru-RU"/>
                                    </w:rPr>
                                    <w:t>Н</w:t>
                                  </w:r>
                                </w:p>
                              </w:tc>
                              <w:tc>
                                <w:tcPr>
                                  <w:tcW w:w="284" w:type="dxa"/>
                                  <w:vAlign w:val="center"/>
                                </w:tcPr>
                                <w:p w14:paraId="731D1803" w14:textId="77777777" w:rsidR="00BF27D0" w:rsidRPr="00680E8D" w:rsidRDefault="00BF27D0" w:rsidP="00680E8D">
                                  <w:pPr>
                                    <w:pStyle w:val="a4"/>
                                    <w:rPr>
                                      <w:rFonts w:ascii="Times New Roman" w:hAnsi="Times New Roman"/>
                                      <w:i w:val="0"/>
                                      <w:iCs/>
                                      <w:sz w:val="18"/>
                                    </w:rPr>
                                  </w:pPr>
                                </w:p>
                              </w:tc>
                              <w:tc>
                                <w:tcPr>
                                  <w:tcW w:w="851" w:type="dxa"/>
                                  <w:vAlign w:val="center"/>
                                </w:tcPr>
                                <w:p w14:paraId="3E2F187C" w14:textId="529F084D" w:rsidR="00BF27D0" w:rsidRPr="00306E78" w:rsidRDefault="00BF27D0" w:rsidP="00680E8D">
                                  <w:pPr>
                                    <w:pStyle w:val="a4"/>
                                    <w:jc w:val="center"/>
                                    <w:rPr>
                                      <w:rFonts w:ascii="Times New Roman" w:hAnsi="Times New Roman"/>
                                      <w:i w:val="0"/>
                                      <w:iCs/>
                                      <w:sz w:val="20"/>
                                      <w:lang w:val="ru-RU"/>
                                    </w:rPr>
                                  </w:pPr>
                                  <w:r>
                                    <w:rPr>
                                      <w:rStyle w:val="aa"/>
                                      <w:rFonts w:ascii="Times New Roman" w:hAnsi="Times New Roman"/>
                                      <w:i w:val="0"/>
                                      <w:iCs/>
                                      <w:sz w:val="20"/>
                                      <w:lang w:val="ru-RU"/>
                                    </w:rPr>
                                    <w:t>5</w:t>
                                  </w:r>
                                </w:p>
                              </w:tc>
                              <w:tc>
                                <w:tcPr>
                                  <w:tcW w:w="990" w:type="dxa"/>
                                  <w:tcBorders>
                                    <w:right w:val="nil"/>
                                  </w:tcBorders>
                                  <w:vAlign w:val="center"/>
                                </w:tcPr>
                                <w:p w14:paraId="2FCB2E61" w14:textId="7E28D643" w:rsidR="00BF27D0" w:rsidRPr="00680E8D" w:rsidRDefault="00BF27D0" w:rsidP="00306E78">
                                  <w:pPr>
                                    <w:pStyle w:val="a4"/>
                                    <w:jc w:val="center"/>
                                    <w:rPr>
                                      <w:rFonts w:ascii="Times New Roman" w:hAnsi="Times New Roman"/>
                                      <w:i w:val="0"/>
                                      <w:iCs/>
                                      <w:sz w:val="18"/>
                                      <w:lang w:val="ru-RU"/>
                                    </w:rPr>
                                  </w:pPr>
                                  <w:r>
                                    <w:rPr>
                                      <w:rFonts w:ascii="Times New Roman" w:hAnsi="Times New Roman"/>
                                      <w:i w:val="0"/>
                                      <w:iCs/>
                                      <w:sz w:val="18"/>
                                      <w:lang w:val="ru-RU"/>
                                    </w:rPr>
                                    <w:t>7</w:t>
                                  </w:r>
                                  <w:r w:rsidR="00A703C2">
                                    <w:rPr>
                                      <w:rFonts w:ascii="Times New Roman" w:hAnsi="Times New Roman"/>
                                      <w:i w:val="0"/>
                                      <w:iCs/>
                                      <w:sz w:val="18"/>
                                      <w:lang w:val="en-US"/>
                                    </w:rPr>
                                    <w:t>5</w:t>
                                  </w:r>
                                  <w:r>
                                    <w:rPr>
                                      <w:rFonts w:ascii="Times New Roman" w:hAnsi="Times New Roman"/>
                                      <w:i w:val="0"/>
                                      <w:iCs/>
                                      <w:sz w:val="18"/>
                                      <w:lang w:val="ru-RU"/>
                                    </w:rPr>
                                    <w:t xml:space="preserve"> </w:t>
                                  </w:r>
                                </w:p>
                              </w:tc>
                            </w:tr>
                            <w:tr w:rsidR="00BF27D0" w:rsidRPr="00680E8D" w14:paraId="6F1ED52B" w14:textId="77777777">
                              <w:trPr>
                                <w:cantSplit/>
                                <w:trHeight w:hRule="exact" w:val="284"/>
                              </w:trPr>
                              <w:tc>
                                <w:tcPr>
                                  <w:tcW w:w="964" w:type="dxa"/>
                                  <w:gridSpan w:val="2"/>
                                  <w:tcBorders>
                                    <w:left w:val="nil"/>
                                    <w:right w:val="single" w:sz="18" w:space="0" w:color="auto"/>
                                  </w:tcBorders>
                                  <w:vAlign w:val="center"/>
                                </w:tcPr>
                                <w:p w14:paraId="5DEA092B" w14:textId="77777777" w:rsidR="00BF27D0" w:rsidRPr="00680E8D" w:rsidRDefault="00BF27D0" w:rsidP="00680E8D">
                                  <w:pPr>
                                    <w:pStyle w:val="a4"/>
                                    <w:rPr>
                                      <w:rFonts w:ascii="Times New Roman" w:hAnsi="Times New Roman"/>
                                      <w:i w:val="0"/>
                                      <w:iCs/>
                                      <w:sz w:val="18"/>
                                    </w:rPr>
                                  </w:pPr>
                                </w:p>
                              </w:tc>
                              <w:tc>
                                <w:tcPr>
                                  <w:tcW w:w="1304" w:type="dxa"/>
                                  <w:tcBorders>
                                    <w:left w:val="nil"/>
                                    <w:right w:val="nil"/>
                                  </w:tcBorders>
                                  <w:vAlign w:val="center"/>
                                </w:tcPr>
                                <w:p w14:paraId="766EAA4F" w14:textId="77777777" w:rsidR="00BF27D0" w:rsidRPr="00680E8D" w:rsidRDefault="00BF27D0" w:rsidP="00680E8D">
                                  <w:pPr>
                                    <w:pStyle w:val="a4"/>
                                    <w:rPr>
                                      <w:rFonts w:ascii="Times New Roman" w:hAnsi="Times New Roman"/>
                                      <w:i w:val="0"/>
                                      <w:iCs/>
                                      <w:sz w:val="18"/>
                                    </w:rPr>
                                  </w:pPr>
                                </w:p>
                              </w:tc>
                              <w:tc>
                                <w:tcPr>
                                  <w:tcW w:w="851" w:type="dxa"/>
                                  <w:tcBorders>
                                    <w:left w:val="single" w:sz="18" w:space="0" w:color="auto"/>
                                    <w:right w:val="single" w:sz="18" w:space="0" w:color="auto"/>
                                  </w:tcBorders>
                                  <w:vAlign w:val="center"/>
                                </w:tcPr>
                                <w:p w14:paraId="0E8883ED" w14:textId="77777777" w:rsidR="00BF27D0" w:rsidRPr="00680E8D" w:rsidRDefault="00BF27D0" w:rsidP="00680E8D">
                                  <w:pPr>
                                    <w:pStyle w:val="a4"/>
                                    <w:rPr>
                                      <w:rFonts w:ascii="Times New Roman" w:hAnsi="Times New Roman"/>
                                      <w:i w:val="0"/>
                                      <w:iCs/>
                                      <w:sz w:val="18"/>
                                    </w:rPr>
                                  </w:pPr>
                                </w:p>
                              </w:tc>
                              <w:tc>
                                <w:tcPr>
                                  <w:tcW w:w="567" w:type="dxa"/>
                                  <w:tcBorders>
                                    <w:left w:val="nil"/>
                                    <w:right w:val="single" w:sz="18" w:space="0" w:color="auto"/>
                                  </w:tcBorders>
                                  <w:vAlign w:val="center"/>
                                </w:tcPr>
                                <w:p w14:paraId="2639CBE1" w14:textId="77777777" w:rsidR="00BF27D0" w:rsidRPr="00680E8D" w:rsidRDefault="00BF27D0" w:rsidP="00680E8D">
                                  <w:pPr>
                                    <w:pStyle w:val="a4"/>
                                    <w:rPr>
                                      <w:rFonts w:ascii="Times New Roman" w:hAnsi="Times New Roman"/>
                                      <w:i w:val="0"/>
                                      <w:iCs/>
                                      <w:sz w:val="18"/>
                                    </w:rPr>
                                  </w:pPr>
                                </w:p>
                              </w:tc>
                              <w:tc>
                                <w:tcPr>
                                  <w:tcW w:w="3969" w:type="dxa"/>
                                  <w:vMerge/>
                                  <w:tcBorders>
                                    <w:left w:val="nil"/>
                                    <w:right w:val="single" w:sz="18" w:space="0" w:color="auto"/>
                                  </w:tcBorders>
                                  <w:vAlign w:val="center"/>
                                </w:tcPr>
                                <w:p w14:paraId="124F33BC" w14:textId="77777777" w:rsidR="00BF27D0" w:rsidRPr="00680E8D" w:rsidRDefault="00BF27D0" w:rsidP="00680E8D">
                                  <w:pPr>
                                    <w:pStyle w:val="a4"/>
                                    <w:rPr>
                                      <w:rFonts w:ascii="Times New Roman" w:hAnsi="Times New Roman"/>
                                      <w:i w:val="0"/>
                                      <w:iCs/>
                                      <w:sz w:val="18"/>
                                    </w:rPr>
                                  </w:pPr>
                                </w:p>
                              </w:tc>
                              <w:tc>
                                <w:tcPr>
                                  <w:tcW w:w="2693" w:type="dxa"/>
                                  <w:gridSpan w:val="5"/>
                                  <w:vMerge w:val="restart"/>
                                  <w:tcBorders>
                                    <w:left w:val="nil"/>
                                    <w:right w:val="nil"/>
                                  </w:tcBorders>
                                  <w:vAlign w:val="center"/>
                                </w:tcPr>
                                <w:p w14:paraId="0380613B" w14:textId="77777777" w:rsidR="00BF27D0" w:rsidRPr="00680E8D" w:rsidRDefault="00BF27D0" w:rsidP="00680E8D">
                                  <w:pPr>
                                    <w:pStyle w:val="a4"/>
                                    <w:jc w:val="center"/>
                                    <w:rPr>
                                      <w:rFonts w:ascii="Times New Roman" w:hAnsi="Times New Roman"/>
                                      <w:i w:val="0"/>
                                      <w:iCs/>
                                      <w:sz w:val="24"/>
                                      <w:lang w:val="ru-RU"/>
                                    </w:rPr>
                                  </w:pPr>
                                  <w:r>
                                    <w:rPr>
                                      <w:rFonts w:ascii="Times New Roman" w:hAnsi="Times New Roman"/>
                                      <w:i w:val="0"/>
                                      <w:iCs/>
                                      <w:sz w:val="24"/>
                                      <w:lang w:val="ru-RU"/>
                                    </w:rPr>
                                    <w:t>123</w:t>
                                  </w:r>
                                  <w:r w:rsidRPr="00680E8D">
                                    <w:rPr>
                                      <w:rFonts w:ascii="Times New Roman" w:hAnsi="Times New Roman"/>
                                      <w:i w:val="0"/>
                                      <w:iCs/>
                                      <w:sz w:val="24"/>
                                      <w:lang w:val="ru-RU"/>
                                    </w:rPr>
                                    <w:t xml:space="preserve"> – 481</w:t>
                                  </w:r>
                                </w:p>
                              </w:tc>
                            </w:tr>
                            <w:tr w:rsidR="00BF27D0" w:rsidRPr="00680E8D" w14:paraId="6AE44CE3" w14:textId="77777777">
                              <w:trPr>
                                <w:cantSplit/>
                                <w:trHeight w:hRule="exact" w:val="284"/>
                              </w:trPr>
                              <w:tc>
                                <w:tcPr>
                                  <w:tcW w:w="964" w:type="dxa"/>
                                  <w:gridSpan w:val="2"/>
                                  <w:tcBorders>
                                    <w:left w:val="nil"/>
                                    <w:right w:val="single" w:sz="18" w:space="0" w:color="auto"/>
                                  </w:tcBorders>
                                  <w:vAlign w:val="center"/>
                                </w:tcPr>
                                <w:p w14:paraId="0CE4D06E" w14:textId="77777777" w:rsidR="00BF27D0" w:rsidRPr="00680E8D" w:rsidRDefault="00BF27D0" w:rsidP="00680E8D">
                                  <w:pPr>
                                    <w:pStyle w:val="a4"/>
                                    <w:rPr>
                                      <w:rFonts w:ascii="Times New Roman" w:hAnsi="Times New Roman"/>
                                      <w:i w:val="0"/>
                                      <w:iCs/>
                                      <w:sz w:val="18"/>
                                    </w:rPr>
                                  </w:pPr>
                                  <w:r w:rsidRPr="00680E8D">
                                    <w:rPr>
                                      <w:rFonts w:ascii="Times New Roman" w:hAnsi="Times New Roman"/>
                                      <w:i w:val="0"/>
                                      <w:iCs/>
                                      <w:sz w:val="18"/>
                                    </w:rPr>
                                    <w:t>Н. Контр.</w:t>
                                  </w:r>
                                </w:p>
                              </w:tc>
                              <w:tc>
                                <w:tcPr>
                                  <w:tcW w:w="1304" w:type="dxa"/>
                                  <w:tcBorders>
                                    <w:left w:val="nil"/>
                                    <w:right w:val="nil"/>
                                  </w:tcBorders>
                                  <w:vAlign w:val="center"/>
                                </w:tcPr>
                                <w:p w14:paraId="411CBE8A" w14:textId="17BC93CF" w:rsidR="00BF27D0" w:rsidRPr="00247EB7" w:rsidRDefault="000C4ED5" w:rsidP="002C58B3">
                                  <w:pPr>
                                    <w:pStyle w:val="a4"/>
                                    <w:ind w:left="-22"/>
                                    <w:rPr>
                                      <w:rFonts w:ascii="Times New Roman" w:hAnsi="Times New Roman"/>
                                      <w:i w:val="0"/>
                                      <w:iCs/>
                                      <w:sz w:val="16"/>
                                      <w:szCs w:val="16"/>
                                      <w:lang w:val="ru-RU"/>
                                    </w:rPr>
                                  </w:pPr>
                                  <w:r>
                                    <w:rPr>
                                      <w:rFonts w:ascii="Times New Roman" w:hAnsi="Times New Roman"/>
                                      <w:i w:val="0"/>
                                      <w:iCs/>
                                      <w:sz w:val="16"/>
                                      <w:szCs w:val="16"/>
                                      <w:lang w:val="ru-RU"/>
                                    </w:rPr>
                                    <w:t>Волошин В.П.</w:t>
                                  </w:r>
                                </w:p>
                              </w:tc>
                              <w:tc>
                                <w:tcPr>
                                  <w:tcW w:w="851" w:type="dxa"/>
                                  <w:tcBorders>
                                    <w:left w:val="single" w:sz="18" w:space="0" w:color="auto"/>
                                    <w:right w:val="single" w:sz="18" w:space="0" w:color="auto"/>
                                  </w:tcBorders>
                                  <w:vAlign w:val="center"/>
                                </w:tcPr>
                                <w:p w14:paraId="06C67EEA" w14:textId="77777777" w:rsidR="00BF27D0" w:rsidRPr="00680E8D" w:rsidRDefault="00BF27D0" w:rsidP="00680E8D">
                                  <w:pPr>
                                    <w:pStyle w:val="a4"/>
                                    <w:rPr>
                                      <w:rFonts w:ascii="Times New Roman" w:hAnsi="Times New Roman"/>
                                      <w:i w:val="0"/>
                                      <w:iCs/>
                                      <w:sz w:val="18"/>
                                    </w:rPr>
                                  </w:pPr>
                                </w:p>
                              </w:tc>
                              <w:tc>
                                <w:tcPr>
                                  <w:tcW w:w="567" w:type="dxa"/>
                                  <w:tcBorders>
                                    <w:left w:val="nil"/>
                                    <w:right w:val="single" w:sz="18" w:space="0" w:color="auto"/>
                                  </w:tcBorders>
                                  <w:vAlign w:val="center"/>
                                </w:tcPr>
                                <w:p w14:paraId="07FF9521" w14:textId="77777777" w:rsidR="00BF27D0" w:rsidRPr="00680E8D" w:rsidRDefault="00BF27D0" w:rsidP="00680E8D">
                                  <w:pPr>
                                    <w:pStyle w:val="a4"/>
                                    <w:rPr>
                                      <w:rFonts w:ascii="Times New Roman" w:hAnsi="Times New Roman"/>
                                      <w:i w:val="0"/>
                                      <w:iCs/>
                                      <w:sz w:val="18"/>
                                    </w:rPr>
                                  </w:pPr>
                                </w:p>
                              </w:tc>
                              <w:tc>
                                <w:tcPr>
                                  <w:tcW w:w="3969" w:type="dxa"/>
                                  <w:vMerge/>
                                  <w:tcBorders>
                                    <w:left w:val="nil"/>
                                    <w:right w:val="single" w:sz="18" w:space="0" w:color="auto"/>
                                  </w:tcBorders>
                                  <w:vAlign w:val="center"/>
                                </w:tcPr>
                                <w:p w14:paraId="7308B65A" w14:textId="77777777" w:rsidR="00BF27D0" w:rsidRPr="00680E8D" w:rsidRDefault="00BF27D0" w:rsidP="00680E8D">
                                  <w:pPr>
                                    <w:pStyle w:val="a4"/>
                                    <w:rPr>
                                      <w:rFonts w:ascii="Times New Roman" w:hAnsi="Times New Roman"/>
                                      <w:i w:val="0"/>
                                      <w:iCs/>
                                      <w:sz w:val="18"/>
                                    </w:rPr>
                                  </w:pPr>
                                </w:p>
                              </w:tc>
                              <w:tc>
                                <w:tcPr>
                                  <w:tcW w:w="2693" w:type="dxa"/>
                                  <w:gridSpan w:val="5"/>
                                  <w:vMerge/>
                                  <w:tcBorders>
                                    <w:left w:val="nil"/>
                                    <w:right w:val="nil"/>
                                  </w:tcBorders>
                                  <w:vAlign w:val="center"/>
                                </w:tcPr>
                                <w:p w14:paraId="304890B5" w14:textId="77777777" w:rsidR="00BF27D0" w:rsidRPr="00680E8D" w:rsidRDefault="00BF27D0" w:rsidP="00680E8D">
                                  <w:pPr>
                                    <w:pStyle w:val="a4"/>
                                    <w:rPr>
                                      <w:rFonts w:ascii="Times New Roman" w:hAnsi="Times New Roman"/>
                                      <w:i w:val="0"/>
                                      <w:iCs/>
                                      <w:sz w:val="18"/>
                                    </w:rPr>
                                  </w:pPr>
                                </w:p>
                              </w:tc>
                            </w:tr>
                            <w:tr w:rsidR="00BF27D0" w:rsidRPr="00680E8D" w14:paraId="2CDE5D4E" w14:textId="77777777">
                              <w:trPr>
                                <w:cantSplit/>
                                <w:trHeight w:hRule="exact" w:val="284"/>
                              </w:trPr>
                              <w:tc>
                                <w:tcPr>
                                  <w:tcW w:w="964" w:type="dxa"/>
                                  <w:gridSpan w:val="2"/>
                                  <w:tcBorders>
                                    <w:left w:val="nil"/>
                                    <w:bottom w:val="nil"/>
                                    <w:right w:val="single" w:sz="18" w:space="0" w:color="auto"/>
                                  </w:tcBorders>
                                  <w:vAlign w:val="center"/>
                                </w:tcPr>
                                <w:p w14:paraId="53669833" w14:textId="77777777" w:rsidR="00BF27D0" w:rsidRPr="00680E8D" w:rsidRDefault="00BF27D0">
                                  <w:pPr>
                                    <w:pStyle w:val="a4"/>
                                    <w:rPr>
                                      <w:rFonts w:ascii="Times New Roman" w:hAnsi="Times New Roman"/>
                                      <w:i w:val="0"/>
                                      <w:iCs/>
                                      <w:sz w:val="18"/>
                                    </w:rPr>
                                  </w:pPr>
                                  <w:proofErr w:type="spellStart"/>
                                  <w:r w:rsidRPr="00680E8D">
                                    <w:rPr>
                                      <w:rFonts w:ascii="Times New Roman" w:hAnsi="Times New Roman"/>
                                      <w:i w:val="0"/>
                                      <w:iCs/>
                                      <w:sz w:val="18"/>
                                    </w:rPr>
                                    <w:t>Затверд</w:t>
                                  </w:r>
                                  <w:proofErr w:type="spellEnd"/>
                                  <w:r w:rsidRPr="00680E8D">
                                    <w:rPr>
                                      <w:rFonts w:ascii="Times New Roman" w:hAnsi="Times New Roman"/>
                                      <w:i w:val="0"/>
                                      <w:iCs/>
                                      <w:sz w:val="18"/>
                                    </w:rPr>
                                    <w:t>.</w:t>
                                  </w:r>
                                </w:p>
                              </w:tc>
                              <w:tc>
                                <w:tcPr>
                                  <w:tcW w:w="1304" w:type="dxa"/>
                                  <w:tcBorders>
                                    <w:left w:val="nil"/>
                                    <w:bottom w:val="nil"/>
                                    <w:right w:val="nil"/>
                                  </w:tcBorders>
                                  <w:vAlign w:val="center"/>
                                </w:tcPr>
                                <w:p w14:paraId="21E9C08F" w14:textId="77777777" w:rsidR="00BF27D0" w:rsidRPr="00680E8D" w:rsidRDefault="00BF27D0">
                                  <w:pPr>
                                    <w:pStyle w:val="a4"/>
                                    <w:rPr>
                                      <w:rFonts w:ascii="Times New Roman" w:hAnsi="Times New Roman"/>
                                      <w:i w:val="0"/>
                                      <w:iCs/>
                                      <w:sz w:val="18"/>
                                    </w:rPr>
                                  </w:pPr>
                                </w:p>
                              </w:tc>
                              <w:tc>
                                <w:tcPr>
                                  <w:tcW w:w="851" w:type="dxa"/>
                                  <w:tcBorders>
                                    <w:left w:val="single" w:sz="18" w:space="0" w:color="auto"/>
                                    <w:bottom w:val="nil"/>
                                    <w:right w:val="single" w:sz="18" w:space="0" w:color="auto"/>
                                  </w:tcBorders>
                                  <w:vAlign w:val="center"/>
                                </w:tcPr>
                                <w:p w14:paraId="1F8CF43C"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7D8263CE" w14:textId="77777777" w:rsidR="00BF27D0" w:rsidRPr="00680E8D" w:rsidRDefault="00BF27D0">
                                  <w:pPr>
                                    <w:pStyle w:val="a4"/>
                                    <w:rPr>
                                      <w:rFonts w:ascii="Times New Roman" w:hAnsi="Times New Roman"/>
                                      <w:i w:val="0"/>
                                      <w:iCs/>
                                      <w:sz w:val="18"/>
                                    </w:rPr>
                                  </w:pPr>
                                </w:p>
                              </w:tc>
                              <w:tc>
                                <w:tcPr>
                                  <w:tcW w:w="3969" w:type="dxa"/>
                                  <w:vMerge/>
                                  <w:tcBorders>
                                    <w:left w:val="nil"/>
                                    <w:bottom w:val="nil"/>
                                    <w:right w:val="single" w:sz="18" w:space="0" w:color="auto"/>
                                  </w:tcBorders>
                                  <w:vAlign w:val="center"/>
                                </w:tcPr>
                                <w:p w14:paraId="0E3BD704" w14:textId="77777777" w:rsidR="00BF27D0" w:rsidRPr="00680E8D" w:rsidRDefault="00BF27D0">
                                  <w:pPr>
                                    <w:pStyle w:val="a4"/>
                                    <w:rPr>
                                      <w:rFonts w:ascii="Times New Roman" w:hAnsi="Times New Roman"/>
                                      <w:i w:val="0"/>
                                      <w:iCs/>
                                      <w:sz w:val="18"/>
                                    </w:rPr>
                                  </w:pPr>
                                </w:p>
                              </w:tc>
                              <w:tc>
                                <w:tcPr>
                                  <w:tcW w:w="2693" w:type="dxa"/>
                                  <w:gridSpan w:val="5"/>
                                  <w:vMerge/>
                                  <w:tcBorders>
                                    <w:left w:val="nil"/>
                                    <w:bottom w:val="nil"/>
                                    <w:right w:val="nil"/>
                                  </w:tcBorders>
                                  <w:vAlign w:val="center"/>
                                </w:tcPr>
                                <w:p w14:paraId="28B46DA0" w14:textId="77777777" w:rsidR="00BF27D0" w:rsidRPr="00680E8D" w:rsidRDefault="00BF27D0">
                                  <w:pPr>
                                    <w:pStyle w:val="a4"/>
                                    <w:rPr>
                                      <w:rFonts w:ascii="Times New Roman" w:hAnsi="Times New Roman"/>
                                      <w:i w:val="0"/>
                                      <w:iCs/>
                                      <w:sz w:val="18"/>
                                    </w:rPr>
                                  </w:pPr>
                                </w:p>
                              </w:tc>
                            </w:tr>
                          </w:tbl>
                          <w:p w14:paraId="69AE4C6E" w14:textId="77777777" w:rsidR="00BF27D0" w:rsidRPr="00680E8D" w:rsidRDefault="00BF27D0">
                            <w:pPr>
                              <w:rPr>
                                <w:rFonts w:ascii="Times New Roman" w:hAnsi="Times New Roman"/>
                                <w:iCs/>
                                <w:lang w:val="ru-RU"/>
                              </w:rPr>
                            </w:pPr>
                          </w:p>
                        </w:txbxContent>
                      </wps:txbx>
                      <wps:bodyPr rot="0" vert="horz" wrap="square" lIns="0" tIns="0" rIns="0" bIns="0" anchor="t" anchorCtr="0" upright="1">
                        <a:noAutofit/>
                      </wps:bodyPr>
                    </wps:wsp>
                    <wps:wsp>
                      <wps:cNvPr id="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DB7438" id="Группа 17" o:spid="_x0000_s1033" style="position:absolute;margin-left:56.7pt;margin-top:19.85pt;width:518.9pt;height:802.2pt;z-index:25165721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" o:allowincell="f">
              <v:shapetype id="_x0000_t202" coordsize="21600,21600" o:spt="202" path="m,l,21600r21600,l21600,xe">
                <v:stroke joinstyle="miter"/>
                <v:path gradientshapeok="t" o:connecttype="rect"/>
              </v:shapetype>
              <v:shape id="Text Box 2" o:spid="_x0000_s1034"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BF27D0" w:rsidRPr="00680E8D" w14:paraId="0F8BD4B7" w14:textId="77777777">
                        <w:trPr>
                          <w:cantSplit/>
                          <w:trHeight w:hRule="exact" w:val="284"/>
                        </w:trPr>
                        <w:tc>
                          <w:tcPr>
                            <w:tcW w:w="397" w:type="dxa"/>
                            <w:tcBorders>
                              <w:top w:val="nil"/>
                              <w:left w:val="nil"/>
                              <w:right w:val="single" w:sz="18" w:space="0" w:color="auto"/>
                            </w:tcBorders>
                            <w:vAlign w:val="center"/>
                          </w:tcPr>
                          <w:p w14:paraId="3D674BF3"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3ED97182" w14:textId="77777777" w:rsidR="00BF27D0" w:rsidRPr="00680E8D" w:rsidRDefault="00BF27D0">
                            <w:pPr>
                              <w:pStyle w:val="a4"/>
                              <w:rPr>
                                <w:rFonts w:ascii="Times New Roman" w:hAnsi="Times New Roman"/>
                                <w:i w:val="0"/>
                                <w:iCs/>
                                <w:sz w:val="18"/>
                              </w:rPr>
                            </w:pPr>
                          </w:p>
                        </w:tc>
                        <w:tc>
                          <w:tcPr>
                            <w:tcW w:w="1304" w:type="dxa"/>
                            <w:tcBorders>
                              <w:top w:val="nil"/>
                              <w:left w:val="nil"/>
                              <w:right w:val="nil"/>
                            </w:tcBorders>
                            <w:vAlign w:val="center"/>
                          </w:tcPr>
                          <w:p w14:paraId="36E465F6" w14:textId="77777777" w:rsidR="00BF27D0" w:rsidRPr="00680E8D" w:rsidRDefault="00BF27D0">
                            <w:pPr>
                              <w:pStyle w:val="a4"/>
                              <w:rPr>
                                <w:rFonts w:ascii="Times New Roman" w:hAnsi="Times New Roman"/>
                                <w:i w:val="0"/>
                                <w:iCs/>
                                <w:sz w:val="18"/>
                              </w:rPr>
                            </w:pPr>
                          </w:p>
                        </w:tc>
                        <w:tc>
                          <w:tcPr>
                            <w:tcW w:w="851" w:type="dxa"/>
                            <w:tcBorders>
                              <w:top w:val="nil"/>
                              <w:left w:val="single" w:sz="18" w:space="0" w:color="auto"/>
                              <w:right w:val="single" w:sz="18" w:space="0" w:color="auto"/>
                            </w:tcBorders>
                            <w:vAlign w:val="center"/>
                          </w:tcPr>
                          <w:p w14:paraId="7328711F" w14:textId="77777777" w:rsidR="00BF27D0" w:rsidRPr="00680E8D" w:rsidRDefault="00BF27D0">
                            <w:pPr>
                              <w:pStyle w:val="a4"/>
                              <w:rPr>
                                <w:rFonts w:ascii="Times New Roman" w:hAnsi="Times New Roman"/>
                                <w:i w:val="0"/>
                                <w:iCs/>
                                <w:sz w:val="18"/>
                              </w:rPr>
                            </w:pPr>
                          </w:p>
                        </w:tc>
                        <w:tc>
                          <w:tcPr>
                            <w:tcW w:w="567" w:type="dxa"/>
                            <w:tcBorders>
                              <w:top w:val="nil"/>
                              <w:left w:val="nil"/>
                              <w:right w:val="single" w:sz="18" w:space="0" w:color="auto"/>
                            </w:tcBorders>
                            <w:vAlign w:val="center"/>
                          </w:tcPr>
                          <w:p w14:paraId="71889B89" w14:textId="77777777" w:rsidR="00BF27D0" w:rsidRPr="00680E8D" w:rsidRDefault="00BF27D0">
                            <w:pPr>
                              <w:pStyle w:val="a4"/>
                              <w:rPr>
                                <w:rFonts w:ascii="Times New Roman" w:hAnsi="Times New Roman"/>
                                <w:i w:val="0"/>
                                <w:iCs/>
                                <w:sz w:val="20"/>
                                <w:szCs w:val="20"/>
                              </w:rPr>
                            </w:pPr>
                          </w:p>
                        </w:tc>
                        <w:tc>
                          <w:tcPr>
                            <w:tcW w:w="6662" w:type="dxa"/>
                            <w:gridSpan w:val="6"/>
                            <w:vMerge w:val="restart"/>
                            <w:tcBorders>
                              <w:top w:val="nil"/>
                              <w:left w:val="nil"/>
                              <w:bottom w:val="single" w:sz="18" w:space="0" w:color="auto"/>
                              <w:right w:val="nil"/>
                            </w:tcBorders>
                            <w:vAlign w:val="center"/>
                          </w:tcPr>
                          <w:p w14:paraId="20C3B88E" w14:textId="24481E19" w:rsidR="00BF27D0" w:rsidRPr="00680E8D" w:rsidRDefault="00BF27D0" w:rsidP="00735974">
                            <w:pPr>
                              <w:pStyle w:val="a4"/>
                              <w:jc w:val="center"/>
                              <w:rPr>
                                <w:rFonts w:ascii="Times New Roman" w:hAnsi="Times New Roman"/>
                                <w:i w:val="0"/>
                                <w:iCs/>
                                <w:szCs w:val="28"/>
                              </w:rPr>
                            </w:pPr>
                            <w:r w:rsidRPr="0053481A">
                              <w:rPr>
                                <w:rFonts w:ascii="Times New Roman" w:hAnsi="Times New Roman"/>
                                <w:i w:val="0"/>
                                <w:iCs/>
                                <w:color w:val="000000"/>
                              </w:rPr>
                              <w:t>ХПФК.466452.007 ПЗ</w:t>
                            </w:r>
                          </w:p>
                        </w:tc>
                      </w:tr>
                      <w:tr w:rsidR="00BF27D0" w:rsidRPr="00680E8D" w14:paraId="4CA3868B" w14:textId="77777777">
                        <w:trPr>
                          <w:cantSplit/>
                          <w:trHeight w:hRule="exact" w:val="284"/>
                        </w:trPr>
                        <w:tc>
                          <w:tcPr>
                            <w:tcW w:w="397" w:type="dxa"/>
                            <w:tcBorders>
                              <w:left w:val="nil"/>
                              <w:bottom w:val="nil"/>
                              <w:right w:val="single" w:sz="18" w:space="0" w:color="auto"/>
                            </w:tcBorders>
                            <w:vAlign w:val="center"/>
                          </w:tcPr>
                          <w:p w14:paraId="026C1BA5"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086D2E09" w14:textId="77777777" w:rsidR="00BF27D0" w:rsidRPr="00680E8D" w:rsidRDefault="00BF27D0">
                            <w:pPr>
                              <w:pStyle w:val="a4"/>
                              <w:rPr>
                                <w:rFonts w:ascii="Times New Roman" w:hAnsi="Times New Roman"/>
                                <w:i w:val="0"/>
                                <w:iCs/>
                                <w:sz w:val="18"/>
                              </w:rPr>
                            </w:pPr>
                          </w:p>
                        </w:tc>
                        <w:tc>
                          <w:tcPr>
                            <w:tcW w:w="1304" w:type="dxa"/>
                            <w:tcBorders>
                              <w:left w:val="nil"/>
                              <w:bottom w:val="nil"/>
                              <w:right w:val="nil"/>
                            </w:tcBorders>
                            <w:vAlign w:val="center"/>
                          </w:tcPr>
                          <w:p w14:paraId="5F8BBF60" w14:textId="77777777" w:rsidR="00BF27D0" w:rsidRPr="00680E8D" w:rsidRDefault="00BF27D0">
                            <w:pPr>
                              <w:pStyle w:val="a4"/>
                              <w:rPr>
                                <w:rFonts w:ascii="Times New Roman" w:hAnsi="Times New Roman"/>
                                <w:i w:val="0"/>
                                <w:iCs/>
                                <w:sz w:val="18"/>
                              </w:rPr>
                            </w:pPr>
                          </w:p>
                        </w:tc>
                        <w:tc>
                          <w:tcPr>
                            <w:tcW w:w="851" w:type="dxa"/>
                            <w:tcBorders>
                              <w:left w:val="single" w:sz="18" w:space="0" w:color="auto"/>
                              <w:bottom w:val="nil"/>
                              <w:right w:val="single" w:sz="18" w:space="0" w:color="auto"/>
                            </w:tcBorders>
                            <w:vAlign w:val="center"/>
                          </w:tcPr>
                          <w:p w14:paraId="0F39A7E0"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31E9F70C" w14:textId="77777777" w:rsidR="00BF27D0" w:rsidRPr="00680E8D" w:rsidRDefault="00BF27D0">
                            <w:pPr>
                              <w:pStyle w:val="a4"/>
                              <w:rPr>
                                <w:rFonts w:ascii="Times New Roman" w:hAnsi="Times New Roman"/>
                                <w:i w:val="0"/>
                                <w:iCs/>
                                <w:sz w:val="20"/>
                                <w:szCs w:val="20"/>
                              </w:rPr>
                            </w:pPr>
                          </w:p>
                        </w:tc>
                        <w:tc>
                          <w:tcPr>
                            <w:tcW w:w="6662" w:type="dxa"/>
                            <w:gridSpan w:val="6"/>
                            <w:vMerge/>
                            <w:tcBorders>
                              <w:left w:val="nil"/>
                              <w:bottom w:val="single" w:sz="18" w:space="0" w:color="auto"/>
                              <w:right w:val="nil"/>
                            </w:tcBorders>
                            <w:vAlign w:val="center"/>
                          </w:tcPr>
                          <w:p w14:paraId="77B74373" w14:textId="77777777" w:rsidR="00BF27D0" w:rsidRPr="00680E8D" w:rsidRDefault="00BF27D0">
                            <w:pPr>
                              <w:pStyle w:val="a4"/>
                              <w:rPr>
                                <w:rFonts w:ascii="Times New Roman" w:hAnsi="Times New Roman"/>
                                <w:i w:val="0"/>
                                <w:iCs/>
                                <w:sz w:val="20"/>
                                <w:szCs w:val="20"/>
                              </w:rPr>
                            </w:pPr>
                          </w:p>
                        </w:tc>
                      </w:tr>
                      <w:tr w:rsidR="00BF27D0" w:rsidRPr="00680E8D" w14:paraId="1D214FEB"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386D4E66" w14:textId="77777777" w:rsidR="00BF27D0" w:rsidRPr="00680E8D" w:rsidRDefault="00BF27D0">
                            <w:pPr>
                              <w:pStyle w:val="a4"/>
                              <w:jc w:val="center"/>
                              <w:rPr>
                                <w:rFonts w:ascii="Times New Roman" w:hAnsi="Times New Roman"/>
                                <w:i w:val="0"/>
                                <w:iCs/>
                                <w:sz w:val="18"/>
                              </w:rPr>
                            </w:pPr>
                            <w:proofErr w:type="spellStart"/>
                            <w:r w:rsidRPr="00680E8D">
                              <w:rPr>
                                <w:rFonts w:ascii="Times New Roman" w:hAnsi="Times New Roman"/>
                                <w:i w:val="0"/>
                                <w:iCs/>
                                <w:sz w:val="18"/>
                              </w:rPr>
                              <w:t>Изм</w:t>
                            </w:r>
                            <w:proofErr w:type="spellEnd"/>
                            <w:r w:rsidRPr="00680E8D">
                              <w:rPr>
                                <w:rFonts w:ascii="Times New Roman" w:hAnsi="Times New Roman"/>
                                <w:i w:val="0"/>
                                <w:iCs/>
                                <w:sz w:val="18"/>
                              </w:rPr>
                              <w:t>.</w:t>
                            </w:r>
                          </w:p>
                        </w:tc>
                        <w:tc>
                          <w:tcPr>
                            <w:tcW w:w="567" w:type="dxa"/>
                            <w:tcBorders>
                              <w:top w:val="single" w:sz="18" w:space="0" w:color="auto"/>
                              <w:left w:val="nil"/>
                              <w:bottom w:val="single" w:sz="18" w:space="0" w:color="auto"/>
                              <w:right w:val="single" w:sz="18" w:space="0" w:color="auto"/>
                            </w:tcBorders>
                            <w:vAlign w:val="center"/>
                          </w:tcPr>
                          <w:p w14:paraId="546578F8"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Лист</w:t>
                            </w:r>
                          </w:p>
                        </w:tc>
                        <w:tc>
                          <w:tcPr>
                            <w:tcW w:w="1304" w:type="dxa"/>
                            <w:tcBorders>
                              <w:top w:val="single" w:sz="18" w:space="0" w:color="auto"/>
                              <w:left w:val="nil"/>
                              <w:bottom w:val="single" w:sz="18" w:space="0" w:color="auto"/>
                              <w:right w:val="nil"/>
                            </w:tcBorders>
                            <w:vAlign w:val="center"/>
                          </w:tcPr>
                          <w:p w14:paraId="53DE9ABC" w14:textId="77777777" w:rsidR="00BF27D0" w:rsidRPr="00680E8D" w:rsidRDefault="00BF27D0">
                            <w:pPr>
                              <w:pStyle w:val="a4"/>
                              <w:jc w:val="center"/>
                              <w:rPr>
                                <w:rFonts w:ascii="Times New Roman" w:hAnsi="Times New Roman"/>
                                <w:i w:val="0"/>
                                <w:iCs/>
                                <w:sz w:val="18"/>
                              </w:rPr>
                            </w:pPr>
                            <w:r w:rsidRPr="00680E8D">
                              <w:rPr>
                                <w:rFonts w:ascii="Times New Roman" w:hAnsi="Times New Roman"/>
                                <w:i w:val="0"/>
                                <w:iCs/>
                                <w:sz w:val="18"/>
                              </w:rPr>
                              <w:t xml:space="preserve">№ </w:t>
                            </w:r>
                            <w:proofErr w:type="spellStart"/>
                            <w:r w:rsidRPr="00680E8D">
                              <w:rPr>
                                <w:rFonts w:ascii="Times New Roman" w:hAnsi="Times New Roman"/>
                                <w:i w:val="0"/>
                                <w:iCs/>
                                <w:sz w:val="18"/>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1DE2F391" w14:textId="77777777" w:rsidR="00BF27D0" w:rsidRPr="00680E8D" w:rsidRDefault="00BF27D0" w:rsidP="00D2724E">
                            <w:pPr>
                              <w:pStyle w:val="a4"/>
                              <w:jc w:val="center"/>
                              <w:rPr>
                                <w:rFonts w:ascii="Times New Roman" w:hAnsi="Times New Roman"/>
                                <w:i w:val="0"/>
                                <w:iCs/>
                                <w:sz w:val="18"/>
                              </w:rPr>
                            </w:pPr>
                            <w:r w:rsidRPr="00680E8D">
                              <w:rPr>
                                <w:rFonts w:ascii="Times New Roman" w:hAnsi="Times New Roman"/>
                                <w:i w:val="0"/>
                                <w:iCs/>
                                <w:sz w:val="18"/>
                              </w:rPr>
                              <w:t>Підпис</w:t>
                            </w:r>
                          </w:p>
                        </w:tc>
                        <w:tc>
                          <w:tcPr>
                            <w:tcW w:w="567" w:type="dxa"/>
                            <w:tcBorders>
                              <w:top w:val="single" w:sz="18" w:space="0" w:color="auto"/>
                              <w:left w:val="nil"/>
                              <w:bottom w:val="single" w:sz="18" w:space="0" w:color="auto"/>
                              <w:right w:val="single" w:sz="18" w:space="0" w:color="auto"/>
                            </w:tcBorders>
                            <w:vAlign w:val="center"/>
                          </w:tcPr>
                          <w:p w14:paraId="26A6D047" w14:textId="77777777" w:rsidR="00BF27D0" w:rsidRPr="00680E8D" w:rsidRDefault="00BF27D0">
                            <w:pPr>
                              <w:pStyle w:val="a4"/>
                              <w:jc w:val="center"/>
                              <w:rPr>
                                <w:rFonts w:ascii="Times New Roman" w:hAnsi="Times New Roman"/>
                                <w:i w:val="0"/>
                                <w:iCs/>
                                <w:sz w:val="20"/>
                                <w:szCs w:val="20"/>
                              </w:rPr>
                            </w:pPr>
                            <w:r w:rsidRPr="00680E8D">
                              <w:rPr>
                                <w:rFonts w:ascii="Times New Roman" w:hAnsi="Times New Roman"/>
                                <w:i w:val="0"/>
                                <w:iCs/>
                                <w:sz w:val="20"/>
                                <w:szCs w:val="20"/>
                              </w:rPr>
                              <w:t>Дата</w:t>
                            </w:r>
                          </w:p>
                        </w:tc>
                        <w:tc>
                          <w:tcPr>
                            <w:tcW w:w="6662" w:type="dxa"/>
                            <w:gridSpan w:val="6"/>
                            <w:vMerge/>
                            <w:tcBorders>
                              <w:left w:val="nil"/>
                              <w:bottom w:val="single" w:sz="18" w:space="0" w:color="auto"/>
                              <w:right w:val="nil"/>
                            </w:tcBorders>
                            <w:vAlign w:val="center"/>
                          </w:tcPr>
                          <w:p w14:paraId="6890FC06" w14:textId="77777777" w:rsidR="00BF27D0" w:rsidRPr="00680E8D" w:rsidRDefault="00BF27D0">
                            <w:pPr>
                              <w:pStyle w:val="a4"/>
                              <w:rPr>
                                <w:rFonts w:ascii="Times New Roman" w:hAnsi="Times New Roman"/>
                                <w:i w:val="0"/>
                                <w:iCs/>
                                <w:sz w:val="20"/>
                                <w:szCs w:val="20"/>
                              </w:rPr>
                            </w:pPr>
                          </w:p>
                        </w:tc>
                      </w:tr>
                      <w:tr w:rsidR="00BF27D0" w:rsidRPr="00680E8D" w14:paraId="553ABB83" w14:textId="77777777">
                        <w:trPr>
                          <w:cantSplit/>
                          <w:trHeight w:hRule="exact" w:val="284"/>
                        </w:trPr>
                        <w:tc>
                          <w:tcPr>
                            <w:tcW w:w="964" w:type="dxa"/>
                            <w:gridSpan w:val="2"/>
                            <w:tcBorders>
                              <w:top w:val="nil"/>
                              <w:left w:val="nil"/>
                              <w:right w:val="single" w:sz="18" w:space="0" w:color="auto"/>
                            </w:tcBorders>
                            <w:vAlign w:val="center"/>
                          </w:tcPr>
                          <w:p w14:paraId="2203A6C4" w14:textId="77777777" w:rsidR="00BF27D0" w:rsidRPr="00680E8D" w:rsidRDefault="00BF27D0" w:rsidP="00680E8D">
                            <w:pPr>
                              <w:pStyle w:val="a4"/>
                              <w:rPr>
                                <w:rFonts w:ascii="Times New Roman" w:hAnsi="Times New Roman"/>
                                <w:i w:val="0"/>
                                <w:iCs/>
                                <w:sz w:val="18"/>
                              </w:rPr>
                            </w:pPr>
                            <w:bookmarkStart w:id="4" w:name="_Hlk102823775"/>
                            <w:proofErr w:type="spellStart"/>
                            <w:r w:rsidRPr="00680E8D">
                              <w:rPr>
                                <w:rFonts w:ascii="Times New Roman" w:hAnsi="Times New Roman"/>
                                <w:i w:val="0"/>
                                <w:iCs/>
                                <w:sz w:val="18"/>
                              </w:rPr>
                              <w:t>Розроб</w:t>
                            </w:r>
                            <w:proofErr w:type="spellEnd"/>
                            <w:r w:rsidRPr="00680E8D">
                              <w:rPr>
                                <w:rFonts w:ascii="Times New Roman" w:hAnsi="Times New Roman"/>
                                <w:i w:val="0"/>
                                <w:iCs/>
                                <w:sz w:val="18"/>
                              </w:rPr>
                              <w:t>.</w:t>
                            </w:r>
                          </w:p>
                        </w:tc>
                        <w:tc>
                          <w:tcPr>
                            <w:tcW w:w="1304" w:type="dxa"/>
                            <w:tcBorders>
                              <w:top w:val="nil"/>
                              <w:left w:val="nil"/>
                              <w:right w:val="nil"/>
                            </w:tcBorders>
                            <w:vAlign w:val="center"/>
                          </w:tcPr>
                          <w:p w14:paraId="0121701E" w14:textId="2D7A6F3F" w:rsidR="00BF27D0" w:rsidRPr="004C7B66" w:rsidRDefault="000C4ED5" w:rsidP="00680E8D">
                            <w:pPr>
                              <w:pStyle w:val="a4"/>
                              <w:rPr>
                                <w:rFonts w:ascii="Times New Roman" w:hAnsi="Times New Roman"/>
                                <w:i w:val="0"/>
                                <w:iCs/>
                                <w:sz w:val="18"/>
                                <w:lang w:val="ru-RU"/>
                              </w:rPr>
                            </w:pPr>
                            <w:proofErr w:type="spellStart"/>
                            <w:r>
                              <w:rPr>
                                <w:rFonts w:ascii="Times New Roman" w:hAnsi="Times New Roman"/>
                                <w:i w:val="0"/>
                                <w:iCs/>
                                <w:sz w:val="18"/>
                              </w:rPr>
                              <w:t>Ховрін</w:t>
                            </w:r>
                            <w:proofErr w:type="spellEnd"/>
                            <w:r>
                              <w:rPr>
                                <w:rFonts w:ascii="Times New Roman" w:hAnsi="Times New Roman"/>
                                <w:i w:val="0"/>
                                <w:iCs/>
                                <w:sz w:val="18"/>
                              </w:rPr>
                              <w:t xml:space="preserve"> О.П.</w:t>
                            </w:r>
                          </w:p>
                        </w:tc>
                        <w:tc>
                          <w:tcPr>
                            <w:tcW w:w="851" w:type="dxa"/>
                            <w:tcBorders>
                              <w:top w:val="nil"/>
                              <w:left w:val="single" w:sz="18" w:space="0" w:color="auto"/>
                              <w:right w:val="single" w:sz="18" w:space="0" w:color="auto"/>
                            </w:tcBorders>
                            <w:vAlign w:val="center"/>
                          </w:tcPr>
                          <w:p w14:paraId="7AD6EA3D" w14:textId="77777777" w:rsidR="00BF27D0" w:rsidRPr="00680E8D" w:rsidRDefault="00BF27D0" w:rsidP="00680E8D">
                            <w:pPr>
                              <w:pStyle w:val="a4"/>
                              <w:rPr>
                                <w:rFonts w:ascii="Times New Roman" w:hAnsi="Times New Roman"/>
                                <w:i w:val="0"/>
                                <w:iCs/>
                                <w:sz w:val="18"/>
                              </w:rPr>
                            </w:pPr>
                          </w:p>
                        </w:tc>
                        <w:tc>
                          <w:tcPr>
                            <w:tcW w:w="567" w:type="dxa"/>
                            <w:tcBorders>
                              <w:top w:val="nil"/>
                              <w:left w:val="nil"/>
                              <w:right w:val="single" w:sz="18" w:space="0" w:color="auto"/>
                            </w:tcBorders>
                            <w:vAlign w:val="center"/>
                          </w:tcPr>
                          <w:p w14:paraId="21E520F9" w14:textId="77777777" w:rsidR="00BF27D0" w:rsidRPr="00680E8D" w:rsidRDefault="00BF27D0" w:rsidP="00680E8D">
                            <w:pPr>
                              <w:pStyle w:val="a4"/>
                              <w:rPr>
                                <w:rFonts w:ascii="Times New Roman" w:hAnsi="Times New Roman"/>
                                <w:i w:val="0"/>
                                <w:iCs/>
                                <w:sz w:val="20"/>
                                <w:szCs w:val="20"/>
                              </w:rPr>
                            </w:pPr>
                          </w:p>
                        </w:tc>
                        <w:tc>
                          <w:tcPr>
                            <w:tcW w:w="3969" w:type="dxa"/>
                            <w:vMerge w:val="restart"/>
                            <w:tcBorders>
                              <w:top w:val="nil"/>
                              <w:left w:val="nil"/>
                              <w:right w:val="single" w:sz="18" w:space="0" w:color="auto"/>
                            </w:tcBorders>
                            <w:vAlign w:val="center"/>
                          </w:tcPr>
                          <w:p w14:paraId="577231DE" w14:textId="290D07C8" w:rsidR="00BF27D0" w:rsidRPr="00D77EF3" w:rsidRDefault="000C4ED5" w:rsidP="00767596">
                            <w:pPr>
                              <w:jc w:val="center"/>
                              <w:rPr>
                                <w:rFonts w:ascii="Times New Roman" w:hAnsi="Times New Roman"/>
                                <w:iCs/>
                                <w:sz w:val="22"/>
                                <w:szCs w:val="22"/>
                              </w:rPr>
                            </w:pPr>
                            <w:proofErr w:type="spellStart"/>
                            <w:r w:rsidRPr="000C4ED5">
                              <w:rPr>
                                <w:rFonts w:ascii="Times New Roman" w:hAnsi="Times New Roman"/>
                                <w:iCs/>
                              </w:rPr>
                              <w:t>Проєкт</w:t>
                            </w:r>
                            <w:proofErr w:type="spellEnd"/>
                            <w:r w:rsidRPr="000C4ED5">
                              <w:rPr>
                                <w:rFonts w:ascii="Times New Roman" w:hAnsi="Times New Roman"/>
                                <w:iCs/>
                              </w:rPr>
                              <w:t xml:space="preserve"> локальної комп'ютерної мережі приміщення Львівського ліцею </w:t>
                            </w:r>
                            <w:proofErr w:type="spellStart"/>
                            <w:r w:rsidRPr="000C4ED5">
                              <w:rPr>
                                <w:rFonts w:ascii="Times New Roman" w:hAnsi="Times New Roman"/>
                                <w:iCs/>
                              </w:rPr>
                              <w:t>Тягинської</w:t>
                            </w:r>
                            <w:proofErr w:type="spellEnd"/>
                            <w:r w:rsidRPr="000C4ED5">
                              <w:rPr>
                                <w:rFonts w:ascii="Times New Roman" w:hAnsi="Times New Roman"/>
                                <w:iCs/>
                              </w:rPr>
                              <w:t xml:space="preserve"> сільської ради </w:t>
                            </w:r>
                            <w:proofErr w:type="spellStart"/>
                            <w:r w:rsidRPr="000C4ED5">
                              <w:rPr>
                                <w:rFonts w:ascii="Times New Roman" w:hAnsi="Times New Roman"/>
                                <w:iCs/>
                              </w:rPr>
                              <w:t>Бериславського</w:t>
                            </w:r>
                            <w:proofErr w:type="spellEnd"/>
                            <w:r w:rsidRPr="000C4ED5">
                              <w:rPr>
                                <w:rFonts w:ascii="Times New Roman" w:hAnsi="Times New Roman"/>
                                <w:iCs/>
                              </w:rPr>
                              <w:t xml:space="preserve"> району Херсонської області </w:t>
                            </w:r>
                            <w:r w:rsidR="00BF27D0" w:rsidRPr="00BF27D0">
                              <w:rPr>
                                <w:rFonts w:ascii="Times New Roman" w:hAnsi="Times New Roman"/>
                                <w:iCs/>
                              </w:rPr>
                              <w:t>Пояснювальна записка</w:t>
                            </w:r>
                          </w:p>
                        </w:tc>
                        <w:tc>
                          <w:tcPr>
                            <w:tcW w:w="852" w:type="dxa"/>
                            <w:gridSpan w:val="3"/>
                            <w:tcBorders>
                              <w:top w:val="nil"/>
                              <w:left w:val="nil"/>
                            </w:tcBorders>
                            <w:vAlign w:val="center"/>
                          </w:tcPr>
                          <w:p w14:paraId="52F0087C" w14:textId="77777777" w:rsidR="00BF27D0" w:rsidRPr="00680E8D" w:rsidRDefault="00BF27D0" w:rsidP="00680E8D">
                            <w:pPr>
                              <w:pStyle w:val="a4"/>
                              <w:jc w:val="center"/>
                              <w:rPr>
                                <w:rFonts w:ascii="Times New Roman" w:hAnsi="Times New Roman"/>
                                <w:i w:val="0"/>
                                <w:iCs/>
                                <w:sz w:val="18"/>
                              </w:rPr>
                            </w:pPr>
                            <w:r w:rsidRPr="00680E8D">
                              <w:rPr>
                                <w:rFonts w:ascii="Times New Roman" w:hAnsi="Times New Roman"/>
                                <w:i w:val="0"/>
                                <w:iCs/>
                                <w:sz w:val="18"/>
                              </w:rPr>
                              <w:t>Літ.</w:t>
                            </w:r>
                          </w:p>
                        </w:tc>
                        <w:tc>
                          <w:tcPr>
                            <w:tcW w:w="851" w:type="dxa"/>
                            <w:tcBorders>
                              <w:top w:val="nil"/>
                            </w:tcBorders>
                            <w:vAlign w:val="center"/>
                          </w:tcPr>
                          <w:p w14:paraId="5D825A08" w14:textId="77777777" w:rsidR="00BF27D0" w:rsidRPr="00680E8D" w:rsidRDefault="00BF27D0" w:rsidP="00680E8D">
                            <w:pPr>
                              <w:pStyle w:val="a4"/>
                              <w:jc w:val="center"/>
                              <w:rPr>
                                <w:rFonts w:ascii="Times New Roman" w:hAnsi="Times New Roman"/>
                                <w:i w:val="0"/>
                                <w:iCs/>
                                <w:sz w:val="18"/>
                              </w:rPr>
                            </w:pPr>
                            <w:r w:rsidRPr="00680E8D">
                              <w:rPr>
                                <w:rFonts w:ascii="Times New Roman" w:hAnsi="Times New Roman"/>
                                <w:i w:val="0"/>
                                <w:iCs/>
                                <w:sz w:val="18"/>
                              </w:rPr>
                              <w:t xml:space="preserve">Аркуш </w:t>
                            </w:r>
                          </w:p>
                        </w:tc>
                        <w:tc>
                          <w:tcPr>
                            <w:tcW w:w="990" w:type="dxa"/>
                            <w:tcBorders>
                              <w:top w:val="nil"/>
                              <w:right w:val="nil"/>
                            </w:tcBorders>
                            <w:vAlign w:val="center"/>
                          </w:tcPr>
                          <w:p w14:paraId="6CC4CEB4" w14:textId="77777777" w:rsidR="00BF27D0" w:rsidRPr="00680E8D" w:rsidRDefault="00BF27D0" w:rsidP="00680E8D">
                            <w:pPr>
                              <w:pStyle w:val="a4"/>
                              <w:jc w:val="center"/>
                              <w:rPr>
                                <w:rFonts w:ascii="Times New Roman" w:hAnsi="Times New Roman"/>
                                <w:i w:val="0"/>
                                <w:iCs/>
                                <w:sz w:val="18"/>
                                <w:lang w:val="ru-RU"/>
                              </w:rPr>
                            </w:pPr>
                            <w:proofErr w:type="spellStart"/>
                            <w:r w:rsidRPr="00680E8D">
                              <w:rPr>
                                <w:rFonts w:ascii="Times New Roman" w:hAnsi="Times New Roman"/>
                                <w:i w:val="0"/>
                                <w:iCs/>
                                <w:sz w:val="18"/>
                                <w:lang w:val="ru-RU"/>
                              </w:rPr>
                              <w:t>Аркушів</w:t>
                            </w:r>
                            <w:proofErr w:type="spellEnd"/>
                            <w:r w:rsidRPr="00680E8D">
                              <w:rPr>
                                <w:rFonts w:ascii="Times New Roman" w:hAnsi="Times New Roman"/>
                                <w:i w:val="0"/>
                                <w:iCs/>
                                <w:sz w:val="18"/>
                                <w:lang w:val="ru-RU"/>
                              </w:rPr>
                              <w:t xml:space="preserve"> </w:t>
                            </w:r>
                          </w:p>
                        </w:tc>
                      </w:tr>
                      <w:bookmarkEnd w:id="4"/>
                      <w:tr w:rsidR="00BF27D0" w:rsidRPr="00680E8D" w14:paraId="20BF1735" w14:textId="77777777">
                        <w:trPr>
                          <w:cantSplit/>
                          <w:trHeight w:hRule="exact" w:val="284"/>
                        </w:trPr>
                        <w:tc>
                          <w:tcPr>
                            <w:tcW w:w="964" w:type="dxa"/>
                            <w:gridSpan w:val="2"/>
                            <w:tcBorders>
                              <w:left w:val="nil"/>
                              <w:right w:val="single" w:sz="18" w:space="0" w:color="auto"/>
                            </w:tcBorders>
                            <w:vAlign w:val="center"/>
                          </w:tcPr>
                          <w:p w14:paraId="49386EA0" w14:textId="77777777" w:rsidR="00BF27D0" w:rsidRPr="00680E8D" w:rsidRDefault="00BF27D0" w:rsidP="00680E8D">
                            <w:pPr>
                              <w:pStyle w:val="a4"/>
                              <w:rPr>
                                <w:rFonts w:ascii="Times New Roman" w:hAnsi="Times New Roman"/>
                                <w:i w:val="0"/>
                                <w:iCs/>
                                <w:sz w:val="18"/>
                              </w:rPr>
                            </w:pPr>
                            <w:proofErr w:type="spellStart"/>
                            <w:r w:rsidRPr="00680E8D">
                              <w:rPr>
                                <w:rFonts w:ascii="Times New Roman" w:hAnsi="Times New Roman"/>
                                <w:i w:val="0"/>
                                <w:iCs/>
                                <w:sz w:val="18"/>
                              </w:rPr>
                              <w:t>Перевір</w:t>
                            </w:r>
                            <w:proofErr w:type="spellEnd"/>
                            <w:r w:rsidRPr="00680E8D">
                              <w:rPr>
                                <w:rFonts w:ascii="Times New Roman" w:hAnsi="Times New Roman"/>
                                <w:i w:val="0"/>
                                <w:iCs/>
                                <w:sz w:val="18"/>
                              </w:rPr>
                              <w:t>.</w:t>
                            </w:r>
                          </w:p>
                        </w:tc>
                        <w:tc>
                          <w:tcPr>
                            <w:tcW w:w="1304" w:type="dxa"/>
                            <w:tcBorders>
                              <w:left w:val="nil"/>
                              <w:right w:val="nil"/>
                            </w:tcBorders>
                            <w:vAlign w:val="center"/>
                          </w:tcPr>
                          <w:p w14:paraId="14F8C865" w14:textId="77777777" w:rsidR="00BF27D0" w:rsidRPr="00680E8D" w:rsidRDefault="00BF27D0" w:rsidP="002C58B3">
                            <w:pPr>
                              <w:pStyle w:val="a4"/>
                              <w:rPr>
                                <w:rFonts w:ascii="Times New Roman" w:hAnsi="Times New Roman"/>
                                <w:i w:val="0"/>
                                <w:iCs/>
                                <w:sz w:val="18"/>
                                <w:lang w:val="ru-RU"/>
                              </w:rPr>
                            </w:pPr>
                            <w:r w:rsidRPr="00680E8D">
                              <w:rPr>
                                <w:rFonts w:ascii="Times New Roman" w:hAnsi="Times New Roman"/>
                                <w:i w:val="0"/>
                                <w:iCs/>
                                <w:sz w:val="18"/>
                                <w:lang w:val="ru-RU"/>
                              </w:rPr>
                              <w:t>Максимов</w:t>
                            </w:r>
                            <w:r>
                              <w:rPr>
                                <w:rFonts w:ascii="Times New Roman" w:hAnsi="Times New Roman"/>
                                <w:i w:val="0"/>
                                <w:iCs/>
                                <w:sz w:val="18"/>
                                <w:lang w:val="ru-RU"/>
                              </w:rPr>
                              <w:t>а О.Є</w:t>
                            </w:r>
                          </w:p>
                        </w:tc>
                        <w:tc>
                          <w:tcPr>
                            <w:tcW w:w="851" w:type="dxa"/>
                            <w:tcBorders>
                              <w:left w:val="single" w:sz="18" w:space="0" w:color="auto"/>
                              <w:right w:val="single" w:sz="18" w:space="0" w:color="auto"/>
                            </w:tcBorders>
                            <w:vAlign w:val="center"/>
                          </w:tcPr>
                          <w:p w14:paraId="272C7D1F" w14:textId="77777777" w:rsidR="00BF27D0" w:rsidRPr="00680E8D" w:rsidRDefault="00BF27D0" w:rsidP="00680E8D">
                            <w:pPr>
                              <w:pStyle w:val="a4"/>
                              <w:rPr>
                                <w:rFonts w:ascii="Times New Roman" w:hAnsi="Times New Roman"/>
                                <w:i w:val="0"/>
                                <w:iCs/>
                                <w:sz w:val="18"/>
                              </w:rPr>
                            </w:pPr>
                          </w:p>
                        </w:tc>
                        <w:tc>
                          <w:tcPr>
                            <w:tcW w:w="567" w:type="dxa"/>
                            <w:tcBorders>
                              <w:left w:val="nil"/>
                              <w:right w:val="single" w:sz="18" w:space="0" w:color="auto"/>
                            </w:tcBorders>
                            <w:vAlign w:val="center"/>
                          </w:tcPr>
                          <w:p w14:paraId="70C8CB1A" w14:textId="77777777" w:rsidR="00BF27D0" w:rsidRPr="00680E8D" w:rsidRDefault="00BF27D0" w:rsidP="00680E8D">
                            <w:pPr>
                              <w:pStyle w:val="a4"/>
                              <w:rPr>
                                <w:rFonts w:ascii="Times New Roman" w:hAnsi="Times New Roman"/>
                                <w:i w:val="0"/>
                                <w:iCs/>
                                <w:sz w:val="18"/>
                              </w:rPr>
                            </w:pPr>
                          </w:p>
                        </w:tc>
                        <w:tc>
                          <w:tcPr>
                            <w:tcW w:w="3969" w:type="dxa"/>
                            <w:vMerge/>
                            <w:tcBorders>
                              <w:left w:val="nil"/>
                              <w:right w:val="single" w:sz="18" w:space="0" w:color="auto"/>
                            </w:tcBorders>
                            <w:vAlign w:val="center"/>
                          </w:tcPr>
                          <w:p w14:paraId="6224912A" w14:textId="77777777" w:rsidR="00BF27D0" w:rsidRPr="00680E8D" w:rsidRDefault="00BF27D0" w:rsidP="00680E8D">
                            <w:pPr>
                              <w:pStyle w:val="a4"/>
                              <w:rPr>
                                <w:rFonts w:ascii="Times New Roman" w:hAnsi="Times New Roman"/>
                                <w:i w:val="0"/>
                                <w:iCs/>
                                <w:sz w:val="18"/>
                              </w:rPr>
                            </w:pPr>
                          </w:p>
                        </w:tc>
                        <w:tc>
                          <w:tcPr>
                            <w:tcW w:w="284" w:type="dxa"/>
                            <w:tcBorders>
                              <w:left w:val="nil"/>
                            </w:tcBorders>
                            <w:vAlign w:val="center"/>
                          </w:tcPr>
                          <w:p w14:paraId="2FE1E7AD" w14:textId="77777777" w:rsidR="00BF27D0" w:rsidRPr="00680E8D" w:rsidRDefault="00BF27D0" w:rsidP="00680E8D">
                            <w:pPr>
                              <w:pStyle w:val="a4"/>
                              <w:rPr>
                                <w:rFonts w:ascii="Times New Roman" w:hAnsi="Times New Roman"/>
                                <w:i w:val="0"/>
                                <w:iCs/>
                                <w:sz w:val="18"/>
                              </w:rPr>
                            </w:pPr>
                          </w:p>
                        </w:tc>
                        <w:tc>
                          <w:tcPr>
                            <w:tcW w:w="284" w:type="dxa"/>
                            <w:vAlign w:val="center"/>
                          </w:tcPr>
                          <w:p w14:paraId="0881B583" w14:textId="77777777" w:rsidR="00BF27D0" w:rsidRPr="00680E8D" w:rsidRDefault="00BF27D0" w:rsidP="00680E8D">
                            <w:pPr>
                              <w:pStyle w:val="a4"/>
                              <w:jc w:val="center"/>
                              <w:rPr>
                                <w:rFonts w:ascii="Times New Roman" w:hAnsi="Times New Roman"/>
                                <w:i w:val="0"/>
                                <w:iCs/>
                                <w:sz w:val="18"/>
                                <w:lang w:val="ru-RU"/>
                              </w:rPr>
                            </w:pPr>
                            <w:r w:rsidRPr="00680E8D">
                              <w:rPr>
                                <w:rFonts w:ascii="Times New Roman" w:hAnsi="Times New Roman"/>
                                <w:i w:val="0"/>
                                <w:iCs/>
                                <w:sz w:val="18"/>
                                <w:lang w:val="ru-RU"/>
                              </w:rPr>
                              <w:t>Н</w:t>
                            </w:r>
                          </w:p>
                        </w:tc>
                        <w:tc>
                          <w:tcPr>
                            <w:tcW w:w="284" w:type="dxa"/>
                            <w:vAlign w:val="center"/>
                          </w:tcPr>
                          <w:p w14:paraId="731D1803" w14:textId="77777777" w:rsidR="00BF27D0" w:rsidRPr="00680E8D" w:rsidRDefault="00BF27D0" w:rsidP="00680E8D">
                            <w:pPr>
                              <w:pStyle w:val="a4"/>
                              <w:rPr>
                                <w:rFonts w:ascii="Times New Roman" w:hAnsi="Times New Roman"/>
                                <w:i w:val="0"/>
                                <w:iCs/>
                                <w:sz w:val="18"/>
                              </w:rPr>
                            </w:pPr>
                          </w:p>
                        </w:tc>
                        <w:tc>
                          <w:tcPr>
                            <w:tcW w:w="851" w:type="dxa"/>
                            <w:vAlign w:val="center"/>
                          </w:tcPr>
                          <w:p w14:paraId="3E2F187C" w14:textId="529F084D" w:rsidR="00BF27D0" w:rsidRPr="00306E78" w:rsidRDefault="00BF27D0" w:rsidP="00680E8D">
                            <w:pPr>
                              <w:pStyle w:val="a4"/>
                              <w:jc w:val="center"/>
                              <w:rPr>
                                <w:rFonts w:ascii="Times New Roman" w:hAnsi="Times New Roman"/>
                                <w:i w:val="0"/>
                                <w:iCs/>
                                <w:sz w:val="20"/>
                                <w:lang w:val="ru-RU"/>
                              </w:rPr>
                            </w:pPr>
                            <w:r>
                              <w:rPr>
                                <w:rStyle w:val="aa"/>
                                <w:rFonts w:ascii="Times New Roman" w:hAnsi="Times New Roman"/>
                                <w:i w:val="0"/>
                                <w:iCs/>
                                <w:sz w:val="20"/>
                                <w:lang w:val="ru-RU"/>
                              </w:rPr>
                              <w:t>5</w:t>
                            </w:r>
                          </w:p>
                        </w:tc>
                        <w:tc>
                          <w:tcPr>
                            <w:tcW w:w="990" w:type="dxa"/>
                            <w:tcBorders>
                              <w:right w:val="nil"/>
                            </w:tcBorders>
                            <w:vAlign w:val="center"/>
                          </w:tcPr>
                          <w:p w14:paraId="2FCB2E61" w14:textId="7E28D643" w:rsidR="00BF27D0" w:rsidRPr="00680E8D" w:rsidRDefault="00BF27D0" w:rsidP="00306E78">
                            <w:pPr>
                              <w:pStyle w:val="a4"/>
                              <w:jc w:val="center"/>
                              <w:rPr>
                                <w:rFonts w:ascii="Times New Roman" w:hAnsi="Times New Roman"/>
                                <w:i w:val="0"/>
                                <w:iCs/>
                                <w:sz w:val="18"/>
                                <w:lang w:val="ru-RU"/>
                              </w:rPr>
                            </w:pPr>
                            <w:r>
                              <w:rPr>
                                <w:rFonts w:ascii="Times New Roman" w:hAnsi="Times New Roman"/>
                                <w:i w:val="0"/>
                                <w:iCs/>
                                <w:sz w:val="18"/>
                                <w:lang w:val="ru-RU"/>
                              </w:rPr>
                              <w:t>7</w:t>
                            </w:r>
                            <w:r w:rsidR="00A703C2">
                              <w:rPr>
                                <w:rFonts w:ascii="Times New Roman" w:hAnsi="Times New Roman"/>
                                <w:i w:val="0"/>
                                <w:iCs/>
                                <w:sz w:val="18"/>
                                <w:lang w:val="en-US"/>
                              </w:rPr>
                              <w:t>5</w:t>
                            </w:r>
                            <w:r>
                              <w:rPr>
                                <w:rFonts w:ascii="Times New Roman" w:hAnsi="Times New Roman"/>
                                <w:i w:val="0"/>
                                <w:iCs/>
                                <w:sz w:val="18"/>
                                <w:lang w:val="ru-RU"/>
                              </w:rPr>
                              <w:t xml:space="preserve"> </w:t>
                            </w:r>
                          </w:p>
                        </w:tc>
                      </w:tr>
                      <w:tr w:rsidR="00BF27D0" w:rsidRPr="00680E8D" w14:paraId="6F1ED52B" w14:textId="77777777">
                        <w:trPr>
                          <w:cantSplit/>
                          <w:trHeight w:hRule="exact" w:val="284"/>
                        </w:trPr>
                        <w:tc>
                          <w:tcPr>
                            <w:tcW w:w="964" w:type="dxa"/>
                            <w:gridSpan w:val="2"/>
                            <w:tcBorders>
                              <w:left w:val="nil"/>
                              <w:right w:val="single" w:sz="18" w:space="0" w:color="auto"/>
                            </w:tcBorders>
                            <w:vAlign w:val="center"/>
                          </w:tcPr>
                          <w:p w14:paraId="5DEA092B" w14:textId="77777777" w:rsidR="00BF27D0" w:rsidRPr="00680E8D" w:rsidRDefault="00BF27D0" w:rsidP="00680E8D">
                            <w:pPr>
                              <w:pStyle w:val="a4"/>
                              <w:rPr>
                                <w:rFonts w:ascii="Times New Roman" w:hAnsi="Times New Roman"/>
                                <w:i w:val="0"/>
                                <w:iCs/>
                                <w:sz w:val="18"/>
                              </w:rPr>
                            </w:pPr>
                          </w:p>
                        </w:tc>
                        <w:tc>
                          <w:tcPr>
                            <w:tcW w:w="1304" w:type="dxa"/>
                            <w:tcBorders>
                              <w:left w:val="nil"/>
                              <w:right w:val="nil"/>
                            </w:tcBorders>
                            <w:vAlign w:val="center"/>
                          </w:tcPr>
                          <w:p w14:paraId="766EAA4F" w14:textId="77777777" w:rsidR="00BF27D0" w:rsidRPr="00680E8D" w:rsidRDefault="00BF27D0" w:rsidP="00680E8D">
                            <w:pPr>
                              <w:pStyle w:val="a4"/>
                              <w:rPr>
                                <w:rFonts w:ascii="Times New Roman" w:hAnsi="Times New Roman"/>
                                <w:i w:val="0"/>
                                <w:iCs/>
                                <w:sz w:val="18"/>
                              </w:rPr>
                            </w:pPr>
                          </w:p>
                        </w:tc>
                        <w:tc>
                          <w:tcPr>
                            <w:tcW w:w="851" w:type="dxa"/>
                            <w:tcBorders>
                              <w:left w:val="single" w:sz="18" w:space="0" w:color="auto"/>
                              <w:right w:val="single" w:sz="18" w:space="0" w:color="auto"/>
                            </w:tcBorders>
                            <w:vAlign w:val="center"/>
                          </w:tcPr>
                          <w:p w14:paraId="0E8883ED" w14:textId="77777777" w:rsidR="00BF27D0" w:rsidRPr="00680E8D" w:rsidRDefault="00BF27D0" w:rsidP="00680E8D">
                            <w:pPr>
                              <w:pStyle w:val="a4"/>
                              <w:rPr>
                                <w:rFonts w:ascii="Times New Roman" w:hAnsi="Times New Roman"/>
                                <w:i w:val="0"/>
                                <w:iCs/>
                                <w:sz w:val="18"/>
                              </w:rPr>
                            </w:pPr>
                          </w:p>
                        </w:tc>
                        <w:tc>
                          <w:tcPr>
                            <w:tcW w:w="567" w:type="dxa"/>
                            <w:tcBorders>
                              <w:left w:val="nil"/>
                              <w:right w:val="single" w:sz="18" w:space="0" w:color="auto"/>
                            </w:tcBorders>
                            <w:vAlign w:val="center"/>
                          </w:tcPr>
                          <w:p w14:paraId="2639CBE1" w14:textId="77777777" w:rsidR="00BF27D0" w:rsidRPr="00680E8D" w:rsidRDefault="00BF27D0" w:rsidP="00680E8D">
                            <w:pPr>
                              <w:pStyle w:val="a4"/>
                              <w:rPr>
                                <w:rFonts w:ascii="Times New Roman" w:hAnsi="Times New Roman"/>
                                <w:i w:val="0"/>
                                <w:iCs/>
                                <w:sz w:val="18"/>
                              </w:rPr>
                            </w:pPr>
                          </w:p>
                        </w:tc>
                        <w:tc>
                          <w:tcPr>
                            <w:tcW w:w="3969" w:type="dxa"/>
                            <w:vMerge/>
                            <w:tcBorders>
                              <w:left w:val="nil"/>
                              <w:right w:val="single" w:sz="18" w:space="0" w:color="auto"/>
                            </w:tcBorders>
                            <w:vAlign w:val="center"/>
                          </w:tcPr>
                          <w:p w14:paraId="124F33BC" w14:textId="77777777" w:rsidR="00BF27D0" w:rsidRPr="00680E8D" w:rsidRDefault="00BF27D0" w:rsidP="00680E8D">
                            <w:pPr>
                              <w:pStyle w:val="a4"/>
                              <w:rPr>
                                <w:rFonts w:ascii="Times New Roman" w:hAnsi="Times New Roman"/>
                                <w:i w:val="0"/>
                                <w:iCs/>
                                <w:sz w:val="18"/>
                              </w:rPr>
                            </w:pPr>
                          </w:p>
                        </w:tc>
                        <w:tc>
                          <w:tcPr>
                            <w:tcW w:w="2693" w:type="dxa"/>
                            <w:gridSpan w:val="5"/>
                            <w:vMerge w:val="restart"/>
                            <w:tcBorders>
                              <w:left w:val="nil"/>
                              <w:right w:val="nil"/>
                            </w:tcBorders>
                            <w:vAlign w:val="center"/>
                          </w:tcPr>
                          <w:p w14:paraId="0380613B" w14:textId="77777777" w:rsidR="00BF27D0" w:rsidRPr="00680E8D" w:rsidRDefault="00BF27D0" w:rsidP="00680E8D">
                            <w:pPr>
                              <w:pStyle w:val="a4"/>
                              <w:jc w:val="center"/>
                              <w:rPr>
                                <w:rFonts w:ascii="Times New Roman" w:hAnsi="Times New Roman"/>
                                <w:i w:val="0"/>
                                <w:iCs/>
                                <w:sz w:val="24"/>
                                <w:lang w:val="ru-RU"/>
                              </w:rPr>
                            </w:pPr>
                            <w:r>
                              <w:rPr>
                                <w:rFonts w:ascii="Times New Roman" w:hAnsi="Times New Roman"/>
                                <w:i w:val="0"/>
                                <w:iCs/>
                                <w:sz w:val="24"/>
                                <w:lang w:val="ru-RU"/>
                              </w:rPr>
                              <w:t>123</w:t>
                            </w:r>
                            <w:r w:rsidRPr="00680E8D">
                              <w:rPr>
                                <w:rFonts w:ascii="Times New Roman" w:hAnsi="Times New Roman"/>
                                <w:i w:val="0"/>
                                <w:iCs/>
                                <w:sz w:val="24"/>
                                <w:lang w:val="ru-RU"/>
                              </w:rPr>
                              <w:t xml:space="preserve"> – 481</w:t>
                            </w:r>
                          </w:p>
                        </w:tc>
                      </w:tr>
                      <w:tr w:rsidR="00BF27D0" w:rsidRPr="00680E8D" w14:paraId="6AE44CE3" w14:textId="77777777">
                        <w:trPr>
                          <w:cantSplit/>
                          <w:trHeight w:hRule="exact" w:val="284"/>
                        </w:trPr>
                        <w:tc>
                          <w:tcPr>
                            <w:tcW w:w="964" w:type="dxa"/>
                            <w:gridSpan w:val="2"/>
                            <w:tcBorders>
                              <w:left w:val="nil"/>
                              <w:right w:val="single" w:sz="18" w:space="0" w:color="auto"/>
                            </w:tcBorders>
                            <w:vAlign w:val="center"/>
                          </w:tcPr>
                          <w:p w14:paraId="0CE4D06E" w14:textId="77777777" w:rsidR="00BF27D0" w:rsidRPr="00680E8D" w:rsidRDefault="00BF27D0" w:rsidP="00680E8D">
                            <w:pPr>
                              <w:pStyle w:val="a4"/>
                              <w:rPr>
                                <w:rFonts w:ascii="Times New Roman" w:hAnsi="Times New Roman"/>
                                <w:i w:val="0"/>
                                <w:iCs/>
                                <w:sz w:val="18"/>
                              </w:rPr>
                            </w:pPr>
                            <w:r w:rsidRPr="00680E8D">
                              <w:rPr>
                                <w:rFonts w:ascii="Times New Roman" w:hAnsi="Times New Roman"/>
                                <w:i w:val="0"/>
                                <w:iCs/>
                                <w:sz w:val="18"/>
                              </w:rPr>
                              <w:t>Н. Контр.</w:t>
                            </w:r>
                          </w:p>
                        </w:tc>
                        <w:tc>
                          <w:tcPr>
                            <w:tcW w:w="1304" w:type="dxa"/>
                            <w:tcBorders>
                              <w:left w:val="nil"/>
                              <w:right w:val="nil"/>
                            </w:tcBorders>
                            <w:vAlign w:val="center"/>
                          </w:tcPr>
                          <w:p w14:paraId="411CBE8A" w14:textId="17BC93CF" w:rsidR="00BF27D0" w:rsidRPr="00247EB7" w:rsidRDefault="000C4ED5" w:rsidP="002C58B3">
                            <w:pPr>
                              <w:pStyle w:val="a4"/>
                              <w:ind w:left="-22"/>
                              <w:rPr>
                                <w:rFonts w:ascii="Times New Roman" w:hAnsi="Times New Roman"/>
                                <w:i w:val="0"/>
                                <w:iCs/>
                                <w:sz w:val="16"/>
                                <w:szCs w:val="16"/>
                                <w:lang w:val="ru-RU"/>
                              </w:rPr>
                            </w:pPr>
                            <w:r>
                              <w:rPr>
                                <w:rFonts w:ascii="Times New Roman" w:hAnsi="Times New Roman"/>
                                <w:i w:val="0"/>
                                <w:iCs/>
                                <w:sz w:val="16"/>
                                <w:szCs w:val="16"/>
                                <w:lang w:val="ru-RU"/>
                              </w:rPr>
                              <w:t>Волошин В.П.</w:t>
                            </w:r>
                          </w:p>
                        </w:tc>
                        <w:tc>
                          <w:tcPr>
                            <w:tcW w:w="851" w:type="dxa"/>
                            <w:tcBorders>
                              <w:left w:val="single" w:sz="18" w:space="0" w:color="auto"/>
                              <w:right w:val="single" w:sz="18" w:space="0" w:color="auto"/>
                            </w:tcBorders>
                            <w:vAlign w:val="center"/>
                          </w:tcPr>
                          <w:p w14:paraId="06C67EEA" w14:textId="77777777" w:rsidR="00BF27D0" w:rsidRPr="00680E8D" w:rsidRDefault="00BF27D0" w:rsidP="00680E8D">
                            <w:pPr>
                              <w:pStyle w:val="a4"/>
                              <w:rPr>
                                <w:rFonts w:ascii="Times New Roman" w:hAnsi="Times New Roman"/>
                                <w:i w:val="0"/>
                                <w:iCs/>
                                <w:sz w:val="18"/>
                              </w:rPr>
                            </w:pPr>
                          </w:p>
                        </w:tc>
                        <w:tc>
                          <w:tcPr>
                            <w:tcW w:w="567" w:type="dxa"/>
                            <w:tcBorders>
                              <w:left w:val="nil"/>
                              <w:right w:val="single" w:sz="18" w:space="0" w:color="auto"/>
                            </w:tcBorders>
                            <w:vAlign w:val="center"/>
                          </w:tcPr>
                          <w:p w14:paraId="07FF9521" w14:textId="77777777" w:rsidR="00BF27D0" w:rsidRPr="00680E8D" w:rsidRDefault="00BF27D0" w:rsidP="00680E8D">
                            <w:pPr>
                              <w:pStyle w:val="a4"/>
                              <w:rPr>
                                <w:rFonts w:ascii="Times New Roman" w:hAnsi="Times New Roman"/>
                                <w:i w:val="0"/>
                                <w:iCs/>
                                <w:sz w:val="18"/>
                              </w:rPr>
                            </w:pPr>
                          </w:p>
                        </w:tc>
                        <w:tc>
                          <w:tcPr>
                            <w:tcW w:w="3969" w:type="dxa"/>
                            <w:vMerge/>
                            <w:tcBorders>
                              <w:left w:val="nil"/>
                              <w:right w:val="single" w:sz="18" w:space="0" w:color="auto"/>
                            </w:tcBorders>
                            <w:vAlign w:val="center"/>
                          </w:tcPr>
                          <w:p w14:paraId="7308B65A" w14:textId="77777777" w:rsidR="00BF27D0" w:rsidRPr="00680E8D" w:rsidRDefault="00BF27D0" w:rsidP="00680E8D">
                            <w:pPr>
                              <w:pStyle w:val="a4"/>
                              <w:rPr>
                                <w:rFonts w:ascii="Times New Roman" w:hAnsi="Times New Roman"/>
                                <w:i w:val="0"/>
                                <w:iCs/>
                                <w:sz w:val="18"/>
                              </w:rPr>
                            </w:pPr>
                          </w:p>
                        </w:tc>
                        <w:tc>
                          <w:tcPr>
                            <w:tcW w:w="2693" w:type="dxa"/>
                            <w:gridSpan w:val="5"/>
                            <w:vMerge/>
                            <w:tcBorders>
                              <w:left w:val="nil"/>
                              <w:right w:val="nil"/>
                            </w:tcBorders>
                            <w:vAlign w:val="center"/>
                          </w:tcPr>
                          <w:p w14:paraId="304890B5" w14:textId="77777777" w:rsidR="00BF27D0" w:rsidRPr="00680E8D" w:rsidRDefault="00BF27D0" w:rsidP="00680E8D">
                            <w:pPr>
                              <w:pStyle w:val="a4"/>
                              <w:rPr>
                                <w:rFonts w:ascii="Times New Roman" w:hAnsi="Times New Roman"/>
                                <w:i w:val="0"/>
                                <w:iCs/>
                                <w:sz w:val="18"/>
                              </w:rPr>
                            </w:pPr>
                          </w:p>
                        </w:tc>
                      </w:tr>
                      <w:tr w:rsidR="00BF27D0" w:rsidRPr="00680E8D" w14:paraId="2CDE5D4E" w14:textId="77777777">
                        <w:trPr>
                          <w:cantSplit/>
                          <w:trHeight w:hRule="exact" w:val="284"/>
                        </w:trPr>
                        <w:tc>
                          <w:tcPr>
                            <w:tcW w:w="964" w:type="dxa"/>
                            <w:gridSpan w:val="2"/>
                            <w:tcBorders>
                              <w:left w:val="nil"/>
                              <w:bottom w:val="nil"/>
                              <w:right w:val="single" w:sz="18" w:space="0" w:color="auto"/>
                            </w:tcBorders>
                            <w:vAlign w:val="center"/>
                          </w:tcPr>
                          <w:p w14:paraId="53669833" w14:textId="77777777" w:rsidR="00BF27D0" w:rsidRPr="00680E8D" w:rsidRDefault="00BF27D0">
                            <w:pPr>
                              <w:pStyle w:val="a4"/>
                              <w:rPr>
                                <w:rFonts w:ascii="Times New Roman" w:hAnsi="Times New Roman"/>
                                <w:i w:val="0"/>
                                <w:iCs/>
                                <w:sz w:val="18"/>
                              </w:rPr>
                            </w:pPr>
                            <w:proofErr w:type="spellStart"/>
                            <w:r w:rsidRPr="00680E8D">
                              <w:rPr>
                                <w:rFonts w:ascii="Times New Roman" w:hAnsi="Times New Roman"/>
                                <w:i w:val="0"/>
                                <w:iCs/>
                                <w:sz w:val="18"/>
                              </w:rPr>
                              <w:t>Затверд</w:t>
                            </w:r>
                            <w:proofErr w:type="spellEnd"/>
                            <w:r w:rsidRPr="00680E8D">
                              <w:rPr>
                                <w:rFonts w:ascii="Times New Roman" w:hAnsi="Times New Roman"/>
                                <w:i w:val="0"/>
                                <w:iCs/>
                                <w:sz w:val="18"/>
                              </w:rPr>
                              <w:t>.</w:t>
                            </w:r>
                          </w:p>
                        </w:tc>
                        <w:tc>
                          <w:tcPr>
                            <w:tcW w:w="1304" w:type="dxa"/>
                            <w:tcBorders>
                              <w:left w:val="nil"/>
                              <w:bottom w:val="nil"/>
                              <w:right w:val="nil"/>
                            </w:tcBorders>
                            <w:vAlign w:val="center"/>
                          </w:tcPr>
                          <w:p w14:paraId="21E9C08F" w14:textId="77777777" w:rsidR="00BF27D0" w:rsidRPr="00680E8D" w:rsidRDefault="00BF27D0">
                            <w:pPr>
                              <w:pStyle w:val="a4"/>
                              <w:rPr>
                                <w:rFonts w:ascii="Times New Roman" w:hAnsi="Times New Roman"/>
                                <w:i w:val="0"/>
                                <w:iCs/>
                                <w:sz w:val="18"/>
                              </w:rPr>
                            </w:pPr>
                          </w:p>
                        </w:tc>
                        <w:tc>
                          <w:tcPr>
                            <w:tcW w:w="851" w:type="dxa"/>
                            <w:tcBorders>
                              <w:left w:val="single" w:sz="18" w:space="0" w:color="auto"/>
                              <w:bottom w:val="nil"/>
                              <w:right w:val="single" w:sz="18" w:space="0" w:color="auto"/>
                            </w:tcBorders>
                            <w:vAlign w:val="center"/>
                          </w:tcPr>
                          <w:p w14:paraId="1F8CF43C" w14:textId="77777777" w:rsidR="00BF27D0" w:rsidRPr="00680E8D" w:rsidRDefault="00BF27D0">
                            <w:pPr>
                              <w:pStyle w:val="a4"/>
                              <w:rPr>
                                <w:rFonts w:ascii="Times New Roman" w:hAnsi="Times New Roman"/>
                                <w:i w:val="0"/>
                                <w:iCs/>
                                <w:sz w:val="18"/>
                              </w:rPr>
                            </w:pPr>
                          </w:p>
                        </w:tc>
                        <w:tc>
                          <w:tcPr>
                            <w:tcW w:w="567" w:type="dxa"/>
                            <w:tcBorders>
                              <w:left w:val="nil"/>
                              <w:bottom w:val="nil"/>
                              <w:right w:val="single" w:sz="18" w:space="0" w:color="auto"/>
                            </w:tcBorders>
                            <w:vAlign w:val="center"/>
                          </w:tcPr>
                          <w:p w14:paraId="7D8263CE" w14:textId="77777777" w:rsidR="00BF27D0" w:rsidRPr="00680E8D" w:rsidRDefault="00BF27D0">
                            <w:pPr>
                              <w:pStyle w:val="a4"/>
                              <w:rPr>
                                <w:rFonts w:ascii="Times New Roman" w:hAnsi="Times New Roman"/>
                                <w:i w:val="0"/>
                                <w:iCs/>
                                <w:sz w:val="18"/>
                              </w:rPr>
                            </w:pPr>
                          </w:p>
                        </w:tc>
                        <w:tc>
                          <w:tcPr>
                            <w:tcW w:w="3969" w:type="dxa"/>
                            <w:vMerge/>
                            <w:tcBorders>
                              <w:left w:val="nil"/>
                              <w:bottom w:val="nil"/>
                              <w:right w:val="single" w:sz="18" w:space="0" w:color="auto"/>
                            </w:tcBorders>
                            <w:vAlign w:val="center"/>
                          </w:tcPr>
                          <w:p w14:paraId="0E3BD704" w14:textId="77777777" w:rsidR="00BF27D0" w:rsidRPr="00680E8D" w:rsidRDefault="00BF27D0">
                            <w:pPr>
                              <w:pStyle w:val="a4"/>
                              <w:rPr>
                                <w:rFonts w:ascii="Times New Roman" w:hAnsi="Times New Roman"/>
                                <w:i w:val="0"/>
                                <w:iCs/>
                                <w:sz w:val="18"/>
                              </w:rPr>
                            </w:pPr>
                          </w:p>
                        </w:tc>
                        <w:tc>
                          <w:tcPr>
                            <w:tcW w:w="2693" w:type="dxa"/>
                            <w:gridSpan w:val="5"/>
                            <w:vMerge/>
                            <w:tcBorders>
                              <w:left w:val="nil"/>
                              <w:bottom w:val="nil"/>
                              <w:right w:val="nil"/>
                            </w:tcBorders>
                            <w:vAlign w:val="center"/>
                          </w:tcPr>
                          <w:p w14:paraId="28B46DA0" w14:textId="77777777" w:rsidR="00BF27D0" w:rsidRPr="00680E8D" w:rsidRDefault="00BF27D0">
                            <w:pPr>
                              <w:pStyle w:val="a4"/>
                              <w:rPr>
                                <w:rFonts w:ascii="Times New Roman" w:hAnsi="Times New Roman"/>
                                <w:i w:val="0"/>
                                <w:iCs/>
                                <w:sz w:val="18"/>
                              </w:rPr>
                            </w:pPr>
                          </w:p>
                        </w:tc>
                      </w:tr>
                    </w:tbl>
                    <w:p w14:paraId="69AE4C6E" w14:textId="77777777" w:rsidR="00BF27D0" w:rsidRPr="00680E8D" w:rsidRDefault="00BF27D0">
                      <w:pPr>
                        <w:rPr>
                          <w:rFonts w:ascii="Times New Roman" w:hAnsi="Times New Roman"/>
                          <w:iCs/>
                          <w:lang w:val="ru-RU"/>
                        </w:rPr>
                      </w:pPr>
                    </w:p>
                  </w:txbxContent>
                </v:textbox>
              </v:shape>
              <v:line id="Line 3" o:spid="_x0000_s103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4" o:spid="_x0000_s103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5" o:spid="_x0000_s103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6" o:spid="_x0000_s1038"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7" o:spid="_x0000_s103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52C86D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14"/>
    <w:multiLevelType w:val="singleLevel"/>
    <w:tmpl w:val="00000014"/>
    <w:name w:val="WW8Num20"/>
    <w:lvl w:ilvl="0">
      <w:start w:val="1"/>
      <w:numFmt w:val="bullet"/>
      <w:lvlText w:val=""/>
      <w:lvlJc w:val="left"/>
      <w:pPr>
        <w:tabs>
          <w:tab w:val="num" w:pos="1440"/>
        </w:tabs>
        <w:ind w:left="1723" w:hanging="283"/>
      </w:pPr>
      <w:rPr>
        <w:rFonts w:ascii="Symbol" w:hAnsi="Symbol" w:cs="Symbol"/>
        <w:szCs w:val="28"/>
        <w:lang w:val="uk-UA"/>
      </w:rPr>
    </w:lvl>
  </w:abstractNum>
  <w:abstractNum w:abstractNumId="2" w15:restartNumberingAfterBreak="0">
    <w:nsid w:val="0F0C022B"/>
    <w:multiLevelType w:val="hybridMultilevel"/>
    <w:tmpl w:val="2E34C64E"/>
    <w:lvl w:ilvl="0" w:tplc="1CF2D854">
      <w:start w:val="1"/>
      <w:numFmt w:val="bullet"/>
      <w:lvlText w:val="-"/>
      <w:lvlJc w:val="left"/>
      <w:pPr>
        <w:ind w:left="1571" w:hanging="360"/>
      </w:pPr>
      <w:rPr>
        <w:rFonts w:ascii="Times New Roman" w:eastAsia="Times New Roman" w:hAnsi="Times New Roman" w:cs="Times New Roman" w:hint="default"/>
        <w:b w:val="0"/>
        <w:bCs w:val="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7F64F7"/>
    <w:multiLevelType w:val="hybridMultilevel"/>
    <w:tmpl w:val="5EB26458"/>
    <w:lvl w:ilvl="0" w:tplc="0419000F">
      <w:start w:val="1"/>
      <w:numFmt w:val="decimal"/>
      <w:pStyle w:val="a"/>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13D75EA1"/>
    <w:multiLevelType w:val="hybridMultilevel"/>
    <w:tmpl w:val="1B947FDC"/>
    <w:lvl w:ilvl="0" w:tplc="9474A252">
      <w:numFmt w:val="bullet"/>
      <w:lvlText w:val="–"/>
      <w:lvlJc w:val="left"/>
      <w:pPr>
        <w:ind w:left="2421" w:hanging="360"/>
      </w:pPr>
      <w:rPr>
        <w:rFonts w:ascii="Times New Roman" w:eastAsia="Times New Roman" w:hAnsi="Times New Roman" w:cs="Times New Roman"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5" w15:restartNumberingAfterBreak="0">
    <w:nsid w:val="1AA608B8"/>
    <w:multiLevelType w:val="hybridMultilevel"/>
    <w:tmpl w:val="6DD883B2"/>
    <w:lvl w:ilvl="0" w:tplc="D534D5D8">
      <w:start w:val="12"/>
      <w:numFmt w:val="decimal"/>
      <w:lvlText w:val="%1."/>
      <w:lvlJc w:val="left"/>
      <w:pPr>
        <w:ind w:left="1728" w:hanging="375"/>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6" w15:restartNumberingAfterBreak="0">
    <w:nsid w:val="1B2F0A25"/>
    <w:multiLevelType w:val="hybridMultilevel"/>
    <w:tmpl w:val="E21497AC"/>
    <w:lvl w:ilvl="0" w:tplc="17964CE4">
      <w:numFmt w:val="bullet"/>
      <w:lvlText w:val="-"/>
      <w:lvlJc w:val="left"/>
      <w:pPr>
        <w:ind w:left="2291" w:hanging="360"/>
      </w:pPr>
      <w:rPr>
        <w:rFonts w:ascii="Arial" w:eastAsia="Times New Roman" w:hAnsi="Aria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7" w15:restartNumberingAfterBreak="0">
    <w:nsid w:val="1B681AFD"/>
    <w:multiLevelType w:val="hybridMultilevel"/>
    <w:tmpl w:val="D37A822E"/>
    <w:lvl w:ilvl="0" w:tplc="17964CE4">
      <w:numFmt w:val="bullet"/>
      <w:lvlText w:val="-"/>
      <w:lvlJc w:val="left"/>
      <w:pPr>
        <w:ind w:left="1571" w:hanging="360"/>
      </w:pPr>
      <w:rPr>
        <w:rFonts w:ascii="Arial" w:eastAsia="Times New Roman"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3023F54"/>
    <w:multiLevelType w:val="hybridMultilevel"/>
    <w:tmpl w:val="2EB8C14C"/>
    <w:lvl w:ilvl="0" w:tplc="6BD44330">
      <w:numFmt w:val="bullet"/>
      <w:lvlText w:val="-"/>
      <w:lvlJc w:val="left"/>
      <w:pPr>
        <w:ind w:left="2846" w:hanging="360"/>
      </w:pPr>
      <w:rPr>
        <w:rFonts w:ascii="Times New Roman" w:eastAsia="Arial" w:hAnsi="Times New Roman" w:cs="Times New Roman"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9" w15:restartNumberingAfterBreak="0">
    <w:nsid w:val="24080C2F"/>
    <w:multiLevelType w:val="hybridMultilevel"/>
    <w:tmpl w:val="071C058A"/>
    <w:lvl w:ilvl="0" w:tplc="CDDE6910">
      <w:numFmt w:val="bullet"/>
      <w:lvlText w:val="-"/>
      <w:lvlJc w:val="left"/>
      <w:pPr>
        <w:ind w:left="2061" w:hanging="360"/>
      </w:pPr>
      <w:rPr>
        <w:rFonts w:ascii="Times New Roman" w:eastAsia="Times New Roman" w:hAnsi="Times New Roman" w:cs="Times New Roman"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10" w15:restartNumberingAfterBreak="0">
    <w:nsid w:val="290278F7"/>
    <w:multiLevelType w:val="multilevel"/>
    <w:tmpl w:val="FD9ACB3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453498"/>
    <w:multiLevelType w:val="hybridMultilevel"/>
    <w:tmpl w:val="D610A448"/>
    <w:lvl w:ilvl="0" w:tplc="6BD44330">
      <w:numFmt w:val="bullet"/>
      <w:lvlText w:val="-"/>
      <w:lvlJc w:val="left"/>
      <w:pPr>
        <w:ind w:left="1286"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824283"/>
    <w:multiLevelType w:val="hybridMultilevel"/>
    <w:tmpl w:val="3FC25CD0"/>
    <w:lvl w:ilvl="0" w:tplc="6BD44330">
      <w:numFmt w:val="bullet"/>
      <w:lvlText w:val="-"/>
      <w:lvlJc w:val="left"/>
      <w:pPr>
        <w:ind w:left="2486" w:hanging="360"/>
      </w:pPr>
      <w:rPr>
        <w:rFonts w:ascii="Times New Roman" w:eastAsia="Arial" w:hAnsi="Times New Roman" w:cs="Times New Roman" w:hint="default"/>
      </w:rPr>
    </w:lvl>
    <w:lvl w:ilvl="1" w:tplc="952C5C58">
      <w:start w:val="200"/>
      <w:numFmt w:val="bullet"/>
      <w:lvlText w:val="-"/>
      <w:lvlJc w:val="left"/>
      <w:pPr>
        <w:ind w:left="3765" w:hanging="1485"/>
      </w:pPr>
      <w:rPr>
        <w:rFonts w:ascii="Arial" w:eastAsia="Times New Roman" w:hAnsi="Arial" w:cs="Arial" w:hint="default"/>
        <w:b w:val="0"/>
        <w:bCs w:val="0"/>
      </w:rPr>
    </w:lvl>
    <w:lvl w:ilvl="2" w:tplc="FFFFFFFF">
      <w:start w:val="200"/>
      <w:numFmt w:val="bullet"/>
      <w:lvlText w:val="-"/>
      <w:lvlJc w:val="left"/>
      <w:pPr>
        <w:ind w:left="3360" w:hanging="360"/>
      </w:pPr>
      <w:rPr>
        <w:rFonts w:ascii="Arial" w:eastAsia="Times New Roman" w:hAnsi="Arial" w:cs="Arial"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3" w15:restartNumberingAfterBreak="0">
    <w:nsid w:val="385D1264"/>
    <w:multiLevelType w:val="hybridMultilevel"/>
    <w:tmpl w:val="E21261F2"/>
    <w:lvl w:ilvl="0" w:tplc="6BD44330">
      <w:numFmt w:val="bullet"/>
      <w:lvlText w:val="-"/>
      <w:lvlJc w:val="left"/>
      <w:pPr>
        <w:ind w:left="1286" w:hanging="360"/>
      </w:pPr>
      <w:rPr>
        <w:rFonts w:ascii="Times New Roman" w:eastAsia="Arial" w:hAnsi="Times New Roman" w:cs="Times New Roman"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14" w15:restartNumberingAfterBreak="0">
    <w:nsid w:val="47AB2839"/>
    <w:multiLevelType w:val="hybridMultilevel"/>
    <w:tmpl w:val="97180B5C"/>
    <w:lvl w:ilvl="0" w:tplc="9474A252">
      <w:numFmt w:val="bullet"/>
      <w:lvlText w:val="–"/>
      <w:lvlJc w:val="left"/>
      <w:pPr>
        <w:ind w:left="2421" w:hanging="360"/>
      </w:pPr>
      <w:rPr>
        <w:rFonts w:ascii="Times New Roman" w:eastAsia="Times New Roman" w:hAnsi="Times New Roman" w:cs="Times New Roman"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5" w15:restartNumberingAfterBreak="0">
    <w:nsid w:val="4A4A3E5D"/>
    <w:multiLevelType w:val="hybridMultilevel"/>
    <w:tmpl w:val="4816C5E6"/>
    <w:lvl w:ilvl="0" w:tplc="6BD44330">
      <w:numFmt w:val="bullet"/>
      <w:lvlText w:val="-"/>
      <w:lvlJc w:val="left"/>
      <w:pPr>
        <w:ind w:left="2987" w:hanging="360"/>
      </w:pPr>
      <w:rPr>
        <w:rFonts w:ascii="Times New Roman" w:eastAsia="Arial" w:hAnsi="Times New Roman" w:cs="Times New Roman"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6" w15:restartNumberingAfterBreak="0">
    <w:nsid w:val="5B3E185C"/>
    <w:multiLevelType w:val="hybridMultilevel"/>
    <w:tmpl w:val="89DEA558"/>
    <w:lvl w:ilvl="0" w:tplc="6BD44330">
      <w:numFmt w:val="bullet"/>
      <w:lvlText w:val="-"/>
      <w:lvlJc w:val="left"/>
      <w:pPr>
        <w:ind w:left="2062" w:hanging="360"/>
      </w:pPr>
      <w:rPr>
        <w:rFonts w:ascii="Times New Roman" w:eastAsia="Arial" w:hAnsi="Times New Roman" w:cs="Times New Roman"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7" w15:restartNumberingAfterBreak="0">
    <w:nsid w:val="5C2C58F7"/>
    <w:multiLevelType w:val="hybridMultilevel"/>
    <w:tmpl w:val="3E862716"/>
    <w:lvl w:ilvl="0" w:tplc="70F627FC">
      <w:start w:val="6"/>
      <w:numFmt w:val="bullet"/>
      <w:lvlText w:val="-"/>
      <w:lvlJc w:val="left"/>
      <w:pPr>
        <w:ind w:left="1920"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8" w15:restartNumberingAfterBreak="0">
    <w:nsid w:val="5D293D8E"/>
    <w:multiLevelType w:val="hybridMultilevel"/>
    <w:tmpl w:val="BA7A5A08"/>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9" w15:restartNumberingAfterBreak="0">
    <w:nsid w:val="5E9F45C2"/>
    <w:multiLevelType w:val="hybridMultilevel"/>
    <w:tmpl w:val="097AD6F4"/>
    <w:lvl w:ilvl="0" w:tplc="FFFFFFFF">
      <w:start w:val="200"/>
      <w:numFmt w:val="bullet"/>
      <w:lvlText w:val="-"/>
      <w:lvlJc w:val="left"/>
      <w:pPr>
        <w:tabs>
          <w:tab w:val="num" w:pos="2781"/>
        </w:tabs>
        <w:ind w:left="2781" w:hanging="360"/>
      </w:pPr>
      <w:rPr>
        <w:rFonts w:ascii="Arial" w:eastAsia="Times New Roman" w:hAnsi="Arial" w:cs="Aria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0" w15:restartNumberingAfterBreak="0">
    <w:nsid w:val="5F5F0A41"/>
    <w:multiLevelType w:val="hybridMultilevel"/>
    <w:tmpl w:val="53B6D8E0"/>
    <w:lvl w:ilvl="0" w:tplc="952C5C58">
      <w:start w:val="200"/>
      <w:numFmt w:val="bullet"/>
      <w:lvlText w:val="-"/>
      <w:lvlJc w:val="left"/>
      <w:pPr>
        <w:ind w:left="2204" w:hanging="360"/>
      </w:pPr>
      <w:rPr>
        <w:rFonts w:ascii="Arial" w:eastAsia="Times New Roman" w:hAnsi="Arial" w:cs="Arial" w:hint="default"/>
        <w:b w:val="0"/>
        <w:bCs w:val="0"/>
      </w:rPr>
    </w:lvl>
    <w:lvl w:ilvl="1" w:tplc="20000003" w:tentative="1">
      <w:start w:val="1"/>
      <w:numFmt w:val="bullet"/>
      <w:lvlText w:val="o"/>
      <w:lvlJc w:val="left"/>
      <w:pPr>
        <w:ind w:left="2924" w:hanging="360"/>
      </w:pPr>
      <w:rPr>
        <w:rFonts w:ascii="Courier New" w:hAnsi="Courier New" w:cs="Courier New" w:hint="default"/>
      </w:rPr>
    </w:lvl>
    <w:lvl w:ilvl="2" w:tplc="20000005" w:tentative="1">
      <w:start w:val="1"/>
      <w:numFmt w:val="bullet"/>
      <w:lvlText w:val=""/>
      <w:lvlJc w:val="left"/>
      <w:pPr>
        <w:ind w:left="3644" w:hanging="360"/>
      </w:pPr>
      <w:rPr>
        <w:rFonts w:ascii="Wingdings" w:hAnsi="Wingdings" w:hint="default"/>
      </w:rPr>
    </w:lvl>
    <w:lvl w:ilvl="3" w:tplc="20000001" w:tentative="1">
      <w:start w:val="1"/>
      <w:numFmt w:val="bullet"/>
      <w:lvlText w:val=""/>
      <w:lvlJc w:val="left"/>
      <w:pPr>
        <w:ind w:left="4364" w:hanging="360"/>
      </w:pPr>
      <w:rPr>
        <w:rFonts w:ascii="Symbol" w:hAnsi="Symbol" w:hint="default"/>
      </w:rPr>
    </w:lvl>
    <w:lvl w:ilvl="4" w:tplc="20000003" w:tentative="1">
      <w:start w:val="1"/>
      <w:numFmt w:val="bullet"/>
      <w:lvlText w:val="o"/>
      <w:lvlJc w:val="left"/>
      <w:pPr>
        <w:ind w:left="5084" w:hanging="360"/>
      </w:pPr>
      <w:rPr>
        <w:rFonts w:ascii="Courier New" w:hAnsi="Courier New" w:cs="Courier New" w:hint="default"/>
      </w:rPr>
    </w:lvl>
    <w:lvl w:ilvl="5" w:tplc="20000005" w:tentative="1">
      <w:start w:val="1"/>
      <w:numFmt w:val="bullet"/>
      <w:lvlText w:val=""/>
      <w:lvlJc w:val="left"/>
      <w:pPr>
        <w:ind w:left="5804" w:hanging="360"/>
      </w:pPr>
      <w:rPr>
        <w:rFonts w:ascii="Wingdings" w:hAnsi="Wingdings" w:hint="default"/>
      </w:rPr>
    </w:lvl>
    <w:lvl w:ilvl="6" w:tplc="20000001" w:tentative="1">
      <w:start w:val="1"/>
      <w:numFmt w:val="bullet"/>
      <w:lvlText w:val=""/>
      <w:lvlJc w:val="left"/>
      <w:pPr>
        <w:ind w:left="6524" w:hanging="360"/>
      </w:pPr>
      <w:rPr>
        <w:rFonts w:ascii="Symbol" w:hAnsi="Symbol" w:hint="default"/>
      </w:rPr>
    </w:lvl>
    <w:lvl w:ilvl="7" w:tplc="20000003" w:tentative="1">
      <w:start w:val="1"/>
      <w:numFmt w:val="bullet"/>
      <w:lvlText w:val="o"/>
      <w:lvlJc w:val="left"/>
      <w:pPr>
        <w:ind w:left="7244" w:hanging="360"/>
      </w:pPr>
      <w:rPr>
        <w:rFonts w:ascii="Courier New" w:hAnsi="Courier New" w:cs="Courier New" w:hint="default"/>
      </w:rPr>
    </w:lvl>
    <w:lvl w:ilvl="8" w:tplc="20000005" w:tentative="1">
      <w:start w:val="1"/>
      <w:numFmt w:val="bullet"/>
      <w:lvlText w:val=""/>
      <w:lvlJc w:val="left"/>
      <w:pPr>
        <w:ind w:left="7964" w:hanging="360"/>
      </w:pPr>
      <w:rPr>
        <w:rFonts w:ascii="Wingdings" w:hAnsi="Wingdings" w:hint="default"/>
      </w:rPr>
    </w:lvl>
  </w:abstractNum>
  <w:abstractNum w:abstractNumId="21" w15:restartNumberingAfterBreak="0">
    <w:nsid w:val="5FD83F44"/>
    <w:multiLevelType w:val="hybridMultilevel"/>
    <w:tmpl w:val="719ABB24"/>
    <w:lvl w:ilvl="0" w:tplc="FFFFFFFF">
      <w:start w:val="200"/>
      <w:numFmt w:val="bullet"/>
      <w:lvlText w:val="-"/>
      <w:lvlJc w:val="left"/>
      <w:pPr>
        <w:tabs>
          <w:tab w:val="num" w:pos="1931"/>
        </w:tabs>
        <w:ind w:left="1931" w:hanging="360"/>
      </w:pPr>
      <w:rPr>
        <w:rFonts w:ascii="Arial" w:eastAsia="Times New Roman" w:hAnsi="Arial" w:cs="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08D468E"/>
    <w:multiLevelType w:val="hybridMultilevel"/>
    <w:tmpl w:val="011ABE42"/>
    <w:lvl w:ilvl="0" w:tplc="17964CE4">
      <w:numFmt w:val="bullet"/>
      <w:lvlText w:val="-"/>
      <w:lvlJc w:val="left"/>
      <w:pPr>
        <w:ind w:left="2421" w:hanging="360"/>
      </w:pPr>
      <w:rPr>
        <w:rFonts w:ascii="Arial" w:eastAsia="Times New Roman" w:hAnsi="Aria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3" w15:restartNumberingAfterBreak="0">
    <w:nsid w:val="7BFE00F3"/>
    <w:multiLevelType w:val="hybridMultilevel"/>
    <w:tmpl w:val="2898CC18"/>
    <w:lvl w:ilvl="0" w:tplc="17964CE4">
      <w:numFmt w:val="bullet"/>
      <w:lvlText w:val="-"/>
      <w:lvlJc w:val="left"/>
      <w:pPr>
        <w:ind w:left="2421" w:hanging="360"/>
      </w:pPr>
      <w:rPr>
        <w:rFonts w:ascii="Arial" w:eastAsia="Times New Roman" w:hAnsi="Aria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4" w15:restartNumberingAfterBreak="0">
    <w:nsid w:val="7C175C7E"/>
    <w:multiLevelType w:val="hybridMultilevel"/>
    <w:tmpl w:val="6A6E5E4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C1D2555"/>
    <w:multiLevelType w:val="hybridMultilevel"/>
    <w:tmpl w:val="CA8AC7E2"/>
    <w:lvl w:ilvl="0" w:tplc="FFFFFFFF">
      <w:start w:val="200"/>
      <w:numFmt w:val="bullet"/>
      <w:lvlText w:val="-"/>
      <w:lvlJc w:val="left"/>
      <w:pPr>
        <w:tabs>
          <w:tab w:val="num" w:pos="1080"/>
        </w:tabs>
        <w:ind w:left="1080" w:hanging="360"/>
      </w:pPr>
      <w:rPr>
        <w:rFonts w:ascii="Arial" w:eastAsia="Times New Roman" w:hAnsi="Arial" w:cs="Arial" w:hint="default"/>
      </w:rPr>
    </w:lvl>
    <w:lvl w:ilvl="1" w:tplc="FFFFFFFF" w:tentative="1">
      <w:start w:val="1"/>
      <w:numFmt w:val="bullet"/>
      <w:lvlText w:val="o"/>
      <w:lvlJc w:val="left"/>
      <w:pPr>
        <w:tabs>
          <w:tab w:val="num" w:pos="1380"/>
        </w:tabs>
        <w:ind w:left="1380" w:hanging="360"/>
      </w:pPr>
      <w:rPr>
        <w:rFonts w:ascii="Courier New" w:hAnsi="Courier New" w:cs="Courier New" w:hint="default"/>
      </w:rPr>
    </w:lvl>
    <w:lvl w:ilvl="2" w:tplc="FFFFFFFF" w:tentative="1">
      <w:start w:val="1"/>
      <w:numFmt w:val="bullet"/>
      <w:lvlText w:val=""/>
      <w:lvlJc w:val="left"/>
      <w:pPr>
        <w:tabs>
          <w:tab w:val="num" w:pos="2100"/>
        </w:tabs>
        <w:ind w:left="2100" w:hanging="360"/>
      </w:pPr>
      <w:rPr>
        <w:rFonts w:ascii="Wingdings" w:hAnsi="Wingdings" w:hint="default"/>
      </w:rPr>
    </w:lvl>
    <w:lvl w:ilvl="3" w:tplc="FFFFFFFF" w:tentative="1">
      <w:start w:val="1"/>
      <w:numFmt w:val="bullet"/>
      <w:lvlText w:val=""/>
      <w:lvlJc w:val="left"/>
      <w:pPr>
        <w:tabs>
          <w:tab w:val="num" w:pos="2820"/>
        </w:tabs>
        <w:ind w:left="2820" w:hanging="360"/>
      </w:pPr>
      <w:rPr>
        <w:rFonts w:ascii="Symbol" w:hAnsi="Symbol" w:hint="default"/>
      </w:rPr>
    </w:lvl>
    <w:lvl w:ilvl="4" w:tplc="FFFFFFFF" w:tentative="1">
      <w:start w:val="1"/>
      <w:numFmt w:val="bullet"/>
      <w:lvlText w:val="o"/>
      <w:lvlJc w:val="left"/>
      <w:pPr>
        <w:tabs>
          <w:tab w:val="num" w:pos="3540"/>
        </w:tabs>
        <w:ind w:left="3540" w:hanging="360"/>
      </w:pPr>
      <w:rPr>
        <w:rFonts w:ascii="Courier New" w:hAnsi="Courier New" w:cs="Courier New" w:hint="default"/>
      </w:rPr>
    </w:lvl>
    <w:lvl w:ilvl="5" w:tplc="FFFFFFFF" w:tentative="1">
      <w:start w:val="1"/>
      <w:numFmt w:val="bullet"/>
      <w:lvlText w:val=""/>
      <w:lvlJc w:val="left"/>
      <w:pPr>
        <w:tabs>
          <w:tab w:val="num" w:pos="4260"/>
        </w:tabs>
        <w:ind w:left="4260" w:hanging="360"/>
      </w:pPr>
      <w:rPr>
        <w:rFonts w:ascii="Wingdings" w:hAnsi="Wingdings" w:hint="default"/>
      </w:rPr>
    </w:lvl>
    <w:lvl w:ilvl="6" w:tplc="FFFFFFFF" w:tentative="1">
      <w:start w:val="1"/>
      <w:numFmt w:val="bullet"/>
      <w:lvlText w:val=""/>
      <w:lvlJc w:val="left"/>
      <w:pPr>
        <w:tabs>
          <w:tab w:val="num" w:pos="4980"/>
        </w:tabs>
        <w:ind w:left="4980" w:hanging="360"/>
      </w:pPr>
      <w:rPr>
        <w:rFonts w:ascii="Symbol" w:hAnsi="Symbol" w:hint="default"/>
      </w:rPr>
    </w:lvl>
    <w:lvl w:ilvl="7" w:tplc="FFFFFFFF" w:tentative="1">
      <w:start w:val="1"/>
      <w:numFmt w:val="bullet"/>
      <w:lvlText w:val="o"/>
      <w:lvlJc w:val="left"/>
      <w:pPr>
        <w:tabs>
          <w:tab w:val="num" w:pos="5700"/>
        </w:tabs>
        <w:ind w:left="5700" w:hanging="360"/>
      </w:pPr>
      <w:rPr>
        <w:rFonts w:ascii="Courier New" w:hAnsi="Courier New" w:cs="Courier New" w:hint="default"/>
      </w:rPr>
    </w:lvl>
    <w:lvl w:ilvl="8" w:tplc="FFFFFFFF" w:tentative="1">
      <w:start w:val="1"/>
      <w:numFmt w:val="bullet"/>
      <w:lvlText w:val=""/>
      <w:lvlJc w:val="left"/>
      <w:pPr>
        <w:tabs>
          <w:tab w:val="num" w:pos="6420"/>
        </w:tabs>
        <w:ind w:left="6420" w:hanging="360"/>
      </w:pPr>
      <w:rPr>
        <w:rFonts w:ascii="Wingdings" w:hAnsi="Wingdings" w:hint="default"/>
      </w:rPr>
    </w:lvl>
  </w:abstractNum>
  <w:abstractNum w:abstractNumId="26" w15:restartNumberingAfterBreak="0">
    <w:nsid w:val="7D81246A"/>
    <w:multiLevelType w:val="hybridMultilevel"/>
    <w:tmpl w:val="0A7A5C08"/>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7F31555B"/>
    <w:multiLevelType w:val="hybridMultilevel"/>
    <w:tmpl w:val="39EC6DB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3"/>
  </w:num>
  <w:num w:numId="3">
    <w:abstractNumId w:val="17"/>
  </w:num>
  <w:num w:numId="4">
    <w:abstractNumId w:val="27"/>
  </w:num>
  <w:num w:numId="5">
    <w:abstractNumId w:val="20"/>
  </w:num>
  <w:num w:numId="6">
    <w:abstractNumId w:val="25"/>
  </w:num>
  <w:num w:numId="7">
    <w:abstractNumId w:val="22"/>
  </w:num>
  <w:num w:numId="8">
    <w:abstractNumId w:val="23"/>
  </w:num>
  <w:num w:numId="9">
    <w:abstractNumId w:val="21"/>
  </w:num>
  <w:num w:numId="10">
    <w:abstractNumId w:val="19"/>
  </w:num>
  <w:num w:numId="11">
    <w:abstractNumId w:val="15"/>
  </w:num>
  <w:num w:numId="12">
    <w:abstractNumId w:val="11"/>
  </w:num>
  <w:num w:numId="13">
    <w:abstractNumId w:val="12"/>
  </w:num>
  <w:num w:numId="14">
    <w:abstractNumId w:val="10"/>
  </w:num>
  <w:num w:numId="15">
    <w:abstractNumId w:val="24"/>
  </w:num>
  <w:num w:numId="16">
    <w:abstractNumId w:val="8"/>
  </w:num>
  <w:num w:numId="17">
    <w:abstractNumId w:val="16"/>
  </w:num>
  <w:num w:numId="18">
    <w:abstractNumId w:val="26"/>
  </w:num>
  <w:num w:numId="19">
    <w:abstractNumId w:val="2"/>
  </w:num>
  <w:num w:numId="20">
    <w:abstractNumId w:val="7"/>
  </w:num>
  <w:num w:numId="21">
    <w:abstractNumId w:val="6"/>
  </w:num>
  <w:num w:numId="22">
    <w:abstractNumId w:val="13"/>
  </w:num>
  <w:num w:numId="23">
    <w:abstractNumId w:val="18"/>
  </w:num>
  <w:num w:numId="24">
    <w:abstractNumId w:val="5"/>
  </w:num>
  <w:num w:numId="25">
    <w:abstractNumId w:val="9"/>
  </w:num>
  <w:num w:numId="26">
    <w:abstractNumId w:val="4"/>
  </w:num>
  <w:num w:numId="2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9"/>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6A"/>
    <w:rsid w:val="00001919"/>
    <w:rsid w:val="00001D01"/>
    <w:rsid w:val="00002689"/>
    <w:rsid w:val="00003293"/>
    <w:rsid w:val="000037E2"/>
    <w:rsid w:val="00004378"/>
    <w:rsid w:val="00005625"/>
    <w:rsid w:val="00006793"/>
    <w:rsid w:val="0000689A"/>
    <w:rsid w:val="00006CF9"/>
    <w:rsid w:val="00007C82"/>
    <w:rsid w:val="00007DB5"/>
    <w:rsid w:val="00010994"/>
    <w:rsid w:val="00011798"/>
    <w:rsid w:val="00011810"/>
    <w:rsid w:val="00012584"/>
    <w:rsid w:val="0001264B"/>
    <w:rsid w:val="00012A58"/>
    <w:rsid w:val="00012BEF"/>
    <w:rsid w:val="00012DB2"/>
    <w:rsid w:val="000130D4"/>
    <w:rsid w:val="00013BAB"/>
    <w:rsid w:val="00014A55"/>
    <w:rsid w:val="00014A87"/>
    <w:rsid w:val="00014D25"/>
    <w:rsid w:val="00014DA2"/>
    <w:rsid w:val="00015DE9"/>
    <w:rsid w:val="0001753A"/>
    <w:rsid w:val="00017DF6"/>
    <w:rsid w:val="0002009A"/>
    <w:rsid w:val="00020C08"/>
    <w:rsid w:val="00021282"/>
    <w:rsid w:val="00021CDC"/>
    <w:rsid w:val="000231D8"/>
    <w:rsid w:val="000233FC"/>
    <w:rsid w:val="00023629"/>
    <w:rsid w:val="00024D75"/>
    <w:rsid w:val="00026326"/>
    <w:rsid w:val="0002643E"/>
    <w:rsid w:val="000274D2"/>
    <w:rsid w:val="0003102C"/>
    <w:rsid w:val="00032BF6"/>
    <w:rsid w:val="00034E19"/>
    <w:rsid w:val="000361CD"/>
    <w:rsid w:val="00037163"/>
    <w:rsid w:val="00037521"/>
    <w:rsid w:val="0003798A"/>
    <w:rsid w:val="00037BB8"/>
    <w:rsid w:val="00042E9D"/>
    <w:rsid w:val="000438EC"/>
    <w:rsid w:val="00043F6C"/>
    <w:rsid w:val="00044CAC"/>
    <w:rsid w:val="000457F1"/>
    <w:rsid w:val="00045854"/>
    <w:rsid w:val="000462ED"/>
    <w:rsid w:val="0004797B"/>
    <w:rsid w:val="00047E54"/>
    <w:rsid w:val="00050378"/>
    <w:rsid w:val="000516A2"/>
    <w:rsid w:val="00052763"/>
    <w:rsid w:val="000537C6"/>
    <w:rsid w:val="00053CC7"/>
    <w:rsid w:val="00054F8F"/>
    <w:rsid w:val="0005585A"/>
    <w:rsid w:val="00055BFE"/>
    <w:rsid w:val="00056908"/>
    <w:rsid w:val="00060B51"/>
    <w:rsid w:val="00060DC1"/>
    <w:rsid w:val="00063BE6"/>
    <w:rsid w:val="000650DB"/>
    <w:rsid w:val="00065638"/>
    <w:rsid w:val="00065697"/>
    <w:rsid w:val="00065AA2"/>
    <w:rsid w:val="000664B4"/>
    <w:rsid w:val="00066B7B"/>
    <w:rsid w:val="00070DAB"/>
    <w:rsid w:val="000722C0"/>
    <w:rsid w:val="000725DF"/>
    <w:rsid w:val="00074256"/>
    <w:rsid w:val="00076363"/>
    <w:rsid w:val="00076A7B"/>
    <w:rsid w:val="00076FFB"/>
    <w:rsid w:val="00077B9E"/>
    <w:rsid w:val="00077CB6"/>
    <w:rsid w:val="00080B25"/>
    <w:rsid w:val="00082721"/>
    <w:rsid w:val="00082959"/>
    <w:rsid w:val="000833F6"/>
    <w:rsid w:val="00083F04"/>
    <w:rsid w:val="0008413C"/>
    <w:rsid w:val="00084FC5"/>
    <w:rsid w:val="000865F4"/>
    <w:rsid w:val="00086BDF"/>
    <w:rsid w:val="000871A0"/>
    <w:rsid w:val="000871E3"/>
    <w:rsid w:val="0008763E"/>
    <w:rsid w:val="0009008A"/>
    <w:rsid w:val="00090F99"/>
    <w:rsid w:val="0009302D"/>
    <w:rsid w:val="00094787"/>
    <w:rsid w:val="00095028"/>
    <w:rsid w:val="00095D58"/>
    <w:rsid w:val="00096190"/>
    <w:rsid w:val="0009653F"/>
    <w:rsid w:val="00096A9E"/>
    <w:rsid w:val="000A0027"/>
    <w:rsid w:val="000A0D14"/>
    <w:rsid w:val="000A1A54"/>
    <w:rsid w:val="000A1A96"/>
    <w:rsid w:val="000A406B"/>
    <w:rsid w:val="000A688D"/>
    <w:rsid w:val="000A757B"/>
    <w:rsid w:val="000A7B80"/>
    <w:rsid w:val="000B00CA"/>
    <w:rsid w:val="000B0873"/>
    <w:rsid w:val="000B0A06"/>
    <w:rsid w:val="000B16AC"/>
    <w:rsid w:val="000B2844"/>
    <w:rsid w:val="000B40FF"/>
    <w:rsid w:val="000B6260"/>
    <w:rsid w:val="000B6524"/>
    <w:rsid w:val="000C4BE0"/>
    <w:rsid w:val="000C4ED5"/>
    <w:rsid w:val="000C665F"/>
    <w:rsid w:val="000C7358"/>
    <w:rsid w:val="000C7997"/>
    <w:rsid w:val="000D11A7"/>
    <w:rsid w:val="000D1DCA"/>
    <w:rsid w:val="000D26F9"/>
    <w:rsid w:val="000D2A9E"/>
    <w:rsid w:val="000D3F1E"/>
    <w:rsid w:val="000D3FDC"/>
    <w:rsid w:val="000D4C60"/>
    <w:rsid w:val="000D6917"/>
    <w:rsid w:val="000D6D96"/>
    <w:rsid w:val="000E04ED"/>
    <w:rsid w:val="000E0601"/>
    <w:rsid w:val="000E176C"/>
    <w:rsid w:val="000E2083"/>
    <w:rsid w:val="000E338F"/>
    <w:rsid w:val="000E39F6"/>
    <w:rsid w:val="000E46EC"/>
    <w:rsid w:val="000E482F"/>
    <w:rsid w:val="000E525F"/>
    <w:rsid w:val="000E5ABF"/>
    <w:rsid w:val="000E7C22"/>
    <w:rsid w:val="000F07B0"/>
    <w:rsid w:val="000F0AFF"/>
    <w:rsid w:val="000F1A9C"/>
    <w:rsid w:val="000F2CA0"/>
    <w:rsid w:val="000F3A03"/>
    <w:rsid w:val="000F4639"/>
    <w:rsid w:val="000F4816"/>
    <w:rsid w:val="000F4984"/>
    <w:rsid w:val="000F4CDA"/>
    <w:rsid w:val="000F6779"/>
    <w:rsid w:val="000F7C40"/>
    <w:rsid w:val="00101DE6"/>
    <w:rsid w:val="001027BF"/>
    <w:rsid w:val="00103271"/>
    <w:rsid w:val="001058EB"/>
    <w:rsid w:val="001065CB"/>
    <w:rsid w:val="00110132"/>
    <w:rsid w:val="001122D1"/>
    <w:rsid w:val="001125F0"/>
    <w:rsid w:val="00112B91"/>
    <w:rsid w:val="00113D5F"/>
    <w:rsid w:val="001158C9"/>
    <w:rsid w:val="001165DD"/>
    <w:rsid w:val="00116826"/>
    <w:rsid w:val="00116DF4"/>
    <w:rsid w:val="001174BF"/>
    <w:rsid w:val="00117A15"/>
    <w:rsid w:val="00117AF6"/>
    <w:rsid w:val="001204AE"/>
    <w:rsid w:val="001208F0"/>
    <w:rsid w:val="0012183F"/>
    <w:rsid w:val="00122172"/>
    <w:rsid w:val="00122EE8"/>
    <w:rsid w:val="00123B22"/>
    <w:rsid w:val="00124067"/>
    <w:rsid w:val="00124879"/>
    <w:rsid w:val="00126425"/>
    <w:rsid w:val="001300BF"/>
    <w:rsid w:val="0013030C"/>
    <w:rsid w:val="00130553"/>
    <w:rsid w:val="00131C61"/>
    <w:rsid w:val="0013422E"/>
    <w:rsid w:val="00137912"/>
    <w:rsid w:val="00143502"/>
    <w:rsid w:val="00145A3F"/>
    <w:rsid w:val="00146103"/>
    <w:rsid w:val="00146E01"/>
    <w:rsid w:val="0015031E"/>
    <w:rsid w:val="0015232A"/>
    <w:rsid w:val="001564D4"/>
    <w:rsid w:val="0015707E"/>
    <w:rsid w:val="00157634"/>
    <w:rsid w:val="001601D3"/>
    <w:rsid w:val="00161BF4"/>
    <w:rsid w:val="00161C43"/>
    <w:rsid w:val="00161F27"/>
    <w:rsid w:val="00163BE4"/>
    <w:rsid w:val="00163E98"/>
    <w:rsid w:val="00164D45"/>
    <w:rsid w:val="00165009"/>
    <w:rsid w:val="00165A05"/>
    <w:rsid w:val="00167B25"/>
    <w:rsid w:val="00170EC4"/>
    <w:rsid w:val="00171ED4"/>
    <w:rsid w:val="00172124"/>
    <w:rsid w:val="00173B52"/>
    <w:rsid w:val="00174170"/>
    <w:rsid w:val="00174CE9"/>
    <w:rsid w:val="00175663"/>
    <w:rsid w:val="00175A3A"/>
    <w:rsid w:val="00181A9E"/>
    <w:rsid w:val="00181EEE"/>
    <w:rsid w:val="00184C7B"/>
    <w:rsid w:val="0018560E"/>
    <w:rsid w:val="00186C4F"/>
    <w:rsid w:val="00187205"/>
    <w:rsid w:val="001872F6"/>
    <w:rsid w:val="0019053C"/>
    <w:rsid w:val="001926C0"/>
    <w:rsid w:val="00192738"/>
    <w:rsid w:val="00193832"/>
    <w:rsid w:val="00195B31"/>
    <w:rsid w:val="00195D91"/>
    <w:rsid w:val="00196987"/>
    <w:rsid w:val="00196CC8"/>
    <w:rsid w:val="001A181F"/>
    <w:rsid w:val="001A1B05"/>
    <w:rsid w:val="001A1D8D"/>
    <w:rsid w:val="001A247E"/>
    <w:rsid w:val="001A248E"/>
    <w:rsid w:val="001A2526"/>
    <w:rsid w:val="001A364B"/>
    <w:rsid w:val="001A389D"/>
    <w:rsid w:val="001A4E55"/>
    <w:rsid w:val="001A4EE8"/>
    <w:rsid w:val="001A4EF8"/>
    <w:rsid w:val="001B0717"/>
    <w:rsid w:val="001B19C2"/>
    <w:rsid w:val="001B2FF2"/>
    <w:rsid w:val="001B34C8"/>
    <w:rsid w:val="001B609A"/>
    <w:rsid w:val="001B663A"/>
    <w:rsid w:val="001B6D4B"/>
    <w:rsid w:val="001B714A"/>
    <w:rsid w:val="001B78F7"/>
    <w:rsid w:val="001C0422"/>
    <w:rsid w:val="001C3D05"/>
    <w:rsid w:val="001C4F5D"/>
    <w:rsid w:val="001C538E"/>
    <w:rsid w:val="001C6130"/>
    <w:rsid w:val="001C6BE2"/>
    <w:rsid w:val="001D03F2"/>
    <w:rsid w:val="001D06BC"/>
    <w:rsid w:val="001D1184"/>
    <w:rsid w:val="001D3159"/>
    <w:rsid w:val="001D3163"/>
    <w:rsid w:val="001D3A77"/>
    <w:rsid w:val="001D3EB1"/>
    <w:rsid w:val="001D4306"/>
    <w:rsid w:val="001D5CB5"/>
    <w:rsid w:val="001D6A55"/>
    <w:rsid w:val="001D71F5"/>
    <w:rsid w:val="001E0572"/>
    <w:rsid w:val="001E0CCE"/>
    <w:rsid w:val="001E158F"/>
    <w:rsid w:val="001E21DA"/>
    <w:rsid w:val="001E235C"/>
    <w:rsid w:val="001E392F"/>
    <w:rsid w:val="001E3DA7"/>
    <w:rsid w:val="001E3FB4"/>
    <w:rsid w:val="001E4003"/>
    <w:rsid w:val="001E5C43"/>
    <w:rsid w:val="001E7FCA"/>
    <w:rsid w:val="001F346E"/>
    <w:rsid w:val="001F506B"/>
    <w:rsid w:val="001F5C21"/>
    <w:rsid w:val="001F5EDB"/>
    <w:rsid w:val="001F6244"/>
    <w:rsid w:val="001F79D3"/>
    <w:rsid w:val="00200A3D"/>
    <w:rsid w:val="00200A5D"/>
    <w:rsid w:val="002016AD"/>
    <w:rsid w:val="0020196E"/>
    <w:rsid w:val="002021C9"/>
    <w:rsid w:val="00202347"/>
    <w:rsid w:val="00202592"/>
    <w:rsid w:val="002026D1"/>
    <w:rsid w:val="002043AE"/>
    <w:rsid w:val="0020469A"/>
    <w:rsid w:val="00204E1B"/>
    <w:rsid w:val="0020694C"/>
    <w:rsid w:val="00207AB5"/>
    <w:rsid w:val="0021236A"/>
    <w:rsid w:val="00212532"/>
    <w:rsid w:val="00212E26"/>
    <w:rsid w:val="002135F2"/>
    <w:rsid w:val="002142C1"/>
    <w:rsid w:val="0021548F"/>
    <w:rsid w:val="002154D6"/>
    <w:rsid w:val="00215F87"/>
    <w:rsid w:val="00220CA0"/>
    <w:rsid w:val="0022132B"/>
    <w:rsid w:val="00221E60"/>
    <w:rsid w:val="00221F0F"/>
    <w:rsid w:val="002230D5"/>
    <w:rsid w:val="00223272"/>
    <w:rsid w:val="00224136"/>
    <w:rsid w:val="002253D5"/>
    <w:rsid w:val="00225DC2"/>
    <w:rsid w:val="0022602D"/>
    <w:rsid w:val="002308F2"/>
    <w:rsid w:val="0023181F"/>
    <w:rsid w:val="002318A4"/>
    <w:rsid w:val="00233AE2"/>
    <w:rsid w:val="0023410C"/>
    <w:rsid w:val="00234287"/>
    <w:rsid w:val="0023573D"/>
    <w:rsid w:val="00235A10"/>
    <w:rsid w:val="00237A2D"/>
    <w:rsid w:val="002413AA"/>
    <w:rsid w:val="00242500"/>
    <w:rsid w:val="00243124"/>
    <w:rsid w:val="0024358A"/>
    <w:rsid w:val="00243EC8"/>
    <w:rsid w:val="00243F5F"/>
    <w:rsid w:val="0024560B"/>
    <w:rsid w:val="002456BB"/>
    <w:rsid w:val="00247A48"/>
    <w:rsid w:val="00247BCD"/>
    <w:rsid w:val="00247BFB"/>
    <w:rsid w:val="00247EB7"/>
    <w:rsid w:val="002502D7"/>
    <w:rsid w:val="002534DA"/>
    <w:rsid w:val="00253622"/>
    <w:rsid w:val="00253D78"/>
    <w:rsid w:val="00254C6A"/>
    <w:rsid w:val="00256E37"/>
    <w:rsid w:val="0025791E"/>
    <w:rsid w:val="00260326"/>
    <w:rsid w:val="00261567"/>
    <w:rsid w:val="00261CE0"/>
    <w:rsid w:val="002620FB"/>
    <w:rsid w:val="00262472"/>
    <w:rsid w:val="00263957"/>
    <w:rsid w:val="0026485A"/>
    <w:rsid w:val="00265BAC"/>
    <w:rsid w:val="00265D0C"/>
    <w:rsid w:val="002664A5"/>
    <w:rsid w:val="002666FF"/>
    <w:rsid w:val="0026715A"/>
    <w:rsid w:val="00267E22"/>
    <w:rsid w:val="0027000F"/>
    <w:rsid w:val="00270F75"/>
    <w:rsid w:val="0027234E"/>
    <w:rsid w:val="002723A0"/>
    <w:rsid w:val="00272761"/>
    <w:rsid w:val="00272FD4"/>
    <w:rsid w:val="00273ABA"/>
    <w:rsid w:val="00274A6F"/>
    <w:rsid w:val="00275742"/>
    <w:rsid w:val="002759ED"/>
    <w:rsid w:val="00277AA0"/>
    <w:rsid w:val="00280FB7"/>
    <w:rsid w:val="002810A3"/>
    <w:rsid w:val="00284241"/>
    <w:rsid w:val="0028550C"/>
    <w:rsid w:val="0028622B"/>
    <w:rsid w:val="00286936"/>
    <w:rsid w:val="00287261"/>
    <w:rsid w:val="00287583"/>
    <w:rsid w:val="00291497"/>
    <w:rsid w:val="00292195"/>
    <w:rsid w:val="00292652"/>
    <w:rsid w:val="00293A6F"/>
    <w:rsid w:val="00294784"/>
    <w:rsid w:val="00294B47"/>
    <w:rsid w:val="00295AE2"/>
    <w:rsid w:val="00296248"/>
    <w:rsid w:val="002A0D6E"/>
    <w:rsid w:val="002A13B7"/>
    <w:rsid w:val="002A174A"/>
    <w:rsid w:val="002A1B2C"/>
    <w:rsid w:val="002A209D"/>
    <w:rsid w:val="002A2E0A"/>
    <w:rsid w:val="002A372F"/>
    <w:rsid w:val="002A3778"/>
    <w:rsid w:val="002A4ED4"/>
    <w:rsid w:val="002A660B"/>
    <w:rsid w:val="002A6AF7"/>
    <w:rsid w:val="002B0067"/>
    <w:rsid w:val="002B0379"/>
    <w:rsid w:val="002B23FE"/>
    <w:rsid w:val="002B28EF"/>
    <w:rsid w:val="002B29F5"/>
    <w:rsid w:val="002B3C72"/>
    <w:rsid w:val="002B3D8F"/>
    <w:rsid w:val="002C0408"/>
    <w:rsid w:val="002C14C2"/>
    <w:rsid w:val="002C1CA2"/>
    <w:rsid w:val="002C5561"/>
    <w:rsid w:val="002C58B3"/>
    <w:rsid w:val="002C63EE"/>
    <w:rsid w:val="002C665A"/>
    <w:rsid w:val="002C6897"/>
    <w:rsid w:val="002C75DF"/>
    <w:rsid w:val="002C76D5"/>
    <w:rsid w:val="002C7999"/>
    <w:rsid w:val="002C7D2E"/>
    <w:rsid w:val="002D0ABF"/>
    <w:rsid w:val="002D0C64"/>
    <w:rsid w:val="002D2C40"/>
    <w:rsid w:val="002D3226"/>
    <w:rsid w:val="002D431E"/>
    <w:rsid w:val="002D45E8"/>
    <w:rsid w:val="002D74BF"/>
    <w:rsid w:val="002D7D1F"/>
    <w:rsid w:val="002E0683"/>
    <w:rsid w:val="002E19CA"/>
    <w:rsid w:val="002E20F9"/>
    <w:rsid w:val="002E604F"/>
    <w:rsid w:val="002E63E6"/>
    <w:rsid w:val="002E654E"/>
    <w:rsid w:val="002E784F"/>
    <w:rsid w:val="002F0D03"/>
    <w:rsid w:val="002F13EC"/>
    <w:rsid w:val="002F1797"/>
    <w:rsid w:val="002F1948"/>
    <w:rsid w:val="002F22F0"/>
    <w:rsid w:val="002F2739"/>
    <w:rsid w:val="002F28E8"/>
    <w:rsid w:val="002F2AB9"/>
    <w:rsid w:val="002F2D0F"/>
    <w:rsid w:val="002F2F4F"/>
    <w:rsid w:val="002F326A"/>
    <w:rsid w:val="002F3CCA"/>
    <w:rsid w:val="002F3CD7"/>
    <w:rsid w:val="002F47E0"/>
    <w:rsid w:val="00303956"/>
    <w:rsid w:val="0030503C"/>
    <w:rsid w:val="003056B7"/>
    <w:rsid w:val="00306E78"/>
    <w:rsid w:val="003115B0"/>
    <w:rsid w:val="003137B9"/>
    <w:rsid w:val="00313AA2"/>
    <w:rsid w:val="00314FB4"/>
    <w:rsid w:val="003174C5"/>
    <w:rsid w:val="00321A88"/>
    <w:rsid w:val="003256C6"/>
    <w:rsid w:val="00327374"/>
    <w:rsid w:val="003278FF"/>
    <w:rsid w:val="00327E08"/>
    <w:rsid w:val="00330493"/>
    <w:rsid w:val="00330CFC"/>
    <w:rsid w:val="003324C2"/>
    <w:rsid w:val="0033324D"/>
    <w:rsid w:val="00333CBB"/>
    <w:rsid w:val="00335BBA"/>
    <w:rsid w:val="00337FA5"/>
    <w:rsid w:val="00337FBE"/>
    <w:rsid w:val="00340781"/>
    <w:rsid w:val="00342407"/>
    <w:rsid w:val="00342D39"/>
    <w:rsid w:val="00342E61"/>
    <w:rsid w:val="003434B2"/>
    <w:rsid w:val="003439A2"/>
    <w:rsid w:val="00343A3E"/>
    <w:rsid w:val="0034498D"/>
    <w:rsid w:val="00344D83"/>
    <w:rsid w:val="00347017"/>
    <w:rsid w:val="0035051D"/>
    <w:rsid w:val="00350AC4"/>
    <w:rsid w:val="003518B1"/>
    <w:rsid w:val="00352144"/>
    <w:rsid w:val="0035253C"/>
    <w:rsid w:val="00352E69"/>
    <w:rsid w:val="00354CB1"/>
    <w:rsid w:val="00357688"/>
    <w:rsid w:val="00360277"/>
    <w:rsid w:val="00361AE4"/>
    <w:rsid w:val="003658B0"/>
    <w:rsid w:val="00366FF4"/>
    <w:rsid w:val="003675EC"/>
    <w:rsid w:val="0036768F"/>
    <w:rsid w:val="0037386B"/>
    <w:rsid w:val="00373FD5"/>
    <w:rsid w:val="0037406E"/>
    <w:rsid w:val="00374728"/>
    <w:rsid w:val="00374F51"/>
    <w:rsid w:val="0037568B"/>
    <w:rsid w:val="0037678D"/>
    <w:rsid w:val="00377A28"/>
    <w:rsid w:val="00381032"/>
    <w:rsid w:val="003813B5"/>
    <w:rsid w:val="0038181C"/>
    <w:rsid w:val="00382CD7"/>
    <w:rsid w:val="003849D0"/>
    <w:rsid w:val="00385408"/>
    <w:rsid w:val="00385F11"/>
    <w:rsid w:val="00386E7C"/>
    <w:rsid w:val="00387543"/>
    <w:rsid w:val="003904D9"/>
    <w:rsid w:val="00391F8F"/>
    <w:rsid w:val="00393ACD"/>
    <w:rsid w:val="00394661"/>
    <w:rsid w:val="00394A1A"/>
    <w:rsid w:val="0039582C"/>
    <w:rsid w:val="00395835"/>
    <w:rsid w:val="003958D8"/>
    <w:rsid w:val="00396271"/>
    <w:rsid w:val="003A0C10"/>
    <w:rsid w:val="003A0CB8"/>
    <w:rsid w:val="003A25A0"/>
    <w:rsid w:val="003A26E6"/>
    <w:rsid w:val="003A2C26"/>
    <w:rsid w:val="003A3342"/>
    <w:rsid w:val="003A45C4"/>
    <w:rsid w:val="003A496C"/>
    <w:rsid w:val="003B1145"/>
    <w:rsid w:val="003B1494"/>
    <w:rsid w:val="003B2007"/>
    <w:rsid w:val="003B2AEE"/>
    <w:rsid w:val="003B2BCB"/>
    <w:rsid w:val="003B5952"/>
    <w:rsid w:val="003B5D71"/>
    <w:rsid w:val="003B65E3"/>
    <w:rsid w:val="003B6ACF"/>
    <w:rsid w:val="003B7A3E"/>
    <w:rsid w:val="003B7CB5"/>
    <w:rsid w:val="003C1EB0"/>
    <w:rsid w:val="003C249E"/>
    <w:rsid w:val="003C3D79"/>
    <w:rsid w:val="003C7CB4"/>
    <w:rsid w:val="003C7DD4"/>
    <w:rsid w:val="003D39C6"/>
    <w:rsid w:val="003D449C"/>
    <w:rsid w:val="003D58C1"/>
    <w:rsid w:val="003D593B"/>
    <w:rsid w:val="003D6D02"/>
    <w:rsid w:val="003E0FA2"/>
    <w:rsid w:val="003E3C15"/>
    <w:rsid w:val="003E4BEC"/>
    <w:rsid w:val="003E63C5"/>
    <w:rsid w:val="003E6732"/>
    <w:rsid w:val="003E74A4"/>
    <w:rsid w:val="003F0ECE"/>
    <w:rsid w:val="003F29B7"/>
    <w:rsid w:val="003F36AD"/>
    <w:rsid w:val="003F45AC"/>
    <w:rsid w:val="003F609E"/>
    <w:rsid w:val="003F60B7"/>
    <w:rsid w:val="003F69E9"/>
    <w:rsid w:val="003F777C"/>
    <w:rsid w:val="003F7CA1"/>
    <w:rsid w:val="00400B43"/>
    <w:rsid w:val="00401F64"/>
    <w:rsid w:val="0040415C"/>
    <w:rsid w:val="0040695C"/>
    <w:rsid w:val="00407BC7"/>
    <w:rsid w:val="0041078F"/>
    <w:rsid w:val="00410DDD"/>
    <w:rsid w:val="004126A0"/>
    <w:rsid w:val="004127BD"/>
    <w:rsid w:val="00412C04"/>
    <w:rsid w:val="004132D3"/>
    <w:rsid w:val="004142FE"/>
    <w:rsid w:val="004149B9"/>
    <w:rsid w:val="00420E2B"/>
    <w:rsid w:val="0042680C"/>
    <w:rsid w:val="004275DE"/>
    <w:rsid w:val="00430821"/>
    <w:rsid w:val="00431198"/>
    <w:rsid w:val="00432386"/>
    <w:rsid w:val="004344D9"/>
    <w:rsid w:val="00443775"/>
    <w:rsid w:val="00445623"/>
    <w:rsid w:val="0044628E"/>
    <w:rsid w:val="00447D1E"/>
    <w:rsid w:val="00450E1E"/>
    <w:rsid w:val="00451F94"/>
    <w:rsid w:val="004522A3"/>
    <w:rsid w:val="00453B4E"/>
    <w:rsid w:val="004548BD"/>
    <w:rsid w:val="0045512F"/>
    <w:rsid w:val="00460692"/>
    <w:rsid w:val="00460BAE"/>
    <w:rsid w:val="004611A6"/>
    <w:rsid w:val="0046251F"/>
    <w:rsid w:val="00470BD1"/>
    <w:rsid w:val="004711B7"/>
    <w:rsid w:val="00473A82"/>
    <w:rsid w:val="0047480D"/>
    <w:rsid w:val="004760BD"/>
    <w:rsid w:val="00476A21"/>
    <w:rsid w:val="004770F7"/>
    <w:rsid w:val="00477B60"/>
    <w:rsid w:val="00480BFC"/>
    <w:rsid w:val="00480CA2"/>
    <w:rsid w:val="00480FB9"/>
    <w:rsid w:val="00481973"/>
    <w:rsid w:val="004825FA"/>
    <w:rsid w:val="00485ADC"/>
    <w:rsid w:val="00486188"/>
    <w:rsid w:val="00486EF9"/>
    <w:rsid w:val="00487361"/>
    <w:rsid w:val="0048768A"/>
    <w:rsid w:val="00491169"/>
    <w:rsid w:val="004913D6"/>
    <w:rsid w:val="004921C2"/>
    <w:rsid w:val="00492BCD"/>
    <w:rsid w:val="004948B7"/>
    <w:rsid w:val="00494EA7"/>
    <w:rsid w:val="00495AC8"/>
    <w:rsid w:val="0049634C"/>
    <w:rsid w:val="00496ADD"/>
    <w:rsid w:val="004A173F"/>
    <w:rsid w:val="004A3784"/>
    <w:rsid w:val="004A3FD8"/>
    <w:rsid w:val="004A47BA"/>
    <w:rsid w:val="004A4F88"/>
    <w:rsid w:val="004A5726"/>
    <w:rsid w:val="004A7AAA"/>
    <w:rsid w:val="004B181D"/>
    <w:rsid w:val="004B1FED"/>
    <w:rsid w:val="004B3288"/>
    <w:rsid w:val="004B3FBF"/>
    <w:rsid w:val="004B46B4"/>
    <w:rsid w:val="004B536B"/>
    <w:rsid w:val="004B54B7"/>
    <w:rsid w:val="004B624D"/>
    <w:rsid w:val="004B63B7"/>
    <w:rsid w:val="004B6535"/>
    <w:rsid w:val="004C048D"/>
    <w:rsid w:val="004C13B4"/>
    <w:rsid w:val="004C1C84"/>
    <w:rsid w:val="004C3172"/>
    <w:rsid w:val="004C493E"/>
    <w:rsid w:val="004C57B0"/>
    <w:rsid w:val="004C6B5B"/>
    <w:rsid w:val="004C72F4"/>
    <w:rsid w:val="004C7721"/>
    <w:rsid w:val="004C7B66"/>
    <w:rsid w:val="004D0FB4"/>
    <w:rsid w:val="004D1964"/>
    <w:rsid w:val="004D1DBB"/>
    <w:rsid w:val="004D2508"/>
    <w:rsid w:val="004D3848"/>
    <w:rsid w:val="004D3E60"/>
    <w:rsid w:val="004D406F"/>
    <w:rsid w:val="004D598C"/>
    <w:rsid w:val="004D5FEB"/>
    <w:rsid w:val="004D689A"/>
    <w:rsid w:val="004D78E9"/>
    <w:rsid w:val="004D7921"/>
    <w:rsid w:val="004E20CC"/>
    <w:rsid w:val="004E2B89"/>
    <w:rsid w:val="004E4D5F"/>
    <w:rsid w:val="004E5768"/>
    <w:rsid w:val="004E58B2"/>
    <w:rsid w:val="004E59A0"/>
    <w:rsid w:val="004E654C"/>
    <w:rsid w:val="004E6892"/>
    <w:rsid w:val="004E7D90"/>
    <w:rsid w:val="004F047B"/>
    <w:rsid w:val="004F0574"/>
    <w:rsid w:val="004F23A3"/>
    <w:rsid w:val="004F2C21"/>
    <w:rsid w:val="004F4D7A"/>
    <w:rsid w:val="005022CD"/>
    <w:rsid w:val="00502903"/>
    <w:rsid w:val="00505A06"/>
    <w:rsid w:val="00505BDB"/>
    <w:rsid w:val="00506CF3"/>
    <w:rsid w:val="00507233"/>
    <w:rsid w:val="005100A6"/>
    <w:rsid w:val="00510159"/>
    <w:rsid w:val="005119FB"/>
    <w:rsid w:val="00513362"/>
    <w:rsid w:val="00513AB4"/>
    <w:rsid w:val="005150D2"/>
    <w:rsid w:val="00516B95"/>
    <w:rsid w:val="00516FE2"/>
    <w:rsid w:val="0051729C"/>
    <w:rsid w:val="00517598"/>
    <w:rsid w:val="005222F2"/>
    <w:rsid w:val="005223A8"/>
    <w:rsid w:val="00524334"/>
    <w:rsid w:val="00526314"/>
    <w:rsid w:val="00526BBA"/>
    <w:rsid w:val="00527088"/>
    <w:rsid w:val="0052753E"/>
    <w:rsid w:val="005307AD"/>
    <w:rsid w:val="00530E5B"/>
    <w:rsid w:val="00531FC0"/>
    <w:rsid w:val="0053343A"/>
    <w:rsid w:val="005344AE"/>
    <w:rsid w:val="0053481A"/>
    <w:rsid w:val="005348C2"/>
    <w:rsid w:val="00537AF2"/>
    <w:rsid w:val="00537F92"/>
    <w:rsid w:val="005418DA"/>
    <w:rsid w:val="00543D00"/>
    <w:rsid w:val="00547239"/>
    <w:rsid w:val="00550198"/>
    <w:rsid w:val="005508DA"/>
    <w:rsid w:val="00550D43"/>
    <w:rsid w:val="005513EA"/>
    <w:rsid w:val="00552652"/>
    <w:rsid w:val="00552760"/>
    <w:rsid w:val="0055383A"/>
    <w:rsid w:val="00553AF1"/>
    <w:rsid w:val="0055522B"/>
    <w:rsid w:val="00556824"/>
    <w:rsid w:val="00561E3A"/>
    <w:rsid w:val="00563859"/>
    <w:rsid w:val="00563898"/>
    <w:rsid w:val="00565385"/>
    <w:rsid w:val="0056624D"/>
    <w:rsid w:val="00566FBF"/>
    <w:rsid w:val="0057005C"/>
    <w:rsid w:val="00570CDB"/>
    <w:rsid w:val="00570D83"/>
    <w:rsid w:val="0057170E"/>
    <w:rsid w:val="00572628"/>
    <w:rsid w:val="00572D2A"/>
    <w:rsid w:val="005748E9"/>
    <w:rsid w:val="00576DFE"/>
    <w:rsid w:val="005806C2"/>
    <w:rsid w:val="00580F55"/>
    <w:rsid w:val="00581402"/>
    <w:rsid w:val="00581E26"/>
    <w:rsid w:val="005829D4"/>
    <w:rsid w:val="00582B27"/>
    <w:rsid w:val="00582D67"/>
    <w:rsid w:val="0058340D"/>
    <w:rsid w:val="00583F34"/>
    <w:rsid w:val="005843B6"/>
    <w:rsid w:val="00584B13"/>
    <w:rsid w:val="00584D02"/>
    <w:rsid w:val="0058504E"/>
    <w:rsid w:val="00587EEA"/>
    <w:rsid w:val="00590822"/>
    <w:rsid w:val="005908B4"/>
    <w:rsid w:val="0059148C"/>
    <w:rsid w:val="00592EA1"/>
    <w:rsid w:val="00594F10"/>
    <w:rsid w:val="005969AA"/>
    <w:rsid w:val="005971B4"/>
    <w:rsid w:val="0059771D"/>
    <w:rsid w:val="00597A29"/>
    <w:rsid w:val="005A01C9"/>
    <w:rsid w:val="005A10C9"/>
    <w:rsid w:val="005A1706"/>
    <w:rsid w:val="005A1924"/>
    <w:rsid w:val="005A2042"/>
    <w:rsid w:val="005A580A"/>
    <w:rsid w:val="005A78FC"/>
    <w:rsid w:val="005B0951"/>
    <w:rsid w:val="005B1D69"/>
    <w:rsid w:val="005B4B93"/>
    <w:rsid w:val="005B4CEA"/>
    <w:rsid w:val="005B58E9"/>
    <w:rsid w:val="005B601F"/>
    <w:rsid w:val="005B64B5"/>
    <w:rsid w:val="005B6E35"/>
    <w:rsid w:val="005B7AB8"/>
    <w:rsid w:val="005B7FF2"/>
    <w:rsid w:val="005C001D"/>
    <w:rsid w:val="005C0C38"/>
    <w:rsid w:val="005C1206"/>
    <w:rsid w:val="005C1A02"/>
    <w:rsid w:val="005C1D5A"/>
    <w:rsid w:val="005C31D3"/>
    <w:rsid w:val="005C36E5"/>
    <w:rsid w:val="005C5710"/>
    <w:rsid w:val="005C5BA8"/>
    <w:rsid w:val="005C6D12"/>
    <w:rsid w:val="005C7478"/>
    <w:rsid w:val="005D0398"/>
    <w:rsid w:val="005D2F77"/>
    <w:rsid w:val="005D3159"/>
    <w:rsid w:val="005D3C71"/>
    <w:rsid w:val="005D40DB"/>
    <w:rsid w:val="005D5D1C"/>
    <w:rsid w:val="005D6186"/>
    <w:rsid w:val="005E0619"/>
    <w:rsid w:val="005E099F"/>
    <w:rsid w:val="005E3833"/>
    <w:rsid w:val="005E47AB"/>
    <w:rsid w:val="005E4E16"/>
    <w:rsid w:val="005E587C"/>
    <w:rsid w:val="005E67EF"/>
    <w:rsid w:val="005E787D"/>
    <w:rsid w:val="005F0E1B"/>
    <w:rsid w:val="005F6EE0"/>
    <w:rsid w:val="005F75FE"/>
    <w:rsid w:val="005F7A87"/>
    <w:rsid w:val="0060146A"/>
    <w:rsid w:val="0060385A"/>
    <w:rsid w:val="00605245"/>
    <w:rsid w:val="0060606C"/>
    <w:rsid w:val="00606106"/>
    <w:rsid w:val="00610FEB"/>
    <w:rsid w:val="006121E5"/>
    <w:rsid w:val="00612891"/>
    <w:rsid w:val="006131C8"/>
    <w:rsid w:val="00614514"/>
    <w:rsid w:val="00615994"/>
    <w:rsid w:val="00615E2E"/>
    <w:rsid w:val="006206AD"/>
    <w:rsid w:val="00620739"/>
    <w:rsid w:val="00620EAC"/>
    <w:rsid w:val="00622534"/>
    <w:rsid w:val="00622676"/>
    <w:rsid w:val="006233D6"/>
    <w:rsid w:val="0062349A"/>
    <w:rsid w:val="0062480A"/>
    <w:rsid w:val="0062482D"/>
    <w:rsid w:val="006259F4"/>
    <w:rsid w:val="00626655"/>
    <w:rsid w:val="00626EF8"/>
    <w:rsid w:val="0062751E"/>
    <w:rsid w:val="0063112C"/>
    <w:rsid w:val="00631527"/>
    <w:rsid w:val="00631F78"/>
    <w:rsid w:val="00633157"/>
    <w:rsid w:val="0063362C"/>
    <w:rsid w:val="00633762"/>
    <w:rsid w:val="00633F96"/>
    <w:rsid w:val="00634472"/>
    <w:rsid w:val="006350F1"/>
    <w:rsid w:val="006351E5"/>
    <w:rsid w:val="00636693"/>
    <w:rsid w:val="006422B1"/>
    <w:rsid w:val="0064241B"/>
    <w:rsid w:val="00642D26"/>
    <w:rsid w:val="00642FA1"/>
    <w:rsid w:val="00643F73"/>
    <w:rsid w:val="0064557D"/>
    <w:rsid w:val="0064705E"/>
    <w:rsid w:val="006471DD"/>
    <w:rsid w:val="0065105E"/>
    <w:rsid w:val="00652536"/>
    <w:rsid w:val="00653E63"/>
    <w:rsid w:val="00653EA6"/>
    <w:rsid w:val="0065453A"/>
    <w:rsid w:val="0065546E"/>
    <w:rsid w:val="0065566D"/>
    <w:rsid w:val="006557D2"/>
    <w:rsid w:val="006557EF"/>
    <w:rsid w:val="00657A59"/>
    <w:rsid w:val="00657D93"/>
    <w:rsid w:val="0066073E"/>
    <w:rsid w:val="00661CC7"/>
    <w:rsid w:val="0066254E"/>
    <w:rsid w:val="00662FCB"/>
    <w:rsid w:val="006642B6"/>
    <w:rsid w:val="00664CDC"/>
    <w:rsid w:val="00665457"/>
    <w:rsid w:val="006663AF"/>
    <w:rsid w:val="00666CB3"/>
    <w:rsid w:val="0066750D"/>
    <w:rsid w:val="0066791E"/>
    <w:rsid w:val="00670336"/>
    <w:rsid w:val="00670C4C"/>
    <w:rsid w:val="006719C6"/>
    <w:rsid w:val="006737F6"/>
    <w:rsid w:val="006745C3"/>
    <w:rsid w:val="00674EDE"/>
    <w:rsid w:val="00676907"/>
    <w:rsid w:val="00676CCE"/>
    <w:rsid w:val="00677BFD"/>
    <w:rsid w:val="006804C4"/>
    <w:rsid w:val="00680E8D"/>
    <w:rsid w:val="00681295"/>
    <w:rsid w:val="00682909"/>
    <w:rsid w:val="00682AD7"/>
    <w:rsid w:val="00682FF0"/>
    <w:rsid w:val="00684897"/>
    <w:rsid w:val="00686ED2"/>
    <w:rsid w:val="006878FC"/>
    <w:rsid w:val="0069217C"/>
    <w:rsid w:val="00692913"/>
    <w:rsid w:val="00692A8D"/>
    <w:rsid w:val="0069339D"/>
    <w:rsid w:val="0069390C"/>
    <w:rsid w:val="00694CF7"/>
    <w:rsid w:val="00696394"/>
    <w:rsid w:val="00696491"/>
    <w:rsid w:val="0069691B"/>
    <w:rsid w:val="006A028E"/>
    <w:rsid w:val="006A0406"/>
    <w:rsid w:val="006A0AEA"/>
    <w:rsid w:val="006A15A8"/>
    <w:rsid w:val="006A1A54"/>
    <w:rsid w:val="006A1DDB"/>
    <w:rsid w:val="006A328F"/>
    <w:rsid w:val="006B0B48"/>
    <w:rsid w:val="006B0DCC"/>
    <w:rsid w:val="006B405B"/>
    <w:rsid w:val="006B4F86"/>
    <w:rsid w:val="006B7BEC"/>
    <w:rsid w:val="006C04C2"/>
    <w:rsid w:val="006C1FE7"/>
    <w:rsid w:val="006C2CCF"/>
    <w:rsid w:val="006C3D77"/>
    <w:rsid w:val="006C6641"/>
    <w:rsid w:val="006C6DA5"/>
    <w:rsid w:val="006C7C81"/>
    <w:rsid w:val="006D1442"/>
    <w:rsid w:val="006D19F0"/>
    <w:rsid w:val="006D2C38"/>
    <w:rsid w:val="006D3B44"/>
    <w:rsid w:val="006D4D33"/>
    <w:rsid w:val="006D55EF"/>
    <w:rsid w:val="006D6EFE"/>
    <w:rsid w:val="006D7B9B"/>
    <w:rsid w:val="006D7C09"/>
    <w:rsid w:val="006E0232"/>
    <w:rsid w:val="006E0DB4"/>
    <w:rsid w:val="006E133B"/>
    <w:rsid w:val="006E13B9"/>
    <w:rsid w:val="006E23CC"/>
    <w:rsid w:val="006E27C9"/>
    <w:rsid w:val="006E305E"/>
    <w:rsid w:val="006E4296"/>
    <w:rsid w:val="006E5424"/>
    <w:rsid w:val="006E5643"/>
    <w:rsid w:val="006E6D0D"/>
    <w:rsid w:val="006E6F0C"/>
    <w:rsid w:val="006F0919"/>
    <w:rsid w:val="006F1D86"/>
    <w:rsid w:val="006F295F"/>
    <w:rsid w:val="006F3078"/>
    <w:rsid w:val="006F48B4"/>
    <w:rsid w:val="006F4D80"/>
    <w:rsid w:val="006F58E8"/>
    <w:rsid w:val="006F5DB6"/>
    <w:rsid w:val="006F66D1"/>
    <w:rsid w:val="006F724F"/>
    <w:rsid w:val="006F7C4F"/>
    <w:rsid w:val="0070051C"/>
    <w:rsid w:val="00701F2B"/>
    <w:rsid w:val="0070409F"/>
    <w:rsid w:val="007052AB"/>
    <w:rsid w:val="0071006A"/>
    <w:rsid w:val="00711956"/>
    <w:rsid w:val="007125A7"/>
    <w:rsid w:val="0071334D"/>
    <w:rsid w:val="00714027"/>
    <w:rsid w:val="00716407"/>
    <w:rsid w:val="00716C2A"/>
    <w:rsid w:val="0071759F"/>
    <w:rsid w:val="00720E74"/>
    <w:rsid w:val="00721784"/>
    <w:rsid w:val="00721A6F"/>
    <w:rsid w:val="00722769"/>
    <w:rsid w:val="00723342"/>
    <w:rsid w:val="00723632"/>
    <w:rsid w:val="007247B9"/>
    <w:rsid w:val="00725907"/>
    <w:rsid w:val="007266FA"/>
    <w:rsid w:val="007276D7"/>
    <w:rsid w:val="00727E1D"/>
    <w:rsid w:val="007304C1"/>
    <w:rsid w:val="00730983"/>
    <w:rsid w:val="00732B80"/>
    <w:rsid w:val="00733555"/>
    <w:rsid w:val="00733CAA"/>
    <w:rsid w:val="0073405E"/>
    <w:rsid w:val="007340E6"/>
    <w:rsid w:val="00734D48"/>
    <w:rsid w:val="00735974"/>
    <w:rsid w:val="00735A62"/>
    <w:rsid w:val="0073664D"/>
    <w:rsid w:val="00742D36"/>
    <w:rsid w:val="0074420C"/>
    <w:rsid w:val="007450CA"/>
    <w:rsid w:val="00747310"/>
    <w:rsid w:val="00747F14"/>
    <w:rsid w:val="00750766"/>
    <w:rsid w:val="0075506B"/>
    <w:rsid w:val="0075624E"/>
    <w:rsid w:val="0075799F"/>
    <w:rsid w:val="00757C86"/>
    <w:rsid w:val="00760E30"/>
    <w:rsid w:val="0076353A"/>
    <w:rsid w:val="00763586"/>
    <w:rsid w:val="00763889"/>
    <w:rsid w:val="00766A43"/>
    <w:rsid w:val="00766C7E"/>
    <w:rsid w:val="00767596"/>
    <w:rsid w:val="00771934"/>
    <w:rsid w:val="00771E5E"/>
    <w:rsid w:val="007742C6"/>
    <w:rsid w:val="0077441D"/>
    <w:rsid w:val="007755F6"/>
    <w:rsid w:val="00775793"/>
    <w:rsid w:val="00775BE4"/>
    <w:rsid w:val="00776D34"/>
    <w:rsid w:val="0078040D"/>
    <w:rsid w:val="00781CD8"/>
    <w:rsid w:val="00782DBB"/>
    <w:rsid w:val="00782F53"/>
    <w:rsid w:val="00784191"/>
    <w:rsid w:val="0078422C"/>
    <w:rsid w:val="00784D50"/>
    <w:rsid w:val="00785543"/>
    <w:rsid w:val="00785599"/>
    <w:rsid w:val="007868D5"/>
    <w:rsid w:val="00787011"/>
    <w:rsid w:val="007873FB"/>
    <w:rsid w:val="00790F40"/>
    <w:rsid w:val="00791599"/>
    <w:rsid w:val="00795A37"/>
    <w:rsid w:val="00796627"/>
    <w:rsid w:val="007969F3"/>
    <w:rsid w:val="007A158C"/>
    <w:rsid w:val="007A15D6"/>
    <w:rsid w:val="007A196F"/>
    <w:rsid w:val="007A3AD0"/>
    <w:rsid w:val="007A4B27"/>
    <w:rsid w:val="007A5645"/>
    <w:rsid w:val="007A5A39"/>
    <w:rsid w:val="007A62E5"/>
    <w:rsid w:val="007A741C"/>
    <w:rsid w:val="007B0B15"/>
    <w:rsid w:val="007B1C64"/>
    <w:rsid w:val="007B2E5F"/>
    <w:rsid w:val="007B33C9"/>
    <w:rsid w:val="007B3FF9"/>
    <w:rsid w:val="007B51F5"/>
    <w:rsid w:val="007B567E"/>
    <w:rsid w:val="007B5985"/>
    <w:rsid w:val="007B6A45"/>
    <w:rsid w:val="007C0F36"/>
    <w:rsid w:val="007C2409"/>
    <w:rsid w:val="007C2FDE"/>
    <w:rsid w:val="007C3920"/>
    <w:rsid w:val="007C3FE4"/>
    <w:rsid w:val="007C4833"/>
    <w:rsid w:val="007C64CE"/>
    <w:rsid w:val="007C7214"/>
    <w:rsid w:val="007C777C"/>
    <w:rsid w:val="007D0497"/>
    <w:rsid w:val="007D06D0"/>
    <w:rsid w:val="007D13AA"/>
    <w:rsid w:val="007D142F"/>
    <w:rsid w:val="007D24B9"/>
    <w:rsid w:val="007D2954"/>
    <w:rsid w:val="007D2E24"/>
    <w:rsid w:val="007D36DF"/>
    <w:rsid w:val="007D671B"/>
    <w:rsid w:val="007D67FB"/>
    <w:rsid w:val="007D6D96"/>
    <w:rsid w:val="007D7899"/>
    <w:rsid w:val="007E26A0"/>
    <w:rsid w:val="007E27B6"/>
    <w:rsid w:val="007E2EF6"/>
    <w:rsid w:val="007E5368"/>
    <w:rsid w:val="007E5E82"/>
    <w:rsid w:val="007E652F"/>
    <w:rsid w:val="007F0166"/>
    <w:rsid w:val="007F17F7"/>
    <w:rsid w:val="007F1D4A"/>
    <w:rsid w:val="007F1EE9"/>
    <w:rsid w:val="007F28CE"/>
    <w:rsid w:val="007F2FDF"/>
    <w:rsid w:val="007F3F7C"/>
    <w:rsid w:val="007F42AE"/>
    <w:rsid w:val="007F453A"/>
    <w:rsid w:val="007F5012"/>
    <w:rsid w:val="007F5854"/>
    <w:rsid w:val="007F6830"/>
    <w:rsid w:val="00800C43"/>
    <w:rsid w:val="008013B0"/>
    <w:rsid w:val="008015A6"/>
    <w:rsid w:val="00803228"/>
    <w:rsid w:val="00803F11"/>
    <w:rsid w:val="008043AA"/>
    <w:rsid w:val="0080519B"/>
    <w:rsid w:val="00806EDC"/>
    <w:rsid w:val="00806FC1"/>
    <w:rsid w:val="00807C45"/>
    <w:rsid w:val="0081060E"/>
    <w:rsid w:val="008106BC"/>
    <w:rsid w:val="00812CDD"/>
    <w:rsid w:val="00813A96"/>
    <w:rsid w:val="00813F4C"/>
    <w:rsid w:val="008156E2"/>
    <w:rsid w:val="008171D3"/>
    <w:rsid w:val="0081779C"/>
    <w:rsid w:val="00820AE8"/>
    <w:rsid w:val="00820CED"/>
    <w:rsid w:val="0082150A"/>
    <w:rsid w:val="008245B9"/>
    <w:rsid w:val="008248E5"/>
    <w:rsid w:val="00824D7A"/>
    <w:rsid w:val="00825528"/>
    <w:rsid w:val="00825845"/>
    <w:rsid w:val="008301CA"/>
    <w:rsid w:val="008317C4"/>
    <w:rsid w:val="00832C5D"/>
    <w:rsid w:val="008330A7"/>
    <w:rsid w:val="00833FB2"/>
    <w:rsid w:val="00835488"/>
    <w:rsid w:val="008355F7"/>
    <w:rsid w:val="00835CD7"/>
    <w:rsid w:val="00836039"/>
    <w:rsid w:val="00836C93"/>
    <w:rsid w:val="00840276"/>
    <w:rsid w:val="0084087F"/>
    <w:rsid w:val="00842D73"/>
    <w:rsid w:val="00843EE8"/>
    <w:rsid w:val="00844FFC"/>
    <w:rsid w:val="0084538F"/>
    <w:rsid w:val="00845EDD"/>
    <w:rsid w:val="00846455"/>
    <w:rsid w:val="0084696C"/>
    <w:rsid w:val="008472E5"/>
    <w:rsid w:val="00850347"/>
    <w:rsid w:val="00850A1F"/>
    <w:rsid w:val="00851C4C"/>
    <w:rsid w:val="00851E9D"/>
    <w:rsid w:val="00853159"/>
    <w:rsid w:val="00853841"/>
    <w:rsid w:val="00853CF4"/>
    <w:rsid w:val="00855C85"/>
    <w:rsid w:val="008606A0"/>
    <w:rsid w:val="00861879"/>
    <w:rsid w:val="00862D67"/>
    <w:rsid w:val="00863952"/>
    <w:rsid w:val="008640D8"/>
    <w:rsid w:val="00865CF4"/>
    <w:rsid w:val="008719A7"/>
    <w:rsid w:val="00871E33"/>
    <w:rsid w:val="008724DF"/>
    <w:rsid w:val="0087307A"/>
    <w:rsid w:val="00873203"/>
    <w:rsid w:val="008732F7"/>
    <w:rsid w:val="008737BB"/>
    <w:rsid w:val="00873D18"/>
    <w:rsid w:val="00873D5E"/>
    <w:rsid w:val="00874DF3"/>
    <w:rsid w:val="00875DE5"/>
    <w:rsid w:val="00880606"/>
    <w:rsid w:val="0088109E"/>
    <w:rsid w:val="00881F56"/>
    <w:rsid w:val="0088240E"/>
    <w:rsid w:val="008827AE"/>
    <w:rsid w:val="008852FE"/>
    <w:rsid w:val="0088531B"/>
    <w:rsid w:val="00885C30"/>
    <w:rsid w:val="00885FD0"/>
    <w:rsid w:val="00890A6B"/>
    <w:rsid w:val="008912AF"/>
    <w:rsid w:val="0089140A"/>
    <w:rsid w:val="00892869"/>
    <w:rsid w:val="00892BA2"/>
    <w:rsid w:val="00892EF8"/>
    <w:rsid w:val="00895836"/>
    <w:rsid w:val="008A1DB7"/>
    <w:rsid w:val="008A22C0"/>
    <w:rsid w:val="008A3EDA"/>
    <w:rsid w:val="008A41C9"/>
    <w:rsid w:val="008A44AF"/>
    <w:rsid w:val="008A4861"/>
    <w:rsid w:val="008A6ABA"/>
    <w:rsid w:val="008B0B2F"/>
    <w:rsid w:val="008B1288"/>
    <w:rsid w:val="008B297D"/>
    <w:rsid w:val="008B2FC4"/>
    <w:rsid w:val="008B3A54"/>
    <w:rsid w:val="008B53A7"/>
    <w:rsid w:val="008B55E9"/>
    <w:rsid w:val="008B5D7F"/>
    <w:rsid w:val="008B6012"/>
    <w:rsid w:val="008C1809"/>
    <w:rsid w:val="008D1B9C"/>
    <w:rsid w:val="008D1EEC"/>
    <w:rsid w:val="008D2B79"/>
    <w:rsid w:val="008D43CD"/>
    <w:rsid w:val="008D4B54"/>
    <w:rsid w:val="008D4D62"/>
    <w:rsid w:val="008D5069"/>
    <w:rsid w:val="008D5105"/>
    <w:rsid w:val="008E0695"/>
    <w:rsid w:val="008E0BCD"/>
    <w:rsid w:val="008E1C6B"/>
    <w:rsid w:val="008E2598"/>
    <w:rsid w:val="008E292E"/>
    <w:rsid w:val="008E2DAE"/>
    <w:rsid w:val="008E561C"/>
    <w:rsid w:val="008E5BD4"/>
    <w:rsid w:val="008E6D9D"/>
    <w:rsid w:val="008E714D"/>
    <w:rsid w:val="008E787D"/>
    <w:rsid w:val="008E7E04"/>
    <w:rsid w:val="008F0746"/>
    <w:rsid w:val="008F07E8"/>
    <w:rsid w:val="008F1798"/>
    <w:rsid w:val="008F3CD9"/>
    <w:rsid w:val="008F4AE4"/>
    <w:rsid w:val="008F4BCF"/>
    <w:rsid w:val="008F619E"/>
    <w:rsid w:val="008F798F"/>
    <w:rsid w:val="0090104C"/>
    <w:rsid w:val="00903D08"/>
    <w:rsid w:val="00904BFC"/>
    <w:rsid w:val="00905430"/>
    <w:rsid w:val="00910FD2"/>
    <w:rsid w:val="009119D0"/>
    <w:rsid w:val="00913778"/>
    <w:rsid w:val="00914317"/>
    <w:rsid w:val="00915209"/>
    <w:rsid w:val="009159CF"/>
    <w:rsid w:val="00915C22"/>
    <w:rsid w:val="00916D47"/>
    <w:rsid w:val="00920B58"/>
    <w:rsid w:val="00920FB5"/>
    <w:rsid w:val="00921B73"/>
    <w:rsid w:val="00925551"/>
    <w:rsid w:val="00925D12"/>
    <w:rsid w:val="009271D8"/>
    <w:rsid w:val="00932EA2"/>
    <w:rsid w:val="009338AE"/>
    <w:rsid w:val="00933D4F"/>
    <w:rsid w:val="009341C9"/>
    <w:rsid w:val="0093469E"/>
    <w:rsid w:val="00936CFB"/>
    <w:rsid w:val="00937187"/>
    <w:rsid w:val="00941B93"/>
    <w:rsid w:val="00941BC2"/>
    <w:rsid w:val="00942F99"/>
    <w:rsid w:val="009431C6"/>
    <w:rsid w:val="00943AF6"/>
    <w:rsid w:val="009475E4"/>
    <w:rsid w:val="00947D02"/>
    <w:rsid w:val="00951587"/>
    <w:rsid w:val="00951AB3"/>
    <w:rsid w:val="00951C75"/>
    <w:rsid w:val="00953157"/>
    <w:rsid w:val="009534D9"/>
    <w:rsid w:val="009536C4"/>
    <w:rsid w:val="009545B6"/>
    <w:rsid w:val="00954D0B"/>
    <w:rsid w:val="00954D9C"/>
    <w:rsid w:val="00956524"/>
    <w:rsid w:val="00956DEA"/>
    <w:rsid w:val="009607B0"/>
    <w:rsid w:val="00966160"/>
    <w:rsid w:val="00967BD4"/>
    <w:rsid w:val="00971032"/>
    <w:rsid w:val="0097164E"/>
    <w:rsid w:val="009718CC"/>
    <w:rsid w:val="00971D99"/>
    <w:rsid w:val="00972A99"/>
    <w:rsid w:val="00972F6F"/>
    <w:rsid w:val="00973A5F"/>
    <w:rsid w:val="00973F6D"/>
    <w:rsid w:val="00974934"/>
    <w:rsid w:val="00976A45"/>
    <w:rsid w:val="00977205"/>
    <w:rsid w:val="00977845"/>
    <w:rsid w:val="00980DA7"/>
    <w:rsid w:val="00981F96"/>
    <w:rsid w:val="00983396"/>
    <w:rsid w:val="00983399"/>
    <w:rsid w:val="009844FB"/>
    <w:rsid w:val="00984C57"/>
    <w:rsid w:val="00984FE4"/>
    <w:rsid w:val="00985010"/>
    <w:rsid w:val="0098511E"/>
    <w:rsid w:val="00985173"/>
    <w:rsid w:val="0098601B"/>
    <w:rsid w:val="0098622A"/>
    <w:rsid w:val="009867A1"/>
    <w:rsid w:val="0098705D"/>
    <w:rsid w:val="00990A0E"/>
    <w:rsid w:val="0099151B"/>
    <w:rsid w:val="009917B1"/>
    <w:rsid w:val="00991C29"/>
    <w:rsid w:val="009926B7"/>
    <w:rsid w:val="0099272B"/>
    <w:rsid w:val="00993B12"/>
    <w:rsid w:val="00993E94"/>
    <w:rsid w:val="009962CD"/>
    <w:rsid w:val="009A0405"/>
    <w:rsid w:val="009A143F"/>
    <w:rsid w:val="009A24F9"/>
    <w:rsid w:val="009A2DFD"/>
    <w:rsid w:val="009A390B"/>
    <w:rsid w:val="009A3949"/>
    <w:rsid w:val="009A4EA2"/>
    <w:rsid w:val="009A52C1"/>
    <w:rsid w:val="009B21C9"/>
    <w:rsid w:val="009B25D5"/>
    <w:rsid w:val="009B4B48"/>
    <w:rsid w:val="009B61EB"/>
    <w:rsid w:val="009B66E9"/>
    <w:rsid w:val="009B6A25"/>
    <w:rsid w:val="009B6CC8"/>
    <w:rsid w:val="009B7D48"/>
    <w:rsid w:val="009C05DD"/>
    <w:rsid w:val="009C17E4"/>
    <w:rsid w:val="009C2AE1"/>
    <w:rsid w:val="009C2D42"/>
    <w:rsid w:val="009C3D13"/>
    <w:rsid w:val="009C4084"/>
    <w:rsid w:val="009C454B"/>
    <w:rsid w:val="009C4AB9"/>
    <w:rsid w:val="009C50D1"/>
    <w:rsid w:val="009C6EF3"/>
    <w:rsid w:val="009C747A"/>
    <w:rsid w:val="009D14B1"/>
    <w:rsid w:val="009D28FA"/>
    <w:rsid w:val="009D3AD2"/>
    <w:rsid w:val="009D55F9"/>
    <w:rsid w:val="009D68B7"/>
    <w:rsid w:val="009E0644"/>
    <w:rsid w:val="009E10AB"/>
    <w:rsid w:val="009E151D"/>
    <w:rsid w:val="009E330D"/>
    <w:rsid w:val="009E42D7"/>
    <w:rsid w:val="009E459F"/>
    <w:rsid w:val="009E5836"/>
    <w:rsid w:val="009E5F13"/>
    <w:rsid w:val="009E67A3"/>
    <w:rsid w:val="009E7845"/>
    <w:rsid w:val="009E7C0F"/>
    <w:rsid w:val="009F01F2"/>
    <w:rsid w:val="009F07DF"/>
    <w:rsid w:val="009F0900"/>
    <w:rsid w:val="009F0F09"/>
    <w:rsid w:val="009F1513"/>
    <w:rsid w:val="009F43DF"/>
    <w:rsid w:val="009F5A4B"/>
    <w:rsid w:val="009F6575"/>
    <w:rsid w:val="009F66DE"/>
    <w:rsid w:val="009F6841"/>
    <w:rsid w:val="009F7B02"/>
    <w:rsid w:val="00A005B1"/>
    <w:rsid w:val="00A014BB"/>
    <w:rsid w:val="00A02618"/>
    <w:rsid w:val="00A036E3"/>
    <w:rsid w:val="00A04B84"/>
    <w:rsid w:val="00A06372"/>
    <w:rsid w:val="00A06F50"/>
    <w:rsid w:val="00A07CF2"/>
    <w:rsid w:val="00A10CE5"/>
    <w:rsid w:val="00A12099"/>
    <w:rsid w:val="00A12898"/>
    <w:rsid w:val="00A12BD4"/>
    <w:rsid w:val="00A13B7E"/>
    <w:rsid w:val="00A1596C"/>
    <w:rsid w:val="00A16648"/>
    <w:rsid w:val="00A16DE6"/>
    <w:rsid w:val="00A207E0"/>
    <w:rsid w:val="00A21C85"/>
    <w:rsid w:val="00A22A33"/>
    <w:rsid w:val="00A244D0"/>
    <w:rsid w:val="00A24A63"/>
    <w:rsid w:val="00A256A0"/>
    <w:rsid w:val="00A25986"/>
    <w:rsid w:val="00A2684D"/>
    <w:rsid w:val="00A26D5D"/>
    <w:rsid w:val="00A27EE7"/>
    <w:rsid w:val="00A336C9"/>
    <w:rsid w:val="00A33E53"/>
    <w:rsid w:val="00A35BE9"/>
    <w:rsid w:val="00A35D3B"/>
    <w:rsid w:val="00A37187"/>
    <w:rsid w:val="00A40E59"/>
    <w:rsid w:val="00A42CD5"/>
    <w:rsid w:val="00A4325C"/>
    <w:rsid w:val="00A43F38"/>
    <w:rsid w:val="00A44B31"/>
    <w:rsid w:val="00A44DFC"/>
    <w:rsid w:val="00A519CE"/>
    <w:rsid w:val="00A524A8"/>
    <w:rsid w:val="00A52771"/>
    <w:rsid w:val="00A530DE"/>
    <w:rsid w:val="00A535DE"/>
    <w:rsid w:val="00A54936"/>
    <w:rsid w:val="00A5676E"/>
    <w:rsid w:val="00A56EDF"/>
    <w:rsid w:val="00A576C8"/>
    <w:rsid w:val="00A57D80"/>
    <w:rsid w:val="00A6182E"/>
    <w:rsid w:val="00A61951"/>
    <w:rsid w:val="00A623C1"/>
    <w:rsid w:val="00A639EE"/>
    <w:rsid w:val="00A63E7A"/>
    <w:rsid w:val="00A63F05"/>
    <w:rsid w:val="00A64E3B"/>
    <w:rsid w:val="00A650C6"/>
    <w:rsid w:val="00A651DF"/>
    <w:rsid w:val="00A65563"/>
    <w:rsid w:val="00A65BE1"/>
    <w:rsid w:val="00A65DF8"/>
    <w:rsid w:val="00A703C2"/>
    <w:rsid w:val="00A707ED"/>
    <w:rsid w:val="00A7142B"/>
    <w:rsid w:val="00A72AA2"/>
    <w:rsid w:val="00A739F4"/>
    <w:rsid w:val="00A743BF"/>
    <w:rsid w:val="00A75215"/>
    <w:rsid w:val="00A76CD3"/>
    <w:rsid w:val="00A76F01"/>
    <w:rsid w:val="00A80ADA"/>
    <w:rsid w:val="00A80C84"/>
    <w:rsid w:val="00A81050"/>
    <w:rsid w:val="00A8136D"/>
    <w:rsid w:val="00A82801"/>
    <w:rsid w:val="00A84356"/>
    <w:rsid w:val="00A86294"/>
    <w:rsid w:val="00A8640C"/>
    <w:rsid w:val="00A86E6B"/>
    <w:rsid w:val="00A8732F"/>
    <w:rsid w:val="00A87576"/>
    <w:rsid w:val="00A913E4"/>
    <w:rsid w:val="00A92707"/>
    <w:rsid w:val="00A92CB6"/>
    <w:rsid w:val="00A92F92"/>
    <w:rsid w:val="00A95B8C"/>
    <w:rsid w:val="00A97EFE"/>
    <w:rsid w:val="00AA0586"/>
    <w:rsid w:val="00AA0AC3"/>
    <w:rsid w:val="00AA0CAD"/>
    <w:rsid w:val="00AA1767"/>
    <w:rsid w:val="00AA184C"/>
    <w:rsid w:val="00AA2344"/>
    <w:rsid w:val="00AA32FD"/>
    <w:rsid w:val="00AA36B0"/>
    <w:rsid w:val="00AA4135"/>
    <w:rsid w:val="00AA496B"/>
    <w:rsid w:val="00AA5051"/>
    <w:rsid w:val="00AA55BC"/>
    <w:rsid w:val="00AA6EEF"/>
    <w:rsid w:val="00AA7C79"/>
    <w:rsid w:val="00AB1313"/>
    <w:rsid w:val="00AB204A"/>
    <w:rsid w:val="00AB20B2"/>
    <w:rsid w:val="00AB28F3"/>
    <w:rsid w:val="00AB4753"/>
    <w:rsid w:val="00AB4C5A"/>
    <w:rsid w:val="00AB607B"/>
    <w:rsid w:val="00AB69FA"/>
    <w:rsid w:val="00AB6A20"/>
    <w:rsid w:val="00AB7CC9"/>
    <w:rsid w:val="00AC1834"/>
    <w:rsid w:val="00AC3103"/>
    <w:rsid w:val="00AC42CB"/>
    <w:rsid w:val="00AC57C9"/>
    <w:rsid w:val="00AC5C1F"/>
    <w:rsid w:val="00AC5D2F"/>
    <w:rsid w:val="00AC6A6E"/>
    <w:rsid w:val="00AC7200"/>
    <w:rsid w:val="00AC7969"/>
    <w:rsid w:val="00AC7D87"/>
    <w:rsid w:val="00AD09EE"/>
    <w:rsid w:val="00AD102C"/>
    <w:rsid w:val="00AD1481"/>
    <w:rsid w:val="00AD1A22"/>
    <w:rsid w:val="00AD277F"/>
    <w:rsid w:val="00AD5C53"/>
    <w:rsid w:val="00AD6368"/>
    <w:rsid w:val="00AD66E3"/>
    <w:rsid w:val="00AD740E"/>
    <w:rsid w:val="00AD7862"/>
    <w:rsid w:val="00AE0BC8"/>
    <w:rsid w:val="00AE131C"/>
    <w:rsid w:val="00AE2068"/>
    <w:rsid w:val="00AE320C"/>
    <w:rsid w:val="00AE4158"/>
    <w:rsid w:val="00AE75C0"/>
    <w:rsid w:val="00AF1F88"/>
    <w:rsid w:val="00AF418E"/>
    <w:rsid w:val="00AF46D7"/>
    <w:rsid w:val="00AF4B62"/>
    <w:rsid w:val="00AF5516"/>
    <w:rsid w:val="00AF6282"/>
    <w:rsid w:val="00AF6A14"/>
    <w:rsid w:val="00AF792D"/>
    <w:rsid w:val="00B00488"/>
    <w:rsid w:val="00B0080B"/>
    <w:rsid w:val="00B01080"/>
    <w:rsid w:val="00B023D1"/>
    <w:rsid w:val="00B02573"/>
    <w:rsid w:val="00B02E3F"/>
    <w:rsid w:val="00B030FE"/>
    <w:rsid w:val="00B035E2"/>
    <w:rsid w:val="00B048E4"/>
    <w:rsid w:val="00B0590C"/>
    <w:rsid w:val="00B0629E"/>
    <w:rsid w:val="00B0725D"/>
    <w:rsid w:val="00B07F4C"/>
    <w:rsid w:val="00B110DB"/>
    <w:rsid w:val="00B11884"/>
    <w:rsid w:val="00B134E2"/>
    <w:rsid w:val="00B144D6"/>
    <w:rsid w:val="00B14725"/>
    <w:rsid w:val="00B148B9"/>
    <w:rsid w:val="00B14FE9"/>
    <w:rsid w:val="00B21451"/>
    <w:rsid w:val="00B22711"/>
    <w:rsid w:val="00B22EAB"/>
    <w:rsid w:val="00B24505"/>
    <w:rsid w:val="00B25CF1"/>
    <w:rsid w:val="00B25F00"/>
    <w:rsid w:val="00B27058"/>
    <w:rsid w:val="00B31410"/>
    <w:rsid w:val="00B33A7B"/>
    <w:rsid w:val="00B33CB8"/>
    <w:rsid w:val="00B34DDD"/>
    <w:rsid w:val="00B3715E"/>
    <w:rsid w:val="00B404CB"/>
    <w:rsid w:val="00B4062F"/>
    <w:rsid w:val="00B406A7"/>
    <w:rsid w:val="00B4298E"/>
    <w:rsid w:val="00B436F0"/>
    <w:rsid w:val="00B43AB7"/>
    <w:rsid w:val="00B44BC7"/>
    <w:rsid w:val="00B4589A"/>
    <w:rsid w:val="00B4779B"/>
    <w:rsid w:val="00B51B32"/>
    <w:rsid w:val="00B52E09"/>
    <w:rsid w:val="00B545EA"/>
    <w:rsid w:val="00B56527"/>
    <w:rsid w:val="00B567ED"/>
    <w:rsid w:val="00B6129C"/>
    <w:rsid w:val="00B61452"/>
    <w:rsid w:val="00B618AE"/>
    <w:rsid w:val="00B62A68"/>
    <w:rsid w:val="00B6462E"/>
    <w:rsid w:val="00B64695"/>
    <w:rsid w:val="00B651CE"/>
    <w:rsid w:val="00B65E79"/>
    <w:rsid w:val="00B67E22"/>
    <w:rsid w:val="00B72D72"/>
    <w:rsid w:val="00B74421"/>
    <w:rsid w:val="00B7480E"/>
    <w:rsid w:val="00B748C2"/>
    <w:rsid w:val="00B7546C"/>
    <w:rsid w:val="00B7653B"/>
    <w:rsid w:val="00B803E5"/>
    <w:rsid w:val="00B80A4C"/>
    <w:rsid w:val="00B8158E"/>
    <w:rsid w:val="00B8187A"/>
    <w:rsid w:val="00B81E0E"/>
    <w:rsid w:val="00B824C4"/>
    <w:rsid w:val="00B827AD"/>
    <w:rsid w:val="00B8287B"/>
    <w:rsid w:val="00B87B1F"/>
    <w:rsid w:val="00B9154C"/>
    <w:rsid w:val="00B92099"/>
    <w:rsid w:val="00B92DAE"/>
    <w:rsid w:val="00B9459F"/>
    <w:rsid w:val="00B9697D"/>
    <w:rsid w:val="00B97170"/>
    <w:rsid w:val="00BA008F"/>
    <w:rsid w:val="00BA093C"/>
    <w:rsid w:val="00BA4982"/>
    <w:rsid w:val="00BA4AF7"/>
    <w:rsid w:val="00BB1849"/>
    <w:rsid w:val="00BB28B2"/>
    <w:rsid w:val="00BB3E46"/>
    <w:rsid w:val="00BB4CD0"/>
    <w:rsid w:val="00BB5765"/>
    <w:rsid w:val="00BB5F9B"/>
    <w:rsid w:val="00BC0494"/>
    <w:rsid w:val="00BC0544"/>
    <w:rsid w:val="00BC09D3"/>
    <w:rsid w:val="00BC0D21"/>
    <w:rsid w:val="00BC2995"/>
    <w:rsid w:val="00BC3150"/>
    <w:rsid w:val="00BC3A04"/>
    <w:rsid w:val="00BC44C9"/>
    <w:rsid w:val="00BC472E"/>
    <w:rsid w:val="00BC5599"/>
    <w:rsid w:val="00BC71A9"/>
    <w:rsid w:val="00BC7278"/>
    <w:rsid w:val="00BD0794"/>
    <w:rsid w:val="00BD3D41"/>
    <w:rsid w:val="00BD4FC4"/>
    <w:rsid w:val="00BD61DA"/>
    <w:rsid w:val="00BD6897"/>
    <w:rsid w:val="00BD7048"/>
    <w:rsid w:val="00BD73F7"/>
    <w:rsid w:val="00BD7B87"/>
    <w:rsid w:val="00BE0E75"/>
    <w:rsid w:val="00BE1E03"/>
    <w:rsid w:val="00BE20B1"/>
    <w:rsid w:val="00BE289D"/>
    <w:rsid w:val="00BE2A6D"/>
    <w:rsid w:val="00BE3148"/>
    <w:rsid w:val="00BE3C5E"/>
    <w:rsid w:val="00BE4280"/>
    <w:rsid w:val="00BE5F24"/>
    <w:rsid w:val="00BE60A3"/>
    <w:rsid w:val="00BE60AA"/>
    <w:rsid w:val="00BE6F5A"/>
    <w:rsid w:val="00BE7A67"/>
    <w:rsid w:val="00BF005B"/>
    <w:rsid w:val="00BF0D79"/>
    <w:rsid w:val="00BF175D"/>
    <w:rsid w:val="00BF27D0"/>
    <w:rsid w:val="00BF3388"/>
    <w:rsid w:val="00BF37E1"/>
    <w:rsid w:val="00BF5BC2"/>
    <w:rsid w:val="00BF6AB9"/>
    <w:rsid w:val="00BF76AA"/>
    <w:rsid w:val="00C0088C"/>
    <w:rsid w:val="00C00F16"/>
    <w:rsid w:val="00C01B5C"/>
    <w:rsid w:val="00C03010"/>
    <w:rsid w:val="00C0391C"/>
    <w:rsid w:val="00C04489"/>
    <w:rsid w:val="00C04DCF"/>
    <w:rsid w:val="00C056CC"/>
    <w:rsid w:val="00C0586C"/>
    <w:rsid w:val="00C12267"/>
    <w:rsid w:val="00C13377"/>
    <w:rsid w:val="00C14DB6"/>
    <w:rsid w:val="00C15CF5"/>
    <w:rsid w:val="00C20433"/>
    <w:rsid w:val="00C209B9"/>
    <w:rsid w:val="00C22181"/>
    <w:rsid w:val="00C2334B"/>
    <w:rsid w:val="00C24EE8"/>
    <w:rsid w:val="00C25E7A"/>
    <w:rsid w:val="00C32E22"/>
    <w:rsid w:val="00C33248"/>
    <w:rsid w:val="00C351F6"/>
    <w:rsid w:val="00C35804"/>
    <w:rsid w:val="00C35E54"/>
    <w:rsid w:val="00C366E4"/>
    <w:rsid w:val="00C36BE8"/>
    <w:rsid w:val="00C36E5C"/>
    <w:rsid w:val="00C3763E"/>
    <w:rsid w:val="00C37F81"/>
    <w:rsid w:val="00C40DA1"/>
    <w:rsid w:val="00C40F93"/>
    <w:rsid w:val="00C41F6D"/>
    <w:rsid w:val="00C422EF"/>
    <w:rsid w:val="00C438E7"/>
    <w:rsid w:val="00C4426B"/>
    <w:rsid w:val="00C44FCE"/>
    <w:rsid w:val="00C453CA"/>
    <w:rsid w:val="00C45EA8"/>
    <w:rsid w:val="00C46EF4"/>
    <w:rsid w:val="00C51DC0"/>
    <w:rsid w:val="00C52237"/>
    <w:rsid w:val="00C52524"/>
    <w:rsid w:val="00C5263C"/>
    <w:rsid w:val="00C52D79"/>
    <w:rsid w:val="00C530CB"/>
    <w:rsid w:val="00C5424F"/>
    <w:rsid w:val="00C54ABD"/>
    <w:rsid w:val="00C54E3E"/>
    <w:rsid w:val="00C55FC6"/>
    <w:rsid w:val="00C60BF6"/>
    <w:rsid w:val="00C62B9E"/>
    <w:rsid w:val="00C6378F"/>
    <w:rsid w:val="00C63EDC"/>
    <w:rsid w:val="00C63F9B"/>
    <w:rsid w:val="00C63FC9"/>
    <w:rsid w:val="00C65393"/>
    <w:rsid w:val="00C668A8"/>
    <w:rsid w:val="00C67035"/>
    <w:rsid w:val="00C71103"/>
    <w:rsid w:val="00C71600"/>
    <w:rsid w:val="00C74550"/>
    <w:rsid w:val="00C74E9F"/>
    <w:rsid w:val="00C7521C"/>
    <w:rsid w:val="00C75DD2"/>
    <w:rsid w:val="00C76D36"/>
    <w:rsid w:val="00C80037"/>
    <w:rsid w:val="00C80502"/>
    <w:rsid w:val="00C81D35"/>
    <w:rsid w:val="00C81F82"/>
    <w:rsid w:val="00C8452D"/>
    <w:rsid w:val="00C858AB"/>
    <w:rsid w:val="00C90ED1"/>
    <w:rsid w:val="00C918ED"/>
    <w:rsid w:val="00C93FF5"/>
    <w:rsid w:val="00C942BF"/>
    <w:rsid w:val="00C94FAB"/>
    <w:rsid w:val="00C96A94"/>
    <w:rsid w:val="00CA007C"/>
    <w:rsid w:val="00CA08EA"/>
    <w:rsid w:val="00CA0F2F"/>
    <w:rsid w:val="00CA1736"/>
    <w:rsid w:val="00CA1CBB"/>
    <w:rsid w:val="00CA4E49"/>
    <w:rsid w:val="00CA556D"/>
    <w:rsid w:val="00CA5CB9"/>
    <w:rsid w:val="00CA65C1"/>
    <w:rsid w:val="00CA7DB0"/>
    <w:rsid w:val="00CB0BE4"/>
    <w:rsid w:val="00CB1BF9"/>
    <w:rsid w:val="00CB2168"/>
    <w:rsid w:val="00CB27BE"/>
    <w:rsid w:val="00CB2AF7"/>
    <w:rsid w:val="00CB5E4C"/>
    <w:rsid w:val="00CB61F7"/>
    <w:rsid w:val="00CB6756"/>
    <w:rsid w:val="00CB7B72"/>
    <w:rsid w:val="00CB7F21"/>
    <w:rsid w:val="00CC0DDC"/>
    <w:rsid w:val="00CC25BB"/>
    <w:rsid w:val="00CC2E0A"/>
    <w:rsid w:val="00CC2FA0"/>
    <w:rsid w:val="00CC479F"/>
    <w:rsid w:val="00CC4FBB"/>
    <w:rsid w:val="00CC66C6"/>
    <w:rsid w:val="00CC6E16"/>
    <w:rsid w:val="00CC7293"/>
    <w:rsid w:val="00CC7786"/>
    <w:rsid w:val="00CC7864"/>
    <w:rsid w:val="00CC7AC3"/>
    <w:rsid w:val="00CD0AFD"/>
    <w:rsid w:val="00CD0C51"/>
    <w:rsid w:val="00CD0F2C"/>
    <w:rsid w:val="00CD2086"/>
    <w:rsid w:val="00CD33C7"/>
    <w:rsid w:val="00CD35EA"/>
    <w:rsid w:val="00CD38FF"/>
    <w:rsid w:val="00CD729C"/>
    <w:rsid w:val="00CE01A8"/>
    <w:rsid w:val="00CE0BB5"/>
    <w:rsid w:val="00CE0C01"/>
    <w:rsid w:val="00CE1145"/>
    <w:rsid w:val="00CE163C"/>
    <w:rsid w:val="00CE181E"/>
    <w:rsid w:val="00CE1E8C"/>
    <w:rsid w:val="00CE1FD8"/>
    <w:rsid w:val="00CE217E"/>
    <w:rsid w:val="00CE3F96"/>
    <w:rsid w:val="00CE4CD2"/>
    <w:rsid w:val="00CF13B5"/>
    <w:rsid w:val="00CF351B"/>
    <w:rsid w:val="00CF41CB"/>
    <w:rsid w:val="00CF506B"/>
    <w:rsid w:val="00CF6B79"/>
    <w:rsid w:val="00CF7624"/>
    <w:rsid w:val="00CF7BF5"/>
    <w:rsid w:val="00D005D6"/>
    <w:rsid w:val="00D00A48"/>
    <w:rsid w:val="00D010DB"/>
    <w:rsid w:val="00D0348C"/>
    <w:rsid w:val="00D04CF2"/>
    <w:rsid w:val="00D052AF"/>
    <w:rsid w:val="00D06DB8"/>
    <w:rsid w:val="00D06FE3"/>
    <w:rsid w:val="00D07056"/>
    <w:rsid w:val="00D073C1"/>
    <w:rsid w:val="00D1079B"/>
    <w:rsid w:val="00D11BE7"/>
    <w:rsid w:val="00D11E40"/>
    <w:rsid w:val="00D123DB"/>
    <w:rsid w:val="00D13141"/>
    <w:rsid w:val="00D14329"/>
    <w:rsid w:val="00D1519D"/>
    <w:rsid w:val="00D1540D"/>
    <w:rsid w:val="00D16801"/>
    <w:rsid w:val="00D16CDA"/>
    <w:rsid w:val="00D170FE"/>
    <w:rsid w:val="00D17F22"/>
    <w:rsid w:val="00D208BC"/>
    <w:rsid w:val="00D21587"/>
    <w:rsid w:val="00D21A5A"/>
    <w:rsid w:val="00D21A63"/>
    <w:rsid w:val="00D22605"/>
    <w:rsid w:val="00D22757"/>
    <w:rsid w:val="00D22ED8"/>
    <w:rsid w:val="00D236C3"/>
    <w:rsid w:val="00D23EC2"/>
    <w:rsid w:val="00D24131"/>
    <w:rsid w:val="00D25F12"/>
    <w:rsid w:val="00D26969"/>
    <w:rsid w:val="00D27130"/>
    <w:rsid w:val="00D2724E"/>
    <w:rsid w:val="00D33707"/>
    <w:rsid w:val="00D33BC2"/>
    <w:rsid w:val="00D344AE"/>
    <w:rsid w:val="00D36E81"/>
    <w:rsid w:val="00D37654"/>
    <w:rsid w:val="00D37FA4"/>
    <w:rsid w:val="00D403BD"/>
    <w:rsid w:val="00D40540"/>
    <w:rsid w:val="00D42087"/>
    <w:rsid w:val="00D43073"/>
    <w:rsid w:val="00D43156"/>
    <w:rsid w:val="00D43DE4"/>
    <w:rsid w:val="00D44EB3"/>
    <w:rsid w:val="00D458BD"/>
    <w:rsid w:val="00D45F2F"/>
    <w:rsid w:val="00D46933"/>
    <w:rsid w:val="00D47754"/>
    <w:rsid w:val="00D51212"/>
    <w:rsid w:val="00D52AAC"/>
    <w:rsid w:val="00D54C6F"/>
    <w:rsid w:val="00D576A2"/>
    <w:rsid w:val="00D60E13"/>
    <w:rsid w:val="00D60FE1"/>
    <w:rsid w:val="00D61815"/>
    <w:rsid w:val="00D6196E"/>
    <w:rsid w:val="00D6199E"/>
    <w:rsid w:val="00D61B2C"/>
    <w:rsid w:val="00D635A2"/>
    <w:rsid w:val="00D63B45"/>
    <w:rsid w:val="00D6470B"/>
    <w:rsid w:val="00D64E61"/>
    <w:rsid w:val="00D70E74"/>
    <w:rsid w:val="00D71726"/>
    <w:rsid w:val="00D724D2"/>
    <w:rsid w:val="00D72BE6"/>
    <w:rsid w:val="00D72D60"/>
    <w:rsid w:val="00D732DF"/>
    <w:rsid w:val="00D73E17"/>
    <w:rsid w:val="00D746A6"/>
    <w:rsid w:val="00D75B54"/>
    <w:rsid w:val="00D75DB4"/>
    <w:rsid w:val="00D763CE"/>
    <w:rsid w:val="00D76898"/>
    <w:rsid w:val="00D77EF3"/>
    <w:rsid w:val="00D810FB"/>
    <w:rsid w:val="00D816C6"/>
    <w:rsid w:val="00D81F7B"/>
    <w:rsid w:val="00D822A5"/>
    <w:rsid w:val="00D826FB"/>
    <w:rsid w:val="00D838D7"/>
    <w:rsid w:val="00D84258"/>
    <w:rsid w:val="00D84455"/>
    <w:rsid w:val="00D85BC1"/>
    <w:rsid w:val="00D8739A"/>
    <w:rsid w:val="00D8748D"/>
    <w:rsid w:val="00D87D6D"/>
    <w:rsid w:val="00D9237F"/>
    <w:rsid w:val="00D926CF"/>
    <w:rsid w:val="00D9297F"/>
    <w:rsid w:val="00D93317"/>
    <w:rsid w:val="00D9411A"/>
    <w:rsid w:val="00D942A5"/>
    <w:rsid w:val="00D94978"/>
    <w:rsid w:val="00D9537C"/>
    <w:rsid w:val="00D9615C"/>
    <w:rsid w:val="00D9619A"/>
    <w:rsid w:val="00DA1F7D"/>
    <w:rsid w:val="00DA22D9"/>
    <w:rsid w:val="00DA2C4F"/>
    <w:rsid w:val="00DA3E49"/>
    <w:rsid w:val="00DA41A1"/>
    <w:rsid w:val="00DA68F3"/>
    <w:rsid w:val="00DA759C"/>
    <w:rsid w:val="00DB0107"/>
    <w:rsid w:val="00DB3A5F"/>
    <w:rsid w:val="00DB3C7A"/>
    <w:rsid w:val="00DB4136"/>
    <w:rsid w:val="00DB5236"/>
    <w:rsid w:val="00DB5DCA"/>
    <w:rsid w:val="00DB7263"/>
    <w:rsid w:val="00DC1A31"/>
    <w:rsid w:val="00DC2041"/>
    <w:rsid w:val="00DC31A5"/>
    <w:rsid w:val="00DC33AD"/>
    <w:rsid w:val="00DC41A3"/>
    <w:rsid w:val="00DC4406"/>
    <w:rsid w:val="00DC4FCC"/>
    <w:rsid w:val="00DC55B9"/>
    <w:rsid w:val="00DC64F3"/>
    <w:rsid w:val="00DC6706"/>
    <w:rsid w:val="00DC7E85"/>
    <w:rsid w:val="00DD08AB"/>
    <w:rsid w:val="00DD0A4E"/>
    <w:rsid w:val="00DD16A9"/>
    <w:rsid w:val="00DD2B87"/>
    <w:rsid w:val="00DD59F8"/>
    <w:rsid w:val="00DD7712"/>
    <w:rsid w:val="00DE161D"/>
    <w:rsid w:val="00DE2EF0"/>
    <w:rsid w:val="00DE327D"/>
    <w:rsid w:val="00DE3523"/>
    <w:rsid w:val="00DE53C1"/>
    <w:rsid w:val="00DE53F7"/>
    <w:rsid w:val="00DE5F97"/>
    <w:rsid w:val="00DE613A"/>
    <w:rsid w:val="00DE632F"/>
    <w:rsid w:val="00DF0394"/>
    <w:rsid w:val="00DF0575"/>
    <w:rsid w:val="00DF321A"/>
    <w:rsid w:val="00DF6170"/>
    <w:rsid w:val="00E00A87"/>
    <w:rsid w:val="00E02332"/>
    <w:rsid w:val="00E03AB9"/>
    <w:rsid w:val="00E0493C"/>
    <w:rsid w:val="00E04B85"/>
    <w:rsid w:val="00E058BB"/>
    <w:rsid w:val="00E059CB"/>
    <w:rsid w:val="00E05FEE"/>
    <w:rsid w:val="00E11417"/>
    <w:rsid w:val="00E118B0"/>
    <w:rsid w:val="00E11D07"/>
    <w:rsid w:val="00E1286D"/>
    <w:rsid w:val="00E13301"/>
    <w:rsid w:val="00E137C0"/>
    <w:rsid w:val="00E15B90"/>
    <w:rsid w:val="00E15D45"/>
    <w:rsid w:val="00E16C65"/>
    <w:rsid w:val="00E20010"/>
    <w:rsid w:val="00E2033E"/>
    <w:rsid w:val="00E2094D"/>
    <w:rsid w:val="00E209D0"/>
    <w:rsid w:val="00E22403"/>
    <w:rsid w:val="00E229DB"/>
    <w:rsid w:val="00E236CB"/>
    <w:rsid w:val="00E237E5"/>
    <w:rsid w:val="00E2472B"/>
    <w:rsid w:val="00E24DDA"/>
    <w:rsid w:val="00E255F6"/>
    <w:rsid w:val="00E27A74"/>
    <w:rsid w:val="00E305C4"/>
    <w:rsid w:val="00E307CD"/>
    <w:rsid w:val="00E30A20"/>
    <w:rsid w:val="00E322AC"/>
    <w:rsid w:val="00E34E5E"/>
    <w:rsid w:val="00E34FCF"/>
    <w:rsid w:val="00E3564D"/>
    <w:rsid w:val="00E35BD0"/>
    <w:rsid w:val="00E36682"/>
    <w:rsid w:val="00E370F3"/>
    <w:rsid w:val="00E37DF1"/>
    <w:rsid w:val="00E406E1"/>
    <w:rsid w:val="00E406EC"/>
    <w:rsid w:val="00E4240D"/>
    <w:rsid w:val="00E432B3"/>
    <w:rsid w:val="00E4428F"/>
    <w:rsid w:val="00E4503D"/>
    <w:rsid w:val="00E45215"/>
    <w:rsid w:val="00E45536"/>
    <w:rsid w:val="00E4643F"/>
    <w:rsid w:val="00E46E67"/>
    <w:rsid w:val="00E47747"/>
    <w:rsid w:val="00E47821"/>
    <w:rsid w:val="00E510F4"/>
    <w:rsid w:val="00E5396B"/>
    <w:rsid w:val="00E543A8"/>
    <w:rsid w:val="00E54F64"/>
    <w:rsid w:val="00E55EBE"/>
    <w:rsid w:val="00E56784"/>
    <w:rsid w:val="00E56BB8"/>
    <w:rsid w:val="00E57CA9"/>
    <w:rsid w:val="00E6025C"/>
    <w:rsid w:val="00E60895"/>
    <w:rsid w:val="00E60C79"/>
    <w:rsid w:val="00E60E97"/>
    <w:rsid w:val="00E61AEA"/>
    <w:rsid w:val="00E6220C"/>
    <w:rsid w:val="00E62470"/>
    <w:rsid w:val="00E6308C"/>
    <w:rsid w:val="00E64B82"/>
    <w:rsid w:val="00E657C4"/>
    <w:rsid w:val="00E65A08"/>
    <w:rsid w:val="00E6649A"/>
    <w:rsid w:val="00E66F9C"/>
    <w:rsid w:val="00E67BB3"/>
    <w:rsid w:val="00E72558"/>
    <w:rsid w:val="00E728EB"/>
    <w:rsid w:val="00E744FF"/>
    <w:rsid w:val="00E74851"/>
    <w:rsid w:val="00E76503"/>
    <w:rsid w:val="00E765DC"/>
    <w:rsid w:val="00E8037D"/>
    <w:rsid w:val="00E80C9E"/>
    <w:rsid w:val="00E81098"/>
    <w:rsid w:val="00E8458D"/>
    <w:rsid w:val="00E847A9"/>
    <w:rsid w:val="00E8512B"/>
    <w:rsid w:val="00E85320"/>
    <w:rsid w:val="00E85976"/>
    <w:rsid w:val="00E86CDE"/>
    <w:rsid w:val="00E86D25"/>
    <w:rsid w:val="00E875F3"/>
    <w:rsid w:val="00E87FBB"/>
    <w:rsid w:val="00E92078"/>
    <w:rsid w:val="00E921BB"/>
    <w:rsid w:val="00E94224"/>
    <w:rsid w:val="00E960C7"/>
    <w:rsid w:val="00E96F47"/>
    <w:rsid w:val="00EA20D3"/>
    <w:rsid w:val="00EA2B12"/>
    <w:rsid w:val="00EA41BA"/>
    <w:rsid w:val="00EA5545"/>
    <w:rsid w:val="00EA612A"/>
    <w:rsid w:val="00EA7652"/>
    <w:rsid w:val="00EB01E2"/>
    <w:rsid w:val="00EB02D8"/>
    <w:rsid w:val="00EB0973"/>
    <w:rsid w:val="00EB15C3"/>
    <w:rsid w:val="00EB1699"/>
    <w:rsid w:val="00EB2D6C"/>
    <w:rsid w:val="00EB42C5"/>
    <w:rsid w:val="00EB5914"/>
    <w:rsid w:val="00EB5D45"/>
    <w:rsid w:val="00EB6531"/>
    <w:rsid w:val="00EB75D9"/>
    <w:rsid w:val="00EB7C66"/>
    <w:rsid w:val="00EB7C67"/>
    <w:rsid w:val="00EC1283"/>
    <w:rsid w:val="00EC2EF2"/>
    <w:rsid w:val="00EC309C"/>
    <w:rsid w:val="00EC35CF"/>
    <w:rsid w:val="00EC57E0"/>
    <w:rsid w:val="00EC5EA0"/>
    <w:rsid w:val="00EC642B"/>
    <w:rsid w:val="00EC6E05"/>
    <w:rsid w:val="00ED00B3"/>
    <w:rsid w:val="00ED0D74"/>
    <w:rsid w:val="00ED18F5"/>
    <w:rsid w:val="00ED3121"/>
    <w:rsid w:val="00ED350D"/>
    <w:rsid w:val="00ED376F"/>
    <w:rsid w:val="00ED440A"/>
    <w:rsid w:val="00ED4C43"/>
    <w:rsid w:val="00ED6B94"/>
    <w:rsid w:val="00ED6CDE"/>
    <w:rsid w:val="00EE062C"/>
    <w:rsid w:val="00EE06C6"/>
    <w:rsid w:val="00EE0853"/>
    <w:rsid w:val="00EE1560"/>
    <w:rsid w:val="00EE2B20"/>
    <w:rsid w:val="00EE64F7"/>
    <w:rsid w:val="00EE67B6"/>
    <w:rsid w:val="00EE6CC8"/>
    <w:rsid w:val="00EE7C70"/>
    <w:rsid w:val="00EF006B"/>
    <w:rsid w:val="00EF1280"/>
    <w:rsid w:val="00EF15F1"/>
    <w:rsid w:val="00EF1CA4"/>
    <w:rsid w:val="00EF3021"/>
    <w:rsid w:val="00EF3691"/>
    <w:rsid w:val="00EF3F48"/>
    <w:rsid w:val="00EF41E0"/>
    <w:rsid w:val="00EF46F4"/>
    <w:rsid w:val="00EF4A16"/>
    <w:rsid w:val="00EF5910"/>
    <w:rsid w:val="00F00819"/>
    <w:rsid w:val="00F0162A"/>
    <w:rsid w:val="00F02358"/>
    <w:rsid w:val="00F0256B"/>
    <w:rsid w:val="00F034AE"/>
    <w:rsid w:val="00F0440D"/>
    <w:rsid w:val="00F0591E"/>
    <w:rsid w:val="00F07203"/>
    <w:rsid w:val="00F10059"/>
    <w:rsid w:val="00F11DB4"/>
    <w:rsid w:val="00F12B0D"/>
    <w:rsid w:val="00F13A4E"/>
    <w:rsid w:val="00F153F0"/>
    <w:rsid w:val="00F1552F"/>
    <w:rsid w:val="00F162B2"/>
    <w:rsid w:val="00F16CF7"/>
    <w:rsid w:val="00F17E09"/>
    <w:rsid w:val="00F2158C"/>
    <w:rsid w:val="00F215C3"/>
    <w:rsid w:val="00F2174A"/>
    <w:rsid w:val="00F21821"/>
    <w:rsid w:val="00F22DC7"/>
    <w:rsid w:val="00F252DF"/>
    <w:rsid w:val="00F26A9C"/>
    <w:rsid w:val="00F305BD"/>
    <w:rsid w:val="00F30791"/>
    <w:rsid w:val="00F32051"/>
    <w:rsid w:val="00F34141"/>
    <w:rsid w:val="00F35C33"/>
    <w:rsid w:val="00F35E6D"/>
    <w:rsid w:val="00F367A3"/>
    <w:rsid w:val="00F3719A"/>
    <w:rsid w:val="00F37A15"/>
    <w:rsid w:val="00F37DAA"/>
    <w:rsid w:val="00F418E6"/>
    <w:rsid w:val="00F44F6F"/>
    <w:rsid w:val="00F45E27"/>
    <w:rsid w:val="00F46752"/>
    <w:rsid w:val="00F478EB"/>
    <w:rsid w:val="00F47CD1"/>
    <w:rsid w:val="00F502F5"/>
    <w:rsid w:val="00F523ED"/>
    <w:rsid w:val="00F52567"/>
    <w:rsid w:val="00F52894"/>
    <w:rsid w:val="00F53504"/>
    <w:rsid w:val="00F5377A"/>
    <w:rsid w:val="00F53D4C"/>
    <w:rsid w:val="00F53F7E"/>
    <w:rsid w:val="00F56286"/>
    <w:rsid w:val="00F57841"/>
    <w:rsid w:val="00F601D9"/>
    <w:rsid w:val="00F605FF"/>
    <w:rsid w:val="00F61B03"/>
    <w:rsid w:val="00F62074"/>
    <w:rsid w:val="00F628AD"/>
    <w:rsid w:val="00F70E30"/>
    <w:rsid w:val="00F70E32"/>
    <w:rsid w:val="00F719B0"/>
    <w:rsid w:val="00F72568"/>
    <w:rsid w:val="00F726D4"/>
    <w:rsid w:val="00F727CC"/>
    <w:rsid w:val="00F732B8"/>
    <w:rsid w:val="00F735D3"/>
    <w:rsid w:val="00F760FF"/>
    <w:rsid w:val="00F772D2"/>
    <w:rsid w:val="00F8116E"/>
    <w:rsid w:val="00F815BD"/>
    <w:rsid w:val="00F81F77"/>
    <w:rsid w:val="00F8241B"/>
    <w:rsid w:val="00F82C3E"/>
    <w:rsid w:val="00F84B15"/>
    <w:rsid w:val="00F84B43"/>
    <w:rsid w:val="00F859D2"/>
    <w:rsid w:val="00F85F47"/>
    <w:rsid w:val="00F86383"/>
    <w:rsid w:val="00F8723C"/>
    <w:rsid w:val="00F87391"/>
    <w:rsid w:val="00F90DF1"/>
    <w:rsid w:val="00F90F60"/>
    <w:rsid w:val="00F91D69"/>
    <w:rsid w:val="00F92F85"/>
    <w:rsid w:val="00F94D60"/>
    <w:rsid w:val="00FA04C7"/>
    <w:rsid w:val="00FA0DCB"/>
    <w:rsid w:val="00FA10AE"/>
    <w:rsid w:val="00FA2B65"/>
    <w:rsid w:val="00FA2EA2"/>
    <w:rsid w:val="00FA4745"/>
    <w:rsid w:val="00FA51CE"/>
    <w:rsid w:val="00FB0F79"/>
    <w:rsid w:val="00FB50F7"/>
    <w:rsid w:val="00FC093D"/>
    <w:rsid w:val="00FC0B04"/>
    <w:rsid w:val="00FC1476"/>
    <w:rsid w:val="00FC18E1"/>
    <w:rsid w:val="00FC21EE"/>
    <w:rsid w:val="00FC294C"/>
    <w:rsid w:val="00FC2C1A"/>
    <w:rsid w:val="00FC7AC0"/>
    <w:rsid w:val="00FD14E4"/>
    <w:rsid w:val="00FD185D"/>
    <w:rsid w:val="00FD1FEF"/>
    <w:rsid w:val="00FD4EA7"/>
    <w:rsid w:val="00FD5A9D"/>
    <w:rsid w:val="00FD5C99"/>
    <w:rsid w:val="00FD5CDF"/>
    <w:rsid w:val="00FE0560"/>
    <w:rsid w:val="00FE0775"/>
    <w:rsid w:val="00FE0842"/>
    <w:rsid w:val="00FE0B39"/>
    <w:rsid w:val="00FE1A14"/>
    <w:rsid w:val="00FE2251"/>
    <w:rsid w:val="00FE368B"/>
    <w:rsid w:val="00FE3697"/>
    <w:rsid w:val="00FE43E7"/>
    <w:rsid w:val="00FE48A9"/>
    <w:rsid w:val="00FE4F30"/>
    <w:rsid w:val="00FE5CF2"/>
    <w:rsid w:val="00FF18DB"/>
    <w:rsid w:val="00FF3CB2"/>
    <w:rsid w:val="00FF49EE"/>
    <w:rsid w:val="00FF60F6"/>
    <w:rsid w:val="00FF6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AB19A39"/>
  <w15:docId w15:val="{29DD4507-AE1A-44F3-AD17-2982F2FB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C5EA0"/>
    <w:rPr>
      <w:sz w:val="24"/>
      <w:szCs w:val="24"/>
      <w:lang w:val="uk-UA" w:eastAsia="uk-UA"/>
    </w:rPr>
  </w:style>
  <w:style w:type="paragraph" w:styleId="1">
    <w:name w:val="heading 1"/>
    <w:aliases w:val="Заголовок 1 Знак Знак Знак Знак Знак Знак Знак Знак Знак Знак Знак Знак Знак Знак Знак Знак Знак"/>
    <w:basedOn w:val="a0"/>
    <w:next w:val="a0"/>
    <w:link w:val="10"/>
    <w:qFormat/>
    <w:rsid w:val="00357688"/>
    <w:pPr>
      <w:keepNext/>
      <w:spacing w:before="240" w:after="60"/>
      <w:outlineLvl w:val="0"/>
    </w:pPr>
    <w:rPr>
      <w:rFonts w:ascii="Cambria" w:hAnsi="Cambria"/>
      <w:b/>
      <w:bCs/>
      <w:kern w:val="32"/>
      <w:sz w:val="32"/>
      <w:szCs w:val="32"/>
    </w:rPr>
  </w:style>
  <w:style w:type="paragraph" w:styleId="20">
    <w:name w:val="heading 2"/>
    <w:basedOn w:val="a0"/>
    <w:next w:val="a0"/>
    <w:link w:val="21"/>
    <w:qFormat/>
    <w:rsid w:val="00357688"/>
    <w:pPr>
      <w:keepNext/>
      <w:ind w:left="142" w:right="142" w:firstLine="709"/>
      <w:outlineLvl w:val="1"/>
    </w:pPr>
    <w:rPr>
      <w:rFonts w:ascii="Arial" w:hAnsi="Arial"/>
      <w:bCs/>
      <w:i/>
      <w:iCs/>
      <w:sz w:val="28"/>
      <w:szCs w:val="28"/>
    </w:rPr>
  </w:style>
  <w:style w:type="paragraph" w:styleId="3">
    <w:name w:val="heading 3"/>
    <w:basedOn w:val="a0"/>
    <w:next w:val="a0"/>
    <w:link w:val="30"/>
    <w:qFormat/>
    <w:rsid w:val="00357688"/>
    <w:pPr>
      <w:keepNext/>
      <w:spacing w:before="240" w:after="60"/>
      <w:outlineLvl w:val="2"/>
    </w:pPr>
    <w:rPr>
      <w:rFonts w:ascii="Cambria" w:hAnsi="Cambria"/>
      <w:b/>
      <w:bCs/>
      <w:sz w:val="26"/>
      <w:szCs w:val="26"/>
    </w:rPr>
  </w:style>
  <w:style w:type="paragraph" w:styleId="4">
    <w:name w:val="heading 4"/>
    <w:basedOn w:val="a0"/>
    <w:next w:val="a0"/>
    <w:link w:val="40"/>
    <w:qFormat/>
    <w:rsid w:val="00357688"/>
    <w:pPr>
      <w:keepNext/>
      <w:spacing w:before="240" w:after="60"/>
      <w:outlineLvl w:val="3"/>
    </w:pPr>
    <w:rPr>
      <w:b/>
      <w:bCs/>
      <w:sz w:val="28"/>
      <w:szCs w:val="28"/>
    </w:rPr>
  </w:style>
  <w:style w:type="paragraph" w:styleId="5">
    <w:name w:val="heading 5"/>
    <w:basedOn w:val="a0"/>
    <w:next w:val="a0"/>
    <w:link w:val="50"/>
    <w:qFormat/>
    <w:rsid w:val="00357688"/>
    <w:pPr>
      <w:spacing w:before="240" w:after="60"/>
      <w:outlineLvl w:val="4"/>
    </w:pPr>
    <w:rPr>
      <w:b/>
      <w:bCs/>
      <w:i/>
      <w:iCs/>
      <w:sz w:val="26"/>
      <w:szCs w:val="26"/>
    </w:rPr>
  </w:style>
  <w:style w:type="paragraph" w:styleId="6">
    <w:name w:val="heading 6"/>
    <w:basedOn w:val="a0"/>
    <w:next w:val="a0"/>
    <w:link w:val="60"/>
    <w:qFormat/>
    <w:rsid w:val="00357688"/>
    <w:pPr>
      <w:spacing w:before="240" w:after="60"/>
      <w:outlineLvl w:val="5"/>
    </w:pPr>
    <w:rPr>
      <w:b/>
      <w:bCs/>
      <w:sz w:val="20"/>
      <w:szCs w:val="20"/>
    </w:rPr>
  </w:style>
  <w:style w:type="paragraph" w:styleId="7">
    <w:name w:val="heading 7"/>
    <w:basedOn w:val="a0"/>
    <w:next w:val="a0"/>
    <w:link w:val="70"/>
    <w:qFormat/>
    <w:rsid w:val="00357688"/>
    <w:pPr>
      <w:spacing w:before="240" w:after="60"/>
      <w:outlineLvl w:val="6"/>
    </w:pPr>
  </w:style>
  <w:style w:type="paragraph" w:styleId="8">
    <w:name w:val="heading 8"/>
    <w:basedOn w:val="a0"/>
    <w:next w:val="a0"/>
    <w:link w:val="80"/>
    <w:qFormat/>
    <w:rsid w:val="00357688"/>
    <w:pPr>
      <w:spacing w:before="240" w:after="60"/>
      <w:outlineLvl w:val="7"/>
    </w:pPr>
    <w:rPr>
      <w:i/>
      <w:iCs/>
    </w:rPr>
  </w:style>
  <w:style w:type="paragraph" w:styleId="9">
    <w:name w:val="heading 9"/>
    <w:basedOn w:val="a0"/>
    <w:next w:val="a0"/>
    <w:link w:val="90"/>
    <w:qFormat/>
    <w:rsid w:val="00357688"/>
    <w:pPr>
      <w:spacing w:before="240" w:after="60"/>
      <w:outlineLvl w:val="8"/>
    </w:pPr>
    <w:rPr>
      <w:rFonts w:ascii="Cambria" w:hAnsi="Cambria"/>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 Знак Знак Знак Знак Знак Знак Знак Знак Знак Знак Знак Знак Знак Знак Знак Знак Знак Знак"/>
    <w:link w:val="1"/>
    <w:rsid w:val="00357688"/>
    <w:rPr>
      <w:rFonts w:ascii="Cambria" w:eastAsia="Times New Roman" w:hAnsi="Cambria"/>
      <w:b/>
      <w:bCs/>
      <w:kern w:val="32"/>
      <w:sz w:val="32"/>
      <w:szCs w:val="32"/>
    </w:rPr>
  </w:style>
  <w:style w:type="character" w:customStyle="1" w:styleId="21">
    <w:name w:val="Заголовок 2 Знак"/>
    <w:link w:val="20"/>
    <w:rsid w:val="00357688"/>
    <w:rPr>
      <w:rFonts w:ascii="Arial" w:eastAsia="Times New Roman" w:hAnsi="Arial"/>
      <w:bCs/>
      <w:i/>
      <w:iCs/>
      <w:sz w:val="28"/>
      <w:szCs w:val="28"/>
    </w:rPr>
  </w:style>
  <w:style w:type="character" w:customStyle="1" w:styleId="30">
    <w:name w:val="Заголовок 3 Знак"/>
    <w:link w:val="3"/>
    <w:rsid w:val="00357688"/>
    <w:rPr>
      <w:rFonts w:ascii="Cambria" w:eastAsia="Times New Roman" w:hAnsi="Cambria"/>
      <w:b/>
      <w:bCs/>
      <w:sz w:val="26"/>
      <w:szCs w:val="26"/>
    </w:rPr>
  </w:style>
  <w:style w:type="character" w:customStyle="1" w:styleId="40">
    <w:name w:val="Заголовок 4 Знак"/>
    <w:link w:val="4"/>
    <w:rsid w:val="00357688"/>
    <w:rPr>
      <w:b/>
      <w:bCs/>
      <w:sz w:val="28"/>
      <w:szCs w:val="28"/>
    </w:rPr>
  </w:style>
  <w:style w:type="character" w:customStyle="1" w:styleId="50">
    <w:name w:val="Заголовок 5 Знак"/>
    <w:link w:val="5"/>
    <w:rsid w:val="00357688"/>
    <w:rPr>
      <w:b/>
      <w:bCs/>
      <w:i/>
      <w:iCs/>
      <w:sz w:val="26"/>
      <w:szCs w:val="26"/>
    </w:rPr>
  </w:style>
  <w:style w:type="character" w:customStyle="1" w:styleId="60">
    <w:name w:val="Заголовок 6 Знак"/>
    <w:link w:val="6"/>
    <w:rsid w:val="00357688"/>
    <w:rPr>
      <w:b/>
      <w:bCs/>
    </w:rPr>
  </w:style>
  <w:style w:type="character" w:customStyle="1" w:styleId="70">
    <w:name w:val="Заголовок 7 Знак"/>
    <w:link w:val="7"/>
    <w:rsid w:val="00357688"/>
    <w:rPr>
      <w:sz w:val="24"/>
      <w:szCs w:val="24"/>
    </w:rPr>
  </w:style>
  <w:style w:type="character" w:customStyle="1" w:styleId="80">
    <w:name w:val="Заголовок 8 Знак"/>
    <w:link w:val="8"/>
    <w:rsid w:val="00357688"/>
    <w:rPr>
      <w:i/>
      <w:iCs/>
      <w:sz w:val="24"/>
      <w:szCs w:val="24"/>
    </w:rPr>
  </w:style>
  <w:style w:type="character" w:customStyle="1" w:styleId="90">
    <w:name w:val="Заголовок 9 Знак"/>
    <w:link w:val="9"/>
    <w:rsid w:val="00357688"/>
    <w:rPr>
      <w:rFonts w:ascii="Cambria" w:eastAsia="Times New Roman" w:hAnsi="Cambria"/>
    </w:rPr>
  </w:style>
  <w:style w:type="paragraph" w:customStyle="1" w:styleId="a4">
    <w:name w:val="Чертежный"/>
    <w:rsid w:val="0060146A"/>
    <w:pPr>
      <w:jc w:val="both"/>
    </w:pPr>
    <w:rPr>
      <w:rFonts w:ascii="ISOCPEUR" w:hAnsi="ISOCPEUR"/>
      <w:i/>
      <w:sz w:val="28"/>
      <w:szCs w:val="22"/>
      <w:lang w:val="uk-UA"/>
    </w:rPr>
  </w:style>
  <w:style w:type="paragraph" w:customStyle="1" w:styleId="a5">
    <w:name w:val="Листинг программы"/>
    <w:rsid w:val="0060146A"/>
    <w:pPr>
      <w:suppressAutoHyphens/>
    </w:pPr>
    <w:rPr>
      <w:rFonts w:ascii="Times New Roman" w:hAnsi="Times New Roman"/>
      <w:noProof/>
      <w:sz w:val="22"/>
      <w:szCs w:val="22"/>
    </w:rPr>
  </w:style>
  <w:style w:type="paragraph" w:styleId="a6">
    <w:name w:val="header"/>
    <w:basedOn w:val="a0"/>
    <w:link w:val="a7"/>
    <w:uiPriority w:val="99"/>
    <w:rsid w:val="0060146A"/>
    <w:pPr>
      <w:tabs>
        <w:tab w:val="center" w:pos="4677"/>
        <w:tab w:val="right" w:pos="9355"/>
      </w:tabs>
    </w:pPr>
    <w:rPr>
      <w:rFonts w:ascii="Times New Roman" w:hAnsi="Times New Roman"/>
      <w:sz w:val="20"/>
      <w:szCs w:val="20"/>
      <w:lang w:eastAsia="ru-RU"/>
    </w:rPr>
  </w:style>
  <w:style w:type="character" w:customStyle="1" w:styleId="a7">
    <w:name w:val="Верхний колонтитул Знак"/>
    <w:link w:val="a6"/>
    <w:uiPriority w:val="99"/>
    <w:rsid w:val="0060146A"/>
    <w:rPr>
      <w:rFonts w:ascii="Times New Roman" w:eastAsia="Times New Roman" w:hAnsi="Times New Roman" w:cs="Times New Roman"/>
      <w:sz w:val="20"/>
      <w:szCs w:val="20"/>
      <w:lang w:val="uk-UA" w:eastAsia="ru-RU"/>
    </w:rPr>
  </w:style>
  <w:style w:type="paragraph" w:styleId="a8">
    <w:name w:val="footer"/>
    <w:basedOn w:val="a0"/>
    <w:link w:val="a9"/>
    <w:uiPriority w:val="99"/>
    <w:rsid w:val="0060146A"/>
    <w:pPr>
      <w:tabs>
        <w:tab w:val="center" w:pos="4677"/>
        <w:tab w:val="right" w:pos="9355"/>
      </w:tabs>
    </w:pPr>
    <w:rPr>
      <w:rFonts w:ascii="Times New Roman" w:hAnsi="Times New Roman"/>
      <w:sz w:val="20"/>
      <w:szCs w:val="20"/>
      <w:lang w:eastAsia="ru-RU"/>
    </w:rPr>
  </w:style>
  <w:style w:type="character" w:customStyle="1" w:styleId="a9">
    <w:name w:val="Нижний колонтитул Знак"/>
    <w:link w:val="a8"/>
    <w:uiPriority w:val="99"/>
    <w:rsid w:val="0060146A"/>
    <w:rPr>
      <w:rFonts w:ascii="Times New Roman" w:eastAsia="Times New Roman" w:hAnsi="Times New Roman" w:cs="Times New Roman"/>
      <w:sz w:val="20"/>
      <w:szCs w:val="20"/>
      <w:lang w:val="uk-UA" w:eastAsia="ru-RU"/>
    </w:rPr>
  </w:style>
  <w:style w:type="character" w:styleId="aa">
    <w:name w:val="page number"/>
    <w:basedOn w:val="a1"/>
    <w:rsid w:val="0060146A"/>
  </w:style>
  <w:style w:type="paragraph" w:styleId="ab">
    <w:name w:val="Body Text"/>
    <w:basedOn w:val="a0"/>
    <w:link w:val="ac"/>
    <w:rsid w:val="0060146A"/>
    <w:pPr>
      <w:ind w:right="-1050"/>
    </w:pPr>
    <w:rPr>
      <w:rFonts w:ascii="Times New Roman" w:hAnsi="Times New Roman"/>
      <w:sz w:val="28"/>
      <w:szCs w:val="20"/>
      <w:lang w:eastAsia="ru-RU"/>
    </w:rPr>
  </w:style>
  <w:style w:type="character" w:customStyle="1" w:styleId="ac">
    <w:name w:val="Основной текст Знак"/>
    <w:link w:val="ab"/>
    <w:rsid w:val="0060146A"/>
    <w:rPr>
      <w:rFonts w:ascii="Times New Roman" w:eastAsia="Times New Roman" w:hAnsi="Times New Roman" w:cs="Times New Roman"/>
      <w:sz w:val="28"/>
      <w:szCs w:val="20"/>
      <w:lang w:val="uk-UA" w:eastAsia="ru-RU"/>
    </w:rPr>
  </w:style>
  <w:style w:type="paragraph" w:styleId="ad">
    <w:name w:val="Body Text Indent"/>
    <w:basedOn w:val="a0"/>
    <w:link w:val="ae"/>
    <w:rsid w:val="0060146A"/>
    <w:pPr>
      <w:spacing w:line="360" w:lineRule="auto"/>
      <w:ind w:firstLine="426"/>
      <w:jc w:val="both"/>
    </w:pPr>
    <w:rPr>
      <w:rFonts w:ascii="Arial" w:hAnsi="Arial"/>
      <w:i/>
      <w:iCs/>
      <w:sz w:val="28"/>
      <w:szCs w:val="20"/>
      <w:lang w:eastAsia="ru-RU"/>
    </w:rPr>
  </w:style>
  <w:style w:type="character" w:customStyle="1" w:styleId="ae">
    <w:name w:val="Основной текст с отступом Знак"/>
    <w:link w:val="ad"/>
    <w:rsid w:val="0060146A"/>
    <w:rPr>
      <w:rFonts w:ascii="Arial" w:eastAsia="Times New Roman" w:hAnsi="Arial" w:cs="Arial"/>
      <w:i/>
      <w:iCs/>
      <w:sz w:val="28"/>
      <w:szCs w:val="20"/>
      <w:lang w:val="uk-UA" w:eastAsia="ru-RU"/>
    </w:rPr>
  </w:style>
  <w:style w:type="paragraph" w:styleId="af">
    <w:name w:val="Block Text"/>
    <w:basedOn w:val="a0"/>
    <w:rsid w:val="0060146A"/>
    <w:pPr>
      <w:spacing w:line="360" w:lineRule="auto"/>
      <w:ind w:left="142" w:right="282"/>
    </w:pPr>
    <w:rPr>
      <w:rFonts w:ascii="Arial" w:hAnsi="Arial" w:cs="Arial"/>
      <w:i/>
      <w:iCs/>
      <w:sz w:val="28"/>
    </w:rPr>
  </w:style>
  <w:style w:type="table" w:styleId="af0">
    <w:name w:val="Table Grid"/>
    <w:basedOn w:val="a2"/>
    <w:uiPriority w:val="39"/>
    <w:rsid w:val="0060146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60146A"/>
    <w:rPr>
      <w:color w:val="0000FF"/>
      <w:u w:val="single"/>
    </w:rPr>
  </w:style>
  <w:style w:type="paragraph" w:styleId="22">
    <w:name w:val="Body Text Indent 2"/>
    <w:basedOn w:val="a0"/>
    <w:link w:val="23"/>
    <w:rsid w:val="0060146A"/>
    <w:pPr>
      <w:spacing w:after="120" w:line="480" w:lineRule="auto"/>
      <w:ind w:left="283"/>
    </w:pPr>
    <w:rPr>
      <w:rFonts w:ascii="Times New Roman" w:hAnsi="Times New Roman"/>
      <w:sz w:val="20"/>
      <w:szCs w:val="20"/>
      <w:lang w:eastAsia="ru-RU"/>
    </w:rPr>
  </w:style>
  <w:style w:type="character" w:customStyle="1" w:styleId="23">
    <w:name w:val="Основной текст с отступом 2 Знак"/>
    <w:link w:val="22"/>
    <w:rsid w:val="0060146A"/>
    <w:rPr>
      <w:rFonts w:ascii="Times New Roman" w:eastAsia="Times New Roman" w:hAnsi="Times New Roman" w:cs="Times New Roman"/>
      <w:sz w:val="20"/>
      <w:szCs w:val="20"/>
      <w:lang w:val="uk-UA" w:eastAsia="ru-RU"/>
    </w:rPr>
  </w:style>
  <w:style w:type="paragraph" w:styleId="af2">
    <w:name w:val="Normal (Web)"/>
    <w:aliases w:val="Обычный (Web)"/>
    <w:basedOn w:val="a0"/>
    <w:uiPriority w:val="99"/>
    <w:rsid w:val="0060146A"/>
    <w:pPr>
      <w:spacing w:before="120" w:after="216"/>
    </w:pPr>
    <w:rPr>
      <w:lang w:val="ru-RU"/>
    </w:rPr>
  </w:style>
  <w:style w:type="paragraph" w:customStyle="1" w:styleId="Style1">
    <w:name w:val="Style1"/>
    <w:basedOn w:val="a0"/>
    <w:rsid w:val="0060146A"/>
    <w:pPr>
      <w:widowControl w:val="0"/>
      <w:autoSpaceDE w:val="0"/>
      <w:autoSpaceDN w:val="0"/>
      <w:adjustRightInd w:val="0"/>
      <w:spacing w:line="217" w:lineRule="exact"/>
      <w:ind w:firstLine="234"/>
      <w:jc w:val="both"/>
    </w:pPr>
    <w:rPr>
      <w:lang w:val="ru-RU"/>
    </w:rPr>
  </w:style>
  <w:style w:type="paragraph" w:customStyle="1" w:styleId="Style3">
    <w:name w:val="Style3"/>
    <w:basedOn w:val="a0"/>
    <w:rsid w:val="0060146A"/>
    <w:pPr>
      <w:widowControl w:val="0"/>
      <w:autoSpaceDE w:val="0"/>
      <w:autoSpaceDN w:val="0"/>
      <w:adjustRightInd w:val="0"/>
      <w:spacing w:line="216" w:lineRule="exact"/>
      <w:jc w:val="both"/>
    </w:pPr>
    <w:rPr>
      <w:lang w:val="ru-RU"/>
    </w:rPr>
  </w:style>
  <w:style w:type="character" w:customStyle="1" w:styleId="FontStyle11">
    <w:name w:val="Font Style11"/>
    <w:rsid w:val="0060146A"/>
    <w:rPr>
      <w:rFonts w:ascii="Times New Roman" w:hAnsi="Times New Roman" w:cs="Times New Roman"/>
      <w:sz w:val="18"/>
      <w:szCs w:val="18"/>
    </w:rPr>
  </w:style>
  <w:style w:type="character" w:customStyle="1" w:styleId="FontStyle13">
    <w:name w:val="Font Style13"/>
    <w:rsid w:val="0060146A"/>
    <w:rPr>
      <w:rFonts w:ascii="Times New Roman" w:hAnsi="Times New Roman" w:cs="Times New Roman"/>
      <w:i/>
      <w:iCs/>
      <w:spacing w:val="30"/>
      <w:sz w:val="16"/>
      <w:szCs w:val="16"/>
    </w:rPr>
  </w:style>
  <w:style w:type="character" w:customStyle="1" w:styleId="FontStyle14">
    <w:name w:val="Font Style14"/>
    <w:rsid w:val="0060146A"/>
    <w:rPr>
      <w:rFonts w:ascii="Times New Roman" w:hAnsi="Times New Roman" w:cs="Times New Roman"/>
      <w:b/>
      <w:bCs/>
      <w:i/>
      <w:iCs/>
      <w:spacing w:val="30"/>
      <w:sz w:val="18"/>
      <w:szCs w:val="18"/>
    </w:rPr>
  </w:style>
  <w:style w:type="character" w:customStyle="1" w:styleId="FontStyle12">
    <w:name w:val="Font Style12"/>
    <w:rsid w:val="0060146A"/>
    <w:rPr>
      <w:rFonts w:ascii="Arial" w:hAnsi="Arial" w:cs="Arial"/>
      <w:sz w:val="18"/>
      <w:szCs w:val="18"/>
    </w:rPr>
  </w:style>
  <w:style w:type="paragraph" w:styleId="HTML">
    <w:name w:val="HTML Preformatted"/>
    <w:basedOn w:val="a0"/>
    <w:link w:val="HTML0"/>
    <w:rsid w:val="00601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0">
    <w:name w:val="Стандартный HTML Знак"/>
    <w:link w:val="HTML"/>
    <w:rsid w:val="0060146A"/>
    <w:rPr>
      <w:rFonts w:ascii="Courier New" w:eastAsia="Times New Roman" w:hAnsi="Courier New" w:cs="Courier New"/>
      <w:sz w:val="20"/>
      <w:szCs w:val="20"/>
      <w:lang w:eastAsia="ru-RU"/>
    </w:rPr>
  </w:style>
  <w:style w:type="paragraph" w:styleId="2">
    <w:name w:val="List Bullet 2"/>
    <w:basedOn w:val="a0"/>
    <w:rsid w:val="0060146A"/>
    <w:pPr>
      <w:numPr>
        <w:numId w:val="1"/>
      </w:numPr>
    </w:pPr>
  </w:style>
  <w:style w:type="paragraph" w:customStyle="1" w:styleId="11">
    <w:name w:val="Обычный1"/>
    <w:rsid w:val="0060146A"/>
    <w:pPr>
      <w:widowControl w:val="0"/>
      <w:spacing w:line="300" w:lineRule="auto"/>
      <w:jc w:val="both"/>
    </w:pPr>
    <w:rPr>
      <w:rFonts w:ascii="Arial" w:hAnsi="Arial"/>
      <w:snapToGrid w:val="0"/>
      <w:sz w:val="28"/>
      <w:szCs w:val="22"/>
    </w:rPr>
  </w:style>
  <w:style w:type="paragraph" w:styleId="af3">
    <w:name w:val="Plain Text"/>
    <w:basedOn w:val="a0"/>
    <w:link w:val="af4"/>
    <w:rsid w:val="0060146A"/>
    <w:rPr>
      <w:rFonts w:ascii="Courier New" w:hAnsi="Courier New"/>
      <w:sz w:val="20"/>
      <w:szCs w:val="20"/>
      <w:lang w:eastAsia="ru-RU"/>
    </w:rPr>
  </w:style>
  <w:style w:type="character" w:customStyle="1" w:styleId="af4">
    <w:name w:val="Текст Знак"/>
    <w:link w:val="af3"/>
    <w:rsid w:val="0060146A"/>
    <w:rPr>
      <w:rFonts w:ascii="Courier New" w:eastAsia="Times New Roman" w:hAnsi="Courier New" w:cs="Times New Roman"/>
      <w:sz w:val="20"/>
      <w:szCs w:val="20"/>
      <w:lang w:eastAsia="ru-RU"/>
    </w:rPr>
  </w:style>
  <w:style w:type="paragraph" w:styleId="af5">
    <w:name w:val="Balloon Text"/>
    <w:basedOn w:val="a0"/>
    <w:link w:val="af6"/>
    <w:rsid w:val="0060146A"/>
    <w:rPr>
      <w:rFonts w:ascii="Tahoma" w:hAnsi="Tahoma"/>
      <w:sz w:val="16"/>
      <w:szCs w:val="16"/>
    </w:rPr>
  </w:style>
  <w:style w:type="character" w:customStyle="1" w:styleId="af6">
    <w:name w:val="Текст выноски Знак"/>
    <w:link w:val="af5"/>
    <w:rsid w:val="0060146A"/>
    <w:rPr>
      <w:rFonts w:ascii="Tahoma" w:eastAsia="Times New Roman" w:hAnsi="Tahoma" w:cs="Times New Roman"/>
      <w:sz w:val="16"/>
      <w:szCs w:val="16"/>
      <w:lang w:val="uk-UA"/>
    </w:rPr>
  </w:style>
  <w:style w:type="character" w:customStyle="1" w:styleId="apple-converted-space">
    <w:name w:val="apple-converted-space"/>
    <w:rsid w:val="0060146A"/>
  </w:style>
  <w:style w:type="character" w:customStyle="1" w:styleId="apple-style-span">
    <w:name w:val="apple-style-span"/>
    <w:rsid w:val="0060146A"/>
  </w:style>
  <w:style w:type="character" w:customStyle="1" w:styleId="hps">
    <w:name w:val="hps"/>
    <w:rsid w:val="0060146A"/>
  </w:style>
  <w:style w:type="paragraph" w:customStyle="1" w:styleId="Yagudin0">
    <w:name w:val="Yagudin0"/>
    <w:uiPriority w:val="99"/>
    <w:rsid w:val="0060146A"/>
    <w:pPr>
      <w:widowControl w:val="0"/>
      <w:autoSpaceDE w:val="0"/>
      <w:autoSpaceDN w:val="0"/>
      <w:adjustRightInd w:val="0"/>
      <w:spacing w:line="360" w:lineRule="atLeast"/>
      <w:ind w:firstLine="850"/>
      <w:jc w:val="both"/>
    </w:pPr>
    <w:rPr>
      <w:rFonts w:ascii="Times New Roman" w:hAnsi="Times New Roman"/>
      <w:sz w:val="28"/>
      <w:szCs w:val="28"/>
    </w:rPr>
  </w:style>
  <w:style w:type="paragraph" w:customStyle="1" w:styleId="Yagudin1">
    <w:name w:val="Yagudin1"/>
    <w:rsid w:val="0060146A"/>
    <w:pPr>
      <w:widowControl w:val="0"/>
      <w:autoSpaceDE w:val="0"/>
      <w:autoSpaceDN w:val="0"/>
      <w:adjustRightInd w:val="0"/>
      <w:spacing w:line="240" w:lineRule="atLeast"/>
      <w:jc w:val="both"/>
    </w:pPr>
    <w:rPr>
      <w:rFonts w:ascii="Times New Roman" w:hAnsi="Times New Roman"/>
      <w:sz w:val="28"/>
      <w:szCs w:val="28"/>
    </w:rPr>
  </w:style>
  <w:style w:type="character" w:styleId="af7">
    <w:name w:val="Strong"/>
    <w:uiPriority w:val="22"/>
    <w:qFormat/>
    <w:rsid w:val="00357688"/>
    <w:rPr>
      <w:b/>
      <w:bCs/>
    </w:rPr>
  </w:style>
  <w:style w:type="paragraph" w:styleId="af8">
    <w:name w:val="List Paragraph"/>
    <w:basedOn w:val="a0"/>
    <w:uiPriority w:val="34"/>
    <w:qFormat/>
    <w:rsid w:val="00357688"/>
    <w:pPr>
      <w:ind w:left="720"/>
      <w:contextualSpacing/>
    </w:pPr>
  </w:style>
  <w:style w:type="paragraph" w:customStyle="1" w:styleId="normal1">
    <w:name w:val="normal1"/>
    <w:basedOn w:val="a0"/>
    <w:rsid w:val="0060146A"/>
    <w:pPr>
      <w:spacing w:before="100" w:beforeAutospacing="1" w:after="100" w:afterAutospacing="1"/>
    </w:pPr>
    <w:rPr>
      <w:lang w:val="ru-RU"/>
    </w:rPr>
  </w:style>
  <w:style w:type="character" w:customStyle="1" w:styleId="FontStyle255">
    <w:name w:val="Font Style255"/>
    <w:rsid w:val="0060146A"/>
    <w:rPr>
      <w:rFonts w:ascii="Arial" w:hAnsi="Arial" w:cs="Arial"/>
      <w:color w:val="000000"/>
      <w:sz w:val="16"/>
      <w:szCs w:val="16"/>
    </w:rPr>
  </w:style>
  <w:style w:type="character" w:customStyle="1" w:styleId="24">
    <w:name w:val="Основной текст (2)_"/>
    <w:link w:val="25"/>
    <w:rsid w:val="00D25F12"/>
    <w:rPr>
      <w:spacing w:val="4"/>
      <w:sz w:val="19"/>
      <w:szCs w:val="19"/>
      <w:lang w:bidi="ar-SA"/>
    </w:rPr>
  </w:style>
  <w:style w:type="paragraph" w:customStyle="1" w:styleId="25">
    <w:name w:val="Основной текст (2)"/>
    <w:basedOn w:val="a0"/>
    <w:link w:val="24"/>
    <w:rsid w:val="00D25F12"/>
    <w:pPr>
      <w:shd w:val="clear" w:color="auto" w:fill="FFFFFF"/>
      <w:spacing w:line="240" w:lineRule="atLeast"/>
    </w:pPr>
    <w:rPr>
      <w:spacing w:val="4"/>
      <w:sz w:val="19"/>
      <w:szCs w:val="19"/>
    </w:rPr>
  </w:style>
  <w:style w:type="character" w:customStyle="1" w:styleId="22pt">
    <w:name w:val="Основной текст (2) + Интервал 2 pt"/>
    <w:rsid w:val="00D25F12"/>
    <w:rPr>
      <w:rFonts w:ascii="Times New Roman" w:hAnsi="Times New Roman" w:cs="Times New Roman"/>
      <w:spacing w:val="43"/>
      <w:sz w:val="19"/>
      <w:szCs w:val="19"/>
      <w:lang w:bidi="ar-SA"/>
    </w:rPr>
  </w:style>
  <w:style w:type="character" w:customStyle="1" w:styleId="shorttext">
    <w:name w:val="short_text"/>
    <w:basedOn w:val="a1"/>
    <w:rsid w:val="00D25F12"/>
  </w:style>
  <w:style w:type="character" w:customStyle="1" w:styleId="hpsatn">
    <w:name w:val="hps atn"/>
    <w:basedOn w:val="a1"/>
    <w:rsid w:val="00D25F12"/>
  </w:style>
  <w:style w:type="character" w:customStyle="1" w:styleId="atn">
    <w:name w:val="atn"/>
    <w:basedOn w:val="a1"/>
    <w:rsid w:val="00D25F12"/>
  </w:style>
  <w:style w:type="character" w:customStyle="1" w:styleId="51">
    <w:name w:val="Основной текст + Курсив5"/>
    <w:rsid w:val="00D25F12"/>
    <w:rPr>
      <w:rFonts w:ascii="Times New Roman" w:eastAsia="Times New Roman" w:hAnsi="Times New Roman" w:cs="Times New Roman"/>
      <w:i/>
      <w:iCs/>
      <w:spacing w:val="10"/>
      <w:sz w:val="23"/>
      <w:szCs w:val="23"/>
      <w:lang w:val="uk-UA" w:bidi="ar-SA"/>
    </w:rPr>
  </w:style>
  <w:style w:type="paragraph" w:styleId="af9">
    <w:name w:val="Document Map"/>
    <w:basedOn w:val="a0"/>
    <w:link w:val="afa"/>
    <w:uiPriority w:val="99"/>
    <w:semiHidden/>
    <w:unhideWhenUsed/>
    <w:rsid w:val="00C40F93"/>
    <w:rPr>
      <w:rFonts w:ascii="Tahoma" w:hAnsi="Tahoma"/>
      <w:sz w:val="16"/>
      <w:szCs w:val="16"/>
    </w:rPr>
  </w:style>
  <w:style w:type="character" w:customStyle="1" w:styleId="afa">
    <w:name w:val="Схема документа Знак"/>
    <w:link w:val="af9"/>
    <w:uiPriority w:val="99"/>
    <w:semiHidden/>
    <w:rsid w:val="00C40F93"/>
    <w:rPr>
      <w:rFonts w:ascii="Tahoma" w:eastAsia="Times New Roman" w:hAnsi="Tahoma" w:cs="Tahoma"/>
      <w:sz w:val="16"/>
      <w:szCs w:val="16"/>
      <w:lang w:val="uk-UA"/>
    </w:rPr>
  </w:style>
  <w:style w:type="character" w:customStyle="1" w:styleId="longtext">
    <w:name w:val="long_text"/>
    <w:rsid w:val="00F91D69"/>
  </w:style>
  <w:style w:type="character" w:customStyle="1" w:styleId="hpsalt-edited">
    <w:name w:val="hps alt-edited"/>
    <w:rsid w:val="00F91D69"/>
  </w:style>
  <w:style w:type="paragraph" w:styleId="afb">
    <w:name w:val="Title"/>
    <w:basedOn w:val="a0"/>
    <w:next w:val="a0"/>
    <w:link w:val="afc"/>
    <w:uiPriority w:val="10"/>
    <w:qFormat/>
    <w:rsid w:val="00357688"/>
    <w:pPr>
      <w:spacing w:before="240" w:after="60"/>
      <w:jc w:val="center"/>
      <w:outlineLvl w:val="0"/>
    </w:pPr>
    <w:rPr>
      <w:rFonts w:ascii="Cambria" w:hAnsi="Cambria"/>
      <w:b/>
      <w:bCs/>
      <w:kern w:val="28"/>
      <w:sz w:val="32"/>
      <w:szCs w:val="32"/>
    </w:rPr>
  </w:style>
  <w:style w:type="character" w:customStyle="1" w:styleId="afc">
    <w:name w:val="Заголовок Знак"/>
    <w:link w:val="afb"/>
    <w:uiPriority w:val="10"/>
    <w:rsid w:val="00357688"/>
    <w:rPr>
      <w:rFonts w:ascii="Cambria" w:eastAsia="Times New Roman" w:hAnsi="Cambria"/>
      <w:b/>
      <w:bCs/>
      <w:kern w:val="28"/>
      <w:sz w:val="32"/>
      <w:szCs w:val="32"/>
    </w:rPr>
  </w:style>
  <w:style w:type="paragraph" w:styleId="afd">
    <w:name w:val="Subtitle"/>
    <w:basedOn w:val="a0"/>
    <w:next w:val="a0"/>
    <w:link w:val="afe"/>
    <w:uiPriority w:val="11"/>
    <w:qFormat/>
    <w:rsid w:val="00357688"/>
    <w:pPr>
      <w:spacing w:after="60"/>
      <w:jc w:val="center"/>
      <w:outlineLvl w:val="1"/>
    </w:pPr>
    <w:rPr>
      <w:rFonts w:ascii="Cambria" w:hAnsi="Cambria"/>
    </w:rPr>
  </w:style>
  <w:style w:type="character" w:customStyle="1" w:styleId="afe">
    <w:name w:val="Подзаголовок Знак"/>
    <w:link w:val="afd"/>
    <w:uiPriority w:val="11"/>
    <w:rsid w:val="00357688"/>
    <w:rPr>
      <w:rFonts w:ascii="Cambria" w:eastAsia="Times New Roman" w:hAnsi="Cambria"/>
      <w:sz w:val="24"/>
      <w:szCs w:val="24"/>
    </w:rPr>
  </w:style>
  <w:style w:type="character" w:styleId="aff">
    <w:name w:val="Emphasis"/>
    <w:uiPriority w:val="20"/>
    <w:qFormat/>
    <w:rsid w:val="00357688"/>
    <w:rPr>
      <w:rFonts w:ascii="Calibri" w:hAnsi="Calibri"/>
      <w:b/>
      <w:i/>
      <w:iCs/>
    </w:rPr>
  </w:style>
  <w:style w:type="paragraph" w:styleId="aff0">
    <w:name w:val="No Spacing"/>
    <w:basedOn w:val="a0"/>
    <w:uiPriority w:val="1"/>
    <w:qFormat/>
    <w:rsid w:val="00357688"/>
    <w:rPr>
      <w:szCs w:val="32"/>
    </w:rPr>
  </w:style>
  <w:style w:type="paragraph" w:styleId="26">
    <w:name w:val="Quote"/>
    <w:basedOn w:val="a0"/>
    <w:next w:val="a0"/>
    <w:link w:val="27"/>
    <w:uiPriority w:val="29"/>
    <w:qFormat/>
    <w:rsid w:val="00357688"/>
    <w:rPr>
      <w:i/>
    </w:rPr>
  </w:style>
  <w:style w:type="character" w:customStyle="1" w:styleId="27">
    <w:name w:val="Цитата 2 Знак"/>
    <w:link w:val="26"/>
    <w:uiPriority w:val="29"/>
    <w:rsid w:val="00357688"/>
    <w:rPr>
      <w:i/>
      <w:sz w:val="24"/>
      <w:szCs w:val="24"/>
    </w:rPr>
  </w:style>
  <w:style w:type="paragraph" w:styleId="aff1">
    <w:name w:val="Intense Quote"/>
    <w:basedOn w:val="a0"/>
    <w:next w:val="a0"/>
    <w:link w:val="aff2"/>
    <w:uiPriority w:val="30"/>
    <w:qFormat/>
    <w:rsid w:val="00357688"/>
    <w:pPr>
      <w:ind w:left="720" w:right="720"/>
    </w:pPr>
    <w:rPr>
      <w:b/>
      <w:i/>
      <w:szCs w:val="20"/>
    </w:rPr>
  </w:style>
  <w:style w:type="character" w:customStyle="1" w:styleId="aff2">
    <w:name w:val="Выделенная цитата Знак"/>
    <w:link w:val="aff1"/>
    <w:uiPriority w:val="30"/>
    <w:rsid w:val="00357688"/>
    <w:rPr>
      <w:b/>
      <w:i/>
      <w:sz w:val="24"/>
    </w:rPr>
  </w:style>
  <w:style w:type="character" w:styleId="aff3">
    <w:name w:val="Subtle Emphasis"/>
    <w:uiPriority w:val="19"/>
    <w:qFormat/>
    <w:rsid w:val="00357688"/>
    <w:rPr>
      <w:i/>
      <w:color w:val="5A5A5A"/>
    </w:rPr>
  </w:style>
  <w:style w:type="character" w:styleId="aff4">
    <w:name w:val="Intense Emphasis"/>
    <w:uiPriority w:val="21"/>
    <w:qFormat/>
    <w:rsid w:val="00357688"/>
    <w:rPr>
      <w:b/>
      <w:i/>
      <w:sz w:val="24"/>
      <w:szCs w:val="24"/>
      <w:u w:val="single"/>
    </w:rPr>
  </w:style>
  <w:style w:type="character" w:styleId="aff5">
    <w:name w:val="Subtle Reference"/>
    <w:uiPriority w:val="31"/>
    <w:qFormat/>
    <w:rsid w:val="00357688"/>
    <w:rPr>
      <w:sz w:val="24"/>
      <w:szCs w:val="24"/>
      <w:u w:val="single"/>
    </w:rPr>
  </w:style>
  <w:style w:type="character" w:styleId="aff6">
    <w:name w:val="Intense Reference"/>
    <w:uiPriority w:val="32"/>
    <w:qFormat/>
    <w:rsid w:val="00357688"/>
    <w:rPr>
      <w:b/>
      <w:sz w:val="24"/>
      <w:u w:val="single"/>
    </w:rPr>
  </w:style>
  <w:style w:type="character" w:styleId="aff7">
    <w:name w:val="Book Title"/>
    <w:uiPriority w:val="33"/>
    <w:qFormat/>
    <w:rsid w:val="00357688"/>
    <w:rPr>
      <w:rFonts w:ascii="Cambria" w:eastAsia="Times New Roman" w:hAnsi="Cambria"/>
      <w:b/>
      <w:i/>
      <w:sz w:val="24"/>
      <w:szCs w:val="24"/>
    </w:rPr>
  </w:style>
  <w:style w:type="paragraph" w:styleId="aff8">
    <w:name w:val="TOC Heading"/>
    <w:basedOn w:val="1"/>
    <w:next w:val="a0"/>
    <w:uiPriority w:val="39"/>
    <w:qFormat/>
    <w:rsid w:val="00357688"/>
    <w:pPr>
      <w:outlineLvl w:val="9"/>
    </w:pPr>
  </w:style>
  <w:style w:type="character" w:styleId="aff9">
    <w:name w:val="annotation reference"/>
    <w:unhideWhenUsed/>
    <w:rsid w:val="00BC0544"/>
    <w:rPr>
      <w:sz w:val="16"/>
      <w:szCs w:val="16"/>
    </w:rPr>
  </w:style>
  <w:style w:type="paragraph" w:styleId="affa">
    <w:name w:val="annotation text"/>
    <w:basedOn w:val="a0"/>
    <w:link w:val="affb"/>
    <w:unhideWhenUsed/>
    <w:rsid w:val="00BC0544"/>
    <w:rPr>
      <w:sz w:val="20"/>
      <w:szCs w:val="20"/>
    </w:rPr>
  </w:style>
  <w:style w:type="character" w:customStyle="1" w:styleId="affb">
    <w:name w:val="Текст примечания Знак"/>
    <w:link w:val="affa"/>
    <w:rsid w:val="00BC0544"/>
    <w:rPr>
      <w:sz w:val="20"/>
      <w:szCs w:val="20"/>
    </w:rPr>
  </w:style>
  <w:style w:type="paragraph" w:styleId="affc">
    <w:name w:val="annotation subject"/>
    <w:basedOn w:val="affa"/>
    <w:next w:val="affa"/>
    <w:link w:val="affd"/>
    <w:unhideWhenUsed/>
    <w:rsid w:val="00BC0544"/>
    <w:rPr>
      <w:b/>
      <w:bCs/>
    </w:rPr>
  </w:style>
  <w:style w:type="character" w:customStyle="1" w:styleId="affd">
    <w:name w:val="Тема примечания Знак"/>
    <w:link w:val="affc"/>
    <w:rsid w:val="00BC0544"/>
    <w:rPr>
      <w:b/>
      <w:bCs/>
      <w:sz w:val="20"/>
      <w:szCs w:val="20"/>
    </w:rPr>
  </w:style>
  <w:style w:type="paragraph" w:customStyle="1" w:styleId="affe">
    <w:name w:val="Таблица"/>
    <w:basedOn w:val="a0"/>
    <w:uiPriority w:val="99"/>
    <w:rsid w:val="005418DA"/>
    <w:rPr>
      <w:rFonts w:ascii="Times New Roman" w:hAnsi="Times New Roman"/>
      <w:sz w:val="28"/>
      <w:lang w:val="ru-RU" w:eastAsia="ru-RU"/>
    </w:rPr>
  </w:style>
  <w:style w:type="character" w:customStyle="1" w:styleId="afff">
    <w:name w:val="Выделение жирным"/>
    <w:rsid w:val="005418DA"/>
    <w:rPr>
      <w:b/>
      <w:bCs/>
    </w:rPr>
  </w:style>
  <w:style w:type="character" w:styleId="afff0">
    <w:name w:val="Placeholder Text"/>
    <w:basedOn w:val="a1"/>
    <w:uiPriority w:val="99"/>
    <w:semiHidden/>
    <w:rsid w:val="005418DA"/>
    <w:rPr>
      <w:color w:val="808080"/>
    </w:rPr>
  </w:style>
  <w:style w:type="paragraph" w:customStyle="1" w:styleId="afff1">
    <w:name w:val="курсовой"/>
    <w:basedOn w:val="a0"/>
    <w:link w:val="afff2"/>
    <w:qFormat/>
    <w:rsid w:val="00680E8D"/>
    <w:pPr>
      <w:spacing w:line="360" w:lineRule="auto"/>
      <w:ind w:firstLine="720"/>
    </w:pPr>
    <w:rPr>
      <w:rFonts w:ascii="Arial" w:hAnsi="Arial"/>
      <w:i/>
      <w:sz w:val="28"/>
      <w:szCs w:val="28"/>
      <w:lang w:val="ru-RU" w:eastAsia="ru-RU"/>
    </w:rPr>
  </w:style>
  <w:style w:type="character" w:customStyle="1" w:styleId="afff2">
    <w:name w:val="курсовой Знак"/>
    <w:link w:val="afff1"/>
    <w:rsid w:val="00680E8D"/>
    <w:rPr>
      <w:rFonts w:ascii="Arial" w:hAnsi="Arial"/>
      <w:i/>
      <w:sz w:val="28"/>
      <w:szCs w:val="28"/>
    </w:rPr>
  </w:style>
  <w:style w:type="paragraph" w:styleId="afff3">
    <w:name w:val="Normal Indent"/>
    <w:basedOn w:val="a0"/>
    <w:rsid w:val="00680E8D"/>
    <w:pPr>
      <w:ind w:firstLine="709"/>
      <w:jc w:val="both"/>
    </w:pPr>
    <w:rPr>
      <w:rFonts w:ascii="Times New Ro" w:eastAsia="Times New Ro" w:hAnsi="Times New Ro"/>
      <w:szCs w:val="20"/>
      <w:lang w:val="ru-RU" w:eastAsia="ru-RU"/>
    </w:rPr>
  </w:style>
  <w:style w:type="paragraph" w:customStyle="1" w:styleId="a">
    <w:name w:val="Змістовий"/>
    <w:basedOn w:val="a0"/>
    <w:uiPriority w:val="99"/>
    <w:rsid w:val="00680E8D"/>
    <w:pPr>
      <w:numPr>
        <w:numId w:val="2"/>
      </w:numPr>
      <w:tabs>
        <w:tab w:val="num" w:pos="1133"/>
      </w:tabs>
      <w:spacing w:line="360" w:lineRule="auto"/>
      <w:ind w:left="170" w:right="170" w:firstLine="680"/>
      <w:jc w:val="both"/>
    </w:pPr>
    <w:rPr>
      <w:rFonts w:ascii="Arial" w:hAnsi="Arial"/>
      <w:i/>
      <w:iCs/>
      <w:sz w:val="28"/>
      <w:szCs w:val="20"/>
    </w:rPr>
  </w:style>
  <w:style w:type="paragraph" w:styleId="31">
    <w:name w:val="toc 3"/>
    <w:basedOn w:val="a0"/>
    <w:next w:val="a0"/>
    <w:autoRedefine/>
    <w:uiPriority w:val="39"/>
    <w:rsid w:val="00680E8D"/>
    <w:pPr>
      <w:spacing w:after="100"/>
      <w:ind w:left="400"/>
    </w:pPr>
    <w:rPr>
      <w:rFonts w:ascii="Times New Roman" w:hAnsi="Times New Roman"/>
      <w:sz w:val="20"/>
      <w:szCs w:val="20"/>
      <w:lang w:val="ru-RU" w:eastAsia="ru-RU"/>
    </w:rPr>
  </w:style>
  <w:style w:type="paragraph" w:styleId="12">
    <w:name w:val="toc 1"/>
    <w:basedOn w:val="a0"/>
    <w:next w:val="a0"/>
    <w:autoRedefine/>
    <w:uiPriority w:val="39"/>
    <w:rsid w:val="00680E8D"/>
    <w:pPr>
      <w:spacing w:after="100"/>
    </w:pPr>
    <w:rPr>
      <w:rFonts w:ascii="Times New Roman" w:hAnsi="Times New Roman"/>
      <w:sz w:val="20"/>
      <w:szCs w:val="20"/>
      <w:lang w:val="ru-RU" w:eastAsia="ru-RU"/>
    </w:rPr>
  </w:style>
  <w:style w:type="paragraph" w:customStyle="1" w:styleId="afff4">
    <w:name w:val="Текст общий"/>
    <w:rsid w:val="00680E8D"/>
    <w:pPr>
      <w:suppressAutoHyphens/>
      <w:spacing w:line="360" w:lineRule="auto"/>
      <w:ind w:firstLine="510"/>
      <w:jc w:val="both"/>
    </w:pPr>
    <w:rPr>
      <w:rFonts w:ascii="Bookman Old Style" w:eastAsia="Arial" w:hAnsi="Bookman Old Style"/>
      <w:bCs/>
      <w:sz w:val="24"/>
      <w:lang w:eastAsia="ar-SA"/>
    </w:rPr>
  </w:style>
  <w:style w:type="paragraph" w:customStyle="1" w:styleId="13">
    <w:name w:val="1"/>
    <w:basedOn w:val="a0"/>
    <w:next w:val="afb"/>
    <w:link w:val="afff5"/>
    <w:qFormat/>
    <w:rsid w:val="00680E8D"/>
    <w:pPr>
      <w:jc w:val="center"/>
    </w:pPr>
    <w:rPr>
      <w:rFonts w:ascii="Times New Roman" w:hAnsi="Times New Roman"/>
      <w:b/>
      <w:bCs/>
      <w:sz w:val="32"/>
      <w:szCs w:val="32"/>
    </w:rPr>
  </w:style>
  <w:style w:type="character" w:customStyle="1" w:styleId="afff5">
    <w:name w:val="Название Знак"/>
    <w:link w:val="13"/>
    <w:rsid w:val="00680E8D"/>
    <w:rPr>
      <w:b/>
      <w:bCs/>
      <w:sz w:val="32"/>
      <w:szCs w:val="32"/>
      <w:lang w:val="uk-UA" w:eastAsia="uk-UA"/>
    </w:rPr>
  </w:style>
  <w:style w:type="table" w:styleId="-1">
    <w:name w:val="Table Web 1"/>
    <w:basedOn w:val="a2"/>
    <w:rsid w:val="00680E8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2"/>
    <w:rsid w:val="00680E8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2"/>
    <w:rsid w:val="00680E8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6">
    <w:name w:val="Table Elegant"/>
    <w:basedOn w:val="a2"/>
    <w:rsid w:val="00680E8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Subtle 1"/>
    <w:basedOn w:val="a2"/>
    <w:rsid w:val="00680E8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2"/>
    <w:rsid w:val="00680E8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5">
    <w:name w:val="Стиль таблицы1"/>
    <w:basedOn w:val="a2"/>
    <w:rsid w:val="00680E8D"/>
    <w:rPr>
      <w:rFonts w:ascii="Times New Roman" w:hAnsi="Times New Roman"/>
    </w:rPr>
    <w:tblPr/>
  </w:style>
  <w:style w:type="paragraph" w:customStyle="1" w:styleId="16">
    <w:name w:val="Стиль1"/>
    <w:basedOn w:val="a0"/>
    <w:rsid w:val="00680E8D"/>
    <w:pPr>
      <w:spacing w:line="360" w:lineRule="auto"/>
      <w:ind w:left="1134" w:right="567"/>
      <w:jc w:val="both"/>
    </w:pPr>
    <w:rPr>
      <w:rFonts w:ascii="Arial" w:hAnsi="Arial"/>
      <w:sz w:val="28"/>
      <w:szCs w:val="28"/>
      <w:lang w:val="ru-RU" w:eastAsia="ru-RU"/>
    </w:rPr>
  </w:style>
  <w:style w:type="paragraph" w:customStyle="1" w:styleId="29">
    <w:name w:val="Стиль2"/>
    <w:basedOn w:val="a0"/>
    <w:rsid w:val="00680E8D"/>
    <w:pPr>
      <w:spacing w:line="360" w:lineRule="auto"/>
      <w:ind w:left="851"/>
      <w:jc w:val="both"/>
    </w:pPr>
    <w:rPr>
      <w:rFonts w:ascii="Arial" w:hAnsi="Arial"/>
      <w:sz w:val="28"/>
      <w:lang w:val="ru-RU" w:eastAsia="ru-RU"/>
    </w:rPr>
  </w:style>
  <w:style w:type="paragraph" w:customStyle="1" w:styleId="32">
    <w:name w:val="Стиль3"/>
    <w:basedOn w:val="a0"/>
    <w:autoRedefine/>
    <w:rsid w:val="00680E8D"/>
    <w:pPr>
      <w:spacing w:line="360" w:lineRule="auto"/>
      <w:ind w:left="1134" w:right="567"/>
      <w:jc w:val="both"/>
    </w:pPr>
    <w:rPr>
      <w:rFonts w:ascii="Arial" w:hAnsi="Arial"/>
      <w:sz w:val="28"/>
      <w:lang w:val="ru-RU" w:eastAsia="ru-RU"/>
    </w:rPr>
  </w:style>
  <w:style w:type="paragraph" w:customStyle="1" w:styleId="094">
    <w:name w:val="Стиль полужирный Справа:  094 см"/>
    <w:basedOn w:val="a0"/>
    <w:rsid w:val="00680E8D"/>
    <w:pPr>
      <w:spacing w:line="360" w:lineRule="auto"/>
      <w:ind w:left="851"/>
      <w:jc w:val="both"/>
    </w:pPr>
    <w:rPr>
      <w:rFonts w:ascii="Arial" w:hAnsi="Arial"/>
      <w:bCs/>
      <w:i/>
      <w:sz w:val="28"/>
      <w:szCs w:val="28"/>
      <w:lang w:val="ru-RU" w:eastAsia="ru-RU"/>
    </w:rPr>
  </w:style>
  <w:style w:type="paragraph" w:customStyle="1" w:styleId="41">
    <w:name w:val="Стиль4"/>
    <w:basedOn w:val="a0"/>
    <w:rsid w:val="00680E8D"/>
    <w:pPr>
      <w:spacing w:line="360" w:lineRule="auto"/>
      <w:ind w:left="1134" w:right="567"/>
      <w:jc w:val="both"/>
    </w:pPr>
    <w:rPr>
      <w:rFonts w:ascii="Arial" w:hAnsi="Arial"/>
      <w:i/>
      <w:sz w:val="28"/>
      <w:lang w:val="ru-RU" w:eastAsia="ru-RU"/>
    </w:rPr>
  </w:style>
  <w:style w:type="paragraph" w:customStyle="1" w:styleId="52">
    <w:name w:val="Стиль5"/>
    <w:basedOn w:val="a0"/>
    <w:rsid w:val="00680E8D"/>
    <w:pPr>
      <w:spacing w:line="360" w:lineRule="auto"/>
      <w:ind w:left="851"/>
      <w:jc w:val="both"/>
    </w:pPr>
    <w:rPr>
      <w:rFonts w:ascii="Arial" w:hAnsi="Arial"/>
      <w:i/>
      <w:sz w:val="28"/>
      <w:lang w:val="ru-RU" w:eastAsia="ru-RU"/>
    </w:rPr>
  </w:style>
  <w:style w:type="paragraph" w:customStyle="1" w:styleId="61">
    <w:name w:val="Стиль6"/>
    <w:basedOn w:val="a0"/>
    <w:rsid w:val="00680E8D"/>
    <w:pPr>
      <w:spacing w:line="360" w:lineRule="auto"/>
      <w:ind w:left="851"/>
      <w:jc w:val="both"/>
    </w:pPr>
    <w:rPr>
      <w:rFonts w:ascii="Arial" w:hAnsi="Arial"/>
      <w:sz w:val="28"/>
      <w:lang w:eastAsia="ru-RU"/>
    </w:rPr>
  </w:style>
  <w:style w:type="paragraph" w:customStyle="1" w:styleId="71">
    <w:name w:val="Стиль7"/>
    <w:basedOn w:val="a0"/>
    <w:rsid w:val="00680E8D"/>
    <w:pPr>
      <w:spacing w:line="360" w:lineRule="auto"/>
      <w:ind w:left="1134" w:right="567"/>
      <w:jc w:val="both"/>
    </w:pPr>
    <w:rPr>
      <w:rFonts w:ascii="Arial" w:hAnsi="Arial"/>
      <w:i/>
      <w:iCs/>
      <w:sz w:val="28"/>
      <w:lang w:eastAsia="ru-RU"/>
    </w:rPr>
  </w:style>
  <w:style w:type="paragraph" w:customStyle="1" w:styleId="81">
    <w:name w:val="Стиль8"/>
    <w:basedOn w:val="a0"/>
    <w:rsid w:val="00680E8D"/>
    <w:pPr>
      <w:tabs>
        <w:tab w:val="left" w:pos="9355"/>
      </w:tabs>
      <w:spacing w:line="360" w:lineRule="auto"/>
      <w:ind w:left="851"/>
      <w:jc w:val="both"/>
    </w:pPr>
    <w:rPr>
      <w:rFonts w:ascii="Arial" w:hAnsi="Arial"/>
      <w:i/>
      <w:sz w:val="28"/>
      <w:lang w:eastAsia="ru-RU"/>
    </w:rPr>
  </w:style>
  <w:style w:type="paragraph" w:customStyle="1" w:styleId="17">
    <w:name w:val="заголовок 1"/>
    <w:basedOn w:val="a0"/>
    <w:next w:val="a0"/>
    <w:rsid w:val="00680E8D"/>
    <w:pPr>
      <w:keepNext/>
      <w:spacing w:before="240" w:after="60" w:line="360" w:lineRule="auto"/>
      <w:jc w:val="center"/>
    </w:pPr>
    <w:rPr>
      <w:rFonts w:ascii="Courier New" w:hAnsi="Courier New"/>
      <w:b/>
      <w:kern w:val="28"/>
      <w:sz w:val="28"/>
      <w:szCs w:val="20"/>
      <w:lang w:val="ru-RU" w:eastAsia="ru-RU"/>
    </w:rPr>
  </w:style>
  <w:style w:type="paragraph" w:customStyle="1" w:styleId="2a">
    <w:name w:val="заголовок 2"/>
    <w:basedOn w:val="a0"/>
    <w:next w:val="a0"/>
    <w:rsid w:val="00680E8D"/>
    <w:pPr>
      <w:keepNext/>
      <w:spacing w:before="240" w:after="120" w:line="360" w:lineRule="auto"/>
      <w:ind w:firstLine="720"/>
    </w:pPr>
    <w:rPr>
      <w:rFonts w:ascii="Courier New" w:hAnsi="Courier New"/>
      <w:b/>
      <w:szCs w:val="20"/>
      <w:lang w:val="ru-RU" w:eastAsia="ru-RU"/>
    </w:rPr>
  </w:style>
  <w:style w:type="paragraph" w:customStyle="1" w:styleId="33">
    <w:name w:val="заголовок 3"/>
    <w:basedOn w:val="a0"/>
    <w:next w:val="a0"/>
    <w:rsid w:val="00680E8D"/>
    <w:pPr>
      <w:keepNext/>
      <w:spacing w:before="240" w:after="60" w:line="360" w:lineRule="auto"/>
      <w:ind w:firstLine="720"/>
      <w:jc w:val="both"/>
    </w:pPr>
    <w:rPr>
      <w:rFonts w:ascii="Courier New" w:hAnsi="Courier New"/>
      <w:b/>
      <w:szCs w:val="20"/>
      <w:lang w:val="en-GB" w:eastAsia="ru-RU"/>
    </w:rPr>
  </w:style>
  <w:style w:type="paragraph" w:customStyle="1" w:styleId="42">
    <w:name w:val="заголовок 4"/>
    <w:basedOn w:val="a0"/>
    <w:next w:val="a0"/>
    <w:rsid w:val="00680E8D"/>
    <w:pPr>
      <w:keepNext/>
    </w:pPr>
    <w:rPr>
      <w:rFonts w:ascii="Arial" w:hAnsi="Arial"/>
      <w:sz w:val="28"/>
      <w:szCs w:val="20"/>
      <w:lang w:val="ru-RU" w:eastAsia="ru-RU"/>
    </w:rPr>
  </w:style>
  <w:style w:type="paragraph" w:customStyle="1" w:styleId="53">
    <w:name w:val="заголовок 5"/>
    <w:basedOn w:val="a0"/>
    <w:next w:val="a0"/>
    <w:rsid w:val="00680E8D"/>
    <w:pPr>
      <w:keepNext/>
      <w:ind w:left="708"/>
    </w:pPr>
    <w:rPr>
      <w:rFonts w:ascii="Courier New" w:hAnsi="Courier New"/>
      <w:sz w:val="28"/>
      <w:szCs w:val="20"/>
      <w:lang w:val="ru-RU" w:eastAsia="ru-RU"/>
    </w:rPr>
  </w:style>
  <w:style w:type="paragraph" w:customStyle="1" w:styleId="62">
    <w:name w:val="заголовок 6"/>
    <w:basedOn w:val="a0"/>
    <w:next w:val="a0"/>
    <w:rsid w:val="00680E8D"/>
    <w:pPr>
      <w:keepNext/>
    </w:pPr>
    <w:rPr>
      <w:rFonts w:ascii="Courier New" w:hAnsi="Courier New"/>
      <w:szCs w:val="20"/>
      <w:lang w:val="ru-RU" w:eastAsia="ru-RU"/>
    </w:rPr>
  </w:style>
  <w:style w:type="paragraph" w:customStyle="1" w:styleId="72">
    <w:name w:val="заголовок 7"/>
    <w:basedOn w:val="a0"/>
    <w:next w:val="a0"/>
    <w:rsid w:val="00680E8D"/>
    <w:pPr>
      <w:keepNext/>
      <w:spacing w:line="360" w:lineRule="auto"/>
      <w:jc w:val="both"/>
    </w:pPr>
    <w:rPr>
      <w:rFonts w:ascii="Courier New" w:hAnsi="Courier New"/>
      <w:i/>
      <w:szCs w:val="20"/>
      <w:lang w:val="ru-RU" w:eastAsia="ru-RU"/>
    </w:rPr>
  </w:style>
  <w:style w:type="paragraph" w:customStyle="1" w:styleId="82">
    <w:name w:val="заголовок 8"/>
    <w:basedOn w:val="a0"/>
    <w:next w:val="a0"/>
    <w:rsid w:val="00680E8D"/>
    <w:pPr>
      <w:keepNext/>
      <w:spacing w:line="360" w:lineRule="auto"/>
      <w:jc w:val="both"/>
    </w:pPr>
    <w:rPr>
      <w:rFonts w:ascii="Courier New" w:hAnsi="Courier New"/>
      <w:i/>
      <w:sz w:val="22"/>
      <w:szCs w:val="20"/>
      <w:lang w:val="ru-RU" w:eastAsia="ru-RU"/>
    </w:rPr>
  </w:style>
  <w:style w:type="paragraph" w:customStyle="1" w:styleId="91">
    <w:name w:val="заголовок 9"/>
    <w:basedOn w:val="a0"/>
    <w:next w:val="a0"/>
    <w:rsid w:val="00680E8D"/>
    <w:pPr>
      <w:keepNext/>
      <w:spacing w:line="360" w:lineRule="auto"/>
      <w:jc w:val="center"/>
    </w:pPr>
    <w:rPr>
      <w:rFonts w:ascii="Courier New" w:hAnsi="Courier New"/>
      <w:i/>
      <w:szCs w:val="20"/>
      <w:lang w:val="ru-RU" w:eastAsia="ru-RU"/>
    </w:rPr>
  </w:style>
  <w:style w:type="character" w:customStyle="1" w:styleId="afff7">
    <w:name w:val="Основной шрифт"/>
    <w:rsid w:val="00680E8D"/>
  </w:style>
  <w:style w:type="paragraph" w:customStyle="1" w:styleId="18">
    <w:name w:val="оглавление 1"/>
    <w:basedOn w:val="a0"/>
    <w:next w:val="a0"/>
    <w:autoRedefine/>
    <w:rsid w:val="00680E8D"/>
    <w:pPr>
      <w:spacing w:line="360" w:lineRule="auto"/>
      <w:ind w:firstLine="720"/>
      <w:jc w:val="both"/>
    </w:pPr>
    <w:rPr>
      <w:rFonts w:ascii="Courier New" w:hAnsi="Courier New"/>
      <w:szCs w:val="20"/>
      <w:lang w:val="ru-RU" w:eastAsia="ru-RU"/>
    </w:rPr>
  </w:style>
  <w:style w:type="paragraph" w:customStyle="1" w:styleId="2b">
    <w:name w:val="оглавление 2"/>
    <w:basedOn w:val="a0"/>
    <w:next w:val="a0"/>
    <w:autoRedefine/>
    <w:rsid w:val="00680E8D"/>
    <w:pPr>
      <w:spacing w:line="360" w:lineRule="auto"/>
      <w:ind w:left="240" w:firstLine="720"/>
      <w:jc w:val="both"/>
    </w:pPr>
    <w:rPr>
      <w:rFonts w:ascii="Courier New" w:hAnsi="Courier New"/>
      <w:szCs w:val="20"/>
      <w:lang w:val="ru-RU" w:eastAsia="ru-RU"/>
    </w:rPr>
  </w:style>
  <w:style w:type="paragraph" w:customStyle="1" w:styleId="34">
    <w:name w:val="оглавление 3"/>
    <w:basedOn w:val="a0"/>
    <w:next w:val="a0"/>
    <w:autoRedefine/>
    <w:rsid w:val="00680E8D"/>
    <w:pPr>
      <w:spacing w:line="360" w:lineRule="auto"/>
      <w:ind w:left="480" w:firstLine="720"/>
      <w:jc w:val="both"/>
    </w:pPr>
    <w:rPr>
      <w:rFonts w:ascii="Courier New" w:hAnsi="Courier New"/>
      <w:szCs w:val="20"/>
      <w:lang w:val="ru-RU" w:eastAsia="ru-RU"/>
    </w:rPr>
  </w:style>
  <w:style w:type="paragraph" w:customStyle="1" w:styleId="43">
    <w:name w:val="оглавление 4"/>
    <w:basedOn w:val="a0"/>
    <w:next w:val="a0"/>
    <w:autoRedefine/>
    <w:rsid w:val="00680E8D"/>
    <w:pPr>
      <w:spacing w:line="360" w:lineRule="auto"/>
      <w:ind w:left="720" w:firstLine="720"/>
      <w:jc w:val="both"/>
    </w:pPr>
    <w:rPr>
      <w:rFonts w:ascii="Courier New" w:hAnsi="Courier New"/>
      <w:szCs w:val="20"/>
      <w:lang w:val="ru-RU" w:eastAsia="ru-RU"/>
    </w:rPr>
  </w:style>
  <w:style w:type="paragraph" w:customStyle="1" w:styleId="54">
    <w:name w:val="оглавление 5"/>
    <w:basedOn w:val="a0"/>
    <w:next w:val="a0"/>
    <w:autoRedefine/>
    <w:rsid w:val="00680E8D"/>
    <w:pPr>
      <w:spacing w:line="360" w:lineRule="auto"/>
      <w:ind w:left="960" w:firstLine="720"/>
      <w:jc w:val="both"/>
    </w:pPr>
    <w:rPr>
      <w:rFonts w:ascii="Courier New" w:hAnsi="Courier New"/>
      <w:szCs w:val="20"/>
      <w:lang w:val="ru-RU" w:eastAsia="ru-RU"/>
    </w:rPr>
  </w:style>
  <w:style w:type="paragraph" w:customStyle="1" w:styleId="63">
    <w:name w:val="оглавление 6"/>
    <w:basedOn w:val="a0"/>
    <w:next w:val="a0"/>
    <w:autoRedefine/>
    <w:rsid w:val="00680E8D"/>
    <w:pPr>
      <w:spacing w:line="360" w:lineRule="auto"/>
      <w:ind w:left="1200" w:firstLine="720"/>
      <w:jc w:val="both"/>
    </w:pPr>
    <w:rPr>
      <w:rFonts w:ascii="Courier New" w:hAnsi="Courier New"/>
      <w:szCs w:val="20"/>
      <w:lang w:val="ru-RU" w:eastAsia="ru-RU"/>
    </w:rPr>
  </w:style>
  <w:style w:type="paragraph" w:customStyle="1" w:styleId="73">
    <w:name w:val="оглавление 7"/>
    <w:basedOn w:val="a0"/>
    <w:next w:val="a0"/>
    <w:autoRedefine/>
    <w:rsid w:val="00680E8D"/>
    <w:pPr>
      <w:spacing w:line="360" w:lineRule="auto"/>
      <w:ind w:left="1440" w:firstLine="720"/>
      <w:jc w:val="both"/>
    </w:pPr>
    <w:rPr>
      <w:rFonts w:ascii="Courier New" w:hAnsi="Courier New"/>
      <w:szCs w:val="20"/>
      <w:lang w:val="ru-RU" w:eastAsia="ru-RU"/>
    </w:rPr>
  </w:style>
  <w:style w:type="paragraph" w:customStyle="1" w:styleId="83">
    <w:name w:val="оглавление 8"/>
    <w:basedOn w:val="a0"/>
    <w:next w:val="a0"/>
    <w:autoRedefine/>
    <w:rsid w:val="00680E8D"/>
    <w:pPr>
      <w:spacing w:line="360" w:lineRule="auto"/>
      <w:ind w:left="1680" w:firstLine="720"/>
      <w:jc w:val="both"/>
    </w:pPr>
    <w:rPr>
      <w:rFonts w:ascii="Courier New" w:hAnsi="Courier New"/>
      <w:szCs w:val="20"/>
      <w:lang w:val="ru-RU" w:eastAsia="ru-RU"/>
    </w:rPr>
  </w:style>
  <w:style w:type="paragraph" w:customStyle="1" w:styleId="92">
    <w:name w:val="оглавление 9"/>
    <w:basedOn w:val="a0"/>
    <w:next w:val="a0"/>
    <w:autoRedefine/>
    <w:rsid w:val="00680E8D"/>
    <w:pPr>
      <w:spacing w:line="360" w:lineRule="auto"/>
      <w:ind w:left="1920" w:firstLine="720"/>
      <w:jc w:val="both"/>
    </w:pPr>
    <w:rPr>
      <w:rFonts w:ascii="Courier New" w:hAnsi="Courier New"/>
      <w:szCs w:val="20"/>
      <w:lang w:val="ru-RU" w:eastAsia="ru-RU"/>
    </w:rPr>
  </w:style>
  <w:style w:type="paragraph" w:customStyle="1" w:styleId="afff8">
    <w:name w:val="Осн. текст"/>
    <w:basedOn w:val="a0"/>
    <w:rsid w:val="00680E8D"/>
    <w:pPr>
      <w:spacing w:line="360" w:lineRule="auto"/>
      <w:ind w:firstLine="1134"/>
      <w:jc w:val="both"/>
    </w:pPr>
    <w:rPr>
      <w:rFonts w:ascii="Courier New" w:hAnsi="Courier New"/>
      <w:spacing w:val="20"/>
      <w:sz w:val="28"/>
      <w:szCs w:val="20"/>
      <w:lang w:val="ru-RU" w:eastAsia="ru-RU"/>
    </w:rPr>
  </w:style>
  <w:style w:type="paragraph" w:customStyle="1" w:styleId="19">
    <w:name w:val="Список 1"/>
    <w:basedOn w:val="afff8"/>
    <w:rsid w:val="00680E8D"/>
    <w:pPr>
      <w:tabs>
        <w:tab w:val="left" w:pos="851"/>
        <w:tab w:val="left" w:pos="2268"/>
      </w:tabs>
      <w:ind w:left="851" w:hanging="284"/>
    </w:pPr>
  </w:style>
  <w:style w:type="paragraph" w:customStyle="1" w:styleId="afff9">
    <w:name w:val="Загл. подглавы"/>
    <w:basedOn w:val="a0"/>
    <w:next w:val="afff8"/>
    <w:rsid w:val="00680E8D"/>
    <w:pPr>
      <w:spacing w:line="360" w:lineRule="auto"/>
      <w:jc w:val="both"/>
    </w:pPr>
    <w:rPr>
      <w:rFonts w:ascii="Courier New" w:hAnsi="Courier New"/>
      <w:b/>
      <w:i/>
      <w:spacing w:val="20"/>
      <w:sz w:val="28"/>
      <w:szCs w:val="20"/>
      <w:lang w:val="ru-RU" w:eastAsia="ru-RU"/>
    </w:rPr>
  </w:style>
  <w:style w:type="paragraph" w:customStyle="1" w:styleId="-">
    <w:name w:val="Опис. ф-ций"/>
    <w:basedOn w:val="afff8"/>
    <w:rsid w:val="00680E8D"/>
    <w:pPr>
      <w:tabs>
        <w:tab w:val="left" w:pos="1134"/>
        <w:tab w:val="left" w:pos="6096"/>
      </w:tabs>
      <w:ind w:left="1134" w:hanging="567"/>
    </w:pPr>
  </w:style>
  <w:style w:type="paragraph" w:customStyle="1" w:styleId="afffa">
    <w:name w:val="Загл. главы"/>
    <w:basedOn w:val="a0"/>
    <w:next w:val="afff8"/>
    <w:rsid w:val="00680E8D"/>
    <w:pPr>
      <w:spacing w:before="120" w:after="120" w:line="480" w:lineRule="exact"/>
      <w:jc w:val="center"/>
    </w:pPr>
    <w:rPr>
      <w:rFonts w:ascii="Arial CYR" w:hAnsi="Arial CYR"/>
      <w:b/>
      <w:i/>
      <w:spacing w:val="20"/>
      <w:kern w:val="24"/>
      <w:sz w:val="32"/>
      <w:szCs w:val="20"/>
      <w:lang w:val="ru-RU" w:eastAsia="ru-RU"/>
    </w:rPr>
  </w:style>
  <w:style w:type="paragraph" w:customStyle="1" w:styleId="afffb">
    <w:name w:val="Нумерованный"/>
    <w:basedOn w:val="a0"/>
    <w:rsid w:val="00680E8D"/>
    <w:pPr>
      <w:ind w:left="850" w:hanging="283"/>
      <w:jc w:val="both"/>
    </w:pPr>
    <w:rPr>
      <w:rFonts w:ascii="Times New Roman" w:hAnsi="Times New Roman"/>
      <w:sz w:val="22"/>
      <w:szCs w:val="20"/>
      <w:lang w:val="ru-RU" w:eastAsia="ru-RU"/>
    </w:rPr>
  </w:style>
  <w:style w:type="paragraph" w:customStyle="1" w:styleId="afffc">
    <w:name w:val="Перечень без смещения"/>
    <w:basedOn w:val="afffd"/>
    <w:rsid w:val="00680E8D"/>
  </w:style>
  <w:style w:type="paragraph" w:customStyle="1" w:styleId="afffd">
    <w:name w:val="Перечень"/>
    <w:basedOn w:val="35"/>
    <w:rsid w:val="00680E8D"/>
  </w:style>
  <w:style w:type="paragraph" w:styleId="35">
    <w:name w:val="List 3"/>
    <w:basedOn w:val="a0"/>
    <w:rsid w:val="00680E8D"/>
    <w:pPr>
      <w:ind w:left="849" w:hanging="283"/>
      <w:jc w:val="both"/>
    </w:pPr>
    <w:rPr>
      <w:rFonts w:ascii="Times New Roman" w:hAnsi="Times New Roman"/>
      <w:sz w:val="22"/>
      <w:szCs w:val="20"/>
      <w:lang w:val="ru-RU" w:eastAsia="ru-RU"/>
    </w:rPr>
  </w:style>
  <w:style w:type="character" w:customStyle="1" w:styleId="afffe">
    <w:name w:val="номер страницы"/>
    <w:basedOn w:val="afff7"/>
    <w:rsid w:val="00680E8D"/>
  </w:style>
  <w:style w:type="paragraph" w:styleId="2c">
    <w:name w:val="Body Text 2"/>
    <w:basedOn w:val="a0"/>
    <w:link w:val="2d"/>
    <w:rsid w:val="00680E8D"/>
    <w:pPr>
      <w:spacing w:line="360" w:lineRule="auto"/>
      <w:jc w:val="both"/>
    </w:pPr>
    <w:rPr>
      <w:rFonts w:ascii="Courier New" w:hAnsi="Courier New"/>
      <w:i/>
      <w:szCs w:val="20"/>
      <w:lang w:val="ru-RU" w:eastAsia="ru-RU"/>
    </w:rPr>
  </w:style>
  <w:style w:type="character" w:customStyle="1" w:styleId="2d">
    <w:name w:val="Основной текст 2 Знак"/>
    <w:basedOn w:val="a1"/>
    <w:link w:val="2c"/>
    <w:rsid w:val="00680E8D"/>
    <w:rPr>
      <w:rFonts w:ascii="Courier New" w:hAnsi="Courier New"/>
      <w:i/>
      <w:sz w:val="24"/>
    </w:rPr>
  </w:style>
  <w:style w:type="paragraph" w:styleId="36">
    <w:name w:val="Body Text Indent 3"/>
    <w:basedOn w:val="a0"/>
    <w:link w:val="37"/>
    <w:rsid w:val="00680E8D"/>
    <w:pPr>
      <w:ind w:firstLine="720"/>
      <w:jc w:val="both"/>
    </w:pPr>
    <w:rPr>
      <w:rFonts w:ascii="Arial" w:hAnsi="Arial"/>
      <w:szCs w:val="20"/>
      <w:lang w:val="ru-RU" w:eastAsia="ru-RU"/>
    </w:rPr>
  </w:style>
  <w:style w:type="character" w:customStyle="1" w:styleId="37">
    <w:name w:val="Основной текст с отступом 3 Знак"/>
    <w:basedOn w:val="a1"/>
    <w:link w:val="36"/>
    <w:rsid w:val="00680E8D"/>
    <w:rPr>
      <w:rFonts w:ascii="Arial" w:hAnsi="Arial"/>
      <w:sz w:val="24"/>
    </w:rPr>
  </w:style>
  <w:style w:type="paragraph" w:customStyle="1" w:styleId="affff">
    <w:name w:val="Текст таблицы"/>
    <w:basedOn w:val="a0"/>
    <w:rsid w:val="00680E8D"/>
    <w:pPr>
      <w:jc w:val="both"/>
    </w:pPr>
    <w:rPr>
      <w:rFonts w:ascii="Times New Roman" w:hAnsi="Times New Roman"/>
      <w:sz w:val="28"/>
      <w:lang w:val="ru-RU" w:eastAsia="ru-RU"/>
    </w:rPr>
  </w:style>
  <w:style w:type="paragraph" w:customStyle="1" w:styleId="affff0">
    <w:name w:val="Заголовок таблицы"/>
    <w:basedOn w:val="a0"/>
    <w:rsid w:val="00680E8D"/>
    <w:pPr>
      <w:spacing w:after="120"/>
    </w:pPr>
    <w:rPr>
      <w:rFonts w:ascii="Times New Roman" w:hAnsi="Times New Roman"/>
      <w:sz w:val="28"/>
      <w:lang w:val="ru-RU" w:eastAsia="ru-RU"/>
    </w:rPr>
  </w:style>
  <w:style w:type="paragraph" w:customStyle="1" w:styleId="affff1">
    <w:name w:val="Шапка таблицы"/>
    <w:basedOn w:val="a0"/>
    <w:rsid w:val="00680E8D"/>
    <w:pPr>
      <w:jc w:val="center"/>
    </w:pPr>
    <w:rPr>
      <w:rFonts w:ascii="Times New Roman" w:hAnsi="Times New Roman"/>
      <w:sz w:val="28"/>
      <w:lang w:val="ru-RU" w:eastAsia="ru-RU"/>
    </w:rPr>
  </w:style>
  <w:style w:type="paragraph" w:customStyle="1" w:styleId="affff2">
    <w:name w:val="Текст таблицы право"/>
    <w:basedOn w:val="affff"/>
    <w:rsid w:val="00680E8D"/>
    <w:pPr>
      <w:jc w:val="right"/>
    </w:pPr>
  </w:style>
  <w:style w:type="paragraph" w:customStyle="1" w:styleId="affff3">
    <w:name w:val="Формула"/>
    <w:basedOn w:val="a0"/>
    <w:next w:val="a0"/>
    <w:rsid w:val="00680E8D"/>
    <w:pPr>
      <w:spacing w:after="480"/>
      <w:ind w:firstLine="907"/>
      <w:contextualSpacing/>
      <w:jc w:val="right"/>
    </w:pPr>
    <w:rPr>
      <w:rFonts w:ascii="Times New Roman" w:hAnsi="Times New Roman"/>
      <w:sz w:val="28"/>
      <w:lang w:val="ru-RU" w:eastAsia="ru-RU"/>
    </w:rPr>
  </w:style>
  <w:style w:type="paragraph" w:customStyle="1" w:styleId="93">
    <w:name w:val="Стиль9"/>
    <w:basedOn w:val="33"/>
    <w:rsid w:val="00680E8D"/>
    <w:pPr>
      <w:ind w:firstLine="709"/>
    </w:pPr>
    <w:rPr>
      <w:rFonts w:ascii="Arial" w:hAnsi="Arial" w:cs="Arial"/>
      <w:b w:val="0"/>
      <w:bCs/>
      <w:i/>
      <w:sz w:val="28"/>
      <w:szCs w:val="28"/>
      <w:lang w:val="uk-UA"/>
    </w:rPr>
  </w:style>
  <w:style w:type="paragraph" w:customStyle="1" w:styleId="100">
    <w:name w:val="Стиль10"/>
    <w:basedOn w:val="33"/>
    <w:rsid w:val="00680E8D"/>
    <w:pPr>
      <w:spacing w:before="0" w:after="0" w:line="240" w:lineRule="auto"/>
      <w:ind w:firstLine="0"/>
    </w:pPr>
    <w:rPr>
      <w:rFonts w:ascii="Arial" w:hAnsi="Arial" w:cs="Arial"/>
      <w:b w:val="0"/>
      <w:bCs/>
      <w:sz w:val="28"/>
      <w:szCs w:val="28"/>
      <w:lang w:val="uk-UA"/>
    </w:rPr>
  </w:style>
  <w:style w:type="paragraph" w:customStyle="1" w:styleId="110">
    <w:name w:val="Стиль11"/>
    <w:basedOn w:val="81"/>
    <w:rsid w:val="00680E8D"/>
    <w:rPr>
      <w:rFonts w:cs="Arial"/>
      <w:i w:val="0"/>
      <w:szCs w:val="28"/>
    </w:rPr>
  </w:style>
  <w:style w:type="paragraph" w:customStyle="1" w:styleId="120">
    <w:name w:val="Стиль12"/>
    <w:basedOn w:val="a0"/>
    <w:rsid w:val="00680E8D"/>
    <w:pPr>
      <w:ind w:left="851"/>
      <w:jc w:val="both"/>
    </w:pPr>
    <w:rPr>
      <w:rFonts w:ascii="Arial" w:hAnsi="Arial" w:cs="Arial"/>
      <w:sz w:val="28"/>
      <w:szCs w:val="28"/>
      <w:lang w:eastAsia="ru-RU"/>
    </w:rPr>
  </w:style>
  <w:style w:type="paragraph" w:customStyle="1" w:styleId="130">
    <w:name w:val="Стиль13"/>
    <w:basedOn w:val="a0"/>
    <w:rsid w:val="00680E8D"/>
    <w:pPr>
      <w:spacing w:line="360" w:lineRule="auto"/>
      <w:ind w:left="851"/>
      <w:jc w:val="both"/>
    </w:pPr>
    <w:rPr>
      <w:rFonts w:ascii="Arial" w:hAnsi="Arial"/>
      <w:i/>
      <w:sz w:val="28"/>
      <w:lang w:val="ru-RU" w:eastAsia="ru-RU"/>
    </w:rPr>
  </w:style>
  <w:style w:type="paragraph" w:customStyle="1" w:styleId="140">
    <w:name w:val="Стиль14"/>
    <w:basedOn w:val="a0"/>
    <w:rsid w:val="00680E8D"/>
    <w:pPr>
      <w:spacing w:line="360" w:lineRule="auto"/>
      <w:ind w:left="180" w:right="549" w:firstLine="360"/>
      <w:jc w:val="both"/>
    </w:pPr>
    <w:rPr>
      <w:rFonts w:ascii="Arial" w:hAnsi="Arial" w:cs="Arial"/>
      <w:sz w:val="28"/>
      <w:szCs w:val="28"/>
      <w:vertAlign w:val="subscript"/>
      <w:lang w:eastAsia="ru-RU"/>
    </w:rPr>
  </w:style>
  <w:style w:type="paragraph" w:customStyle="1" w:styleId="2e">
    <w:name w:val="Стиль Заголовок 2 + влево"/>
    <w:basedOn w:val="20"/>
    <w:rsid w:val="00680E8D"/>
    <w:pPr>
      <w:tabs>
        <w:tab w:val="num" w:pos="360"/>
      </w:tabs>
      <w:spacing w:before="240" w:after="60" w:line="360" w:lineRule="auto"/>
      <w:ind w:left="360" w:right="0" w:hanging="360"/>
    </w:pPr>
    <w:rPr>
      <w:rFonts w:ascii="Times New Roman" w:hAnsi="Times New Roman"/>
      <w:b/>
      <w:szCs w:val="20"/>
      <w:lang w:val="ru-RU" w:eastAsia="ru-RU"/>
    </w:rPr>
  </w:style>
  <w:style w:type="paragraph" w:styleId="affff4">
    <w:name w:val="footnote text"/>
    <w:basedOn w:val="a0"/>
    <w:link w:val="affff5"/>
    <w:uiPriority w:val="99"/>
    <w:unhideWhenUsed/>
    <w:rsid w:val="00680E8D"/>
    <w:pPr>
      <w:spacing w:line="360" w:lineRule="auto"/>
      <w:ind w:left="851"/>
      <w:jc w:val="both"/>
    </w:pPr>
    <w:rPr>
      <w:rFonts w:ascii="Arial" w:hAnsi="Arial"/>
      <w:i/>
      <w:sz w:val="20"/>
      <w:szCs w:val="20"/>
      <w:lang w:val="ru-RU" w:eastAsia="ru-RU"/>
    </w:rPr>
  </w:style>
  <w:style w:type="character" w:customStyle="1" w:styleId="affff5">
    <w:name w:val="Текст сноски Знак"/>
    <w:basedOn w:val="a1"/>
    <w:link w:val="affff4"/>
    <w:uiPriority w:val="99"/>
    <w:rsid w:val="00680E8D"/>
    <w:rPr>
      <w:rFonts w:ascii="Arial" w:hAnsi="Arial"/>
      <w:i/>
    </w:rPr>
  </w:style>
  <w:style w:type="character" w:styleId="affff6">
    <w:name w:val="footnote reference"/>
    <w:uiPriority w:val="99"/>
    <w:unhideWhenUsed/>
    <w:rsid w:val="00680E8D"/>
    <w:rPr>
      <w:vertAlign w:val="superscript"/>
    </w:rPr>
  </w:style>
  <w:style w:type="character" w:styleId="affff7">
    <w:name w:val="FollowedHyperlink"/>
    <w:uiPriority w:val="99"/>
    <w:unhideWhenUsed/>
    <w:rsid w:val="00680E8D"/>
    <w:rPr>
      <w:color w:val="800080"/>
      <w:u w:val="single"/>
    </w:rPr>
  </w:style>
  <w:style w:type="character" w:customStyle="1" w:styleId="last">
    <w:name w:val="last"/>
    <w:basedOn w:val="a1"/>
    <w:rsid w:val="00680E8D"/>
  </w:style>
  <w:style w:type="paragraph" w:customStyle="1" w:styleId="2f">
    <w:name w:val="Обычный2"/>
    <w:link w:val="Normal"/>
    <w:rsid w:val="00680E8D"/>
    <w:pPr>
      <w:spacing w:before="100" w:after="100"/>
    </w:pPr>
    <w:rPr>
      <w:rFonts w:ascii="Times New Roman" w:hAnsi="Times New Roman"/>
      <w:snapToGrid w:val="0"/>
      <w:sz w:val="24"/>
    </w:rPr>
  </w:style>
  <w:style w:type="character" w:customStyle="1" w:styleId="Normal">
    <w:name w:val="Normal Знак"/>
    <w:link w:val="2f"/>
    <w:rsid w:val="00680E8D"/>
    <w:rPr>
      <w:rFonts w:ascii="Times New Roman" w:hAnsi="Times New Roman"/>
      <w:snapToGrid w:val="0"/>
      <w:sz w:val="24"/>
    </w:rPr>
  </w:style>
  <w:style w:type="character" w:customStyle="1" w:styleId="WW-Absatz-Standardschriftart1">
    <w:name w:val="WW-Absatz-Standardschriftart1"/>
    <w:rsid w:val="00680E8D"/>
  </w:style>
  <w:style w:type="character" w:customStyle="1" w:styleId="product-tabsheadingcolorgray">
    <w:name w:val="product-tabs__heading_color_gray"/>
    <w:rsid w:val="00680E8D"/>
  </w:style>
  <w:style w:type="character" w:customStyle="1" w:styleId="111">
    <w:name w:val="Заголовок 1 Знак1"/>
    <w:aliases w:val="Заголовок 1 Знак Знак Знак Знак Знак Знак Знак Знак Знак Знак Знак Знак Знак Знак Знак Знак Знак Знак1"/>
    <w:basedOn w:val="a1"/>
    <w:rsid w:val="005829D4"/>
    <w:rPr>
      <w:rFonts w:ascii="Calibri Light" w:eastAsia="Times New Roman" w:hAnsi="Calibri Light" w:cs="Times New Roman"/>
      <w:b/>
      <w:bCs/>
      <w:color w:val="2F5496"/>
      <w:sz w:val="28"/>
      <w:szCs w:val="28"/>
      <w:lang w:val="uk-UA" w:eastAsia="uk-UA"/>
    </w:rPr>
  </w:style>
  <w:style w:type="table" w:customStyle="1" w:styleId="1a">
    <w:name w:val="Изысканная таблица1"/>
    <w:basedOn w:val="a2"/>
    <w:next w:val="afff6"/>
    <w:semiHidden/>
    <w:unhideWhenUsed/>
    <w:rsid w:val="005829D4"/>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11">
    <w:name w:val="Веб-таблица 11"/>
    <w:basedOn w:val="a2"/>
    <w:next w:val="-1"/>
    <w:semiHidden/>
    <w:unhideWhenUsed/>
    <w:rsid w:val="005829D4"/>
    <w:rPr>
      <w:rFonts w:ascii="Times New Roman" w:hAnsi="Times New Roman"/>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1">
    <w:name w:val="Веб-таблица 21"/>
    <w:basedOn w:val="a2"/>
    <w:next w:val="-2"/>
    <w:semiHidden/>
    <w:unhideWhenUsed/>
    <w:rsid w:val="005829D4"/>
    <w:rPr>
      <w:rFonts w:ascii="Times New Roman" w:hAnsi="Times New Roman"/>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1">
    <w:name w:val="Веб-таблица 31"/>
    <w:basedOn w:val="a2"/>
    <w:next w:val="-3"/>
    <w:semiHidden/>
    <w:unhideWhenUsed/>
    <w:rsid w:val="005829D4"/>
    <w:rPr>
      <w:rFonts w:ascii="Times New Roman" w:hAnsi="Times New Roman"/>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character" w:styleId="affff8">
    <w:name w:val="Unresolved Mention"/>
    <w:basedOn w:val="a1"/>
    <w:uiPriority w:val="99"/>
    <w:semiHidden/>
    <w:unhideWhenUsed/>
    <w:rsid w:val="00CE4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3424">
      <w:bodyDiv w:val="1"/>
      <w:marLeft w:val="0"/>
      <w:marRight w:val="0"/>
      <w:marTop w:val="0"/>
      <w:marBottom w:val="0"/>
      <w:divBdr>
        <w:top w:val="none" w:sz="0" w:space="0" w:color="auto"/>
        <w:left w:val="none" w:sz="0" w:space="0" w:color="auto"/>
        <w:bottom w:val="none" w:sz="0" w:space="0" w:color="auto"/>
        <w:right w:val="none" w:sz="0" w:space="0" w:color="auto"/>
      </w:divBdr>
    </w:div>
    <w:div w:id="30350130">
      <w:bodyDiv w:val="1"/>
      <w:marLeft w:val="0"/>
      <w:marRight w:val="0"/>
      <w:marTop w:val="0"/>
      <w:marBottom w:val="0"/>
      <w:divBdr>
        <w:top w:val="none" w:sz="0" w:space="0" w:color="auto"/>
        <w:left w:val="none" w:sz="0" w:space="0" w:color="auto"/>
        <w:bottom w:val="none" w:sz="0" w:space="0" w:color="auto"/>
        <w:right w:val="none" w:sz="0" w:space="0" w:color="auto"/>
      </w:divBdr>
    </w:div>
    <w:div w:id="91164971">
      <w:bodyDiv w:val="1"/>
      <w:marLeft w:val="0"/>
      <w:marRight w:val="0"/>
      <w:marTop w:val="0"/>
      <w:marBottom w:val="0"/>
      <w:divBdr>
        <w:top w:val="none" w:sz="0" w:space="0" w:color="auto"/>
        <w:left w:val="none" w:sz="0" w:space="0" w:color="auto"/>
        <w:bottom w:val="none" w:sz="0" w:space="0" w:color="auto"/>
        <w:right w:val="none" w:sz="0" w:space="0" w:color="auto"/>
      </w:divBdr>
    </w:div>
    <w:div w:id="128323757">
      <w:bodyDiv w:val="1"/>
      <w:marLeft w:val="0"/>
      <w:marRight w:val="0"/>
      <w:marTop w:val="0"/>
      <w:marBottom w:val="0"/>
      <w:divBdr>
        <w:top w:val="none" w:sz="0" w:space="0" w:color="auto"/>
        <w:left w:val="none" w:sz="0" w:space="0" w:color="auto"/>
        <w:bottom w:val="none" w:sz="0" w:space="0" w:color="auto"/>
        <w:right w:val="none" w:sz="0" w:space="0" w:color="auto"/>
      </w:divBdr>
    </w:div>
    <w:div w:id="143939564">
      <w:bodyDiv w:val="1"/>
      <w:marLeft w:val="0"/>
      <w:marRight w:val="0"/>
      <w:marTop w:val="0"/>
      <w:marBottom w:val="0"/>
      <w:divBdr>
        <w:top w:val="none" w:sz="0" w:space="0" w:color="auto"/>
        <w:left w:val="none" w:sz="0" w:space="0" w:color="auto"/>
        <w:bottom w:val="none" w:sz="0" w:space="0" w:color="auto"/>
        <w:right w:val="none" w:sz="0" w:space="0" w:color="auto"/>
      </w:divBdr>
    </w:div>
    <w:div w:id="148252900">
      <w:bodyDiv w:val="1"/>
      <w:marLeft w:val="0"/>
      <w:marRight w:val="0"/>
      <w:marTop w:val="0"/>
      <w:marBottom w:val="0"/>
      <w:divBdr>
        <w:top w:val="none" w:sz="0" w:space="0" w:color="auto"/>
        <w:left w:val="none" w:sz="0" w:space="0" w:color="auto"/>
        <w:bottom w:val="none" w:sz="0" w:space="0" w:color="auto"/>
        <w:right w:val="none" w:sz="0" w:space="0" w:color="auto"/>
      </w:divBdr>
    </w:div>
    <w:div w:id="180945359">
      <w:bodyDiv w:val="1"/>
      <w:marLeft w:val="0"/>
      <w:marRight w:val="0"/>
      <w:marTop w:val="0"/>
      <w:marBottom w:val="0"/>
      <w:divBdr>
        <w:top w:val="none" w:sz="0" w:space="0" w:color="auto"/>
        <w:left w:val="none" w:sz="0" w:space="0" w:color="auto"/>
        <w:bottom w:val="none" w:sz="0" w:space="0" w:color="auto"/>
        <w:right w:val="none" w:sz="0" w:space="0" w:color="auto"/>
      </w:divBdr>
    </w:div>
    <w:div w:id="180975300">
      <w:bodyDiv w:val="1"/>
      <w:marLeft w:val="0"/>
      <w:marRight w:val="0"/>
      <w:marTop w:val="0"/>
      <w:marBottom w:val="0"/>
      <w:divBdr>
        <w:top w:val="none" w:sz="0" w:space="0" w:color="auto"/>
        <w:left w:val="none" w:sz="0" w:space="0" w:color="auto"/>
        <w:bottom w:val="none" w:sz="0" w:space="0" w:color="auto"/>
        <w:right w:val="none" w:sz="0" w:space="0" w:color="auto"/>
      </w:divBdr>
      <w:divsChild>
        <w:div w:id="1634020982">
          <w:marLeft w:val="0"/>
          <w:marRight w:val="0"/>
          <w:marTop w:val="0"/>
          <w:marBottom w:val="0"/>
          <w:divBdr>
            <w:top w:val="none" w:sz="0" w:space="0" w:color="auto"/>
            <w:left w:val="none" w:sz="0" w:space="0" w:color="auto"/>
            <w:bottom w:val="none" w:sz="0" w:space="0" w:color="auto"/>
            <w:right w:val="none" w:sz="0" w:space="0" w:color="auto"/>
          </w:divBdr>
          <w:divsChild>
            <w:div w:id="1747991108">
              <w:marLeft w:val="0"/>
              <w:marRight w:val="0"/>
              <w:marTop w:val="0"/>
              <w:marBottom w:val="0"/>
              <w:divBdr>
                <w:top w:val="none" w:sz="0" w:space="0" w:color="auto"/>
                <w:left w:val="none" w:sz="0" w:space="0" w:color="auto"/>
                <w:bottom w:val="none" w:sz="0" w:space="0" w:color="auto"/>
                <w:right w:val="none" w:sz="0" w:space="0" w:color="auto"/>
              </w:divBdr>
              <w:divsChild>
                <w:div w:id="431393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7210">
      <w:bodyDiv w:val="1"/>
      <w:marLeft w:val="0"/>
      <w:marRight w:val="0"/>
      <w:marTop w:val="0"/>
      <w:marBottom w:val="0"/>
      <w:divBdr>
        <w:top w:val="none" w:sz="0" w:space="0" w:color="auto"/>
        <w:left w:val="none" w:sz="0" w:space="0" w:color="auto"/>
        <w:bottom w:val="none" w:sz="0" w:space="0" w:color="auto"/>
        <w:right w:val="none" w:sz="0" w:space="0" w:color="auto"/>
      </w:divBdr>
    </w:div>
    <w:div w:id="248925301">
      <w:bodyDiv w:val="1"/>
      <w:marLeft w:val="0"/>
      <w:marRight w:val="0"/>
      <w:marTop w:val="0"/>
      <w:marBottom w:val="0"/>
      <w:divBdr>
        <w:top w:val="none" w:sz="0" w:space="0" w:color="auto"/>
        <w:left w:val="none" w:sz="0" w:space="0" w:color="auto"/>
        <w:bottom w:val="none" w:sz="0" w:space="0" w:color="auto"/>
        <w:right w:val="none" w:sz="0" w:space="0" w:color="auto"/>
      </w:divBdr>
    </w:div>
    <w:div w:id="269357165">
      <w:bodyDiv w:val="1"/>
      <w:marLeft w:val="0"/>
      <w:marRight w:val="0"/>
      <w:marTop w:val="0"/>
      <w:marBottom w:val="0"/>
      <w:divBdr>
        <w:top w:val="none" w:sz="0" w:space="0" w:color="auto"/>
        <w:left w:val="none" w:sz="0" w:space="0" w:color="auto"/>
        <w:bottom w:val="none" w:sz="0" w:space="0" w:color="auto"/>
        <w:right w:val="none" w:sz="0" w:space="0" w:color="auto"/>
      </w:divBdr>
    </w:div>
    <w:div w:id="295449613">
      <w:bodyDiv w:val="1"/>
      <w:marLeft w:val="0"/>
      <w:marRight w:val="0"/>
      <w:marTop w:val="0"/>
      <w:marBottom w:val="0"/>
      <w:divBdr>
        <w:top w:val="none" w:sz="0" w:space="0" w:color="auto"/>
        <w:left w:val="none" w:sz="0" w:space="0" w:color="auto"/>
        <w:bottom w:val="none" w:sz="0" w:space="0" w:color="auto"/>
        <w:right w:val="none" w:sz="0" w:space="0" w:color="auto"/>
      </w:divBdr>
    </w:div>
    <w:div w:id="363750296">
      <w:bodyDiv w:val="1"/>
      <w:marLeft w:val="0"/>
      <w:marRight w:val="0"/>
      <w:marTop w:val="0"/>
      <w:marBottom w:val="0"/>
      <w:divBdr>
        <w:top w:val="none" w:sz="0" w:space="0" w:color="auto"/>
        <w:left w:val="none" w:sz="0" w:space="0" w:color="auto"/>
        <w:bottom w:val="none" w:sz="0" w:space="0" w:color="auto"/>
        <w:right w:val="none" w:sz="0" w:space="0" w:color="auto"/>
      </w:divBdr>
    </w:div>
    <w:div w:id="392432702">
      <w:bodyDiv w:val="1"/>
      <w:marLeft w:val="0"/>
      <w:marRight w:val="0"/>
      <w:marTop w:val="0"/>
      <w:marBottom w:val="0"/>
      <w:divBdr>
        <w:top w:val="none" w:sz="0" w:space="0" w:color="auto"/>
        <w:left w:val="none" w:sz="0" w:space="0" w:color="auto"/>
        <w:bottom w:val="none" w:sz="0" w:space="0" w:color="auto"/>
        <w:right w:val="none" w:sz="0" w:space="0" w:color="auto"/>
      </w:divBdr>
    </w:div>
    <w:div w:id="449279896">
      <w:bodyDiv w:val="1"/>
      <w:marLeft w:val="0"/>
      <w:marRight w:val="0"/>
      <w:marTop w:val="0"/>
      <w:marBottom w:val="0"/>
      <w:divBdr>
        <w:top w:val="none" w:sz="0" w:space="0" w:color="auto"/>
        <w:left w:val="none" w:sz="0" w:space="0" w:color="auto"/>
        <w:bottom w:val="none" w:sz="0" w:space="0" w:color="auto"/>
        <w:right w:val="none" w:sz="0" w:space="0" w:color="auto"/>
      </w:divBdr>
    </w:div>
    <w:div w:id="461849514">
      <w:bodyDiv w:val="1"/>
      <w:marLeft w:val="0"/>
      <w:marRight w:val="0"/>
      <w:marTop w:val="0"/>
      <w:marBottom w:val="0"/>
      <w:divBdr>
        <w:top w:val="none" w:sz="0" w:space="0" w:color="auto"/>
        <w:left w:val="none" w:sz="0" w:space="0" w:color="auto"/>
        <w:bottom w:val="none" w:sz="0" w:space="0" w:color="auto"/>
        <w:right w:val="none" w:sz="0" w:space="0" w:color="auto"/>
      </w:divBdr>
    </w:div>
    <w:div w:id="483665174">
      <w:bodyDiv w:val="1"/>
      <w:marLeft w:val="0"/>
      <w:marRight w:val="0"/>
      <w:marTop w:val="0"/>
      <w:marBottom w:val="0"/>
      <w:divBdr>
        <w:top w:val="none" w:sz="0" w:space="0" w:color="auto"/>
        <w:left w:val="none" w:sz="0" w:space="0" w:color="auto"/>
        <w:bottom w:val="none" w:sz="0" w:space="0" w:color="auto"/>
        <w:right w:val="none" w:sz="0" w:space="0" w:color="auto"/>
      </w:divBdr>
    </w:div>
    <w:div w:id="549079610">
      <w:bodyDiv w:val="1"/>
      <w:marLeft w:val="0"/>
      <w:marRight w:val="0"/>
      <w:marTop w:val="0"/>
      <w:marBottom w:val="0"/>
      <w:divBdr>
        <w:top w:val="none" w:sz="0" w:space="0" w:color="auto"/>
        <w:left w:val="none" w:sz="0" w:space="0" w:color="auto"/>
        <w:bottom w:val="none" w:sz="0" w:space="0" w:color="auto"/>
        <w:right w:val="none" w:sz="0" w:space="0" w:color="auto"/>
      </w:divBdr>
    </w:div>
    <w:div w:id="583799528">
      <w:bodyDiv w:val="1"/>
      <w:marLeft w:val="0"/>
      <w:marRight w:val="0"/>
      <w:marTop w:val="0"/>
      <w:marBottom w:val="0"/>
      <w:divBdr>
        <w:top w:val="none" w:sz="0" w:space="0" w:color="auto"/>
        <w:left w:val="none" w:sz="0" w:space="0" w:color="auto"/>
        <w:bottom w:val="none" w:sz="0" w:space="0" w:color="auto"/>
        <w:right w:val="none" w:sz="0" w:space="0" w:color="auto"/>
      </w:divBdr>
    </w:div>
    <w:div w:id="613901035">
      <w:bodyDiv w:val="1"/>
      <w:marLeft w:val="0"/>
      <w:marRight w:val="0"/>
      <w:marTop w:val="0"/>
      <w:marBottom w:val="0"/>
      <w:divBdr>
        <w:top w:val="none" w:sz="0" w:space="0" w:color="auto"/>
        <w:left w:val="none" w:sz="0" w:space="0" w:color="auto"/>
        <w:bottom w:val="none" w:sz="0" w:space="0" w:color="auto"/>
        <w:right w:val="none" w:sz="0" w:space="0" w:color="auto"/>
      </w:divBdr>
    </w:div>
    <w:div w:id="631906580">
      <w:bodyDiv w:val="1"/>
      <w:marLeft w:val="0"/>
      <w:marRight w:val="0"/>
      <w:marTop w:val="0"/>
      <w:marBottom w:val="0"/>
      <w:divBdr>
        <w:top w:val="none" w:sz="0" w:space="0" w:color="auto"/>
        <w:left w:val="none" w:sz="0" w:space="0" w:color="auto"/>
        <w:bottom w:val="none" w:sz="0" w:space="0" w:color="auto"/>
        <w:right w:val="none" w:sz="0" w:space="0" w:color="auto"/>
      </w:divBdr>
    </w:div>
    <w:div w:id="647200344">
      <w:bodyDiv w:val="1"/>
      <w:marLeft w:val="0"/>
      <w:marRight w:val="0"/>
      <w:marTop w:val="0"/>
      <w:marBottom w:val="0"/>
      <w:divBdr>
        <w:top w:val="none" w:sz="0" w:space="0" w:color="auto"/>
        <w:left w:val="none" w:sz="0" w:space="0" w:color="auto"/>
        <w:bottom w:val="none" w:sz="0" w:space="0" w:color="auto"/>
        <w:right w:val="none" w:sz="0" w:space="0" w:color="auto"/>
      </w:divBdr>
    </w:div>
    <w:div w:id="670641244">
      <w:bodyDiv w:val="1"/>
      <w:marLeft w:val="0"/>
      <w:marRight w:val="0"/>
      <w:marTop w:val="0"/>
      <w:marBottom w:val="0"/>
      <w:divBdr>
        <w:top w:val="none" w:sz="0" w:space="0" w:color="auto"/>
        <w:left w:val="none" w:sz="0" w:space="0" w:color="auto"/>
        <w:bottom w:val="none" w:sz="0" w:space="0" w:color="auto"/>
        <w:right w:val="none" w:sz="0" w:space="0" w:color="auto"/>
      </w:divBdr>
    </w:div>
    <w:div w:id="694304575">
      <w:bodyDiv w:val="1"/>
      <w:marLeft w:val="0"/>
      <w:marRight w:val="0"/>
      <w:marTop w:val="0"/>
      <w:marBottom w:val="0"/>
      <w:divBdr>
        <w:top w:val="none" w:sz="0" w:space="0" w:color="auto"/>
        <w:left w:val="none" w:sz="0" w:space="0" w:color="auto"/>
        <w:bottom w:val="none" w:sz="0" w:space="0" w:color="auto"/>
        <w:right w:val="none" w:sz="0" w:space="0" w:color="auto"/>
      </w:divBdr>
    </w:div>
    <w:div w:id="703597306">
      <w:bodyDiv w:val="1"/>
      <w:marLeft w:val="0"/>
      <w:marRight w:val="0"/>
      <w:marTop w:val="0"/>
      <w:marBottom w:val="0"/>
      <w:divBdr>
        <w:top w:val="none" w:sz="0" w:space="0" w:color="auto"/>
        <w:left w:val="none" w:sz="0" w:space="0" w:color="auto"/>
        <w:bottom w:val="none" w:sz="0" w:space="0" w:color="auto"/>
        <w:right w:val="none" w:sz="0" w:space="0" w:color="auto"/>
      </w:divBdr>
    </w:div>
    <w:div w:id="782312165">
      <w:bodyDiv w:val="1"/>
      <w:marLeft w:val="0"/>
      <w:marRight w:val="0"/>
      <w:marTop w:val="0"/>
      <w:marBottom w:val="0"/>
      <w:divBdr>
        <w:top w:val="none" w:sz="0" w:space="0" w:color="auto"/>
        <w:left w:val="none" w:sz="0" w:space="0" w:color="auto"/>
        <w:bottom w:val="none" w:sz="0" w:space="0" w:color="auto"/>
        <w:right w:val="none" w:sz="0" w:space="0" w:color="auto"/>
      </w:divBdr>
    </w:div>
    <w:div w:id="862745018">
      <w:bodyDiv w:val="1"/>
      <w:marLeft w:val="0"/>
      <w:marRight w:val="0"/>
      <w:marTop w:val="0"/>
      <w:marBottom w:val="0"/>
      <w:divBdr>
        <w:top w:val="none" w:sz="0" w:space="0" w:color="auto"/>
        <w:left w:val="none" w:sz="0" w:space="0" w:color="auto"/>
        <w:bottom w:val="none" w:sz="0" w:space="0" w:color="auto"/>
        <w:right w:val="none" w:sz="0" w:space="0" w:color="auto"/>
      </w:divBdr>
    </w:div>
    <w:div w:id="884408729">
      <w:bodyDiv w:val="1"/>
      <w:marLeft w:val="0"/>
      <w:marRight w:val="0"/>
      <w:marTop w:val="0"/>
      <w:marBottom w:val="0"/>
      <w:divBdr>
        <w:top w:val="none" w:sz="0" w:space="0" w:color="auto"/>
        <w:left w:val="none" w:sz="0" w:space="0" w:color="auto"/>
        <w:bottom w:val="none" w:sz="0" w:space="0" w:color="auto"/>
        <w:right w:val="none" w:sz="0" w:space="0" w:color="auto"/>
      </w:divBdr>
    </w:div>
    <w:div w:id="915633540">
      <w:bodyDiv w:val="1"/>
      <w:marLeft w:val="0"/>
      <w:marRight w:val="0"/>
      <w:marTop w:val="0"/>
      <w:marBottom w:val="0"/>
      <w:divBdr>
        <w:top w:val="none" w:sz="0" w:space="0" w:color="auto"/>
        <w:left w:val="none" w:sz="0" w:space="0" w:color="auto"/>
        <w:bottom w:val="none" w:sz="0" w:space="0" w:color="auto"/>
        <w:right w:val="none" w:sz="0" w:space="0" w:color="auto"/>
      </w:divBdr>
    </w:div>
    <w:div w:id="926688805">
      <w:bodyDiv w:val="1"/>
      <w:marLeft w:val="0"/>
      <w:marRight w:val="0"/>
      <w:marTop w:val="0"/>
      <w:marBottom w:val="0"/>
      <w:divBdr>
        <w:top w:val="none" w:sz="0" w:space="0" w:color="auto"/>
        <w:left w:val="none" w:sz="0" w:space="0" w:color="auto"/>
        <w:bottom w:val="none" w:sz="0" w:space="0" w:color="auto"/>
        <w:right w:val="none" w:sz="0" w:space="0" w:color="auto"/>
      </w:divBdr>
    </w:div>
    <w:div w:id="929235773">
      <w:bodyDiv w:val="1"/>
      <w:marLeft w:val="0"/>
      <w:marRight w:val="0"/>
      <w:marTop w:val="0"/>
      <w:marBottom w:val="0"/>
      <w:divBdr>
        <w:top w:val="none" w:sz="0" w:space="0" w:color="auto"/>
        <w:left w:val="none" w:sz="0" w:space="0" w:color="auto"/>
        <w:bottom w:val="none" w:sz="0" w:space="0" w:color="auto"/>
        <w:right w:val="none" w:sz="0" w:space="0" w:color="auto"/>
      </w:divBdr>
    </w:div>
    <w:div w:id="973290645">
      <w:bodyDiv w:val="1"/>
      <w:marLeft w:val="0"/>
      <w:marRight w:val="0"/>
      <w:marTop w:val="0"/>
      <w:marBottom w:val="0"/>
      <w:divBdr>
        <w:top w:val="none" w:sz="0" w:space="0" w:color="auto"/>
        <w:left w:val="none" w:sz="0" w:space="0" w:color="auto"/>
        <w:bottom w:val="none" w:sz="0" w:space="0" w:color="auto"/>
        <w:right w:val="none" w:sz="0" w:space="0" w:color="auto"/>
      </w:divBdr>
    </w:div>
    <w:div w:id="980229610">
      <w:bodyDiv w:val="1"/>
      <w:marLeft w:val="0"/>
      <w:marRight w:val="0"/>
      <w:marTop w:val="0"/>
      <w:marBottom w:val="0"/>
      <w:divBdr>
        <w:top w:val="none" w:sz="0" w:space="0" w:color="auto"/>
        <w:left w:val="none" w:sz="0" w:space="0" w:color="auto"/>
        <w:bottom w:val="none" w:sz="0" w:space="0" w:color="auto"/>
        <w:right w:val="none" w:sz="0" w:space="0" w:color="auto"/>
      </w:divBdr>
    </w:div>
    <w:div w:id="1031078899">
      <w:bodyDiv w:val="1"/>
      <w:marLeft w:val="0"/>
      <w:marRight w:val="0"/>
      <w:marTop w:val="0"/>
      <w:marBottom w:val="0"/>
      <w:divBdr>
        <w:top w:val="none" w:sz="0" w:space="0" w:color="auto"/>
        <w:left w:val="none" w:sz="0" w:space="0" w:color="auto"/>
        <w:bottom w:val="none" w:sz="0" w:space="0" w:color="auto"/>
        <w:right w:val="none" w:sz="0" w:space="0" w:color="auto"/>
      </w:divBdr>
    </w:div>
    <w:div w:id="1088161401">
      <w:bodyDiv w:val="1"/>
      <w:marLeft w:val="0"/>
      <w:marRight w:val="0"/>
      <w:marTop w:val="0"/>
      <w:marBottom w:val="0"/>
      <w:divBdr>
        <w:top w:val="none" w:sz="0" w:space="0" w:color="auto"/>
        <w:left w:val="none" w:sz="0" w:space="0" w:color="auto"/>
        <w:bottom w:val="none" w:sz="0" w:space="0" w:color="auto"/>
        <w:right w:val="none" w:sz="0" w:space="0" w:color="auto"/>
      </w:divBdr>
    </w:div>
    <w:div w:id="1191718781">
      <w:bodyDiv w:val="1"/>
      <w:marLeft w:val="0"/>
      <w:marRight w:val="0"/>
      <w:marTop w:val="0"/>
      <w:marBottom w:val="0"/>
      <w:divBdr>
        <w:top w:val="none" w:sz="0" w:space="0" w:color="auto"/>
        <w:left w:val="none" w:sz="0" w:space="0" w:color="auto"/>
        <w:bottom w:val="none" w:sz="0" w:space="0" w:color="auto"/>
        <w:right w:val="none" w:sz="0" w:space="0" w:color="auto"/>
      </w:divBdr>
    </w:div>
    <w:div w:id="1277635200">
      <w:bodyDiv w:val="1"/>
      <w:marLeft w:val="0"/>
      <w:marRight w:val="0"/>
      <w:marTop w:val="0"/>
      <w:marBottom w:val="0"/>
      <w:divBdr>
        <w:top w:val="none" w:sz="0" w:space="0" w:color="auto"/>
        <w:left w:val="none" w:sz="0" w:space="0" w:color="auto"/>
        <w:bottom w:val="none" w:sz="0" w:space="0" w:color="auto"/>
        <w:right w:val="none" w:sz="0" w:space="0" w:color="auto"/>
      </w:divBdr>
    </w:div>
    <w:div w:id="1312948658">
      <w:bodyDiv w:val="1"/>
      <w:marLeft w:val="0"/>
      <w:marRight w:val="0"/>
      <w:marTop w:val="0"/>
      <w:marBottom w:val="0"/>
      <w:divBdr>
        <w:top w:val="none" w:sz="0" w:space="0" w:color="auto"/>
        <w:left w:val="none" w:sz="0" w:space="0" w:color="auto"/>
        <w:bottom w:val="none" w:sz="0" w:space="0" w:color="auto"/>
        <w:right w:val="none" w:sz="0" w:space="0" w:color="auto"/>
      </w:divBdr>
    </w:div>
    <w:div w:id="1332567967">
      <w:bodyDiv w:val="1"/>
      <w:marLeft w:val="0"/>
      <w:marRight w:val="0"/>
      <w:marTop w:val="0"/>
      <w:marBottom w:val="0"/>
      <w:divBdr>
        <w:top w:val="none" w:sz="0" w:space="0" w:color="auto"/>
        <w:left w:val="none" w:sz="0" w:space="0" w:color="auto"/>
        <w:bottom w:val="none" w:sz="0" w:space="0" w:color="auto"/>
        <w:right w:val="none" w:sz="0" w:space="0" w:color="auto"/>
      </w:divBdr>
    </w:div>
    <w:div w:id="1341352557">
      <w:bodyDiv w:val="1"/>
      <w:marLeft w:val="0"/>
      <w:marRight w:val="0"/>
      <w:marTop w:val="0"/>
      <w:marBottom w:val="0"/>
      <w:divBdr>
        <w:top w:val="none" w:sz="0" w:space="0" w:color="auto"/>
        <w:left w:val="none" w:sz="0" w:space="0" w:color="auto"/>
        <w:bottom w:val="none" w:sz="0" w:space="0" w:color="auto"/>
        <w:right w:val="none" w:sz="0" w:space="0" w:color="auto"/>
      </w:divBdr>
    </w:div>
    <w:div w:id="1389918198">
      <w:bodyDiv w:val="1"/>
      <w:marLeft w:val="0"/>
      <w:marRight w:val="0"/>
      <w:marTop w:val="0"/>
      <w:marBottom w:val="0"/>
      <w:divBdr>
        <w:top w:val="none" w:sz="0" w:space="0" w:color="auto"/>
        <w:left w:val="none" w:sz="0" w:space="0" w:color="auto"/>
        <w:bottom w:val="none" w:sz="0" w:space="0" w:color="auto"/>
        <w:right w:val="none" w:sz="0" w:space="0" w:color="auto"/>
      </w:divBdr>
    </w:div>
    <w:div w:id="1400859477">
      <w:bodyDiv w:val="1"/>
      <w:marLeft w:val="0"/>
      <w:marRight w:val="0"/>
      <w:marTop w:val="0"/>
      <w:marBottom w:val="0"/>
      <w:divBdr>
        <w:top w:val="none" w:sz="0" w:space="0" w:color="auto"/>
        <w:left w:val="none" w:sz="0" w:space="0" w:color="auto"/>
        <w:bottom w:val="none" w:sz="0" w:space="0" w:color="auto"/>
        <w:right w:val="none" w:sz="0" w:space="0" w:color="auto"/>
      </w:divBdr>
    </w:div>
    <w:div w:id="1454210734">
      <w:bodyDiv w:val="1"/>
      <w:marLeft w:val="0"/>
      <w:marRight w:val="0"/>
      <w:marTop w:val="0"/>
      <w:marBottom w:val="0"/>
      <w:divBdr>
        <w:top w:val="none" w:sz="0" w:space="0" w:color="auto"/>
        <w:left w:val="none" w:sz="0" w:space="0" w:color="auto"/>
        <w:bottom w:val="none" w:sz="0" w:space="0" w:color="auto"/>
        <w:right w:val="none" w:sz="0" w:space="0" w:color="auto"/>
      </w:divBdr>
    </w:div>
    <w:div w:id="1461878692">
      <w:bodyDiv w:val="1"/>
      <w:marLeft w:val="0"/>
      <w:marRight w:val="0"/>
      <w:marTop w:val="0"/>
      <w:marBottom w:val="0"/>
      <w:divBdr>
        <w:top w:val="none" w:sz="0" w:space="0" w:color="auto"/>
        <w:left w:val="none" w:sz="0" w:space="0" w:color="auto"/>
        <w:bottom w:val="none" w:sz="0" w:space="0" w:color="auto"/>
        <w:right w:val="none" w:sz="0" w:space="0" w:color="auto"/>
      </w:divBdr>
    </w:div>
    <w:div w:id="1491285980">
      <w:bodyDiv w:val="1"/>
      <w:marLeft w:val="0"/>
      <w:marRight w:val="0"/>
      <w:marTop w:val="0"/>
      <w:marBottom w:val="0"/>
      <w:divBdr>
        <w:top w:val="none" w:sz="0" w:space="0" w:color="auto"/>
        <w:left w:val="none" w:sz="0" w:space="0" w:color="auto"/>
        <w:bottom w:val="none" w:sz="0" w:space="0" w:color="auto"/>
        <w:right w:val="none" w:sz="0" w:space="0" w:color="auto"/>
      </w:divBdr>
    </w:div>
    <w:div w:id="1506483053">
      <w:bodyDiv w:val="1"/>
      <w:marLeft w:val="0"/>
      <w:marRight w:val="0"/>
      <w:marTop w:val="0"/>
      <w:marBottom w:val="0"/>
      <w:divBdr>
        <w:top w:val="none" w:sz="0" w:space="0" w:color="auto"/>
        <w:left w:val="none" w:sz="0" w:space="0" w:color="auto"/>
        <w:bottom w:val="none" w:sz="0" w:space="0" w:color="auto"/>
        <w:right w:val="none" w:sz="0" w:space="0" w:color="auto"/>
      </w:divBdr>
    </w:div>
    <w:div w:id="1516991728">
      <w:bodyDiv w:val="1"/>
      <w:marLeft w:val="0"/>
      <w:marRight w:val="0"/>
      <w:marTop w:val="0"/>
      <w:marBottom w:val="0"/>
      <w:divBdr>
        <w:top w:val="none" w:sz="0" w:space="0" w:color="auto"/>
        <w:left w:val="none" w:sz="0" w:space="0" w:color="auto"/>
        <w:bottom w:val="none" w:sz="0" w:space="0" w:color="auto"/>
        <w:right w:val="none" w:sz="0" w:space="0" w:color="auto"/>
      </w:divBdr>
    </w:div>
    <w:div w:id="1582065220">
      <w:bodyDiv w:val="1"/>
      <w:marLeft w:val="0"/>
      <w:marRight w:val="0"/>
      <w:marTop w:val="0"/>
      <w:marBottom w:val="0"/>
      <w:divBdr>
        <w:top w:val="none" w:sz="0" w:space="0" w:color="auto"/>
        <w:left w:val="none" w:sz="0" w:space="0" w:color="auto"/>
        <w:bottom w:val="none" w:sz="0" w:space="0" w:color="auto"/>
        <w:right w:val="none" w:sz="0" w:space="0" w:color="auto"/>
      </w:divBdr>
    </w:div>
    <w:div w:id="1583639928">
      <w:bodyDiv w:val="1"/>
      <w:marLeft w:val="0"/>
      <w:marRight w:val="0"/>
      <w:marTop w:val="0"/>
      <w:marBottom w:val="0"/>
      <w:divBdr>
        <w:top w:val="none" w:sz="0" w:space="0" w:color="auto"/>
        <w:left w:val="none" w:sz="0" w:space="0" w:color="auto"/>
        <w:bottom w:val="none" w:sz="0" w:space="0" w:color="auto"/>
        <w:right w:val="none" w:sz="0" w:space="0" w:color="auto"/>
      </w:divBdr>
    </w:div>
    <w:div w:id="1737121822">
      <w:bodyDiv w:val="1"/>
      <w:marLeft w:val="0"/>
      <w:marRight w:val="0"/>
      <w:marTop w:val="0"/>
      <w:marBottom w:val="0"/>
      <w:divBdr>
        <w:top w:val="none" w:sz="0" w:space="0" w:color="auto"/>
        <w:left w:val="none" w:sz="0" w:space="0" w:color="auto"/>
        <w:bottom w:val="none" w:sz="0" w:space="0" w:color="auto"/>
        <w:right w:val="none" w:sz="0" w:space="0" w:color="auto"/>
      </w:divBdr>
    </w:div>
    <w:div w:id="1738280641">
      <w:bodyDiv w:val="1"/>
      <w:marLeft w:val="0"/>
      <w:marRight w:val="0"/>
      <w:marTop w:val="0"/>
      <w:marBottom w:val="0"/>
      <w:divBdr>
        <w:top w:val="none" w:sz="0" w:space="0" w:color="auto"/>
        <w:left w:val="none" w:sz="0" w:space="0" w:color="auto"/>
        <w:bottom w:val="none" w:sz="0" w:space="0" w:color="auto"/>
        <w:right w:val="none" w:sz="0" w:space="0" w:color="auto"/>
      </w:divBdr>
    </w:div>
    <w:div w:id="1795517948">
      <w:bodyDiv w:val="1"/>
      <w:marLeft w:val="0"/>
      <w:marRight w:val="0"/>
      <w:marTop w:val="0"/>
      <w:marBottom w:val="0"/>
      <w:divBdr>
        <w:top w:val="none" w:sz="0" w:space="0" w:color="auto"/>
        <w:left w:val="none" w:sz="0" w:space="0" w:color="auto"/>
        <w:bottom w:val="none" w:sz="0" w:space="0" w:color="auto"/>
        <w:right w:val="none" w:sz="0" w:space="0" w:color="auto"/>
      </w:divBdr>
    </w:div>
    <w:div w:id="1803886346">
      <w:bodyDiv w:val="1"/>
      <w:marLeft w:val="0"/>
      <w:marRight w:val="0"/>
      <w:marTop w:val="0"/>
      <w:marBottom w:val="0"/>
      <w:divBdr>
        <w:top w:val="none" w:sz="0" w:space="0" w:color="auto"/>
        <w:left w:val="none" w:sz="0" w:space="0" w:color="auto"/>
        <w:bottom w:val="none" w:sz="0" w:space="0" w:color="auto"/>
        <w:right w:val="none" w:sz="0" w:space="0" w:color="auto"/>
      </w:divBdr>
    </w:div>
    <w:div w:id="1805001586">
      <w:bodyDiv w:val="1"/>
      <w:marLeft w:val="0"/>
      <w:marRight w:val="0"/>
      <w:marTop w:val="0"/>
      <w:marBottom w:val="0"/>
      <w:divBdr>
        <w:top w:val="none" w:sz="0" w:space="0" w:color="auto"/>
        <w:left w:val="none" w:sz="0" w:space="0" w:color="auto"/>
        <w:bottom w:val="none" w:sz="0" w:space="0" w:color="auto"/>
        <w:right w:val="none" w:sz="0" w:space="0" w:color="auto"/>
      </w:divBdr>
    </w:div>
    <w:div w:id="1823231227">
      <w:bodyDiv w:val="1"/>
      <w:marLeft w:val="0"/>
      <w:marRight w:val="0"/>
      <w:marTop w:val="0"/>
      <w:marBottom w:val="0"/>
      <w:divBdr>
        <w:top w:val="none" w:sz="0" w:space="0" w:color="auto"/>
        <w:left w:val="none" w:sz="0" w:space="0" w:color="auto"/>
        <w:bottom w:val="none" w:sz="0" w:space="0" w:color="auto"/>
        <w:right w:val="none" w:sz="0" w:space="0" w:color="auto"/>
      </w:divBdr>
    </w:div>
    <w:div w:id="1885098536">
      <w:bodyDiv w:val="1"/>
      <w:marLeft w:val="0"/>
      <w:marRight w:val="0"/>
      <w:marTop w:val="0"/>
      <w:marBottom w:val="0"/>
      <w:divBdr>
        <w:top w:val="none" w:sz="0" w:space="0" w:color="auto"/>
        <w:left w:val="none" w:sz="0" w:space="0" w:color="auto"/>
        <w:bottom w:val="none" w:sz="0" w:space="0" w:color="auto"/>
        <w:right w:val="none" w:sz="0" w:space="0" w:color="auto"/>
      </w:divBdr>
    </w:div>
    <w:div w:id="1909224996">
      <w:bodyDiv w:val="1"/>
      <w:marLeft w:val="0"/>
      <w:marRight w:val="0"/>
      <w:marTop w:val="0"/>
      <w:marBottom w:val="0"/>
      <w:divBdr>
        <w:top w:val="none" w:sz="0" w:space="0" w:color="auto"/>
        <w:left w:val="none" w:sz="0" w:space="0" w:color="auto"/>
        <w:bottom w:val="none" w:sz="0" w:space="0" w:color="auto"/>
        <w:right w:val="none" w:sz="0" w:space="0" w:color="auto"/>
      </w:divBdr>
    </w:div>
    <w:div w:id="2083484296">
      <w:bodyDiv w:val="1"/>
      <w:marLeft w:val="0"/>
      <w:marRight w:val="0"/>
      <w:marTop w:val="0"/>
      <w:marBottom w:val="0"/>
      <w:divBdr>
        <w:top w:val="none" w:sz="0" w:space="0" w:color="auto"/>
        <w:left w:val="none" w:sz="0" w:space="0" w:color="auto"/>
        <w:bottom w:val="none" w:sz="0" w:space="0" w:color="auto"/>
        <w:right w:val="none" w:sz="0" w:space="0" w:color="auto"/>
      </w:divBdr>
    </w:div>
    <w:div w:id="21002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D0CC3-9637-4B2D-8866-0AF62481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Pages>
  <Words>12606</Words>
  <Characters>71856</Characters>
  <Application>Microsoft Office Word</Application>
  <DocSecurity>0</DocSecurity>
  <Lines>598</Lines>
  <Paragraphs>168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Зміст</vt:lpstr>
      <vt:lpstr>Зміст</vt:lpstr>
    </vt:vector>
  </TitlesOfParts>
  <Company>SPecialiST RePack</Company>
  <LinksUpToDate>false</LinksUpToDate>
  <CharactersWithSpaces>84294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Елена Максимова</dc:creator>
  <cp:keywords/>
  <dc:description/>
  <cp:lastModifiedBy>Reaper .</cp:lastModifiedBy>
  <cp:revision>5</cp:revision>
  <cp:lastPrinted>2015-06-22T23:30:00Z</cp:lastPrinted>
  <dcterms:created xsi:type="dcterms:W3CDTF">2022-05-12T16:27:00Z</dcterms:created>
  <dcterms:modified xsi:type="dcterms:W3CDTF">2023-05-23T12:18:00Z</dcterms:modified>
</cp:coreProperties>
</file>