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44"/>
        </w:rPr>
      </w:pPr>
      <w:r>
        <w:rPr>
          <w:rFonts w:hint="eastAsia" w:ascii="微软雅黑" w:hAnsi="微软雅黑" w:eastAsia="微软雅黑"/>
          <w:b/>
          <w:sz w:val="44"/>
        </w:rPr>
        <w:t>LET命令</w:t>
      </w:r>
    </w:p>
    <w:p>
      <w:pPr>
        <w:rPr>
          <w:rFonts w:ascii="微软雅黑" w:hAnsi="微软雅黑" w:eastAsia="微软雅黑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基本用法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ES6新增了let命令，用来声明变量。它的用法类似于var，但是所声明的变量，只在let命令所在的代码块内有效。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在for循环的时候很适合用let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eastAsia="宋体" w:cs="Consolas"/>
          <w:color w:val="A6E22E"/>
          <w:kern w:val="0"/>
          <w:sz w:val="24"/>
        </w:rPr>
      </w:pPr>
      <w:r>
        <w:rPr>
          <w:rFonts w:ascii="Consolas" w:hAnsi="Consolas" w:eastAsia="宋体" w:cs="Consolas"/>
          <w:color w:val="66D9EF"/>
          <w:kern w:val="0"/>
          <w:sz w:val="24"/>
          <w:szCs w:val="24"/>
        </w:rPr>
        <w:t>var</w:t>
      </w:r>
      <w:r>
        <w:rPr>
          <w:rFonts w:ascii="Consolas" w:hAnsi="Consolas" w:eastAsia="宋体" w:cs="Consolas"/>
          <w:color w:val="A6E22E"/>
          <w:kern w:val="0"/>
          <w:sz w:val="24"/>
        </w:rPr>
        <w:t xml:space="preserve"> a 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A6E22E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[];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eastAsia="宋体" w:cs="Consolas"/>
          <w:color w:val="A6E22E"/>
          <w:kern w:val="0"/>
          <w:sz w:val="24"/>
        </w:rPr>
      </w:pPr>
      <w:r>
        <w:rPr>
          <w:rFonts w:ascii="Consolas" w:hAnsi="Consolas" w:eastAsia="宋体" w:cs="Consolas"/>
          <w:color w:val="66D9EF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A6E22E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color w:val="66D9EF"/>
          <w:kern w:val="0"/>
          <w:sz w:val="24"/>
          <w:szCs w:val="24"/>
        </w:rPr>
        <w:t>let</w:t>
      </w:r>
      <w:r>
        <w:rPr>
          <w:rFonts w:ascii="Consolas" w:hAnsi="Consolas" w:eastAsia="宋体" w:cs="Consolas"/>
          <w:color w:val="A6E22E"/>
          <w:kern w:val="0"/>
          <w:sz w:val="24"/>
        </w:rPr>
        <w:t xml:space="preserve"> i 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A6E22E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E81FF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A6E22E"/>
          <w:kern w:val="0"/>
          <w:sz w:val="24"/>
        </w:rPr>
        <w:t xml:space="preserve"> i 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A6E22E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E81FF"/>
          <w:kern w:val="0"/>
          <w:sz w:val="24"/>
          <w:szCs w:val="24"/>
        </w:rPr>
        <w:t>10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A6E22E"/>
          <w:kern w:val="0"/>
          <w:sz w:val="24"/>
        </w:rPr>
        <w:t xml:space="preserve"> i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++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A6E22E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{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eastAsia="宋体" w:cs="Consolas"/>
          <w:color w:val="A6E22E"/>
          <w:kern w:val="0"/>
          <w:sz w:val="24"/>
        </w:rPr>
      </w:pPr>
      <w:r>
        <w:rPr>
          <w:rFonts w:ascii="Consolas" w:hAnsi="Consolas" w:eastAsia="宋体" w:cs="Consolas"/>
          <w:color w:val="A6E22E"/>
          <w:kern w:val="0"/>
          <w:sz w:val="24"/>
        </w:rPr>
        <w:t xml:space="preserve">  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A6E22E"/>
          <w:kern w:val="0"/>
          <w:sz w:val="24"/>
        </w:rPr>
        <w:t>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]</w:t>
      </w:r>
      <w:r>
        <w:rPr>
          <w:rFonts w:ascii="Consolas" w:hAnsi="Consolas" w:eastAsia="宋体" w:cs="Consolas"/>
          <w:color w:val="A6E22E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A6E22E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66D9EF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A6E22E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()</w:t>
      </w:r>
      <w:r>
        <w:rPr>
          <w:rFonts w:ascii="Consolas" w:hAnsi="Consolas" w:eastAsia="宋体" w:cs="Consolas"/>
          <w:color w:val="A6E22E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{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eastAsia="宋体" w:cs="Consolas"/>
          <w:color w:val="A6E22E"/>
          <w:kern w:val="0"/>
          <w:sz w:val="24"/>
        </w:rPr>
      </w:pPr>
      <w:r>
        <w:rPr>
          <w:rFonts w:ascii="Consolas" w:hAnsi="Consolas" w:eastAsia="宋体" w:cs="Consolas"/>
          <w:color w:val="A6E22E"/>
          <w:kern w:val="0"/>
          <w:sz w:val="24"/>
        </w:rPr>
        <w:t xml:space="preserve">    console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log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A6E22E"/>
          <w:kern w:val="0"/>
          <w:sz w:val="24"/>
        </w:rPr>
        <w:t>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);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eastAsia="宋体" w:cs="Consolas"/>
          <w:color w:val="A6E22E"/>
          <w:kern w:val="0"/>
          <w:sz w:val="24"/>
        </w:rPr>
      </w:pPr>
      <w:r>
        <w:rPr>
          <w:rFonts w:ascii="Consolas" w:hAnsi="Consolas" w:eastAsia="宋体" w:cs="Consolas"/>
          <w:color w:val="A6E22E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};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eastAsia="宋体" w:cs="Consolas"/>
          <w:color w:val="A6E22E"/>
          <w:kern w:val="0"/>
          <w:sz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}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eastAsia="宋体" w:cs="Consolas"/>
          <w:color w:val="FFFFFF"/>
          <w:kern w:val="0"/>
          <w:szCs w:val="21"/>
        </w:rPr>
      </w:pPr>
      <w:r>
        <w:rPr>
          <w:rFonts w:ascii="Consolas" w:hAnsi="Consolas" w:eastAsia="宋体" w:cs="Consolas"/>
          <w:color w:val="A6E22E"/>
          <w:kern w:val="0"/>
          <w:sz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AE81FF"/>
          <w:kern w:val="0"/>
          <w:sz w:val="24"/>
          <w:szCs w:val="24"/>
        </w:rPr>
        <w:t>6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]();</w:t>
      </w:r>
      <w:r>
        <w:rPr>
          <w:rFonts w:ascii="Consolas" w:hAnsi="Consolas" w:eastAsia="宋体" w:cs="Consolas"/>
          <w:color w:val="75715E"/>
          <w:kern w:val="0"/>
          <w:sz w:val="24"/>
          <w:szCs w:val="24"/>
        </w:rPr>
        <w:t xml:space="preserve"> // 6</w:t>
      </w:r>
      <w:r>
        <w:rPr>
          <w:rFonts w:hint="eastAsia" w:ascii="Consolas" w:hAnsi="Consolas" w:eastAsia="宋体" w:cs="Consolas"/>
          <w:color w:val="75715E"/>
          <w:kern w:val="0"/>
          <w:sz w:val="24"/>
          <w:szCs w:val="24"/>
        </w:rPr>
        <w:t>而不是10</w:t>
      </w:r>
    </w:p>
    <w:p>
      <w:pPr>
        <w:rPr>
          <w:rFonts w:ascii="微软雅黑" w:hAnsi="微软雅黑" w:eastAsia="微软雅黑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不存在变量提升</w:t>
      </w:r>
    </w:p>
    <w:p>
      <w:pPr>
        <w:pStyle w:val="2"/>
        <w:shd w:val="clear" w:color="auto" w:fill="111111"/>
        <w:spacing w:before="120" w:after="120"/>
        <w:rPr>
          <w:rStyle w:val="10"/>
          <w:rFonts w:ascii="Consolas" w:hAnsi="Consolas" w:cs="Consolas"/>
          <w:color w:val="75715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>console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>foo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10"/>
          <w:rFonts w:ascii="Consolas" w:hAnsi="Consolas" w:cs="Consolas"/>
          <w:color w:val="75715E"/>
          <w:shd w:val="clear" w:color="auto" w:fill="111111"/>
        </w:rPr>
        <w:t xml:space="preserve"> // 输出undefined</w:t>
      </w:r>
    </w:p>
    <w:p>
      <w:pPr>
        <w:pStyle w:val="2"/>
        <w:shd w:val="clear" w:color="auto" w:fill="111111"/>
        <w:spacing w:before="120" w:after="120"/>
        <w:rPr>
          <w:rStyle w:val="10"/>
          <w:rFonts w:ascii="Consolas" w:hAnsi="Consolas" w:cs="Consolas"/>
          <w:color w:val="75715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>console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>bar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10"/>
          <w:rFonts w:ascii="Consolas" w:hAnsi="Consolas" w:cs="Consolas"/>
          <w:color w:val="75715E"/>
          <w:shd w:val="clear" w:color="auto" w:fill="111111"/>
        </w:rPr>
        <w:t xml:space="preserve"> // 报错ReferenceError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10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foo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pStyle w:val="2"/>
        <w:shd w:val="clear" w:color="auto" w:fill="111111"/>
        <w:spacing w:before="120" w:after="12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10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bar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rPr>
          <w:rFonts w:ascii="微软雅黑" w:hAnsi="微软雅黑" w:eastAsia="微软雅黑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暂时性死区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只要块级作用域内存在let命令，它所声明的变量就“绑定”（binding）这个区域，不再受外部的影响。</w:t>
      </w:r>
    </w:p>
    <w:p>
      <w:pPr>
        <w:pStyle w:val="2"/>
        <w:shd w:val="clear" w:color="auto" w:fill="111111"/>
        <w:spacing w:before="120" w:after="120"/>
        <w:ind w:firstLine="48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10"/>
          <w:rFonts w:ascii="Consolas" w:hAnsi="Consolas" w:cs="Consolas"/>
          <w:color w:val="66D9EF"/>
          <w:shd w:val="clear" w:color="auto" w:fill="111111"/>
        </w:rPr>
        <w:t>if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10"/>
          <w:rFonts w:ascii="Consolas" w:hAnsi="Consolas" w:cs="Consolas"/>
          <w:color w:val="AE81FF"/>
          <w:shd w:val="clear" w:color="auto" w:fill="111111"/>
        </w:rPr>
        <w:t>true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{</w:t>
      </w:r>
    </w:p>
    <w:p>
      <w:pPr>
        <w:pStyle w:val="2"/>
        <w:shd w:val="clear" w:color="auto" w:fill="111111"/>
        <w:spacing w:before="120" w:after="120"/>
        <w:rPr>
          <w:rStyle w:val="10"/>
          <w:rFonts w:ascii="Consolas" w:hAnsi="Consolas" w:cs="Consolas"/>
          <w:color w:val="75715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tmp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'abc'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  <w:r>
        <w:rPr>
          <w:rStyle w:val="10"/>
          <w:rFonts w:ascii="Consolas" w:hAnsi="Consolas" w:cs="Consolas"/>
          <w:color w:val="75715E"/>
          <w:shd w:val="clear" w:color="auto" w:fill="111111"/>
        </w:rPr>
        <w:t xml:space="preserve"> // ReferenceError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tmp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pStyle w:val="2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10"/>
          <w:rFonts w:ascii="Consolas" w:hAnsi="Consolas" w:cs="Consolas"/>
          <w:color w:val="F8F8F2"/>
          <w:shd w:val="clear" w:color="auto" w:fill="11111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使用let命令声明变量之前，该变量都是不可用的。这在语法上，称为“暂时性死区”（temporal dead zone，简称TDZ）。“暂时性死区”也意味着typeof不再是一个百分之百安全的操作。</w:t>
      </w:r>
    </w:p>
    <w:p>
      <w:pPr>
        <w:pStyle w:val="2"/>
        <w:shd w:val="clear" w:color="auto" w:fill="111111"/>
        <w:spacing w:before="120" w:after="120"/>
        <w:ind w:firstLine="480"/>
        <w:rPr>
          <w:rStyle w:val="10"/>
          <w:rFonts w:ascii="Consolas" w:hAnsi="Consolas" w:cs="Consolas"/>
          <w:color w:val="75715E"/>
          <w:shd w:val="clear" w:color="auto" w:fill="111111"/>
        </w:rPr>
      </w:pPr>
      <w:r>
        <w:rPr>
          <w:rStyle w:val="10"/>
          <w:rFonts w:ascii="Consolas" w:hAnsi="Consolas" w:cs="Consolas"/>
          <w:color w:val="66D9EF"/>
          <w:shd w:val="clear" w:color="auto" w:fill="111111"/>
        </w:rPr>
        <w:t>typeof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x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  <w:r>
        <w:rPr>
          <w:rStyle w:val="10"/>
          <w:rFonts w:ascii="Consolas" w:hAnsi="Consolas" w:cs="Consolas"/>
          <w:color w:val="75715E"/>
          <w:shd w:val="clear" w:color="auto" w:fill="111111"/>
        </w:rPr>
        <w:t xml:space="preserve"> // ReferenceError</w:t>
      </w:r>
      <w:r>
        <w:rPr>
          <w:rStyle w:val="10"/>
          <w:rFonts w:hint="eastAsia" w:ascii="Consolas" w:hAnsi="Consolas" w:cs="Consolas"/>
          <w:color w:val="75715E"/>
          <w:shd w:val="clear" w:color="auto" w:fill="111111"/>
        </w:rPr>
        <w:t>而以前会输出</w:t>
      </w:r>
      <w:r>
        <w:rPr>
          <w:rStyle w:val="10"/>
          <w:rFonts w:ascii="Consolas" w:hAnsi="Consolas" w:cs="Consolas"/>
          <w:color w:val="75715E"/>
          <w:shd w:val="clear" w:color="auto" w:fill="111111"/>
        </w:rPr>
        <w:t>’</w:t>
      </w:r>
      <w:r>
        <w:rPr>
          <w:rStyle w:val="10"/>
          <w:rFonts w:hint="eastAsia" w:ascii="Consolas" w:hAnsi="Consolas" w:cs="Consolas"/>
          <w:color w:val="75715E"/>
          <w:shd w:val="clear" w:color="auto" w:fill="111111"/>
        </w:rPr>
        <w:t>underfined</w:t>
      </w:r>
      <w:r>
        <w:rPr>
          <w:rStyle w:val="10"/>
          <w:rFonts w:ascii="Consolas" w:hAnsi="Consolas" w:cs="Consolas"/>
          <w:color w:val="75715E"/>
          <w:shd w:val="clear" w:color="auto" w:fill="111111"/>
        </w:rPr>
        <w:t>’</w:t>
      </w:r>
    </w:p>
    <w:p>
      <w:pPr>
        <w:pStyle w:val="2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10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x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有些“死区”比较隐蔽，不太容易发现。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10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bar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x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y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y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{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return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>x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y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];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10"/>
          <w:rFonts w:ascii="Consolas" w:hAnsi="Consolas" w:cs="Consolas"/>
          <w:color w:val="F8F8F2"/>
          <w:shd w:val="clear" w:color="auto" w:fill="111111"/>
        </w:rPr>
        <w:t>}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</w:p>
    <w:p>
      <w:pPr>
        <w:pStyle w:val="2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10"/>
          <w:rFonts w:ascii="Consolas" w:hAnsi="Consolas" w:cs="Consolas"/>
          <w:color w:val="A6E22E"/>
          <w:shd w:val="clear" w:color="auto" w:fill="111111"/>
        </w:rPr>
        <w:t>bar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();</w:t>
      </w:r>
      <w:r>
        <w:rPr>
          <w:rStyle w:val="10"/>
          <w:rFonts w:ascii="Consolas" w:hAnsi="Consolas" w:cs="Consolas"/>
          <w:color w:val="75715E"/>
          <w:shd w:val="clear" w:color="auto" w:fill="111111"/>
        </w:rPr>
        <w:t xml:space="preserve"> // 报错</w:t>
      </w:r>
      <w:r>
        <w:rPr>
          <w:rStyle w:val="10"/>
          <w:rFonts w:hint="eastAsia" w:ascii="Consolas" w:hAnsi="Consolas" w:cs="Consolas"/>
          <w:color w:val="75715E"/>
          <w:shd w:val="clear" w:color="auto" w:fill="111111"/>
        </w:rPr>
        <w:t>，在y定义之前使用y</w:t>
      </w:r>
    </w:p>
    <w:p>
      <w:pPr>
        <w:rPr>
          <w:rFonts w:ascii="微软雅黑" w:hAnsi="微软雅黑" w:eastAsia="微软雅黑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不允许重复声明</w:t>
      </w:r>
    </w:p>
    <w:p>
      <w:pPr>
        <w:pStyle w:val="2"/>
        <w:shd w:val="clear" w:color="auto" w:fill="111111"/>
        <w:spacing w:before="120" w:after="120"/>
        <w:rPr>
          <w:rStyle w:val="10"/>
          <w:rFonts w:ascii="Consolas" w:hAnsi="Consolas" w:cs="Consolas"/>
          <w:color w:val="75715E"/>
          <w:shd w:val="clear" w:color="auto" w:fill="111111"/>
        </w:rPr>
      </w:pPr>
      <w:r>
        <w:rPr>
          <w:rStyle w:val="10"/>
          <w:rFonts w:ascii="Consolas" w:hAnsi="Consolas" w:cs="Consolas"/>
          <w:color w:val="75715E"/>
          <w:shd w:val="clear" w:color="auto" w:fill="111111"/>
        </w:rPr>
        <w:t>// 报错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10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{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E81FF"/>
          <w:shd w:val="clear" w:color="auto" w:fill="111111"/>
        </w:rPr>
        <w:t>10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10"/>
          <w:rFonts w:ascii="Consolas" w:hAnsi="Consolas" w:cs="Consolas"/>
          <w:color w:val="F8F8F2"/>
          <w:shd w:val="clear" w:color="auto" w:fill="111111"/>
        </w:rPr>
        <w:t>}</w:t>
      </w:r>
    </w:p>
    <w:p>
      <w:pPr>
        <w:pStyle w:val="2"/>
        <w:shd w:val="clear" w:color="auto" w:fill="111111"/>
        <w:spacing w:before="120" w:after="120"/>
        <w:rPr>
          <w:rStyle w:val="10"/>
          <w:rFonts w:ascii="Consolas" w:hAnsi="Consolas" w:cs="Consolas"/>
          <w:color w:val="75715E"/>
          <w:shd w:val="clear" w:color="auto" w:fill="111111"/>
        </w:rPr>
      </w:pPr>
    </w:p>
    <w:p>
      <w:pPr>
        <w:pStyle w:val="2"/>
        <w:shd w:val="clear" w:color="auto" w:fill="111111"/>
        <w:spacing w:before="120" w:after="120"/>
        <w:rPr>
          <w:rStyle w:val="10"/>
          <w:rFonts w:ascii="Consolas" w:hAnsi="Consolas" w:cs="Consolas"/>
          <w:color w:val="75715E"/>
          <w:shd w:val="clear" w:color="auto" w:fill="111111"/>
        </w:rPr>
      </w:pPr>
      <w:r>
        <w:rPr>
          <w:rStyle w:val="10"/>
          <w:rFonts w:ascii="Consolas" w:hAnsi="Consolas" w:cs="Consolas"/>
          <w:color w:val="75715E"/>
          <w:shd w:val="clear" w:color="auto" w:fill="111111"/>
        </w:rPr>
        <w:t>// 报错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10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{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E81FF"/>
          <w:shd w:val="clear" w:color="auto" w:fill="111111"/>
        </w:rPr>
        <w:t>10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pStyle w:val="2"/>
        <w:shd w:val="clear" w:color="auto" w:fill="111111"/>
        <w:spacing w:before="120" w:after="120"/>
        <w:ind w:firstLine="480"/>
        <w:rPr>
          <w:rStyle w:val="10"/>
          <w:rFonts w:ascii="Consolas" w:hAnsi="Consolas" w:cs="Consolas"/>
          <w:color w:val="F8F8F2"/>
          <w:shd w:val="clear" w:color="auto" w:fill="111111"/>
        </w:rPr>
      </w:pPr>
      <w:r>
        <w:rPr>
          <w:rStyle w:val="10"/>
          <w:rFonts w:ascii="Consolas" w:hAnsi="Consolas" w:cs="Consolas"/>
          <w:color w:val="F8F8F2"/>
          <w:shd w:val="clear" w:color="auto" w:fill="111111"/>
        </w:rPr>
        <w:t>}</w:t>
      </w:r>
    </w:p>
    <w:p>
      <w:pPr>
        <w:pStyle w:val="2"/>
        <w:shd w:val="clear" w:color="auto" w:fill="111111"/>
        <w:spacing w:before="120" w:after="120"/>
        <w:ind w:firstLine="480"/>
        <w:rPr>
          <w:rStyle w:val="10"/>
          <w:rFonts w:ascii="Consolas" w:hAnsi="Consolas" w:cs="Consolas"/>
          <w:color w:val="F8F8F2"/>
          <w:shd w:val="clear" w:color="auto" w:fill="111111"/>
        </w:rPr>
      </w:pPr>
    </w:p>
    <w:p>
      <w:pPr>
        <w:pStyle w:val="2"/>
        <w:shd w:val="clear" w:color="auto" w:fill="111111"/>
        <w:spacing w:before="120" w:after="120"/>
        <w:rPr>
          <w:rStyle w:val="10"/>
          <w:rFonts w:ascii="Consolas" w:hAnsi="Consolas" w:cs="Consolas"/>
          <w:color w:val="75715E"/>
          <w:shd w:val="clear" w:color="auto" w:fill="111111"/>
        </w:rPr>
      </w:pPr>
      <w:r>
        <w:rPr>
          <w:rStyle w:val="10"/>
          <w:rFonts w:ascii="Consolas" w:hAnsi="Consolas" w:cs="Consolas"/>
          <w:color w:val="75715E"/>
          <w:shd w:val="clear" w:color="auto" w:fill="111111"/>
        </w:rPr>
        <w:t>// 报错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10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{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hint="eastAsia" w:ascii="Consolas" w:hAnsi="Consolas" w:cs="Consolas"/>
          <w:color w:val="66D9EF"/>
          <w:shd w:val="clear" w:color="auto" w:fill="111111"/>
        </w:rPr>
        <w:t>var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E81FF"/>
          <w:shd w:val="clear" w:color="auto" w:fill="111111"/>
        </w:rPr>
        <w:t>10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pStyle w:val="2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10"/>
          <w:rFonts w:ascii="Consolas" w:hAnsi="Consolas" w:cs="Consolas"/>
          <w:color w:val="F8F8F2"/>
          <w:shd w:val="clear" w:color="auto" w:fill="111111"/>
        </w:rPr>
        <w:t>}</w:t>
      </w:r>
    </w:p>
    <w:p>
      <w:pPr>
        <w:pStyle w:val="2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3"/>
          <w:szCs w:val="23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不能在函数内部重新声明参数。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10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func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>arg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{</w:t>
      </w:r>
    </w:p>
    <w:p>
      <w:pPr>
        <w:pStyle w:val="2"/>
        <w:shd w:val="clear" w:color="auto" w:fill="111111"/>
        <w:spacing w:before="120" w:after="120"/>
        <w:rPr>
          <w:rStyle w:val="10"/>
          <w:rFonts w:ascii="Consolas" w:hAnsi="Consolas" w:cs="Consolas"/>
          <w:color w:val="75715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arg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  <w:r>
        <w:rPr>
          <w:rStyle w:val="10"/>
          <w:rFonts w:ascii="Consolas" w:hAnsi="Consolas" w:cs="Consolas"/>
          <w:color w:val="75715E"/>
          <w:shd w:val="clear" w:color="auto" w:fill="111111"/>
        </w:rPr>
        <w:t xml:space="preserve"> // 报错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10"/>
          <w:rFonts w:ascii="Consolas" w:hAnsi="Consolas" w:cs="Consolas"/>
          <w:color w:val="F8F8F2"/>
          <w:shd w:val="clear" w:color="auto" w:fill="111111"/>
        </w:rPr>
        <w:t>}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10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func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>arg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{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b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b/>
          <w:color w:val="F8F8F2"/>
          <w:shd w:val="clear" w:color="auto" w:fill="111111"/>
        </w:rPr>
        <w:t>{</w:t>
      </w:r>
    </w:p>
    <w:p>
      <w:pPr>
        <w:pStyle w:val="2"/>
        <w:shd w:val="clear" w:color="auto" w:fill="111111"/>
        <w:spacing w:before="120" w:after="120"/>
        <w:rPr>
          <w:rStyle w:val="10"/>
          <w:rFonts w:ascii="Consolas" w:hAnsi="Consolas" w:cs="Consolas"/>
          <w:color w:val="75715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arg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  <w:r>
        <w:rPr>
          <w:rStyle w:val="10"/>
          <w:rFonts w:ascii="Consolas" w:hAnsi="Consolas" w:cs="Consolas"/>
          <w:color w:val="75715E"/>
          <w:shd w:val="clear" w:color="auto" w:fill="111111"/>
        </w:rPr>
        <w:t xml:space="preserve"> // 不报错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b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b/>
          <w:color w:val="F8F8F2"/>
          <w:shd w:val="clear" w:color="auto" w:fill="111111"/>
        </w:rPr>
        <w:t>}</w:t>
      </w:r>
    </w:p>
    <w:p>
      <w:pPr>
        <w:pStyle w:val="2"/>
        <w:shd w:val="clear" w:color="auto" w:fill="111111"/>
        <w:spacing w:before="120" w:after="12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10"/>
          <w:rFonts w:ascii="Consolas" w:hAnsi="Consolas" w:cs="Consolas"/>
          <w:color w:val="F8F8F2"/>
          <w:shd w:val="clear" w:color="auto" w:fill="11111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sz w:val="48"/>
        </w:rPr>
      </w:pPr>
      <w:r>
        <w:rPr>
          <w:rFonts w:hint="eastAsia" w:ascii="微软雅黑" w:hAnsi="微软雅黑" w:eastAsia="微软雅黑"/>
          <w:b/>
          <w:sz w:val="48"/>
        </w:rPr>
        <w:t>块级作用域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ES5只有全局作用域和函数作用域，没有块级作用域，这带来很多不合理的场景。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第一种场景，内层变量可能会覆盖外层变量。</w:t>
      </w:r>
    </w:p>
    <w:p>
      <w:pPr>
        <w:pStyle w:val="2"/>
        <w:shd w:val="clear" w:color="auto" w:fill="111111"/>
        <w:spacing w:before="120" w:after="120"/>
        <w:ind w:firstLine="48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10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tmp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new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Date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();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10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{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console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>tmp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);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if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10"/>
          <w:rFonts w:ascii="Consolas" w:hAnsi="Consolas" w:cs="Consolas"/>
          <w:color w:val="AE81FF"/>
          <w:shd w:val="clear" w:color="auto" w:fill="111111"/>
        </w:rPr>
        <w:t>false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{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tmp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"hello world"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}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10"/>
          <w:rFonts w:ascii="Consolas" w:hAnsi="Consolas" w:cs="Consolas"/>
          <w:color w:val="F8F8F2"/>
          <w:shd w:val="clear" w:color="auto" w:fill="111111"/>
        </w:rPr>
        <w:t>}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</w:p>
    <w:p>
      <w:pPr>
        <w:pStyle w:val="2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10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();</w:t>
      </w:r>
      <w:r>
        <w:rPr>
          <w:rStyle w:val="10"/>
          <w:rFonts w:ascii="Consolas" w:hAnsi="Consolas" w:cs="Consolas"/>
          <w:color w:val="75715E"/>
          <w:shd w:val="clear" w:color="auto" w:fill="111111"/>
        </w:rPr>
        <w:t xml:space="preserve"> // undefined</w:t>
      </w:r>
      <w:r>
        <w:rPr>
          <w:rStyle w:val="10"/>
          <w:rFonts w:hint="eastAsia" w:ascii="Consolas" w:hAnsi="Consolas" w:cs="Consolas"/>
          <w:color w:val="75715E"/>
          <w:shd w:val="clear" w:color="auto" w:fill="111111"/>
        </w:rPr>
        <w:t>，因为在函数里，var声明提前了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第二种场景，用来计数的循环变量泄露为全局变量。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</w:t>
      </w:r>
      <w:r>
        <w:rPr>
          <w:rFonts w:hint="eastAsia" w:ascii="微软雅黑" w:hAnsi="微软雅黑" w:eastAsia="微软雅黑"/>
        </w:rPr>
        <w:t>or循环的i变量没有被销毁。</w:t>
      </w:r>
    </w:p>
    <w:p>
      <w:pPr>
        <w:rPr>
          <w:rFonts w:ascii="微软雅黑" w:hAnsi="微软雅黑" w:eastAsia="微软雅黑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</w:t>
      </w:r>
      <w:r>
        <w:rPr>
          <w:rFonts w:hint="eastAsia" w:ascii="微软雅黑" w:hAnsi="微软雅黑" w:eastAsia="微软雅黑"/>
        </w:rPr>
        <w:t>s6块级作用域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10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f1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{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n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E81FF"/>
          <w:shd w:val="clear" w:color="auto" w:fill="111111"/>
        </w:rPr>
        <w:t>5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if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10"/>
          <w:rFonts w:ascii="Consolas" w:hAnsi="Consolas" w:cs="Consolas"/>
          <w:color w:val="AE81FF"/>
          <w:shd w:val="clear" w:color="auto" w:fill="111111"/>
        </w:rPr>
        <w:t>true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{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n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E81FF"/>
          <w:shd w:val="clear" w:color="auto" w:fill="111111"/>
        </w:rPr>
        <w:t>10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}</w:t>
      </w:r>
    </w:p>
    <w:p>
      <w:pPr>
        <w:pStyle w:val="2"/>
        <w:shd w:val="clear" w:color="auto" w:fill="111111"/>
        <w:spacing w:before="120" w:after="120"/>
        <w:rPr>
          <w:rStyle w:val="10"/>
          <w:rFonts w:ascii="Consolas" w:hAnsi="Consolas" w:cs="Consolas"/>
          <w:color w:val="75715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console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>n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10"/>
          <w:rFonts w:ascii="Consolas" w:hAnsi="Consolas" w:cs="Consolas"/>
          <w:color w:val="75715E"/>
          <w:shd w:val="clear" w:color="auto" w:fill="111111"/>
        </w:rPr>
        <w:t xml:space="preserve"> // 5</w:t>
      </w:r>
    </w:p>
    <w:p>
      <w:pPr>
        <w:pStyle w:val="2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10"/>
          <w:rFonts w:ascii="Consolas" w:hAnsi="Consolas" w:cs="Consolas"/>
          <w:color w:val="F8F8F2"/>
          <w:shd w:val="clear" w:color="auto" w:fill="111111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上面的函数有两个代码块，都声明了变量n，运行后输出5。这表示外层代码块不受内层代码块的影响。如果使用都用var定义变量n，最后输出的值就是10。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块级作用域的出现，实际上使得获得广泛应用的立即执行匿名函数（IIFE）不再必要了。</w:t>
      </w:r>
    </w:p>
    <w:p>
      <w:pPr>
        <w:pStyle w:val="2"/>
        <w:shd w:val="clear" w:color="auto" w:fill="111111"/>
        <w:spacing w:before="120" w:after="120"/>
        <w:ind w:firstLine="480"/>
        <w:rPr>
          <w:rStyle w:val="10"/>
          <w:rFonts w:ascii="Consolas" w:hAnsi="Consolas" w:cs="Consolas"/>
          <w:color w:val="75715E"/>
          <w:shd w:val="clear" w:color="auto" w:fill="111111"/>
        </w:rPr>
      </w:pPr>
      <w:r>
        <w:rPr>
          <w:rStyle w:val="10"/>
          <w:rFonts w:ascii="Consolas" w:hAnsi="Consolas" w:cs="Consolas"/>
          <w:color w:val="75715E"/>
          <w:shd w:val="clear" w:color="auto" w:fill="111111"/>
        </w:rPr>
        <w:t>// IIFE写法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10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{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tmp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...;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...</w:t>
      </w:r>
    </w:p>
    <w:p>
      <w:pPr>
        <w:pStyle w:val="2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10"/>
          <w:rFonts w:ascii="Consolas" w:hAnsi="Consolas" w:cs="Consolas"/>
          <w:color w:val="F8F8F2"/>
          <w:shd w:val="clear" w:color="auto" w:fill="111111"/>
        </w:rPr>
        <w:t>}());</w:t>
      </w:r>
    </w:p>
    <w:p>
      <w:pPr>
        <w:rPr>
          <w:rFonts w:hint="eastAsia" w:ascii="微软雅黑" w:hAnsi="微软雅黑" w:eastAsia="微软雅黑"/>
        </w:rPr>
      </w:pPr>
    </w:p>
    <w:p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块级作用域与函数声明</w:t>
      </w:r>
    </w:p>
    <w:p>
      <w:pPr>
        <w:rPr>
          <w:rStyle w:val="10"/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函数能不能在块级作用域之中声明，是一个相当令人混淆的问题。</w:t>
      </w:r>
    </w:p>
    <w:p>
      <w:pPr>
        <w:pStyle w:val="2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19"/>
          <w:szCs w:val="19"/>
        </w:rPr>
      </w:pPr>
      <w:r>
        <w:rPr>
          <w:rStyle w:val="10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console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'I am outside!'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}</w:t>
      </w:r>
    </w:p>
    <w:p>
      <w:pPr>
        <w:pStyle w:val="2"/>
        <w:shd w:val="clear" w:color="auto" w:fill="111111"/>
        <w:spacing w:before="120" w:after="120"/>
        <w:ind w:firstLine="48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10"/>
          <w:rFonts w:ascii="Consolas" w:hAnsi="Consolas" w:cs="Consolas"/>
          <w:color w:val="F8F8F2"/>
          <w:shd w:val="clear" w:color="auto" w:fill="111111"/>
        </w:rPr>
        <w:t xml:space="preserve"> (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{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if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10"/>
          <w:rFonts w:ascii="Consolas" w:hAnsi="Consolas" w:cs="Consolas"/>
          <w:color w:val="AE81FF"/>
          <w:shd w:val="clear" w:color="auto" w:fill="111111"/>
        </w:rPr>
        <w:t>false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{</w:t>
      </w:r>
    </w:p>
    <w:p>
      <w:pPr>
        <w:pStyle w:val="2"/>
        <w:shd w:val="clear" w:color="auto" w:fill="111111"/>
        <w:spacing w:before="120" w:after="120"/>
        <w:rPr>
          <w:rStyle w:val="10"/>
          <w:rFonts w:ascii="Consolas" w:hAnsi="Consolas" w:cs="Consolas"/>
          <w:color w:val="75715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 </w:t>
      </w:r>
      <w:r>
        <w:rPr>
          <w:rStyle w:val="10"/>
          <w:rFonts w:ascii="Consolas" w:hAnsi="Consolas" w:cs="Consolas"/>
          <w:color w:val="75715E"/>
          <w:shd w:val="clear" w:color="auto" w:fill="111111"/>
        </w:rPr>
        <w:t xml:space="preserve"> // 重复声明一次函数f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console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'I am inside!'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}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}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();</w:t>
      </w:r>
    </w:p>
    <w:p>
      <w:pPr>
        <w:pStyle w:val="2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2"/>
          <w:szCs w:val="22"/>
        </w:rPr>
      </w:pPr>
      <w:r>
        <w:rPr>
          <w:rStyle w:val="10"/>
          <w:rFonts w:ascii="Consolas" w:hAnsi="Consolas" w:cs="Consolas"/>
          <w:color w:val="F8F8F2"/>
          <w:shd w:val="clear" w:color="auto" w:fill="111111"/>
        </w:rPr>
        <w:t>}());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上面代码在ES5中运行，会得到“I am inside!”，因为在if内声明的函数f会被提升到函数头部。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ES6的运行结果就完全不一样了，会得到“I am outside!”。因为块级作用域内声明的函数类似于let，对作用域之外没有影响。且不提升头部。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这种行为差异会对老代码产生很大影响。为了减轻因此产生的不兼容问题现代浏览器规定：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允许在块级作用域内声明函数。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函数声明类似于var，即会提升到全局作用域或函数作用域的头部。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同时，函数声明还会提升到所在的块级作用域的头部。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考虑到环境导致的行为差异太大，应该避免在块级作用域内声明函数。如果确实需要，也应该写成函数表达式，而不是函数声明语句。</w:t>
      </w:r>
    </w:p>
    <w:p>
      <w:pPr>
        <w:pStyle w:val="2"/>
        <w:shd w:val="clear" w:color="auto" w:fill="111111"/>
        <w:spacing w:before="120" w:after="120"/>
        <w:ind w:firstLine="480"/>
        <w:rPr>
          <w:rStyle w:val="10"/>
          <w:rFonts w:ascii="Consolas" w:hAnsi="Consolas" w:cs="Consolas"/>
          <w:color w:val="75715E"/>
          <w:shd w:val="clear" w:color="auto" w:fill="111111"/>
        </w:rPr>
      </w:pPr>
      <w:r>
        <w:rPr>
          <w:rStyle w:val="10"/>
          <w:rFonts w:ascii="Consolas" w:hAnsi="Consolas" w:cs="Consolas"/>
          <w:color w:val="75715E"/>
          <w:shd w:val="clear" w:color="auto" w:fill="111111"/>
        </w:rPr>
        <w:t>// 函数声明语句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10"/>
          <w:rFonts w:ascii="Consolas" w:hAnsi="Consolas" w:cs="Consolas"/>
          <w:color w:val="F8F8F2"/>
          <w:shd w:val="clear" w:color="auto" w:fill="111111"/>
        </w:rPr>
        <w:t>{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'secret'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{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return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a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}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10"/>
          <w:rFonts w:ascii="Consolas" w:hAnsi="Consolas" w:cs="Consolas"/>
          <w:color w:val="F8F8F2"/>
          <w:shd w:val="clear" w:color="auto" w:fill="111111"/>
        </w:rPr>
        <w:t>}</w:t>
      </w:r>
    </w:p>
    <w:p>
      <w:pPr>
        <w:pStyle w:val="2"/>
        <w:shd w:val="clear" w:color="auto" w:fill="111111"/>
        <w:spacing w:before="120" w:after="120"/>
        <w:rPr>
          <w:rStyle w:val="10"/>
          <w:rFonts w:ascii="Consolas" w:hAnsi="Consolas" w:cs="Consolas"/>
          <w:color w:val="75715E"/>
          <w:shd w:val="clear" w:color="auto" w:fill="111111"/>
        </w:rPr>
      </w:pPr>
    </w:p>
    <w:p>
      <w:pPr>
        <w:pStyle w:val="2"/>
        <w:shd w:val="clear" w:color="auto" w:fill="111111"/>
        <w:spacing w:before="120" w:after="120"/>
        <w:rPr>
          <w:rStyle w:val="10"/>
          <w:rFonts w:ascii="Consolas" w:hAnsi="Consolas" w:cs="Consolas"/>
          <w:color w:val="75715E"/>
          <w:shd w:val="clear" w:color="auto" w:fill="111111"/>
        </w:rPr>
      </w:pPr>
      <w:r>
        <w:rPr>
          <w:rStyle w:val="10"/>
          <w:rFonts w:ascii="Consolas" w:hAnsi="Consolas" w:cs="Consolas"/>
          <w:color w:val="75715E"/>
          <w:shd w:val="clear" w:color="auto" w:fill="111111"/>
        </w:rPr>
        <w:t>// 函数表达式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10"/>
          <w:rFonts w:ascii="Consolas" w:hAnsi="Consolas" w:cs="Consolas"/>
          <w:color w:val="F8F8F2"/>
          <w:shd w:val="clear" w:color="auto" w:fill="111111"/>
        </w:rPr>
        <w:t>{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'secret'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f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{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return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a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};</w:t>
      </w:r>
    </w:p>
    <w:p>
      <w:pPr>
        <w:pStyle w:val="2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2"/>
          <w:szCs w:val="22"/>
        </w:rPr>
      </w:pPr>
      <w:r>
        <w:rPr>
          <w:rStyle w:val="10"/>
          <w:rFonts w:ascii="Consolas" w:hAnsi="Consolas" w:cs="Consolas"/>
          <w:color w:val="F8F8F2"/>
          <w:shd w:val="clear" w:color="auto" w:fill="111111"/>
        </w:rPr>
        <w:t>}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sz w:val="44"/>
        </w:rPr>
      </w:pPr>
      <w:r>
        <w:rPr>
          <w:rFonts w:ascii="微软雅黑" w:hAnsi="微软雅黑" w:eastAsia="微软雅黑"/>
          <w:b/>
          <w:sz w:val="44"/>
        </w:rPr>
        <w:t>C</w:t>
      </w:r>
      <w:r>
        <w:rPr>
          <w:rFonts w:hint="eastAsia" w:ascii="微软雅黑" w:hAnsi="微软雅黑" w:eastAsia="微软雅黑"/>
          <w:b/>
          <w:sz w:val="44"/>
        </w:rPr>
        <w:t>onst命令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const声明一个只读的常量。一旦声明，常量的值就不能改变。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const PI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E81FF"/>
          <w:shd w:val="clear" w:color="auto" w:fill="111111"/>
        </w:rPr>
        <w:t>3.1415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pStyle w:val="2"/>
        <w:shd w:val="clear" w:color="auto" w:fill="111111"/>
        <w:spacing w:before="120" w:after="120"/>
        <w:rPr>
          <w:rStyle w:val="10"/>
          <w:rFonts w:hint="eastAsia" w:ascii="Consolas" w:hAnsi="Consolas" w:cs="Consolas"/>
          <w:color w:val="75715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>PI</w:t>
      </w:r>
      <w:r>
        <w:rPr>
          <w:rStyle w:val="10"/>
          <w:rFonts w:ascii="Consolas" w:hAnsi="Consolas" w:cs="Consolas"/>
          <w:color w:val="75715E"/>
          <w:shd w:val="clear" w:color="auto" w:fill="111111"/>
        </w:rPr>
        <w:t xml:space="preserve"> // 3.1415</w:t>
      </w:r>
    </w:p>
    <w:p>
      <w:pPr>
        <w:pStyle w:val="2"/>
        <w:shd w:val="clear" w:color="auto" w:fill="111111"/>
        <w:spacing w:before="120" w:after="120"/>
        <w:rPr>
          <w:rStyle w:val="10"/>
          <w:rFonts w:ascii="Consolas" w:hAnsi="Consolas" w:cs="Consolas"/>
          <w:color w:val="75715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>const foo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pStyle w:val="2"/>
        <w:shd w:val="clear" w:color="auto" w:fill="111111"/>
        <w:spacing w:before="120" w:after="120"/>
        <w:rPr>
          <w:rFonts w:ascii="Consolas" w:hAnsi="Consolas" w:cs="Consolas"/>
          <w:color w:val="FFFFFF"/>
          <w:sz w:val="22"/>
          <w:szCs w:val="22"/>
        </w:rPr>
      </w:pPr>
      <w:r>
        <w:rPr>
          <w:rStyle w:val="10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10"/>
          <w:rFonts w:hint="eastAsia" w:ascii="Consolas" w:hAnsi="Consolas" w:cs="Consolas"/>
          <w:color w:val="75715E"/>
          <w:shd w:val="clear" w:color="auto" w:fill="111111"/>
        </w:rPr>
        <w:t>只声明不赋值也报错。</w:t>
      </w:r>
      <w:r>
        <w:rPr>
          <w:rStyle w:val="10"/>
          <w:rFonts w:ascii="Consolas" w:hAnsi="Consolas" w:cs="Consolas"/>
          <w:color w:val="75715E"/>
          <w:shd w:val="clear" w:color="auto" w:fill="111111"/>
        </w:rPr>
        <w:t>SyntaxError: Missing initializer in const declaration</w:t>
      </w:r>
    </w:p>
    <w:p>
      <w:pPr>
        <w:pStyle w:val="2"/>
        <w:shd w:val="clear" w:color="auto" w:fill="111111"/>
        <w:spacing w:before="120" w:after="120"/>
        <w:rPr>
          <w:rStyle w:val="10"/>
          <w:rFonts w:ascii="Consolas" w:hAnsi="Consolas" w:cs="Consolas"/>
          <w:color w:val="75715E"/>
          <w:shd w:val="clear" w:color="auto" w:fill="111111"/>
        </w:rPr>
      </w:pP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</w:p>
    <w:p>
      <w:pPr>
        <w:pStyle w:val="2"/>
        <w:shd w:val="clear" w:color="auto" w:fill="111111"/>
        <w:spacing w:before="120" w:after="120"/>
        <w:rPr>
          <w:rStyle w:val="10"/>
          <w:rFonts w:ascii="Consolas" w:hAnsi="Consolas" w:cs="Consolas"/>
          <w:color w:val="75715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PI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pStyle w:val="2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19"/>
          <w:szCs w:val="19"/>
        </w:rPr>
      </w:pPr>
      <w:r>
        <w:rPr>
          <w:rStyle w:val="10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10"/>
          <w:rFonts w:hint="eastAsia" w:ascii="Consolas" w:hAnsi="Consolas" w:cs="Consolas"/>
          <w:color w:val="75715E"/>
          <w:shd w:val="clear" w:color="auto" w:fill="111111"/>
        </w:rPr>
        <w:t>报错。</w:t>
      </w:r>
      <w:r>
        <w:rPr>
          <w:rStyle w:val="10"/>
          <w:rFonts w:ascii="Consolas" w:hAnsi="Consolas" w:cs="Consolas"/>
          <w:color w:val="75715E"/>
          <w:shd w:val="clear" w:color="auto" w:fill="111111"/>
        </w:rPr>
        <w:t>TypeError: Assignment to constant variable.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const的作用域与let命令相同：</w:t>
      </w:r>
      <w:r>
        <w:rPr>
          <w:rFonts w:hint="eastAsia" w:ascii="微软雅黑" w:hAnsi="微软雅黑" w:eastAsia="微软雅黑"/>
          <w:color w:val="FF0000"/>
        </w:rPr>
        <w:t>只在声明所在的块级作用域内有效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const命令声明的常量也是不提升，同样存在暂时性死区，只能在声明的位置后面使用。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const声明的常量，也与let一样不可重复声明。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对于复合类型的变量，变量名不指向数据，而是指向数据所在的地址。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const foo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{};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>foo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prop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E81FF"/>
          <w:shd w:val="clear" w:color="auto" w:fill="111111"/>
        </w:rPr>
        <w:t>123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</w:p>
    <w:p>
      <w:pPr>
        <w:pStyle w:val="2"/>
        <w:shd w:val="clear" w:color="auto" w:fill="111111"/>
        <w:spacing w:before="120" w:after="120"/>
        <w:rPr>
          <w:rStyle w:val="10"/>
          <w:rFonts w:ascii="Consolas" w:hAnsi="Consolas" w:cs="Consolas"/>
          <w:color w:val="75715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>foo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>prop</w:t>
      </w:r>
    </w:p>
    <w:p>
      <w:pPr>
        <w:pStyle w:val="2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19"/>
          <w:szCs w:val="19"/>
        </w:rPr>
      </w:pPr>
      <w:r>
        <w:rPr>
          <w:rStyle w:val="10"/>
          <w:rFonts w:ascii="Consolas" w:hAnsi="Consolas" w:cs="Consolas"/>
          <w:color w:val="75715E"/>
          <w:shd w:val="clear" w:color="auto" w:fill="111111"/>
        </w:rPr>
        <w:t>// 123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如果真的想将对象冻结，应该使用Object.freeze方法。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const foo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Object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freeze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({});</w:t>
      </w:r>
    </w:p>
    <w:p>
      <w:pPr>
        <w:pStyle w:val="2"/>
        <w:shd w:val="clear" w:color="auto" w:fill="111111"/>
        <w:spacing w:before="120" w:after="120"/>
        <w:rPr>
          <w:rStyle w:val="10"/>
          <w:rFonts w:ascii="Consolas" w:hAnsi="Consolas" w:cs="Consolas"/>
          <w:color w:val="75715E"/>
          <w:shd w:val="clear" w:color="auto" w:fill="111111"/>
        </w:rPr>
      </w:pPr>
    </w:p>
    <w:p>
      <w:pPr>
        <w:pStyle w:val="2"/>
        <w:shd w:val="clear" w:color="auto" w:fill="111111"/>
        <w:spacing w:before="120" w:after="120"/>
        <w:rPr>
          <w:rStyle w:val="10"/>
          <w:rFonts w:ascii="Consolas" w:hAnsi="Consolas" w:cs="Consolas"/>
          <w:color w:val="75715E"/>
          <w:shd w:val="clear" w:color="auto" w:fill="111111"/>
        </w:rPr>
      </w:pPr>
      <w:r>
        <w:rPr>
          <w:rStyle w:val="10"/>
          <w:rFonts w:ascii="Consolas" w:hAnsi="Consolas" w:cs="Consolas"/>
          <w:color w:val="75715E"/>
          <w:shd w:val="clear" w:color="auto" w:fill="111111"/>
        </w:rPr>
        <w:t>// 常规模式时，下面一行不起作用；</w:t>
      </w:r>
    </w:p>
    <w:p>
      <w:pPr>
        <w:pStyle w:val="2"/>
        <w:shd w:val="clear" w:color="auto" w:fill="111111"/>
        <w:spacing w:before="120" w:after="120"/>
        <w:rPr>
          <w:rStyle w:val="10"/>
          <w:rFonts w:ascii="Consolas" w:hAnsi="Consolas" w:cs="Consolas"/>
          <w:color w:val="75715E"/>
          <w:shd w:val="clear" w:color="auto" w:fill="111111"/>
        </w:rPr>
      </w:pPr>
      <w:r>
        <w:rPr>
          <w:rStyle w:val="10"/>
          <w:rFonts w:ascii="Consolas" w:hAnsi="Consolas" w:cs="Consolas"/>
          <w:color w:val="75715E"/>
          <w:shd w:val="clear" w:color="auto" w:fill="111111"/>
        </w:rPr>
        <w:t>// 严格模式时，该行会报错</w:t>
      </w:r>
    </w:p>
    <w:p>
      <w:pPr>
        <w:pStyle w:val="2"/>
        <w:shd w:val="clear" w:color="auto" w:fill="111111"/>
        <w:spacing w:before="120" w:after="120"/>
        <w:rPr>
          <w:rFonts w:ascii="Consolas" w:hAnsi="Consolas" w:cs="Consolas"/>
          <w:color w:val="FFFFFF"/>
          <w:sz w:val="19"/>
          <w:szCs w:val="19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>foo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prop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E81FF"/>
          <w:shd w:val="clear" w:color="auto" w:fill="111111"/>
        </w:rPr>
        <w:t>123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除了将对象本身冻结，对象的属性也应该冻结。下面是一个将对象彻底冻结的函数。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10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constantize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>obj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=&gt;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{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Object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freeze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>obj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);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Object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keys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>obj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).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forEach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>key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value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=&gt;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{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if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66D9EF"/>
          <w:shd w:val="clear" w:color="auto" w:fill="111111"/>
        </w:rPr>
        <w:t>typeof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obj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>key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]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===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'object'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{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    </w:t>
      </w:r>
      <w:r>
        <w:rPr>
          <w:rStyle w:val="10"/>
          <w:rFonts w:ascii="Consolas" w:hAnsi="Consolas" w:cs="Consolas"/>
          <w:color w:val="A6E22E"/>
          <w:shd w:val="clear" w:color="auto" w:fill="111111"/>
        </w:rPr>
        <w:t>constantize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obj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>key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]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);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}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});</w:t>
      </w:r>
    </w:p>
    <w:p>
      <w:pPr>
        <w:pStyle w:val="2"/>
        <w:shd w:val="clear" w:color="auto" w:fill="111111"/>
        <w:spacing w:before="120" w:after="120"/>
        <w:rPr>
          <w:rFonts w:ascii="Consolas" w:hAnsi="Consolas" w:cs="Consolas"/>
          <w:color w:val="FFFFFF"/>
          <w:sz w:val="19"/>
          <w:szCs w:val="19"/>
        </w:rPr>
      </w:pPr>
      <w:r>
        <w:rPr>
          <w:rStyle w:val="10"/>
          <w:rFonts w:ascii="Consolas" w:hAnsi="Consolas" w:cs="Consolas"/>
          <w:color w:val="F8F8F2"/>
          <w:shd w:val="clear" w:color="auto" w:fill="111111"/>
        </w:rPr>
        <w:t>};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  <w:b/>
          <w:sz w:val="44"/>
        </w:rPr>
      </w:pPr>
      <w:r>
        <w:rPr>
          <w:rFonts w:hint="eastAsia" w:ascii="微软雅黑" w:hAnsi="微软雅黑" w:eastAsia="微软雅黑"/>
          <w:b/>
          <w:sz w:val="44"/>
        </w:rPr>
        <w:t>全局对象的属性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全局对象是最顶层的对象，在浏览器环境指的是window对象，在Node.js指的是global对象。ES5之中，全局对象的属性与全局变量是等价的。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>window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a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pStyle w:val="2"/>
        <w:shd w:val="clear" w:color="auto" w:fill="111111"/>
        <w:spacing w:before="120" w:after="120"/>
        <w:rPr>
          <w:rStyle w:val="10"/>
          <w:rFonts w:ascii="Consolas" w:hAnsi="Consolas" w:cs="Consolas"/>
          <w:color w:val="75715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>a</w:t>
      </w:r>
      <w:r>
        <w:rPr>
          <w:rStyle w:val="10"/>
          <w:rFonts w:ascii="Consolas" w:hAnsi="Consolas" w:cs="Consolas"/>
          <w:color w:val="75715E"/>
          <w:shd w:val="clear" w:color="auto" w:fill="111111"/>
        </w:rPr>
        <w:t xml:space="preserve"> // 1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a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pStyle w:val="2"/>
        <w:shd w:val="clear" w:color="auto" w:fill="111111"/>
        <w:spacing w:before="120" w:after="120"/>
        <w:rPr>
          <w:rFonts w:ascii="Consolas" w:hAnsi="Consolas" w:cs="Consolas"/>
          <w:color w:val="FFFFFF"/>
          <w:sz w:val="19"/>
          <w:szCs w:val="19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>window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>a</w:t>
      </w:r>
      <w:r>
        <w:rPr>
          <w:rStyle w:val="10"/>
          <w:rFonts w:ascii="Consolas" w:hAnsi="Consolas" w:cs="Consolas"/>
          <w:color w:val="75715E"/>
          <w:shd w:val="clear" w:color="auto" w:fill="111111"/>
        </w:rPr>
        <w:t xml:space="preserve"> // 2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上面代码中，全局变量a由var命令声明，所以它是全局对象的属性；全局变量b由let命令声明，所以它不是全局对象的属性，返回undefined。</w:t>
      </w:r>
    </w:p>
    <w:p>
      <w:pPr>
        <w:pStyle w:val="2"/>
        <w:shd w:val="clear" w:color="auto" w:fill="111111"/>
        <w:spacing w:before="120" w:after="120"/>
        <w:ind w:firstLine="480"/>
        <w:rPr>
          <w:rStyle w:val="10"/>
          <w:rFonts w:ascii="Consolas" w:hAnsi="Consolas" w:cs="Consolas"/>
          <w:color w:val="75715E"/>
          <w:shd w:val="clear" w:color="auto" w:fill="111111"/>
        </w:rPr>
      </w:pPr>
      <w:r>
        <w:rPr>
          <w:rStyle w:val="10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pStyle w:val="2"/>
        <w:shd w:val="clear" w:color="auto" w:fill="111111"/>
        <w:spacing w:before="120" w:after="120"/>
        <w:rPr>
          <w:rStyle w:val="10"/>
          <w:rFonts w:ascii="Consolas" w:hAnsi="Consolas" w:cs="Consolas"/>
          <w:color w:val="75715E"/>
          <w:shd w:val="clear" w:color="auto" w:fill="111111"/>
        </w:rPr>
      </w:pPr>
      <w:r>
        <w:rPr>
          <w:rStyle w:val="10"/>
          <w:rFonts w:ascii="Consolas" w:hAnsi="Consolas" w:cs="Consolas"/>
          <w:color w:val="75715E"/>
          <w:shd w:val="clear" w:color="auto" w:fill="111111"/>
        </w:rPr>
        <w:t>// 如果在Node的REPL环境，可以写成global.a</w:t>
      </w:r>
    </w:p>
    <w:p>
      <w:pPr>
        <w:pStyle w:val="2"/>
        <w:shd w:val="clear" w:color="auto" w:fill="111111"/>
        <w:spacing w:before="120" w:after="120"/>
        <w:rPr>
          <w:rStyle w:val="10"/>
          <w:rFonts w:ascii="Consolas" w:hAnsi="Consolas" w:cs="Consolas"/>
          <w:color w:val="75715E"/>
          <w:shd w:val="clear" w:color="auto" w:fill="111111"/>
        </w:rPr>
      </w:pPr>
      <w:r>
        <w:rPr>
          <w:rStyle w:val="10"/>
          <w:rFonts w:ascii="Consolas" w:hAnsi="Consolas" w:cs="Consolas"/>
          <w:color w:val="75715E"/>
          <w:shd w:val="clear" w:color="auto" w:fill="111111"/>
        </w:rPr>
        <w:t>// 或者采用通用方法，写成this.a</w:t>
      </w:r>
    </w:p>
    <w:p>
      <w:pPr>
        <w:pStyle w:val="2"/>
        <w:shd w:val="clear" w:color="auto" w:fill="111111"/>
        <w:spacing w:before="120" w:after="120"/>
        <w:rPr>
          <w:rStyle w:val="10"/>
          <w:rFonts w:ascii="Consolas" w:hAnsi="Consolas" w:cs="Consolas"/>
          <w:color w:val="75715E"/>
          <w:shd w:val="clear" w:color="auto" w:fill="111111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>window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>a</w:t>
      </w:r>
      <w:r>
        <w:rPr>
          <w:rStyle w:val="10"/>
          <w:rFonts w:ascii="Consolas" w:hAnsi="Consolas" w:cs="Consolas"/>
          <w:color w:val="75715E"/>
          <w:shd w:val="clear" w:color="auto" w:fill="111111"/>
        </w:rPr>
        <w:t xml:space="preserve"> // 1</w:t>
      </w: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</w:p>
    <w:p>
      <w:pPr>
        <w:pStyle w:val="2"/>
        <w:shd w:val="clear" w:color="auto" w:fill="111111"/>
        <w:spacing w:before="120" w:after="120"/>
        <w:rPr>
          <w:rStyle w:val="6"/>
          <w:rFonts w:ascii="Consolas" w:hAnsi="Consolas" w:cs="Consolas"/>
          <w:color w:val="A6E22E"/>
          <w:shd w:val="clear" w:color="auto" w:fill="111111"/>
        </w:rPr>
      </w:pPr>
      <w:r>
        <w:rPr>
          <w:rStyle w:val="10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b </w:t>
      </w:r>
      <w:r>
        <w:rPr>
          <w:rStyle w:val="10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;</w:t>
      </w:r>
    </w:p>
    <w:p>
      <w:pPr>
        <w:pStyle w:val="2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19"/>
          <w:szCs w:val="19"/>
        </w:rPr>
      </w:pPr>
      <w:r>
        <w:rPr>
          <w:rStyle w:val="6"/>
          <w:rFonts w:ascii="Consolas" w:hAnsi="Consolas" w:cs="Consolas"/>
          <w:color w:val="A6E22E"/>
          <w:shd w:val="clear" w:color="auto" w:fill="111111"/>
        </w:rPr>
        <w:t>window</w:t>
      </w:r>
      <w:r>
        <w:rPr>
          <w:rStyle w:val="10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6"/>
          <w:rFonts w:ascii="Consolas" w:hAnsi="Consolas" w:cs="Consolas"/>
          <w:color w:val="A6E22E"/>
          <w:shd w:val="clear" w:color="auto" w:fill="111111"/>
        </w:rPr>
        <w:t>b</w:t>
      </w:r>
      <w:r>
        <w:rPr>
          <w:rStyle w:val="10"/>
          <w:rFonts w:ascii="Consolas" w:hAnsi="Consolas" w:cs="Consolas"/>
          <w:color w:val="75715E"/>
          <w:shd w:val="clear" w:color="auto" w:fill="111111"/>
        </w:rPr>
        <w:t xml:space="preserve"> // undefined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  <w:b/>
          <w:sz w:val="44"/>
          <w:lang w:eastAsia="zh-CN"/>
        </w:rPr>
      </w:pPr>
      <w:r>
        <w:rPr>
          <w:rFonts w:hint="eastAsia" w:ascii="微软雅黑" w:hAnsi="微软雅黑" w:eastAsia="微软雅黑"/>
          <w:b/>
          <w:sz w:val="44"/>
          <w:lang w:val="en-US" w:eastAsia="zh-CN"/>
        </w:rPr>
        <w:t>Global对象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浏览器里面，顶层对象是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window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，但 Node 和 Web Worker 没有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window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浏览器和 Web Worker 里面，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self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也指向顶层对象，但是Node没有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self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Node 里面，顶层对象是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global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，但其他环境都不支持。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3"/>
          <w:szCs w:val="23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同一段代码为了能够在各种环境，都能取到顶层对象，现在一般是使用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变量，但是有局限性。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全局环境中，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会返回顶层对象。但是，Node模块和ES6模块中，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返回的是当前模块。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函数里面的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，如果函数不是作为对象的方法运行，而是单纯作为函数运行，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会指向顶层对象。但是，严格模式下，这时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会返回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undefined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不管是严格模式，还是普通模式，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new Function('return this')()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，总是会返回全局对象。但是，如果浏览器用了CSP（Content Security Policy，内容安全政策），那么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eval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new 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这些方法都可能无法使用。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综上所述，很难找到一种方法，可以在所有情况下，都取到顶层对象。下面是两种勉强可以使用的方法。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方法一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window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'undefined'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window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process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'object'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&amp;&amp;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require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'function'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&amp;&amp;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'object'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方法二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getGlobal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self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'undefined'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self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window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'undefined'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'undefined'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'unable to locate global object'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现在有一个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82BE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82BE"/>
          <w:spacing w:val="0"/>
          <w:sz w:val="21"/>
          <w:szCs w:val="21"/>
          <w:u w:val="none"/>
        </w:rPr>
        <w:instrText xml:space="preserve"> HYPERLINK "https://github.com/tc39/proposal-global"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82BE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682BE"/>
          <w:spacing w:val="0"/>
          <w:sz w:val="21"/>
          <w:szCs w:val="21"/>
          <w:u w:val="none"/>
        </w:rPr>
        <w:t>提案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82BE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，在语言标准的层面，引入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global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作为顶层对象。也就是说，在所有环境下，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global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都是存在的，都可以从它拿到顶层对象。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垫片库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82BE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82BE"/>
          <w:spacing w:val="0"/>
          <w:sz w:val="21"/>
          <w:szCs w:val="21"/>
          <w:u w:val="none"/>
        </w:rPr>
        <w:instrText xml:space="preserve"> HYPERLINK "https://github.com/ljharb/System.global"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82BE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u w:val="none"/>
          <w:bdr w:val="none" w:color="auto" w:sz="0" w:space="0"/>
          <w:shd w:val="clear" w:fill="F9F2F4"/>
        </w:rPr>
        <w:t>system.global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82BE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82BE"/>
          <w:spacing w:val="0"/>
          <w:sz w:val="21"/>
          <w:szCs w:val="21"/>
          <w:u w:val="none"/>
          <w:lang w:eastAsia="zh-CN"/>
        </w:rPr>
        <w:t>（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https://github.com/ljharb/System.global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4682BE"/>
          <w:spacing w:val="0"/>
          <w:sz w:val="21"/>
          <w:szCs w:val="21"/>
          <w:u w:val="none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模拟了这个提案，可以在所有环境拿到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global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54C81"/>
    <w:multiLevelType w:val="multilevel"/>
    <w:tmpl w:val="0CA54C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722E63"/>
    <w:multiLevelType w:val="multilevel"/>
    <w:tmpl w:val="56722E6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F2D4E1"/>
    <w:multiLevelType w:val="singleLevel"/>
    <w:tmpl w:val="58F2D4E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23496"/>
    <w:rsid w:val="00014B18"/>
    <w:rsid w:val="00025277"/>
    <w:rsid w:val="000A5A96"/>
    <w:rsid w:val="000C77CB"/>
    <w:rsid w:val="000D30D3"/>
    <w:rsid w:val="00120E08"/>
    <w:rsid w:val="001A39CA"/>
    <w:rsid w:val="001B0A97"/>
    <w:rsid w:val="0026519A"/>
    <w:rsid w:val="0032748A"/>
    <w:rsid w:val="00394FAC"/>
    <w:rsid w:val="0039615B"/>
    <w:rsid w:val="00416CBD"/>
    <w:rsid w:val="00423496"/>
    <w:rsid w:val="004234E9"/>
    <w:rsid w:val="00460BFE"/>
    <w:rsid w:val="00497651"/>
    <w:rsid w:val="004D0BA7"/>
    <w:rsid w:val="0050671E"/>
    <w:rsid w:val="00513E20"/>
    <w:rsid w:val="005161BF"/>
    <w:rsid w:val="005A536D"/>
    <w:rsid w:val="005B299C"/>
    <w:rsid w:val="006312A9"/>
    <w:rsid w:val="007B7DBA"/>
    <w:rsid w:val="007F770E"/>
    <w:rsid w:val="00812ECD"/>
    <w:rsid w:val="00816C27"/>
    <w:rsid w:val="00862D78"/>
    <w:rsid w:val="008A2F4D"/>
    <w:rsid w:val="008C77D3"/>
    <w:rsid w:val="0094144C"/>
    <w:rsid w:val="00A34561"/>
    <w:rsid w:val="00A34B0E"/>
    <w:rsid w:val="00AB706D"/>
    <w:rsid w:val="00AF620E"/>
    <w:rsid w:val="00B71C28"/>
    <w:rsid w:val="00B80110"/>
    <w:rsid w:val="00BC77E0"/>
    <w:rsid w:val="00C72FBB"/>
    <w:rsid w:val="00CC275A"/>
    <w:rsid w:val="00CD4C63"/>
    <w:rsid w:val="00CE09A8"/>
    <w:rsid w:val="00D1096B"/>
    <w:rsid w:val="00D4182B"/>
    <w:rsid w:val="00E10F5A"/>
    <w:rsid w:val="00E41BDF"/>
    <w:rsid w:val="00E43663"/>
    <w:rsid w:val="00EF2C92"/>
    <w:rsid w:val="00F1017C"/>
    <w:rsid w:val="00F154AD"/>
    <w:rsid w:val="00F42294"/>
    <w:rsid w:val="00F76FF7"/>
    <w:rsid w:val="00F87D8D"/>
    <w:rsid w:val="00FC07C9"/>
    <w:rsid w:val="00FC6254"/>
    <w:rsid w:val="05643373"/>
    <w:rsid w:val="0861286A"/>
    <w:rsid w:val="1149669F"/>
    <w:rsid w:val="1C535446"/>
    <w:rsid w:val="20C22F70"/>
    <w:rsid w:val="30862016"/>
    <w:rsid w:val="43D42D15"/>
    <w:rsid w:val="4AFE25D8"/>
    <w:rsid w:val="7CA4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styleId="6">
    <w:name w:val="HTML Code"/>
    <w:basedOn w:val="4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HTML 预设格式 Char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token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</Pages>
  <Words>470</Words>
  <Characters>2685</Characters>
  <Lines>22</Lines>
  <Paragraphs>6</Paragraphs>
  <TotalTime>0</TotalTime>
  <ScaleCrop>false</ScaleCrop>
  <LinksUpToDate>false</LinksUpToDate>
  <CharactersWithSpaces>3149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2016-09-13T08:41:00Z</dcterms:created>
  <dc:creator>dreamsummit</dc:creator>
  <cp:lastModifiedBy>jqx</cp:lastModifiedBy>
  <dcterms:modified xsi:type="dcterms:W3CDTF">2017-04-16T02:22:20Z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