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0B2D3A" w:rsidRDefault="000B2D3A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/>
        </w:rPr>
      </w:pPr>
    </w:p>
    <w:p w:rsidR="003D17B1" w:rsidRDefault="007469FC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/>
        </w:rPr>
      </w:pPr>
    </w:p>
    <w:p w:rsidR="001833D2" w:rsidRPr="001833D2" w:rsidRDefault="001833D2" w:rsidP="00744187">
      <w:pPr>
        <w:rPr>
          <w:rFonts w:ascii="微软雅黑" w:eastAsia="微软雅黑" w:hAnsi="微软雅黑"/>
          <w:b/>
          <w:sz w:val="44"/>
        </w:rPr>
      </w:pPr>
      <w:r w:rsidRPr="001833D2">
        <w:rPr>
          <w:rFonts w:ascii="微软雅黑" w:eastAsia="微软雅黑" w:hAnsi="微软雅黑" w:hint="eastAsia"/>
          <w:b/>
          <w:sz w:val="44"/>
        </w:rPr>
        <w:t>XMLHttpRequest 2 级</w:t>
      </w:r>
    </w:p>
    <w:p w:rsidR="00744187" w:rsidRDefault="001833D2" w:rsidP="001833D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FormData</w:t>
      </w:r>
    </w:p>
    <w:p w:rsidR="001833D2" w:rsidRDefault="009402CA" w:rsidP="009402CA">
      <w:pPr>
        <w:rPr>
          <w:rFonts w:ascii="微软雅黑" w:eastAsia="微软雅黑" w:hAnsi="微软雅黑"/>
        </w:rPr>
      </w:pPr>
      <w:r w:rsidRPr="009402CA">
        <w:rPr>
          <w:rFonts w:ascii="微软雅黑" w:eastAsia="微软雅黑" w:hAnsi="微软雅黑" w:hint="eastAsia"/>
        </w:rPr>
        <w:t>现代 Web 应用中频繁使用的一项功能就是表单数据的序列化，XMLHttpRequest 2 级为此定义了FormData 类型。</w:t>
      </w:r>
      <w:hyperlink r:id="rId7" w:history="1">
        <w:r w:rsidRPr="00633E62">
          <w:rPr>
            <w:rStyle w:val="a6"/>
            <w:rFonts w:ascii="微软雅黑" w:eastAsia="微软雅黑" w:hAnsi="微软雅黑"/>
          </w:rPr>
          <w:t>D</w:t>
        </w:r>
        <w:r w:rsidRPr="00633E62">
          <w:rPr>
            <w:rStyle w:val="a6"/>
            <w:rFonts w:ascii="微软雅黑" w:eastAsia="微软雅黑" w:hAnsi="微软雅黑" w:hint="eastAsia"/>
          </w:rPr>
          <w:t>ome1</w:t>
        </w:r>
      </w:hyperlink>
    </w:p>
    <w:p w:rsidR="00633E62" w:rsidRDefault="00633E62" w:rsidP="009402CA">
      <w:pPr>
        <w:rPr>
          <w:rFonts w:ascii="微软雅黑" w:eastAsia="微软雅黑" w:hAnsi="微软雅黑"/>
        </w:rPr>
      </w:pPr>
    </w:p>
    <w:p w:rsidR="00633E62" w:rsidRPr="00633E62" w:rsidRDefault="00633E62" w:rsidP="00633E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超时设定</w:t>
      </w:r>
    </w:p>
    <w:p w:rsidR="00A51AEC" w:rsidRDefault="00C63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12年只有IE8及以上支持超时设定。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xhr.open("get", "timeout.php", true);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xhr.timeout = 1000; //将超时设置为 1 秒钟（仅适用于 IE8+）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xhr.ontimeout = function(){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 xml:space="preserve"> alert("Request did not return in a second.");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};</w:t>
      </w:r>
    </w:p>
    <w:p w:rsidR="001351E7" w:rsidRDefault="001351E7" w:rsidP="00A00C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xhr.send(null);</w:t>
      </w:r>
    </w:p>
    <w:p w:rsid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timeout 属性设置为 1000 毫秒，意味着如果请求在 1 秒钟内还没有返回，就会自动终止。</w:t>
      </w:r>
      <w:r w:rsidRPr="004413EB">
        <w:rPr>
          <w:rFonts w:ascii="微软雅黑" w:eastAsia="微软雅黑" w:hAnsi="微软雅黑" w:hint="eastAsia"/>
          <w:b/>
        </w:rPr>
        <w:t>请求终止时</w:t>
      </w:r>
      <w:r w:rsidRPr="00A00C22">
        <w:rPr>
          <w:rFonts w:ascii="微软雅黑" w:eastAsia="微软雅黑" w:hAnsi="微软雅黑" w:hint="eastAsia"/>
        </w:rPr>
        <w:t>，会调用 ontimeout 事件处理程序。</w:t>
      </w:r>
      <w:r w:rsidR="004413EB">
        <w:rPr>
          <w:rFonts w:ascii="微软雅黑" w:eastAsia="微软雅黑" w:hAnsi="微软雅黑" w:hint="eastAsia"/>
        </w:rPr>
        <w:t>若</w:t>
      </w:r>
      <w:r w:rsidR="00646CDC">
        <w:rPr>
          <w:rFonts w:ascii="微软雅黑" w:eastAsia="微软雅黑" w:hAnsi="微软雅黑" w:hint="eastAsia"/>
        </w:rPr>
        <w:t xml:space="preserve"> readyState</w:t>
      </w:r>
      <w:r w:rsidR="004413EB">
        <w:rPr>
          <w:rFonts w:ascii="微软雅黑" w:eastAsia="微软雅黑" w:hAnsi="微软雅黑" w:hint="eastAsia"/>
        </w:rPr>
        <w:t>同时</w:t>
      </w:r>
      <w:r w:rsidRPr="00A00C22">
        <w:rPr>
          <w:rFonts w:ascii="微软雅黑" w:eastAsia="微软雅黑" w:hAnsi="微软雅黑" w:hint="eastAsia"/>
        </w:rPr>
        <w:t>改变为 4 ，会调用 onreadystatechange 事件处理程序。可是，如果在超时终止请求之后再访问 status 属性，就会导致错误。为避免浏览器报告错误，可以将检查 status 属性的语句封装在一个 try-catch 语句当中。</w:t>
      </w:r>
    </w:p>
    <w:p w:rsidR="000A73FB" w:rsidRDefault="000A73FB" w:rsidP="00A00C22">
      <w:pPr>
        <w:rPr>
          <w:rFonts w:ascii="微软雅黑" w:eastAsia="微软雅黑" w:hAnsi="微软雅黑"/>
        </w:rPr>
      </w:pPr>
    </w:p>
    <w:p w:rsidR="000A73FB" w:rsidRDefault="008D70A7" w:rsidP="000A73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D70A7">
        <w:rPr>
          <w:rFonts w:ascii="微软雅黑" w:eastAsia="微软雅黑" w:hAnsi="微软雅黑" w:hint="eastAsia"/>
        </w:rPr>
        <w:t>overrideMimeType()方法</w:t>
      </w:r>
    </w:p>
    <w:p w:rsidR="008D70A7" w:rsidRDefault="002F74CA" w:rsidP="008D70A7">
      <w:pPr>
        <w:rPr>
          <w:rFonts w:ascii="微软雅黑" w:eastAsia="微软雅黑" w:hAnsi="微软雅黑"/>
        </w:rPr>
      </w:pPr>
      <w:r w:rsidRPr="002F74CA">
        <w:rPr>
          <w:rFonts w:ascii="微软雅黑" w:eastAsia="微软雅黑" w:hAnsi="微软雅黑" w:hint="eastAsia"/>
        </w:rPr>
        <w:t>用于重写 XHR 响应的 MIME 类型。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Pr="001A254A">
        <w:rPr>
          <w:rFonts w:ascii="微软雅黑" w:eastAsia="微软雅黑" w:hAnsi="微软雅黑" w:hint="eastAsia"/>
        </w:rPr>
        <w:t>服务器返回的 MIME 类型是 text/plain，但数据中实际包含的是 XML。根据 MIME 类型，即使数据是 XML，responseXML 属性中仍然是 null。通过调用 overrideMimeType()方法，可以保证把响应当作 XML 而非纯文本来处理。</w:t>
      </w:r>
      <w:r w:rsidR="00E33377" w:rsidRPr="001A254A">
        <w:rPr>
          <w:rFonts w:ascii="微软雅黑" w:eastAsia="微软雅黑" w:hAnsi="微软雅黑" w:hint="eastAsia"/>
        </w:rPr>
        <w:t>这个例子强迫 XHR 对象将响应当作 XML 而非纯文</w:t>
      </w:r>
      <w:r w:rsidR="00E33377">
        <w:rPr>
          <w:rFonts w:ascii="微软雅黑" w:eastAsia="微软雅黑" w:hAnsi="微软雅黑" w:hint="eastAsia"/>
        </w:rPr>
        <w:t>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var xhr = createXHR();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lastRenderedPageBreak/>
        <w:t>xhr.open("get", "text.php", true);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xhr.overrideMimeType("text/xml");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xhr.send(null);</w:t>
      </w:r>
    </w:p>
    <w:p w:rsidR="00A51AEC" w:rsidRDefault="00A51AEC">
      <w:pPr>
        <w:rPr>
          <w:rFonts w:ascii="微软雅黑" w:eastAsia="微软雅黑" w:hAnsi="微软雅黑"/>
        </w:rPr>
      </w:pPr>
    </w:p>
    <w:p w:rsidR="00E33377" w:rsidRPr="003D0621" w:rsidRDefault="003D0621">
      <w:pPr>
        <w:rPr>
          <w:rFonts w:ascii="微软雅黑" w:eastAsia="微软雅黑" w:hAnsi="微软雅黑"/>
          <w:b/>
          <w:sz w:val="44"/>
        </w:rPr>
      </w:pPr>
      <w:r w:rsidRPr="003D0621">
        <w:rPr>
          <w:rFonts w:ascii="微软雅黑" w:eastAsia="微软雅黑" w:hAnsi="微软雅黑" w:hint="eastAsia"/>
          <w:b/>
          <w:sz w:val="44"/>
        </w:rPr>
        <w:t>进度事件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loadstart：在接收到响应数据的第一个字节时触发。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progress：在接收响应期间持续不断地触发。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load：在接收到完整的响应数据时触发。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Pr="00EF179B">
        <w:rPr>
          <w:rFonts w:ascii="微软雅黑" w:eastAsia="微软雅黑" w:hAnsi="微软雅黑" w:hint="eastAsia"/>
        </w:rPr>
        <w:t>rror：在请求发生错误时触发。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abort：在因为调用 abort()方法而终止连接时触发。</w:t>
      </w:r>
    </w:p>
    <w:p w:rsidR="003D0621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loadend：在通信完成或者触发 error、abort 或 load 事件后触发。</w:t>
      </w:r>
    </w:p>
    <w:p w:rsidR="003D0621" w:rsidRDefault="00434C6D" w:rsidP="00434C6D">
      <w:pPr>
        <w:rPr>
          <w:rFonts w:ascii="微软雅黑" w:eastAsia="微软雅黑" w:hAnsi="微软雅黑"/>
        </w:rPr>
      </w:pPr>
      <w:r w:rsidRPr="00434C6D">
        <w:rPr>
          <w:rFonts w:ascii="微软雅黑" w:eastAsia="微软雅黑" w:hAnsi="微软雅黑" w:hint="eastAsia"/>
        </w:rPr>
        <w:t>每个请求都从触发 loadstart 事件开始，接下来是一或多个 progress 事件，然后触发 error、abort 或 load 事件中的一个</w:t>
      </w:r>
    </w:p>
    <w:p w:rsidR="009459C2" w:rsidRDefault="009459C2" w:rsidP="00434C6D">
      <w:pPr>
        <w:rPr>
          <w:rFonts w:ascii="微软雅黑" w:eastAsia="微软雅黑" w:hAnsi="微软雅黑"/>
        </w:rPr>
      </w:pPr>
    </w:p>
    <w:p w:rsidR="007D34EA" w:rsidRPr="007D34EA" w:rsidRDefault="007D34EA" w:rsidP="007D34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load事件</w:t>
      </w:r>
    </w:p>
    <w:p w:rsidR="004E6492" w:rsidRDefault="009459C2" w:rsidP="004E649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 w:hint="eastAsia"/>
        </w:rPr>
        <w:t>load 事件，用以替代 readystatechange 事件。响应接收完毕后将触发 load 事件，因此也就没有必要去检查 readyState 属性了。会接收到一个 event 对象， target 属性指向 XHR 对象实例，因而可以访问到 XHR 对象的所有方法和属性。然而，并非所有浏览器都为这个事件实现了适当的事件对象。</w:t>
      </w:r>
      <w:r w:rsidR="004E6492" w:rsidRPr="009459C2">
        <w:rPr>
          <w:rFonts w:ascii="微软雅黑" w:eastAsia="微软雅黑" w:hAnsi="微软雅黑" w:hint="eastAsia"/>
        </w:rPr>
        <w:t>只要浏览器接收到服务器的响应，不管其状态如何，都会触发 load 事件。而这意味着你必须要检查 status 属性，才能确定数据是否真的已经可用了。Firefox、Opera、Chrome 和 Safari 都支持</w:t>
      </w:r>
      <w:r w:rsidR="004E6492">
        <w:rPr>
          <w:rFonts w:ascii="微软雅黑" w:eastAsia="微软雅黑" w:hAnsi="微软雅黑" w:hint="eastAsia"/>
        </w:rPr>
        <w:t xml:space="preserve"> load</w:t>
      </w:r>
      <w:r w:rsidR="004E6492" w:rsidRPr="009459C2">
        <w:rPr>
          <w:rFonts w:ascii="微软雅黑" w:eastAsia="微软雅黑" w:hAnsi="微软雅黑" w:hint="eastAsia"/>
        </w:rPr>
        <w:t>事件。</w:t>
      </w:r>
      <w:r w:rsidR="00B27C8E" w:rsidRPr="009459C2">
        <w:rPr>
          <w:rFonts w:ascii="微软雅黑" w:eastAsia="微软雅黑" w:hAnsi="微软雅黑" w:hint="eastAsia"/>
        </w:rPr>
        <w:t>开发人员还是要像下面这样被迫使用 XHR 对象变量</w:t>
      </w:r>
      <w:r w:rsidR="00C7126C">
        <w:rPr>
          <w:rFonts w:ascii="微软雅黑" w:eastAsia="微软雅黑" w:hAnsi="微软雅黑" w:hint="eastAsia"/>
        </w:rPr>
        <w:t>因为event</w:t>
      </w:r>
      <w:r w:rsidR="00717097">
        <w:rPr>
          <w:rFonts w:ascii="微软雅黑" w:eastAsia="微软雅黑" w:hAnsi="微软雅黑" w:hint="eastAsia"/>
        </w:rPr>
        <w:t>不被</w:t>
      </w:r>
      <w:r w:rsidR="00C7126C">
        <w:rPr>
          <w:rFonts w:ascii="微软雅黑" w:eastAsia="微软雅黑" w:hAnsi="微软雅黑" w:hint="eastAsia"/>
        </w:rPr>
        <w:t>全部</w:t>
      </w:r>
      <w:r w:rsidR="00717097">
        <w:rPr>
          <w:rFonts w:ascii="微软雅黑" w:eastAsia="微软雅黑" w:hAnsi="微软雅黑" w:hint="eastAsia"/>
        </w:rPr>
        <w:t>浏览器</w:t>
      </w:r>
      <w:r w:rsidR="00C7126C">
        <w:rPr>
          <w:rFonts w:ascii="微软雅黑" w:eastAsia="微软雅黑" w:hAnsi="微软雅黑" w:hint="eastAsia"/>
        </w:rPr>
        <w:t>实现</w:t>
      </w:r>
      <w:r w:rsidR="00B27C8E" w:rsidRPr="009459C2">
        <w:rPr>
          <w:rFonts w:ascii="微软雅黑" w:eastAsia="微软雅黑" w:hAnsi="微软雅黑" w:hint="eastAsia"/>
        </w:rPr>
        <w:t>。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var xhr = createXHR();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xhr.onload = function(){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if ((xhr.status &gt;= 200 &amp;&amp; xhr.status &lt; 300) || xhr.status == 304){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alert(xhr.responseText);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 else 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alert("Request was unsuccessful: " + xhr.status);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};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xhr.open("get", "altevents.php", true);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xhr.send(null);</w:t>
      </w:r>
    </w:p>
    <w:p w:rsidR="007D34EA" w:rsidRPr="00092B8A" w:rsidRDefault="007D34EA" w:rsidP="00434C6D">
      <w:pPr>
        <w:rPr>
          <w:rFonts w:ascii="微软雅黑" w:eastAsia="微软雅黑" w:hAnsi="微软雅黑"/>
        </w:rPr>
      </w:pPr>
    </w:p>
    <w:p w:rsidR="00A51AEC" w:rsidRDefault="005A1E4C" w:rsidP="005A1E4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progress事件</w:t>
      </w:r>
    </w:p>
    <w:p w:rsidR="005A1E4C" w:rsidRDefault="005A1E4C" w:rsidP="005A1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在接受新数据期间，周期性触发。事件对象event包含3个属性：lengthComputable保存进度信息是否可用的布尔值、position已接受字节数、totalSize预期字符数。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xhr.onprogress = function(event){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var divStatus = document.getElementById("status");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if (event.lengthComputable){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divStatus.innerHTML = "Received " + event.position + " of " +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event.totalSize +" bytes";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}</w:t>
      </w:r>
    </w:p>
    <w:p w:rsid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};</w:t>
      </w:r>
    </w:p>
    <w:p w:rsidR="00A16A90" w:rsidRDefault="00A16A90" w:rsidP="006E67EA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 w:hint="eastAsia"/>
        </w:rPr>
        <w:lastRenderedPageBreak/>
        <w:t>为确保正常执行，必须在调用 open()方法之前添加 onprogress 事件处理程序</w:t>
      </w:r>
      <w:r w:rsidR="009A1AE1">
        <w:rPr>
          <w:rFonts w:ascii="微软雅黑" w:eastAsia="微软雅黑" w:hAnsi="微软雅黑" w:hint="eastAsia"/>
        </w:rPr>
        <w:t>（实际上所以事件最好都在open之前添加）</w:t>
      </w:r>
      <w:r w:rsidRPr="00A16A90">
        <w:rPr>
          <w:rFonts w:ascii="微软雅黑" w:eastAsia="微软雅黑" w:hAnsi="微软雅黑" w:hint="eastAsia"/>
        </w:rPr>
        <w:t>。</w:t>
      </w:r>
      <w:r w:rsidR="006E67EA" w:rsidRPr="006E67EA">
        <w:rPr>
          <w:rFonts w:ascii="微软雅黑" w:eastAsia="微软雅黑" w:hAnsi="微软雅黑" w:hint="eastAsia"/>
        </w:rPr>
        <w:t>如果响应头部中包含Content-Length 字段，那么也可以利用此信息来计算从响应中已经接收到的数据的百分比。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ED0656" w:rsidRPr="00ED0656" w:rsidRDefault="00ED0656" w:rsidP="00ED0656">
      <w:pPr>
        <w:rPr>
          <w:rFonts w:ascii="微软雅黑" w:eastAsia="微软雅黑" w:hAnsi="微软雅黑"/>
          <w:b/>
          <w:sz w:val="44"/>
        </w:rPr>
      </w:pPr>
      <w:r w:rsidRPr="00ED0656">
        <w:rPr>
          <w:rFonts w:ascii="微软雅黑" w:eastAsia="微软雅黑" w:hAnsi="微软雅黑" w:hint="eastAsia"/>
          <w:b/>
          <w:sz w:val="44"/>
        </w:rPr>
        <w:t>跨资源共享</w:t>
      </w:r>
    </w:p>
    <w:p w:rsidR="00ED0656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CORS（Cross-Origin Resource Sharing，跨源资源共享）是 W3C 的一个工作草案</w:t>
      </w:r>
      <w:r>
        <w:rPr>
          <w:rFonts w:ascii="微软雅黑" w:eastAsia="微软雅黑" w:hAnsi="微软雅黑" w:hint="eastAsia"/>
        </w:rPr>
        <w:t>。</w:t>
      </w:r>
      <w:r w:rsidRPr="00042E95">
        <w:rPr>
          <w:rFonts w:ascii="微软雅黑" w:eastAsia="微软雅黑" w:hAnsi="微软雅黑" w:hint="eastAsia"/>
        </w:rPr>
        <w:t>CORS 背后的基本思想，就是使用自定义的 HTTP 头部让浏览器与服务器进行沟通，从而决定请求或响应是应该成功，还是应该失败。</w:t>
      </w:r>
    </w:p>
    <w:p w:rsidR="00042E95" w:rsidRDefault="00042E95" w:rsidP="00042E95">
      <w:pPr>
        <w:rPr>
          <w:rFonts w:ascii="微软雅黑" w:eastAsia="微软雅黑" w:hAnsi="微软雅黑"/>
        </w:rPr>
      </w:pPr>
    </w:p>
    <w:p w:rsidR="00042E95" w:rsidRDefault="00042E95" w:rsidP="00042E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IE对CORS的实现</w:t>
      </w:r>
    </w:p>
    <w:p w:rsidR="00042E95" w:rsidRP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微软在 IE8 中引入了 XDR（XDomainRequest）类型。能实现安全可靠的跨域通信。XDR 对象的安全机制部分实现了 W3C 的 CORS 规范。以下是 XDR 与 XHR 的一些不同之</w:t>
      </w:r>
    </w:p>
    <w:p w:rsid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处。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cookie 不会随请求发送，也不会随响应返回。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只能设置请求头部信息中的 Content-Type 字段。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不能访问响应头部信息。</w:t>
      </w:r>
    </w:p>
    <w:p w:rsid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只支持 GET 和 POST 请求。</w:t>
      </w:r>
    </w:p>
    <w:p w:rsidR="00A7008E" w:rsidRDefault="00A7008E" w:rsidP="008E20B4">
      <w:pPr>
        <w:rPr>
          <w:rFonts w:ascii="微软雅黑" w:eastAsia="微软雅黑" w:hAnsi="微软雅黑"/>
        </w:rPr>
      </w:pPr>
    </w:p>
    <w:p w:rsidR="00A7008E" w:rsidRPr="00042E95" w:rsidRDefault="00A7008E" w:rsidP="00A7008E">
      <w:pPr>
        <w:rPr>
          <w:rFonts w:ascii="微软雅黑" w:eastAsia="微软雅黑" w:hAnsi="微软雅黑"/>
        </w:rPr>
      </w:pPr>
      <w:r w:rsidRPr="00A7008E">
        <w:rPr>
          <w:rFonts w:ascii="微软雅黑" w:eastAsia="微软雅黑" w:hAnsi="微软雅黑" w:hint="eastAsia"/>
        </w:rPr>
        <w:t>这些变化使 CSRF（Cross-Site Request Forgery，跨站点请求伪造）和 XSS（Cross-Site Scripting，跨站点脚本）的问题得到了缓解。被请求的资源可以设置 Access-Control- Allow-Origin 头部。作为请求的一部分，Origin 头部的值表示请求的来源域，以便远程资源明确地识别 XDR 请求。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 w:hint="eastAsia"/>
        </w:rPr>
        <w:t>XDR 对象的使用方法与 XHR 对象非常相似。也是创建一个 XDomainRequest 的实例，调用</w:t>
      </w:r>
      <w:r>
        <w:rPr>
          <w:rFonts w:ascii="微软雅黑" w:eastAsia="微软雅黑" w:hAnsi="微软雅黑" w:hint="eastAsia"/>
        </w:rPr>
        <w:t xml:space="preserve"> open()</w:t>
      </w:r>
      <w:r w:rsidRPr="00757814">
        <w:rPr>
          <w:rFonts w:ascii="微软雅黑" w:eastAsia="微软雅黑" w:hAnsi="微软雅黑" w:hint="eastAsia"/>
        </w:rPr>
        <w:t>方法，再调用 send()方法。但与 XHR 对象的 open()方法不同，XDR 对象的 open()方法只接收两个参数：请求的类型和 URL。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var xdr = new XDomainRequest();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xdr.onload = function(){</w:t>
      </w:r>
      <w:r w:rsidR="00496EA0">
        <w:rPr>
          <w:rFonts w:ascii="微软雅黑" w:eastAsia="微软雅黑" w:hAnsi="微软雅黑" w:hint="eastAsia"/>
        </w:rPr>
        <w:t>//请求</w:t>
      </w:r>
      <w:r w:rsidR="00496EA0" w:rsidRPr="00496EA0">
        <w:rPr>
          <w:rFonts w:ascii="微软雅黑" w:eastAsia="微软雅黑" w:hAnsi="微软雅黑" w:hint="eastAsia"/>
        </w:rPr>
        <w:t>只要响应有效就会触发 load 事件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 xml:space="preserve"> alert(xdr.responseText);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};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xdr.open("get", "http://www.somewhere-else.com/page/");</w:t>
      </w:r>
      <w:r w:rsidR="003C785E">
        <w:rPr>
          <w:rFonts w:ascii="微软雅黑" w:eastAsia="微软雅黑" w:hAnsi="微软雅黑" w:hint="eastAsia"/>
        </w:rPr>
        <w:t>//所以的XDR对象都是异步的</w:t>
      </w: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xdr.send(null);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496EA0" w:rsidRDefault="00496EA0" w:rsidP="00496EA0">
      <w:pPr>
        <w:rPr>
          <w:rFonts w:ascii="微软雅黑" w:eastAsia="微软雅黑" w:hAnsi="微软雅黑"/>
        </w:rPr>
      </w:pPr>
      <w:r w:rsidRPr="00496EA0">
        <w:rPr>
          <w:rFonts w:ascii="微软雅黑" w:eastAsia="微软雅黑" w:hAnsi="微软雅黑" w:hint="eastAsia"/>
        </w:rPr>
        <w:t>在接收到响应后，你只能访问响应的原始文本；没有办法确定响应的状态代码。而且，只要响应有效就会触发 load 事件，如果失败（包括响应中缺少 Access-Control-Allow-Origin 头部）就会触发 error 事件。</w:t>
      </w:r>
      <w:r w:rsidR="00E952E2">
        <w:rPr>
          <w:rFonts w:ascii="微软雅黑" w:eastAsia="微软雅黑" w:hAnsi="微软雅黑" w:hint="eastAsia"/>
        </w:rPr>
        <w:t>但</w:t>
      </w:r>
      <w:r w:rsidRPr="00496EA0">
        <w:rPr>
          <w:rFonts w:ascii="微软雅黑" w:eastAsia="微软雅黑" w:hAnsi="微软雅黑" w:hint="eastAsia"/>
        </w:rPr>
        <w:t>没有</w:t>
      </w:r>
      <w:r w:rsidR="00E952E2">
        <w:rPr>
          <w:rFonts w:ascii="微软雅黑" w:eastAsia="微软雅黑" w:hAnsi="微软雅黑" w:hint="eastAsia"/>
        </w:rPr>
        <w:t>任何</w:t>
      </w:r>
      <w:r w:rsidRPr="00496EA0">
        <w:rPr>
          <w:rFonts w:ascii="微软雅黑" w:eastAsia="微软雅黑" w:hAnsi="微软雅黑" w:hint="eastAsia"/>
        </w:rPr>
        <w:t>信息可用，</w:t>
      </w:r>
      <w:r w:rsidR="002E70D9">
        <w:rPr>
          <w:rFonts w:ascii="微软雅黑" w:eastAsia="微软雅黑" w:hAnsi="微软雅黑" w:hint="eastAsia"/>
        </w:rPr>
        <w:t>就只能确定</w:t>
      </w:r>
      <w:r w:rsidRPr="00496EA0">
        <w:rPr>
          <w:rFonts w:ascii="微软雅黑" w:eastAsia="微软雅黑" w:hAnsi="微软雅黑" w:hint="eastAsia"/>
        </w:rPr>
        <w:t>请求未成功了。</w:t>
      </w:r>
    </w:p>
    <w:p w:rsidR="00735F9F" w:rsidRDefault="00735F9F" w:rsidP="00496EA0">
      <w:pPr>
        <w:rPr>
          <w:rFonts w:ascii="微软雅黑" w:eastAsia="微软雅黑" w:hAnsi="微软雅黑"/>
        </w:rPr>
      </w:pP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在请求返回前调用 abort()方法可以终止请求：</w:t>
      </w: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xdr.abort(); //终止请求</w:t>
      </w:r>
    </w:p>
    <w:p w:rsid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与 XHR 一样，XDR 对象也支持 timeout 属性以及 ontimeout 事件处理程序。</w:t>
      </w:r>
    </w:p>
    <w:p w:rsidR="005E548A" w:rsidRDefault="005E548A" w:rsidP="00735F9F">
      <w:pPr>
        <w:rPr>
          <w:rFonts w:ascii="微软雅黑" w:eastAsia="微软雅黑" w:hAnsi="微软雅黑"/>
        </w:rPr>
      </w:pPr>
    </w:p>
    <w:p w:rsidR="005E548A" w:rsidRDefault="005E548A" w:rsidP="005E548A">
      <w:pPr>
        <w:rPr>
          <w:rFonts w:ascii="微软雅黑" w:eastAsia="微软雅黑" w:hAnsi="微软雅黑"/>
        </w:rPr>
      </w:pPr>
      <w:r w:rsidRPr="005E548A">
        <w:rPr>
          <w:rFonts w:ascii="微软雅黑" w:eastAsia="微软雅黑" w:hAnsi="微软雅黑" w:hint="eastAsia"/>
        </w:rPr>
        <w:t>为支持 POST 请求，XDR 对象提供了 contentType 属性，用来表示发送数据的格式，</w:t>
      </w:r>
      <w:r w:rsidRPr="005E548A">
        <w:rPr>
          <w:rFonts w:ascii="微软雅黑" w:eastAsia="微软雅黑" w:hAnsi="微软雅黑" w:hint="eastAsia"/>
        </w:rPr>
        <w:lastRenderedPageBreak/>
        <w:t>如下面的例子所示。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xdr.open("post", "http://www.somewhere-else.com/page/");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xdr.contentType = "application/x-www-form-urlencoded";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xdr.send("name1=value1&amp;name2=value2");</w:t>
      </w:r>
    </w:p>
    <w:p w:rsid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 w:hint="eastAsia"/>
        </w:rPr>
        <w:t>这个属性是通过 XDR 对象影响头部信息的唯一方式。</w:t>
      </w:r>
    </w:p>
    <w:p w:rsidR="007B5D5B" w:rsidRDefault="007B5D5B" w:rsidP="00BB640B">
      <w:pPr>
        <w:rPr>
          <w:rFonts w:ascii="微软雅黑" w:eastAsia="微软雅黑" w:hAnsi="微软雅黑"/>
        </w:rPr>
      </w:pPr>
    </w:p>
    <w:p w:rsidR="007B5D5B" w:rsidRDefault="007B5D5B" w:rsidP="007B5D5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其他浏览器</w:t>
      </w:r>
      <w:r w:rsidR="00A12B3C">
        <w:rPr>
          <w:rFonts w:ascii="微软雅黑" w:eastAsia="微软雅黑" w:hAnsi="微软雅黑" w:hint="eastAsia"/>
        </w:rPr>
        <w:t>对CORS的实现</w:t>
      </w:r>
    </w:p>
    <w:p w:rsidR="000E4321" w:rsidRDefault="000E4321" w:rsidP="000E4321">
      <w:pPr>
        <w:rPr>
          <w:rFonts w:ascii="微软雅黑" w:eastAsia="微软雅黑" w:hAnsi="微软雅黑"/>
        </w:rPr>
      </w:pPr>
      <w:r w:rsidRPr="000E4321">
        <w:rPr>
          <w:rFonts w:ascii="微软雅黑" w:eastAsia="微软雅黑" w:hAnsi="微软雅黑" w:hint="eastAsia"/>
        </w:rPr>
        <w:t>Firefox 3.5+、Safari 4+、Chrome、iOS 版 Safari 和 Android 平台中的 WebKit 都通过</w:t>
      </w:r>
      <w:r>
        <w:rPr>
          <w:rFonts w:ascii="微软雅黑" w:eastAsia="微软雅黑" w:hAnsi="微软雅黑" w:hint="eastAsia"/>
        </w:rPr>
        <w:t xml:space="preserve"> XMLHttpRequest</w:t>
      </w:r>
      <w:r w:rsidRPr="000E4321">
        <w:rPr>
          <w:rFonts w:ascii="微软雅黑" w:eastAsia="微软雅黑" w:hAnsi="微软雅黑" w:hint="eastAsia"/>
        </w:rPr>
        <w:t>对象实现了对 CORS 的原生支持。要请求位于另一个域中的资源，使用标准的 XHR 对象并在 open()方法中传入绝对 URL 即可</w:t>
      </w:r>
      <w:r w:rsidR="00DE4E85">
        <w:rPr>
          <w:rFonts w:ascii="微软雅黑" w:eastAsia="微软雅黑" w:hAnsi="微软雅黑" w:hint="eastAsia"/>
        </w:rPr>
        <w:t>。</w:t>
      </w:r>
    </w:p>
    <w:p w:rsidR="007756D8" w:rsidRDefault="007756D8" w:rsidP="000E4321">
      <w:pPr>
        <w:rPr>
          <w:rFonts w:ascii="微软雅黑" w:eastAsia="微软雅黑" w:hAnsi="微软雅黑"/>
        </w:rPr>
      </w:pP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与 IE 中的 XDR 对象不同，通过跨域 XHR 对象可以访问 status 和 statusText 属性，而且还支持同步请求。跨域 XHR 对象也有一些限制，但为了安全这些限制是必需的。以下就是这些限制。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不能使用 setRequestHeader()设置自定义头部。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不能发送和接收 cookie。</w:t>
      </w:r>
    </w:p>
    <w:p w:rsidR="007756D8" w:rsidRDefault="007756D8" w:rsidP="007756D8">
      <w:pPr>
        <w:rPr>
          <w:rFonts w:ascii="微软雅黑" w:eastAsia="微软雅黑" w:hAnsi="微软雅黑" w:hint="eastAsia"/>
        </w:rPr>
      </w:pPr>
      <w:r w:rsidRPr="007756D8">
        <w:rPr>
          <w:rFonts w:ascii="微软雅黑" w:eastAsia="微软雅黑" w:hAnsi="微软雅黑" w:hint="eastAsia"/>
        </w:rPr>
        <w:t>调用 getAllResponseHeaders()方法总会返回空字符串。</w:t>
      </w: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7756D8">
      <w:pPr>
        <w:rPr>
          <w:rFonts w:ascii="微软雅黑" w:eastAsia="微软雅黑" w:hAnsi="微软雅黑" w:hint="eastAsia"/>
        </w:rPr>
      </w:pPr>
    </w:p>
    <w:p w:rsidR="00B50A7F" w:rsidRDefault="00B50A7F" w:rsidP="00B50A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omet</w:t>
      </w:r>
    </w:p>
    <w:p w:rsidR="00B50A7F" w:rsidRDefault="00185AA5" w:rsidP="00185AA5">
      <w:pPr>
        <w:rPr>
          <w:rFonts w:ascii="微软雅黑" w:eastAsia="微软雅黑" w:hAnsi="微软雅黑" w:hint="eastAsia"/>
        </w:rPr>
      </w:pPr>
      <w:r w:rsidRPr="00185AA5">
        <w:rPr>
          <w:rFonts w:ascii="微软雅黑" w:eastAsia="微软雅黑" w:hAnsi="微软雅黑" w:hint="eastAsia"/>
        </w:rPr>
        <w:t>Comet指的是一种更高级的 Ajax 技术（经常也有人称为“服务器推送”）</w:t>
      </w:r>
      <w:r>
        <w:rPr>
          <w:rFonts w:ascii="微软雅黑" w:eastAsia="微软雅黑" w:hAnsi="微软雅黑" w:hint="eastAsia"/>
        </w:rPr>
        <w:t>,</w:t>
      </w:r>
      <w:r w:rsidRPr="00185AA5">
        <w:rPr>
          <w:rFonts w:ascii="微软雅黑" w:eastAsia="微软雅黑" w:hAnsi="微软雅黑" w:hint="eastAsia"/>
        </w:rPr>
        <w:t>是一种服务器向页面推送数据的技术。Comet 能够让信息近乎实时地被推送到页面上，非常适合处理体育比赛的分数和股票报价。</w:t>
      </w:r>
    </w:p>
    <w:p w:rsidR="00A03D6A" w:rsidRDefault="00A03D6A" w:rsidP="00185AA5">
      <w:pPr>
        <w:rPr>
          <w:rFonts w:ascii="微软雅黑" w:eastAsia="微软雅黑" w:hAnsi="微软雅黑" w:hint="eastAsia"/>
        </w:rPr>
      </w:pPr>
    </w:p>
    <w:p w:rsidR="00A03D6A" w:rsidRDefault="00A02F0A" w:rsidP="00A02F0A">
      <w:pPr>
        <w:rPr>
          <w:rFonts w:ascii="微软雅黑" w:eastAsia="微软雅黑" w:hAnsi="微软雅黑" w:hint="eastAsia"/>
        </w:rPr>
      </w:pPr>
      <w:r w:rsidRPr="00A02F0A">
        <w:rPr>
          <w:rFonts w:ascii="微软雅黑" w:eastAsia="微软雅黑" w:hAnsi="微软雅黑" w:hint="eastAsia"/>
        </w:rPr>
        <w:t>有两种实现 Comet 的方式：长轮询和流。长轮询是传统轮询（也称为短轮询）的一个翻版，即浏览器定时向服务器发送请求，看有没有更新的数据。图展示的是短轮询的时间线。</w:t>
      </w:r>
    </w:p>
    <w:p w:rsidR="00C46096" w:rsidRDefault="00C46096" w:rsidP="00A02F0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1440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96" w:rsidRDefault="00A071CB" w:rsidP="00A071CB">
      <w:pPr>
        <w:rPr>
          <w:rFonts w:ascii="微软雅黑" w:eastAsia="微软雅黑" w:hAnsi="微软雅黑" w:hint="eastAsia"/>
        </w:rPr>
      </w:pPr>
      <w:r w:rsidRPr="00A071CB">
        <w:rPr>
          <w:rFonts w:ascii="微软雅黑" w:eastAsia="微软雅黑" w:hAnsi="微软雅黑" w:hint="eastAsia"/>
        </w:rPr>
        <w:t>长轮询把短轮询颠倒了一下。页面发起一个到服务器的请求，然后服务器一直保持连接打开，直到有数据可发送。发送完数据之后，浏览器关闭连接，随即又发起一个到服务器的新请求。这一过程在页面打开期间一直持续不断。图展示了长轮询的时间线。</w:t>
      </w:r>
    </w:p>
    <w:p w:rsidR="00510B44" w:rsidRDefault="00510B44" w:rsidP="00A071C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0358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44" w:rsidRDefault="00957019" w:rsidP="00957019">
      <w:pPr>
        <w:rPr>
          <w:rFonts w:ascii="微软雅黑" w:eastAsia="微软雅黑" w:hAnsi="微软雅黑" w:hint="eastAsia"/>
        </w:rPr>
      </w:pPr>
      <w:r w:rsidRPr="00957019">
        <w:rPr>
          <w:rFonts w:ascii="微软雅黑" w:eastAsia="微软雅黑" w:hAnsi="微软雅黑" w:hint="eastAsia"/>
        </w:rPr>
        <w:t>无论是短轮询还是长轮询，浏览器都要在接收数据之前，先发起对服务器的连接。轮询的优势是所有浏览器都支持，因为使用 XHR 对象和 setTimeout()就能实现。而你要做的就是决定什么时候发送请求。</w:t>
      </w:r>
    </w:p>
    <w:p w:rsidR="00905593" w:rsidRDefault="00905593" w:rsidP="00957019">
      <w:pPr>
        <w:rPr>
          <w:rFonts w:ascii="微软雅黑" w:eastAsia="微软雅黑" w:hAnsi="微软雅黑" w:hint="eastAsia"/>
        </w:rPr>
      </w:pPr>
    </w:p>
    <w:p w:rsidR="00905593" w:rsidRDefault="00905593" w:rsidP="00957019">
      <w:pPr>
        <w:rPr>
          <w:rFonts w:ascii="微软雅黑" w:eastAsia="微软雅黑" w:hAnsi="微软雅黑" w:hint="eastAsia"/>
        </w:rPr>
      </w:pPr>
      <w:r w:rsidRPr="00905593">
        <w:rPr>
          <w:rFonts w:ascii="微软雅黑" w:eastAsia="微软雅黑" w:hAnsi="微软雅黑" w:hint="eastAsia"/>
        </w:rPr>
        <w:t>第二种流行的 Comet 实现是 HTTP 流。</w:t>
      </w:r>
    </w:p>
    <w:p w:rsidR="00670C7B" w:rsidRDefault="00670C7B" w:rsidP="00670C7B">
      <w:pPr>
        <w:rPr>
          <w:rFonts w:ascii="微软雅黑" w:eastAsia="微软雅黑" w:hAnsi="微软雅黑" w:hint="eastAsia"/>
        </w:rPr>
      </w:pPr>
      <w:r w:rsidRPr="00670C7B">
        <w:rPr>
          <w:rFonts w:ascii="微软雅黑" w:eastAsia="微软雅黑" w:hAnsi="微软雅黑" w:hint="eastAsia"/>
        </w:rPr>
        <w:t>为它在页面的整个生命周期内只使用一个 HTTP 连接。具体来说，就是浏览器向服务器发送一个请求，而服务器保持连接打开，然后周期性地向浏览器发送数据。</w:t>
      </w:r>
    </w:p>
    <w:p w:rsidR="009179F5" w:rsidRDefault="009179F5" w:rsidP="00670C7B">
      <w:pPr>
        <w:rPr>
          <w:rFonts w:ascii="微软雅黑" w:eastAsia="微软雅黑" w:hAnsi="微软雅黑" w:hint="eastAsia"/>
        </w:rPr>
      </w:pP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>&lt;?php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 = 0;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while(true){</w:t>
      </w:r>
    </w:p>
    <w:p w:rsidR="009179F5" w:rsidRPr="009179F5" w:rsidRDefault="009179F5" w:rsidP="009179F5">
      <w:pPr>
        <w:rPr>
          <w:rFonts w:ascii="微软雅黑" w:eastAsia="微软雅黑" w:hAnsi="微软雅黑" w:hint="eastAsia"/>
        </w:rPr>
      </w:pPr>
      <w:r w:rsidRPr="009179F5">
        <w:rPr>
          <w:rFonts w:ascii="微软雅黑" w:eastAsia="微软雅黑" w:hAnsi="微软雅黑" w:hint="eastAsia"/>
        </w:rPr>
        <w:t>//输出一些数据，然后立即刷新输出缓存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echo "Number is $i";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flush();</w:t>
      </w:r>
    </w:p>
    <w:p w:rsidR="009179F5" w:rsidRPr="009179F5" w:rsidRDefault="009179F5" w:rsidP="009179F5">
      <w:pPr>
        <w:rPr>
          <w:rFonts w:ascii="微软雅黑" w:eastAsia="微软雅黑" w:hAnsi="微软雅黑" w:hint="eastAsia"/>
        </w:rPr>
      </w:pPr>
      <w:r w:rsidRPr="009179F5">
        <w:rPr>
          <w:rFonts w:ascii="微软雅黑" w:eastAsia="微软雅黑" w:hAnsi="微软雅黑" w:hint="eastAsia"/>
        </w:rPr>
        <w:t xml:space="preserve"> //等几秒钟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sleep(10);</w:t>
      </w:r>
    </w:p>
    <w:p w:rsidR="009179F5" w:rsidRDefault="009179F5" w:rsidP="009179F5">
      <w:pPr>
        <w:rPr>
          <w:rFonts w:ascii="微软雅黑" w:eastAsia="微软雅黑" w:hAnsi="微软雅黑" w:hint="eastAsia"/>
        </w:rPr>
      </w:pPr>
      <w:r w:rsidRPr="009179F5">
        <w:rPr>
          <w:rFonts w:ascii="微软雅黑" w:eastAsia="微软雅黑" w:hAnsi="微软雅黑"/>
        </w:rPr>
        <w:t xml:space="preserve"> $i+</w:t>
      </w:r>
    </w:p>
    <w:p w:rsidR="00510B44" w:rsidRDefault="00510B44" w:rsidP="00A071CB">
      <w:pPr>
        <w:rPr>
          <w:rFonts w:ascii="微软雅黑" w:eastAsia="微软雅黑" w:hAnsi="微软雅黑" w:hint="eastAsia"/>
        </w:rPr>
      </w:pPr>
    </w:p>
    <w:p w:rsidR="009179F5" w:rsidRDefault="009179F5" w:rsidP="009179F5">
      <w:pPr>
        <w:rPr>
          <w:rFonts w:ascii="微软雅黑" w:eastAsia="微软雅黑" w:hAnsi="微软雅黑" w:hint="eastAsia"/>
        </w:rPr>
      </w:pPr>
      <w:r w:rsidRPr="009179F5">
        <w:rPr>
          <w:rFonts w:ascii="微软雅黑" w:eastAsia="微软雅黑" w:hAnsi="微软雅黑" w:hint="eastAsia"/>
        </w:rPr>
        <w:t>在 Firefox、Safari、Opera 和 Chrome 中，通过侦听 readystatechange 事件及检测</w:t>
      </w:r>
      <w:r>
        <w:rPr>
          <w:rFonts w:ascii="微软雅黑" w:eastAsia="微软雅黑" w:hAnsi="微软雅黑" w:hint="eastAsia"/>
        </w:rPr>
        <w:t xml:space="preserve"> readyState</w:t>
      </w:r>
      <w:r w:rsidRPr="009179F5">
        <w:rPr>
          <w:rFonts w:ascii="微软雅黑" w:eastAsia="微软雅黑" w:hAnsi="微软雅黑" w:hint="eastAsia"/>
        </w:rPr>
        <w:t>的值是否为 3，就可以利用 XHR 对象实现 HTTP 流。在上述这些浏览器中，随着不断从服务器接收数据，readyState 的值会周期性地变为 3。</w:t>
      </w:r>
      <w:r w:rsidR="00105FDC">
        <w:rPr>
          <w:rFonts w:ascii="微软雅黑" w:eastAsia="微软雅黑" w:hAnsi="微软雅黑"/>
        </w:rPr>
        <w:t>D</w:t>
      </w:r>
      <w:r w:rsidR="00105FDC">
        <w:rPr>
          <w:rFonts w:ascii="微软雅黑" w:eastAsia="微软雅黑" w:hAnsi="微软雅黑" w:hint="eastAsia"/>
        </w:rPr>
        <w:t>ome3</w:t>
      </w:r>
    </w:p>
    <w:p w:rsidR="00105FDC" w:rsidRDefault="00105FDC" w:rsidP="009179F5">
      <w:pPr>
        <w:rPr>
          <w:rFonts w:ascii="微软雅黑" w:eastAsia="微软雅黑" w:hAnsi="微软雅黑" w:hint="eastAsia"/>
        </w:rPr>
      </w:pPr>
    </w:p>
    <w:p w:rsidR="00105FDC" w:rsidRDefault="00105FDC" w:rsidP="009179F5">
      <w:pPr>
        <w:rPr>
          <w:rFonts w:ascii="微软雅黑" w:eastAsia="微软雅黑" w:hAnsi="微软雅黑" w:hint="eastAsia"/>
        </w:rPr>
      </w:pPr>
    </w:p>
    <w:p w:rsidR="009179F5" w:rsidRDefault="009179F5" w:rsidP="00A071CB">
      <w:pPr>
        <w:rPr>
          <w:rFonts w:ascii="微软雅黑" w:eastAsia="微软雅黑" w:hAnsi="微软雅黑" w:hint="eastAsia"/>
        </w:rPr>
      </w:pPr>
    </w:p>
    <w:p w:rsidR="009179F5" w:rsidRDefault="009179F5" w:rsidP="00A071CB">
      <w:pPr>
        <w:rPr>
          <w:rFonts w:ascii="微软雅黑" w:eastAsia="微软雅黑" w:hAnsi="微软雅黑" w:hint="eastAsia"/>
        </w:rPr>
      </w:pPr>
    </w:p>
    <w:p w:rsidR="00510B44" w:rsidRDefault="00510B44" w:rsidP="00A071CB">
      <w:pPr>
        <w:rPr>
          <w:rFonts w:ascii="微软雅黑" w:eastAsia="微软雅黑" w:hAnsi="微软雅黑" w:hint="eastAsia"/>
        </w:rPr>
      </w:pPr>
    </w:p>
    <w:p w:rsidR="00C46096" w:rsidRPr="00B50A7F" w:rsidRDefault="00C46096" w:rsidP="00A02F0A">
      <w:pPr>
        <w:rPr>
          <w:rFonts w:ascii="微软雅黑" w:eastAsia="微软雅黑" w:hAnsi="微软雅黑"/>
        </w:rPr>
      </w:pPr>
    </w:p>
    <w:sectPr w:rsidR="00C46096" w:rsidRPr="00B50A7F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1D9" w:rsidRDefault="004471D9" w:rsidP="00A51AEC">
      <w:r>
        <w:separator/>
      </w:r>
    </w:p>
  </w:endnote>
  <w:endnote w:type="continuationSeparator" w:id="0">
    <w:p w:rsidR="004471D9" w:rsidRDefault="004471D9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1D9" w:rsidRDefault="004471D9" w:rsidP="00A51AEC">
      <w:r>
        <w:separator/>
      </w:r>
    </w:p>
  </w:footnote>
  <w:footnote w:type="continuationSeparator" w:id="0">
    <w:p w:rsidR="004471D9" w:rsidRDefault="004471D9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73B"/>
    <w:multiLevelType w:val="hybridMultilevel"/>
    <w:tmpl w:val="4FF6E84E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31F56"/>
    <w:multiLevelType w:val="hybridMultilevel"/>
    <w:tmpl w:val="45CC3554"/>
    <w:lvl w:ilvl="0" w:tplc="EC8A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B6F43"/>
    <w:multiLevelType w:val="hybridMultilevel"/>
    <w:tmpl w:val="3DBA7F4A"/>
    <w:lvl w:ilvl="0" w:tplc="8DE29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30A80"/>
    <w:rsid w:val="00042E95"/>
    <w:rsid w:val="0007413B"/>
    <w:rsid w:val="00081523"/>
    <w:rsid w:val="00092B8A"/>
    <w:rsid w:val="000A73FB"/>
    <w:rsid w:val="000B2D3A"/>
    <w:rsid w:val="000E4321"/>
    <w:rsid w:val="00105FDC"/>
    <w:rsid w:val="001351E7"/>
    <w:rsid w:val="00140CFD"/>
    <w:rsid w:val="001833D2"/>
    <w:rsid w:val="00185AA5"/>
    <w:rsid w:val="001A254A"/>
    <w:rsid w:val="002E70D9"/>
    <w:rsid w:val="002F1379"/>
    <w:rsid w:val="002F74CA"/>
    <w:rsid w:val="003A29ED"/>
    <w:rsid w:val="003B0925"/>
    <w:rsid w:val="003C785E"/>
    <w:rsid w:val="003D0621"/>
    <w:rsid w:val="003D17B1"/>
    <w:rsid w:val="0041674F"/>
    <w:rsid w:val="00434C6D"/>
    <w:rsid w:val="004413EB"/>
    <w:rsid w:val="004471D9"/>
    <w:rsid w:val="00496EA0"/>
    <w:rsid w:val="004A3428"/>
    <w:rsid w:val="004E6492"/>
    <w:rsid w:val="004F611A"/>
    <w:rsid w:val="00510B44"/>
    <w:rsid w:val="0052136F"/>
    <w:rsid w:val="005612B4"/>
    <w:rsid w:val="005A1E4C"/>
    <w:rsid w:val="005B0D27"/>
    <w:rsid w:val="005E548A"/>
    <w:rsid w:val="006136B2"/>
    <w:rsid w:val="00633E62"/>
    <w:rsid w:val="00646CDC"/>
    <w:rsid w:val="006577B8"/>
    <w:rsid w:val="00670C7B"/>
    <w:rsid w:val="006764D9"/>
    <w:rsid w:val="006A2534"/>
    <w:rsid w:val="006C5ADA"/>
    <w:rsid w:val="006E00A1"/>
    <w:rsid w:val="006E67EA"/>
    <w:rsid w:val="00717097"/>
    <w:rsid w:val="00735F9F"/>
    <w:rsid w:val="00744187"/>
    <w:rsid w:val="007469FC"/>
    <w:rsid w:val="00757814"/>
    <w:rsid w:val="007746FD"/>
    <w:rsid w:val="007756D8"/>
    <w:rsid w:val="007A44A8"/>
    <w:rsid w:val="007B5D5B"/>
    <w:rsid w:val="007B7C53"/>
    <w:rsid w:val="007D34EA"/>
    <w:rsid w:val="00811634"/>
    <w:rsid w:val="008D70A7"/>
    <w:rsid w:val="008E20B4"/>
    <w:rsid w:val="00905593"/>
    <w:rsid w:val="009179F5"/>
    <w:rsid w:val="009402CA"/>
    <w:rsid w:val="009459C2"/>
    <w:rsid w:val="0095605B"/>
    <w:rsid w:val="00957019"/>
    <w:rsid w:val="00970386"/>
    <w:rsid w:val="009A1AE1"/>
    <w:rsid w:val="009C7799"/>
    <w:rsid w:val="009E5256"/>
    <w:rsid w:val="00A00C22"/>
    <w:rsid w:val="00A02F0A"/>
    <w:rsid w:val="00A03D6A"/>
    <w:rsid w:val="00A071CB"/>
    <w:rsid w:val="00A12B3C"/>
    <w:rsid w:val="00A16A90"/>
    <w:rsid w:val="00A51AEC"/>
    <w:rsid w:val="00A7008E"/>
    <w:rsid w:val="00AF106F"/>
    <w:rsid w:val="00B27C8E"/>
    <w:rsid w:val="00B30B26"/>
    <w:rsid w:val="00B50A7F"/>
    <w:rsid w:val="00B96CD8"/>
    <w:rsid w:val="00BB640B"/>
    <w:rsid w:val="00BE5693"/>
    <w:rsid w:val="00BF39E8"/>
    <w:rsid w:val="00C24573"/>
    <w:rsid w:val="00C46096"/>
    <w:rsid w:val="00C50A42"/>
    <w:rsid w:val="00C6303F"/>
    <w:rsid w:val="00C7126C"/>
    <w:rsid w:val="00C7445E"/>
    <w:rsid w:val="00D05FC0"/>
    <w:rsid w:val="00D912E7"/>
    <w:rsid w:val="00DE4E85"/>
    <w:rsid w:val="00E33377"/>
    <w:rsid w:val="00E708FF"/>
    <w:rsid w:val="00E952E2"/>
    <w:rsid w:val="00ED0656"/>
    <w:rsid w:val="00EF1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3E6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46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60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dome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91</cp:revision>
  <dcterms:created xsi:type="dcterms:W3CDTF">2016-09-07T09:20:00Z</dcterms:created>
  <dcterms:modified xsi:type="dcterms:W3CDTF">2016-09-18T10:52:00Z</dcterms:modified>
</cp:coreProperties>
</file>