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1" w:type="pct"/>
        <w:jc w:val="center"/>
        <w:tblLook w:val="01E0" w:firstRow="1" w:lastRow="1" w:firstColumn="1" w:lastColumn="1" w:noHBand="0" w:noVBand="0"/>
      </w:tblPr>
      <w:tblGrid>
        <w:gridCol w:w="4532"/>
        <w:gridCol w:w="6435"/>
      </w:tblGrid>
      <w:tr w:rsidR="00A57798" w:rsidRPr="00A57798" w:rsidTr="00327FC0">
        <w:trPr>
          <w:jc w:val="center"/>
        </w:trPr>
        <w:tc>
          <w:tcPr>
            <w:tcW w:w="2066" w:type="pct"/>
          </w:tcPr>
          <w:p w:rsidR="00A57798" w:rsidRPr="00A57798" w:rsidRDefault="00A57798" w:rsidP="00A577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D5F22F4" wp14:editId="75CCEDE9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420370</wp:posOffset>
                      </wp:positionV>
                      <wp:extent cx="1466215" cy="0"/>
                      <wp:effectExtent l="5080" t="6350" r="5080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B9BC4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3.1pt" to="159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4w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hm8/k0BZ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" o:allowincell="f"/>
                  </w:pict>
                </mc:Fallback>
              </mc:AlternateContent>
            </w:r>
            <w:r w:rsidRPr="00A57798">
              <w:rPr>
                <w:rFonts w:ascii="Times New Roman" w:hAnsi="Times New Roman" w:cs="Times New Roman"/>
                <w:sz w:val="26"/>
                <w:szCs w:val="26"/>
              </w:rPr>
              <w:t>PHÒNG GD &amp; ĐT BÌNH TÂN</w:t>
            </w:r>
          </w:p>
          <w:p w:rsidR="00A57798" w:rsidRPr="00A57798" w:rsidRDefault="00A57798" w:rsidP="00A577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b/>
                <w:sz w:val="26"/>
                <w:szCs w:val="26"/>
              </w:rPr>
              <w:t>TRƯỜNG THCS TÂN THÀNH</w:t>
            </w:r>
          </w:p>
          <w:p w:rsidR="00A57798" w:rsidRPr="00A57798" w:rsidRDefault="00A57798" w:rsidP="00A57798">
            <w:pPr>
              <w:tabs>
                <w:tab w:val="center" w:pos="1877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51D00CD6" wp14:editId="35895E10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565785</wp:posOffset>
                      </wp:positionV>
                      <wp:extent cx="1592580" cy="304800"/>
                      <wp:effectExtent l="9525" t="8890" r="7620" b="1016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25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798" w:rsidRDefault="00A57798" w:rsidP="00A57798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ĐỀ THAM KHẢO</w:t>
                                  </w:r>
                                </w:p>
                                <w:p w:rsidR="00A57798" w:rsidRDefault="00A57798" w:rsidP="00A57798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0CD6" id="Rectangle 4" o:spid="_x0000_s1026" style="position:absolute;margin-left:32.7pt;margin-top:44.55pt;width:125.4pt;height:2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" o:allowincell="f">
                      <v:textbox>
                        <w:txbxContent>
                          <w:p w:rsidR="00A57798" w:rsidRDefault="00A57798" w:rsidP="00A57798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ĐỀ THAM KHẢO</w:t>
                            </w:r>
                          </w:p>
                          <w:p w:rsidR="00A57798" w:rsidRDefault="00A57798" w:rsidP="00A57798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5779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A57798" w:rsidRPr="00A57798" w:rsidRDefault="00A57798" w:rsidP="00A577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4" w:type="pct"/>
            <w:hideMark/>
          </w:tcPr>
          <w:p w:rsidR="00A57798" w:rsidRPr="00A57798" w:rsidRDefault="00A57798" w:rsidP="00A577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KIỂM TRA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GIỮA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HỌC KÌ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A577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</w:t>
            </w:r>
          </w:p>
          <w:p w:rsidR="00A57798" w:rsidRPr="00A57798" w:rsidRDefault="00A57798" w:rsidP="00A577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 HỌC 2021 – 2022</w:t>
            </w:r>
          </w:p>
          <w:p w:rsidR="00A57798" w:rsidRPr="00A57798" w:rsidRDefault="00A57798" w:rsidP="00A577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MÔN: 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HÓA HỌC 9</w:t>
            </w:r>
            <w:r w:rsidRPr="00A577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TRẮC NGHIỆM</w:t>
            </w:r>
          </w:p>
          <w:p w:rsidR="00A57798" w:rsidRPr="00A57798" w:rsidRDefault="00A57798" w:rsidP="00A57798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>Thời</w:t>
            </w:r>
            <w:proofErr w:type="spellEnd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>gian</w:t>
            </w:r>
            <w:proofErr w:type="spellEnd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>làm</w:t>
            </w:r>
            <w:proofErr w:type="spellEnd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>bài</w:t>
            </w:r>
            <w:proofErr w:type="spellEnd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45 </w:t>
            </w:r>
            <w:proofErr w:type="spellStart"/>
            <w:r w:rsidRPr="00A57798">
              <w:rPr>
                <w:rFonts w:ascii="Times New Roman" w:hAnsi="Times New Roman" w:cs="Times New Roman"/>
                <w:iCs/>
                <w:sz w:val="26"/>
                <w:szCs w:val="26"/>
              </w:rPr>
              <w:t>phút</w:t>
            </w:r>
            <w:proofErr w:type="spellEnd"/>
          </w:p>
          <w:p w:rsidR="00A57798" w:rsidRPr="00A57798" w:rsidRDefault="00A57798" w:rsidP="00A577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kể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thời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gian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phát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A57798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:rsidR="00A57798" w:rsidRPr="00A57798" w:rsidRDefault="00A57798" w:rsidP="00A5779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7798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</w:t>
      </w:r>
    </w:p>
    <w:p w:rsidR="00A57798" w:rsidRPr="00A57798" w:rsidRDefault="00A57798" w:rsidP="00A577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7798">
        <w:rPr>
          <w:rFonts w:ascii="Times New Roman" w:hAnsi="Times New Roman" w:cs="Times New Roman"/>
          <w:b/>
          <w:sz w:val="26"/>
          <w:szCs w:val="26"/>
        </w:rPr>
        <w:t>CÂU HỎI TRẮC NGHIỆM</w:t>
      </w:r>
      <w:r w:rsidRPr="00A57798">
        <w:rPr>
          <w:rFonts w:ascii="Times New Roman" w:hAnsi="Times New Roman" w:cs="Times New Roman"/>
          <w:b/>
          <w:sz w:val="26"/>
          <w:szCs w:val="26"/>
          <w:lang w:val="vi-VN"/>
        </w:rPr>
        <w:t>: (10 điểm)</w:t>
      </w:r>
    </w:p>
    <w:p w:rsidR="00A57798" w:rsidRPr="00A57798" w:rsidRDefault="00A57798" w:rsidP="00A57798">
      <w:pPr>
        <w:pStyle w:val="Normal0"/>
        <w:spacing w:before="0" w:after="0" w:line="240" w:lineRule="auto"/>
        <w:rPr>
          <w:rFonts w:eastAsia="Times New Roman"/>
          <w:b/>
          <w:i/>
          <w:szCs w:val="26"/>
          <w:lang w:val="vi-VN"/>
        </w:rPr>
      </w:pPr>
      <w:proofErr w:type="spellStart"/>
      <w:r w:rsidRPr="00A57798">
        <w:rPr>
          <w:rFonts w:eastAsia="Times New Roman"/>
          <w:b/>
          <w:i/>
          <w:szCs w:val="26"/>
        </w:rPr>
        <w:t>Học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sinh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chọn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chữ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cái</w:t>
      </w:r>
      <w:proofErr w:type="spellEnd"/>
      <w:r w:rsidRPr="00A57798">
        <w:rPr>
          <w:rFonts w:eastAsia="Times New Roman"/>
          <w:b/>
          <w:i/>
          <w:szCs w:val="26"/>
        </w:rPr>
        <w:t xml:space="preserve"> A, B, C </w:t>
      </w:r>
      <w:proofErr w:type="spellStart"/>
      <w:r w:rsidRPr="00A57798">
        <w:rPr>
          <w:rFonts w:eastAsia="Times New Roman"/>
          <w:b/>
          <w:i/>
          <w:szCs w:val="26"/>
        </w:rPr>
        <w:t>hoặc</w:t>
      </w:r>
      <w:proofErr w:type="spellEnd"/>
      <w:r w:rsidRPr="00A57798">
        <w:rPr>
          <w:rFonts w:eastAsia="Times New Roman"/>
          <w:b/>
          <w:i/>
          <w:szCs w:val="26"/>
        </w:rPr>
        <w:t xml:space="preserve"> D </w:t>
      </w:r>
      <w:proofErr w:type="spellStart"/>
      <w:r w:rsidRPr="00A57798">
        <w:rPr>
          <w:rFonts w:eastAsia="Times New Roman"/>
          <w:b/>
          <w:i/>
          <w:szCs w:val="26"/>
        </w:rPr>
        <w:t>tương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ứng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với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câu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trả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lời</w:t>
      </w:r>
      <w:proofErr w:type="spellEnd"/>
      <w:r w:rsidRPr="00A57798">
        <w:rPr>
          <w:rFonts w:eastAsia="Times New Roman"/>
          <w:b/>
          <w:i/>
          <w:szCs w:val="26"/>
        </w:rPr>
        <w:t xml:space="preserve"> </w:t>
      </w:r>
      <w:proofErr w:type="spellStart"/>
      <w:r w:rsidRPr="00A57798">
        <w:rPr>
          <w:rFonts w:eastAsia="Times New Roman"/>
          <w:b/>
          <w:i/>
          <w:szCs w:val="26"/>
        </w:rPr>
        <w:t>đúng</w:t>
      </w:r>
      <w:proofErr w:type="spellEnd"/>
      <w:r w:rsidRPr="00A57798">
        <w:rPr>
          <w:rFonts w:eastAsia="Times New Roman"/>
          <w:b/>
          <w:i/>
          <w:szCs w:val="26"/>
          <w:lang w:val="vi-VN"/>
        </w:rPr>
        <w:t>: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1.</w:t>
      </w:r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giữa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Trung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hòa</w:t>
      </w:r>
      <w:proofErr w:type="spellEnd"/>
      <w:r w:rsidRPr="00A57798">
        <w:rPr>
          <w:sz w:val="26"/>
          <w:szCs w:val="26"/>
        </w:rPr>
        <w:t xml:space="preserve"> 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Thế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C. </w:t>
      </w:r>
      <w:proofErr w:type="spellStart"/>
      <w:r w:rsidRPr="00A57798">
        <w:rPr>
          <w:sz w:val="26"/>
          <w:szCs w:val="26"/>
        </w:rPr>
        <w:t>Hóa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hợp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Phân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hủy</w:t>
      </w:r>
      <w:proofErr w:type="spellEnd"/>
    </w:p>
    <w:p w:rsidR="008D0EBD" w:rsidRPr="00A57798" w:rsidRDefault="008D0EBD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2</w:t>
      </w:r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Khi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thu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>: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nước</w:t>
      </w:r>
      <w:proofErr w:type="spellEnd"/>
      <w:r w:rsidRPr="00A57798">
        <w:rPr>
          <w:sz w:val="26"/>
          <w:szCs w:val="26"/>
        </w:rPr>
        <w:t>.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C.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Muốivà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</w:p>
    <w:p w:rsidR="00884755" w:rsidRPr="00A57798" w:rsidRDefault="00884755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D0EBD" w:rsidRPr="00A57798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Pr="00A57798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bazơ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884755" w:rsidRPr="00A57798" w:rsidRDefault="00884755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axit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84755" w:rsidRPr="00A57798" w:rsidRDefault="00884755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kim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 xml:space="preserve">D.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axit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884755" w:rsidRPr="00A57798" w:rsidRDefault="00884755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</w:t>
      </w:r>
      <w:r w:rsidR="008D0EBD" w:rsidRPr="00A57798">
        <w:rPr>
          <w:b/>
          <w:bCs/>
          <w:sz w:val="26"/>
          <w:szCs w:val="26"/>
        </w:rPr>
        <w:t>4.</w:t>
      </w:r>
      <w:r w:rsidRPr="00A57798">
        <w:rPr>
          <w:sz w:val="26"/>
          <w:szCs w:val="26"/>
        </w:rPr>
        <w:t> SO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gì</w:t>
      </w:r>
      <w:proofErr w:type="spellEnd"/>
      <w:r w:rsidRPr="00A57798">
        <w:rPr>
          <w:sz w:val="26"/>
          <w:szCs w:val="26"/>
        </w:rPr>
        <w:t>?</w:t>
      </w:r>
    </w:p>
    <w:p w:rsidR="00884755" w:rsidRPr="00A57798" w:rsidRDefault="00884755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trung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tính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C.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lưỡng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tính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</w:p>
    <w:p w:rsidR="008D0EBD" w:rsidRPr="00A57798" w:rsidRDefault="008D0EBD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5.</w:t>
      </w:r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hóa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học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>?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kim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loại</w:t>
      </w:r>
      <w:proofErr w:type="spellEnd"/>
      <w:r w:rsidRPr="00A57798">
        <w:rPr>
          <w:sz w:val="26"/>
          <w:szCs w:val="26"/>
        </w:rPr>
        <w:t xml:space="preserve">. 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>.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  <w:r w:rsidRPr="00A57798">
        <w:rPr>
          <w:sz w:val="26"/>
          <w:szCs w:val="26"/>
        </w:rPr>
        <w:t>.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6.</w:t>
      </w:r>
      <w:r w:rsidRPr="00A57798">
        <w:rPr>
          <w:sz w:val="26"/>
          <w:szCs w:val="26"/>
        </w:rPr>
        <w:t xml:space="preserve"> 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gramStart"/>
      <w:r w:rsidRPr="00A57798">
        <w:rPr>
          <w:sz w:val="26"/>
          <w:szCs w:val="26"/>
        </w:rPr>
        <w:t>A</w:t>
      </w:r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ra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xanh</w:t>
      </w:r>
      <w:proofErr w:type="spellEnd"/>
      <w:r w:rsidRPr="00A57798">
        <w:rPr>
          <w:sz w:val="26"/>
          <w:szCs w:val="26"/>
        </w:rPr>
        <w:t xml:space="preserve"> lam.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gramStart"/>
      <w:r w:rsidRPr="00A57798">
        <w:rPr>
          <w:sz w:val="26"/>
          <w:szCs w:val="26"/>
        </w:rPr>
        <w:t>A</w:t>
      </w:r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: </w:t>
      </w:r>
    </w:p>
    <w:p w:rsidR="008D0EBD" w:rsidRPr="00A57798" w:rsidRDefault="008D0EBD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proofErr w:type="gramStart"/>
      <w:r w:rsidRPr="00A57798">
        <w:rPr>
          <w:sz w:val="26"/>
          <w:szCs w:val="26"/>
        </w:rPr>
        <w:t>Ca</w:t>
      </w:r>
      <w:proofErr w:type="spellEnd"/>
      <w:r w:rsidRPr="00A57798">
        <w:rPr>
          <w:sz w:val="26"/>
          <w:szCs w:val="26"/>
        </w:rPr>
        <w:t>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.</w:t>
      </w:r>
    </w:p>
    <w:p w:rsidR="001721D7" w:rsidRPr="00A57798" w:rsidRDefault="001721D7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EE0823" w:rsidRPr="00A57798">
        <w:rPr>
          <w:rFonts w:ascii="Times New Roman" w:eastAsia="Times New Roman" w:hAnsi="Times New Roman" w:cs="Times New Roman"/>
          <w:bCs/>
          <w:sz w:val="26"/>
          <w:szCs w:val="26"/>
        </w:rPr>
        <w:t>7</w:t>
      </w:r>
      <w:r w:rsidRPr="00A57798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bazơ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FeO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Fe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bazơ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nhiệt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721D7" w:rsidRPr="00A57798" w:rsidRDefault="001721D7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FeO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               B.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C. Fe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D.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8.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vật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lý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đây</w:t>
      </w:r>
      <w:proofErr w:type="spellEnd"/>
      <w:r w:rsidRPr="00A57798">
        <w:rPr>
          <w:sz w:val="26"/>
          <w:szCs w:val="26"/>
        </w:rPr>
        <w:t xml:space="preserve"> ?</w:t>
      </w:r>
      <w:proofErr w:type="gram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Natri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rắn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ít</w:t>
      </w:r>
      <w:proofErr w:type="spellEnd"/>
      <w:r w:rsidRPr="00A57798">
        <w:rPr>
          <w:sz w:val="26"/>
          <w:szCs w:val="26"/>
        </w:rPr>
        <w:t xml:space="preserve"> tan </w:t>
      </w:r>
      <w:proofErr w:type="spellStart"/>
      <w:r w:rsidRPr="00A57798">
        <w:rPr>
          <w:sz w:val="26"/>
          <w:szCs w:val="26"/>
        </w:rPr>
        <w:t>trong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nước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B. </w:t>
      </w:r>
      <w:proofErr w:type="spellStart"/>
      <w:r w:rsidRPr="00A57798">
        <w:rPr>
          <w:sz w:val="26"/>
          <w:szCs w:val="26"/>
        </w:rPr>
        <w:t>Natri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rắn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hút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ẩm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mạnh</w:t>
      </w:r>
      <w:proofErr w:type="spellEnd"/>
      <w:r w:rsidRPr="00A57798">
        <w:rPr>
          <w:sz w:val="26"/>
          <w:szCs w:val="26"/>
        </w:rPr>
        <w:t xml:space="preserve">, tan </w:t>
      </w:r>
      <w:proofErr w:type="spellStart"/>
      <w:r w:rsidRPr="00A57798">
        <w:rPr>
          <w:sz w:val="26"/>
          <w:szCs w:val="26"/>
        </w:rPr>
        <w:t>nhiều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trong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nước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tỏa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nhiệt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Natri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rắn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hút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ẩm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mạnh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tỏa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nhiệt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D. </w:t>
      </w:r>
      <w:proofErr w:type="spellStart"/>
      <w:r w:rsidRPr="00A57798">
        <w:rPr>
          <w:sz w:val="26"/>
          <w:szCs w:val="26"/>
        </w:rPr>
        <w:t>Natri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rắn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tan </w:t>
      </w:r>
      <w:proofErr w:type="spellStart"/>
      <w:r w:rsidRPr="00A57798">
        <w:rPr>
          <w:sz w:val="26"/>
          <w:szCs w:val="26"/>
        </w:rPr>
        <w:t>trong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nước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tỏa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nhiệt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9.</w:t>
      </w:r>
      <w:r w:rsidRPr="00A57798">
        <w:rPr>
          <w:sz w:val="26"/>
          <w:szCs w:val="26"/>
        </w:rPr>
        <w:t xml:space="preserve"> Cho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sunfuric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loãng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natrisunfit</w:t>
      </w:r>
      <w:proofErr w:type="spellEnd"/>
      <w:r w:rsidRPr="00A57798">
        <w:rPr>
          <w:sz w:val="26"/>
          <w:szCs w:val="26"/>
        </w:rPr>
        <w:t xml:space="preserve"> (Na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 xml:space="preserve">).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sinh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ra</w:t>
      </w:r>
      <w:proofErr w:type="spellEnd"/>
      <w:r w:rsidRPr="00A57798">
        <w:rPr>
          <w:sz w:val="26"/>
          <w:szCs w:val="26"/>
        </w:rPr>
        <w:t xml:space="preserve"> ?</w:t>
      </w:r>
      <w:proofErr w:type="gram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cabon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đioxit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C.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lưu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huỳnh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đioxit</w:t>
      </w:r>
      <w:proofErr w:type="spellEnd"/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hiđro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sunfua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10.</w:t>
      </w:r>
      <w:r w:rsidRPr="00A57798">
        <w:rPr>
          <w:sz w:val="26"/>
          <w:szCs w:val="26"/>
        </w:rPr>
        <w:t xml:space="preserve"> Cho </w:t>
      </w:r>
      <w:proofErr w:type="spellStart"/>
      <w:r w:rsidRPr="00A57798">
        <w:rPr>
          <w:sz w:val="26"/>
          <w:szCs w:val="26"/>
        </w:rPr>
        <w:t>vài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giọt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Phenolphtalein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Hiện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tượng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xảy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xanh</w:t>
      </w:r>
      <w:proofErr w:type="spellEnd"/>
      <w:r w:rsidRPr="00A57798">
        <w:rPr>
          <w:sz w:val="26"/>
          <w:szCs w:val="26"/>
        </w:rPr>
        <w:tab/>
        <w:t xml:space="preserve">C.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trắng</w:t>
      </w:r>
      <w:proofErr w:type="spellEnd"/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hồng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11.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Nhóm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BAZƠ: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HCl</w:t>
      </w:r>
      <w:proofErr w:type="spellEnd"/>
      <w:proofErr w:type="gramStart"/>
      <w:r w:rsidRPr="00A57798">
        <w:rPr>
          <w:sz w:val="26"/>
          <w:szCs w:val="26"/>
        </w:rPr>
        <w:t>,  </w:t>
      </w:r>
      <w:proofErr w:type="spellStart"/>
      <w:r w:rsidRPr="00A57798">
        <w:rPr>
          <w:sz w:val="26"/>
          <w:szCs w:val="26"/>
        </w:rPr>
        <w:t>NaOH</w:t>
      </w:r>
      <w:proofErr w:type="spellEnd"/>
      <w:proofErr w:type="gram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, HNO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Ca</w:t>
      </w:r>
      <w:proofErr w:type="spellEnd"/>
      <w:r w:rsidRPr="00A57798">
        <w:rPr>
          <w:sz w:val="26"/>
          <w:szCs w:val="26"/>
        </w:rPr>
        <w:t>(OH)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  <w:t xml:space="preserve"> </w:t>
      </w:r>
      <w:r w:rsidRPr="00A57798">
        <w:rPr>
          <w:sz w:val="26"/>
          <w:szCs w:val="26"/>
        </w:rPr>
        <w:t xml:space="preserve">    D.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,  NaNO</w:t>
      </w:r>
      <w:r w:rsidRPr="00A57798">
        <w:rPr>
          <w:sz w:val="26"/>
          <w:szCs w:val="26"/>
          <w:vertAlign w:val="subscript"/>
        </w:rPr>
        <w:t>3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12</w:t>
      </w:r>
      <w:r w:rsidRPr="00A57798">
        <w:rPr>
          <w:sz w:val="26"/>
          <w:szCs w:val="26"/>
        </w:rPr>
        <w:t>. </w:t>
      </w:r>
      <w:proofErr w:type="spellStart"/>
      <w:r w:rsidRPr="00A57798">
        <w:rPr>
          <w:sz w:val="26"/>
          <w:szCs w:val="26"/>
        </w:rPr>
        <w:t>Nhỏ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natri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hidroxit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ống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nghiệm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chứa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đồng</w:t>
      </w:r>
      <w:proofErr w:type="spellEnd"/>
      <w:r w:rsidRPr="00A57798">
        <w:rPr>
          <w:sz w:val="26"/>
          <w:szCs w:val="26"/>
        </w:rPr>
        <w:t>(</w:t>
      </w:r>
      <w:proofErr w:type="gramEnd"/>
      <w:r w:rsidRPr="00A57798">
        <w:rPr>
          <w:sz w:val="26"/>
          <w:szCs w:val="26"/>
        </w:rPr>
        <w:t xml:space="preserve">II) </w:t>
      </w:r>
      <w:proofErr w:type="spellStart"/>
      <w:r w:rsidRPr="00A57798">
        <w:rPr>
          <w:sz w:val="26"/>
          <w:szCs w:val="26"/>
        </w:rPr>
        <w:t>clorua</w:t>
      </w:r>
      <w:proofErr w:type="spellEnd"/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Xuất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hiện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nâu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đỏ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xanh</w:t>
      </w:r>
      <w:proofErr w:type="spellEnd"/>
      <w:r w:rsidRPr="00A57798">
        <w:rPr>
          <w:sz w:val="26"/>
          <w:szCs w:val="26"/>
        </w:rPr>
        <w:t xml:space="preserve"> </w:t>
      </w:r>
      <w:r w:rsidRPr="00A57798">
        <w:rPr>
          <w:sz w:val="26"/>
          <w:szCs w:val="26"/>
        </w:rPr>
        <w:tab/>
        <w:t xml:space="preserve">C.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trắng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nâu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vàng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13.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biểu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diễn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đúng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sự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nhiệt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phân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canxi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cacbonat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2CaCO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noProof/>
          <w:sz w:val="26"/>
          <w:szCs w:val="26"/>
        </w:rPr>
        <w:drawing>
          <wp:inline distT="0" distB="0" distL="0" distR="0" wp14:anchorId="71EA4A00" wp14:editId="4425D910">
            <wp:extent cx="657225" cy="295275"/>
            <wp:effectExtent l="0" t="0" r="9525" b="9525"/>
            <wp:docPr id="31" name="Picture 31" descr="Bài tập tính chất hóa học của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ài tập tính chất hóa học của muố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98">
        <w:rPr>
          <w:sz w:val="26"/>
          <w:szCs w:val="26"/>
        </w:rPr>
        <w:t>2CaO + CO + 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>B. 2CaCO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noProof/>
          <w:sz w:val="26"/>
          <w:szCs w:val="26"/>
        </w:rPr>
        <w:drawing>
          <wp:inline distT="0" distB="0" distL="0" distR="0" wp14:anchorId="7B050669" wp14:editId="0AD3F4EA">
            <wp:extent cx="657225" cy="295275"/>
            <wp:effectExtent l="0" t="0" r="9525" b="9525"/>
            <wp:docPr id="30" name="Picture 30" descr="Bài tập tính chất hóa học của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ài tập tính chất hóa học của muố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98">
        <w:rPr>
          <w:sz w:val="26"/>
          <w:szCs w:val="26"/>
        </w:rPr>
        <w:t> 3CaO + CO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C. 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noProof/>
          <w:sz w:val="26"/>
          <w:szCs w:val="26"/>
        </w:rPr>
        <w:drawing>
          <wp:inline distT="0" distB="0" distL="0" distR="0" wp14:anchorId="006777C6" wp14:editId="1C6A9457">
            <wp:extent cx="657225" cy="295275"/>
            <wp:effectExtent l="0" t="0" r="9525" b="9525"/>
            <wp:docPr id="29" name="Picture 29" descr="Bài tập tính chất hóa học của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ài tập tính chất hóa học của muố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CaO</w:t>
      </w:r>
      <w:proofErr w:type="spellEnd"/>
      <w:r w:rsidRPr="00A57798">
        <w:rPr>
          <w:sz w:val="26"/>
          <w:szCs w:val="26"/>
        </w:rPr>
        <w:t xml:space="preserve"> + CO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>D. 2CaCO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noProof/>
          <w:sz w:val="26"/>
          <w:szCs w:val="26"/>
        </w:rPr>
        <w:drawing>
          <wp:inline distT="0" distB="0" distL="0" distR="0" wp14:anchorId="3FC983EE" wp14:editId="30D71DC6">
            <wp:extent cx="657225" cy="295275"/>
            <wp:effectExtent l="0" t="0" r="9525" b="9525"/>
            <wp:docPr id="28" name="Picture 28" descr="Bài tập tính chất hóa học của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ài tập tính chất hóa học của muố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98">
        <w:rPr>
          <w:sz w:val="26"/>
          <w:szCs w:val="26"/>
        </w:rPr>
        <w:t> 2Ca + CO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+ O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14. 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hoá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học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đây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bazơ</w:t>
      </w:r>
      <w:proofErr w:type="spellEnd"/>
      <w:r w:rsidRPr="00A57798">
        <w:rPr>
          <w:sz w:val="26"/>
          <w:szCs w:val="26"/>
        </w:rPr>
        <w:t xml:space="preserve"> ?</w:t>
      </w:r>
      <w:proofErr w:type="gram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Cho </w:t>
      </w:r>
      <w:proofErr w:type="spellStart"/>
      <w:r w:rsidRPr="00A57798">
        <w:rPr>
          <w:sz w:val="26"/>
          <w:szCs w:val="26"/>
        </w:rPr>
        <w:t>dd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Ca</w:t>
      </w:r>
      <w:proofErr w:type="spellEnd"/>
      <w:r w:rsidRPr="00A57798">
        <w:rPr>
          <w:sz w:val="26"/>
          <w:szCs w:val="26"/>
        </w:rPr>
        <w:t>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dư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SO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 xml:space="preserve">B. </w:t>
      </w:r>
      <w:proofErr w:type="spellStart"/>
      <w:r w:rsidRPr="00A57798">
        <w:rPr>
          <w:sz w:val="26"/>
          <w:szCs w:val="26"/>
        </w:rPr>
        <w:t>Nung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nóng</w:t>
      </w:r>
      <w:proofErr w:type="spellEnd"/>
      <w:r w:rsidRPr="00A57798">
        <w:rPr>
          <w:sz w:val="26"/>
          <w:szCs w:val="26"/>
        </w:rPr>
        <w:t xml:space="preserve"> Cu(OH)</w:t>
      </w:r>
      <w:r w:rsidRPr="00A57798">
        <w:rPr>
          <w:sz w:val="26"/>
          <w:szCs w:val="26"/>
          <w:vertAlign w:val="subscript"/>
        </w:rPr>
        <w:t xml:space="preserve">2 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C. Cho </w:t>
      </w:r>
      <w:proofErr w:type="gramStart"/>
      <w:r w:rsidRPr="00A57798">
        <w:rPr>
          <w:sz w:val="26"/>
          <w:szCs w:val="26"/>
        </w:rPr>
        <w:t>Cu(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Nung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nóng</w:t>
      </w:r>
      <w:proofErr w:type="spellEnd"/>
      <w:r w:rsidRPr="00A57798">
        <w:rPr>
          <w:sz w:val="26"/>
          <w:szCs w:val="26"/>
        </w:rPr>
        <w:t xml:space="preserve"> Ba(OH)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15. 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Để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nhận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biết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>: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NaCl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người</w:t>
      </w:r>
      <w:proofErr w:type="spellEnd"/>
      <w:r w:rsidRPr="00A57798">
        <w:rPr>
          <w:sz w:val="26"/>
          <w:szCs w:val="26"/>
        </w:rPr>
        <w:t xml:space="preserve"> ta </w:t>
      </w:r>
      <w:proofErr w:type="spellStart"/>
      <w:r w:rsidRPr="00A57798">
        <w:rPr>
          <w:sz w:val="26"/>
          <w:szCs w:val="26"/>
        </w:rPr>
        <w:t>dùng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lastRenderedPageBreak/>
        <w:t xml:space="preserve">A.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KOH.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phenolphtalein</w:t>
      </w:r>
      <w:proofErr w:type="spellEnd"/>
      <w:r w:rsidRPr="00A57798">
        <w:rPr>
          <w:sz w:val="26"/>
          <w:szCs w:val="26"/>
        </w:rPr>
        <w:t>.           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proofErr w:type="gramStart"/>
      <w:r w:rsidRPr="00A57798">
        <w:rPr>
          <w:sz w:val="26"/>
          <w:szCs w:val="26"/>
        </w:rPr>
        <w:t>D.  dung</w:t>
      </w:r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NaCl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16: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cả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trong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dãy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 xml:space="preserve">: 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     A.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O;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>; P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O</w:t>
      </w:r>
      <w:r w:rsidRPr="00A57798">
        <w:rPr>
          <w:sz w:val="26"/>
          <w:szCs w:val="26"/>
          <w:vertAlign w:val="subscript"/>
        </w:rPr>
        <w:t>5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 xml:space="preserve">B.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r w:rsidRPr="00A57798">
        <w:rPr>
          <w:sz w:val="26"/>
          <w:szCs w:val="26"/>
        </w:rPr>
        <w:t>MgO</w:t>
      </w:r>
      <w:proofErr w:type="spellEnd"/>
      <w:r w:rsidRPr="00A57798">
        <w:rPr>
          <w:sz w:val="26"/>
          <w:szCs w:val="26"/>
        </w:rPr>
        <w:t>; SO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>C.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O;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r w:rsidRPr="00A57798">
        <w:rPr>
          <w:sz w:val="26"/>
          <w:szCs w:val="26"/>
        </w:rPr>
        <w:t>MgO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O;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; </w:t>
      </w:r>
      <w:proofErr w:type="spellStart"/>
      <w:proofErr w:type="gramStart"/>
      <w:r w:rsidRPr="00A57798">
        <w:rPr>
          <w:sz w:val="26"/>
          <w:szCs w:val="26"/>
        </w:rPr>
        <w:t>MgO</w:t>
      </w:r>
      <w:proofErr w:type="spellEnd"/>
      <w:r w:rsidRPr="00A57798">
        <w:rPr>
          <w:sz w:val="26"/>
          <w:szCs w:val="26"/>
        </w:rPr>
        <w:t xml:space="preserve"> ;P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O</w:t>
      </w:r>
      <w:r w:rsidRPr="00A57798">
        <w:rPr>
          <w:sz w:val="26"/>
          <w:szCs w:val="26"/>
          <w:vertAlign w:val="subscript"/>
        </w:rPr>
        <w:t>5</w:t>
      </w:r>
      <w:proofErr w:type="gramEnd"/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17.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Cặp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nhau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thành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phẩm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Bari </w:t>
      </w:r>
      <w:proofErr w:type="spellStart"/>
      <w:r w:rsidRPr="00A57798">
        <w:rPr>
          <w:sz w:val="26"/>
          <w:szCs w:val="26"/>
        </w:rPr>
        <w:t>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sunfuric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loãng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Bari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sunfuric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loãng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C. Bari </w:t>
      </w:r>
      <w:proofErr w:type="spellStart"/>
      <w:r w:rsidRPr="00A57798">
        <w:rPr>
          <w:sz w:val="26"/>
          <w:szCs w:val="26"/>
        </w:rPr>
        <w:t>cacbonat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sunfuric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loãng</w:t>
      </w:r>
      <w:proofErr w:type="spellEnd"/>
      <w:r w:rsidRPr="00A57798">
        <w:rPr>
          <w:sz w:val="26"/>
          <w:szCs w:val="26"/>
        </w:rPr>
        <w:tab/>
        <w:t xml:space="preserve">D. Bari </w:t>
      </w:r>
      <w:proofErr w:type="spellStart"/>
      <w:r w:rsidRPr="00A57798">
        <w:rPr>
          <w:sz w:val="26"/>
          <w:szCs w:val="26"/>
        </w:rPr>
        <w:t>clorua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axit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sunfuric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loãng</w:t>
      </w:r>
      <w:proofErr w:type="spellEnd"/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="00EE0823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A. SO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, CO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 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B. NO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,CO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C. SO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, CO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FeO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           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D. NO, CO,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FeO</w:t>
      </w:r>
      <w:proofErr w:type="spellEnd"/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E0823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19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kiềm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O, K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O, K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Na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Fe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PbO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ZnO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MgO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, Fe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sz w:val="26"/>
          <w:szCs w:val="26"/>
        </w:rPr>
        <w:t>Câu</w:t>
      </w:r>
      <w:proofErr w:type="spellEnd"/>
      <w:r w:rsidRPr="00A57798">
        <w:rPr>
          <w:sz w:val="26"/>
          <w:szCs w:val="26"/>
        </w:rPr>
        <w:t xml:space="preserve"> 20. </w:t>
      </w:r>
      <w:proofErr w:type="spellStart"/>
      <w:r w:rsidRPr="00A57798">
        <w:rPr>
          <w:sz w:val="26"/>
          <w:szCs w:val="26"/>
        </w:rPr>
        <w:t>Nhóm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loãng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sinh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toàn</w:t>
      </w:r>
      <w:proofErr w:type="spellEnd"/>
      <w:r w:rsidRPr="00A57798">
        <w:rPr>
          <w:sz w:val="26"/>
          <w:szCs w:val="26"/>
        </w:rPr>
        <w:t xml:space="preserve">  </w:t>
      </w:r>
      <w:proofErr w:type="spellStart"/>
      <w:r w:rsidRPr="00A57798">
        <w:rPr>
          <w:sz w:val="26"/>
          <w:szCs w:val="26"/>
        </w:rPr>
        <w:t>chất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trắng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numPr>
          <w:ilvl w:val="0"/>
          <w:numId w:val="1"/>
        </w:numPr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sz w:val="26"/>
          <w:szCs w:val="26"/>
        </w:rPr>
        <w:t>ZnO</w:t>
      </w:r>
      <w:proofErr w:type="spellEnd"/>
      <w:r w:rsidRPr="00A57798">
        <w:rPr>
          <w:sz w:val="26"/>
          <w:szCs w:val="26"/>
        </w:rPr>
        <w:t>,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>B.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, Ba(NO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)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>C.</w:t>
      </w:r>
      <w:r w:rsidRPr="00A57798">
        <w:rPr>
          <w:sz w:val="26"/>
          <w:szCs w:val="26"/>
        </w:rPr>
        <w:tab/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>,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gramStart"/>
      <w:r w:rsidRPr="00A57798">
        <w:rPr>
          <w:sz w:val="26"/>
          <w:szCs w:val="26"/>
        </w:rPr>
        <w:t>Ba(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ZnO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21. 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Thêm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giọt</w:t>
      </w:r>
      <w:proofErr w:type="spellEnd"/>
      <w:r w:rsidRPr="00A57798">
        <w:rPr>
          <w:sz w:val="26"/>
          <w:szCs w:val="26"/>
        </w:rPr>
        <w:t xml:space="preserve"> kali </w:t>
      </w:r>
      <w:proofErr w:type="spellStart"/>
      <w:r w:rsidRPr="00A57798">
        <w:rPr>
          <w:sz w:val="26"/>
          <w:szCs w:val="26"/>
        </w:rPr>
        <w:t>hiđroxit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đồng</w:t>
      </w:r>
      <w:proofErr w:type="spellEnd"/>
      <w:r w:rsidRPr="00A57798">
        <w:rPr>
          <w:sz w:val="26"/>
          <w:szCs w:val="26"/>
        </w:rPr>
        <w:t xml:space="preserve"> (II) </w:t>
      </w:r>
      <w:proofErr w:type="spellStart"/>
      <w:r w:rsidRPr="00A57798">
        <w:rPr>
          <w:sz w:val="26"/>
          <w:szCs w:val="26"/>
        </w:rPr>
        <w:t>clorua</w:t>
      </w:r>
      <w:proofErr w:type="spellEnd"/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Sản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phẩm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thu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gramStart"/>
      <w:r w:rsidRPr="00A57798">
        <w:rPr>
          <w:sz w:val="26"/>
          <w:szCs w:val="26"/>
        </w:rPr>
        <w:t>Cu(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KCl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gramStart"/>
      <w:r w:rsidRPr="00A57798">
        <w:rPr>
          <w:sz w:val="26"/>
          <w:szCs w:val="26"/>
        </w:rPr>
        <w:t>Cu(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NaCl</w:t>
      </w:r>
      <w:proofErr w:type="spellEnd"/>
      <w:r w:rsidRPr="00A57798">
        <w:rPr>
          <w:sz w:val="26"/>
          <w:szCs w:val="26"/>
        </w:rPr>
        <w:t>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CuOH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KCl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CuOH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NaCl</w:t>
      </w:r>
      <w:proofErr w:type="spellEnd"/>
      <w:r w:rsidRPr="00A57798">
        <w:rPr>
          <w:sz w:val="26"/>
          <w:szCs w:val="26"/>
        </w:rPr>
        <w:t>.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E0823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22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đôi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>1); K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O(2);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(3);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FeO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(4); CO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(5); SO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(6)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(1)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(4)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B.  (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(3)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C.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(6); (3)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(3)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D. (1)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(1)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(5); (2)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(6)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E0823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23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tan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quỳ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tím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169DD" w:rsidRPr="00A57798" w:rsidRDefault="006169DD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CuO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C. CO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D. SO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24. </w:t>
      </w:r>
      <w:r w:rsidRPr="00A57798">
        <w:rPr>
          <w:sz w:val="26"/>
          <w:szCs w:val="26"/>
        </w:rPr>
        <w:t xml:space="preserve"> 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cả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gramStart"/>
      <w:r w:rsidRPr="00A57798">
        <w:rPr>
          <w:sz w:val="26"/>
          <w:szCs w:val="26"/>
        </w:rPr>
        <w:t>Fe(</w:t>
      </w:r>
      <w:proofErr w:type="gramEnd"/>
      <w:r w:rsidRPr="00A57798">
        <w:rPr>
          <w:sz w:val="26"/>
          <w:szCs w:val="26"/>
        </w:rPr>
        <w:t>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, CuCl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ab/>
        <w:t xml:space="preserve">C.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AgNO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 xml:space="preserve">D.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BaCl</w:t>
      </w:r>
      <w:r w:rsidRPr="00A57798">
        <w:rPr>
          <w:sz w:val="26"/>
          <w:szCs w:val="26"/>
          <w:vertAlign w:val="subscript"/>
        </w:rPr>
        <w:t>2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25.</w:t>
      </w:r>
      <w:r w:rsidRPr="00A57798">
        <w:rPr>
          <w:sz w:val="26"/>
          <w:szCs w:val="26"/>
        </w:rPr>
        <w:t xml:space="preserve"> Cho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thức</w:t>
      </w:r>
      <w:proofErr w:type="spellEnd"/>
      <w:r w:rsidRPr="00A57798">
        <w:rPr>
          <w:sz w:val="26"/>
          <w:szCs w:val="26"/>
        </w:rPr>
        <w:t xml:space="preserve">: </w:t>
      </w:r>
      <w:proofErr w:type="gramStart"/>
      <w:r w:rsidRPr="00A57798">
        <w:rPr>
          <w:sz w:val="26"/>
          <w:szCs w:val="26"/>
        </w:rPr>
        <w:t>Ba(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, MgSO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,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, 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,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Số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CO</w:t>
      </w:r>
      <w:r w:rsidRPr="00A57798">
        <w:rPr>
          <w:sz w:val="26"/>
          <w:szCs w:val="26"/>
          <w:vertAlign w:val="subscript"/>
        </w:rPr>
        <w:t>3 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1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2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3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4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jc w:val="both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26</w:t>
      </w:r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Từ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những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sẵn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O,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MgO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CuO</w:t>
      </w:r>
      <w:proofErr w:type="spellEnd"/>
      <w:r w:rsidRPr="00A57798">
        <w:rPr>
          <w:sz w:val="26"/>
          <w:szCs w:val="26"/>
        </w:rPr>
        <w:t>, Fe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O</w:t>
      </w:r>
      <w:r w:rsidRPr="00A57798">
        <w:rPr>
          <w:sz w:val="26"/>
          <w:szCs w:val="26"/>
          <w:vertAlign w:val="subscript"/>
        </w:rPr>
        <w:t xml:space="preserve">3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O,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điều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chế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nhiêu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bazơ</w:t>
      </w:r>
      <w:proofErr w:type="spellEnd"/>
      <w:r w:rsidRPr="00A57798">
        <w:rPr>
          <w:sz w:val="26"/>
          <w:szCs w:val="26"/>
        </w:rPr>
        <w:t xml:space="preserve"> tan?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1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2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3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4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27.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2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Ca</w:t>
      </w:r>
      <w:proofErr w:type="spellEnd"/>
      <w:r w:rsidRPr="00A57798">
        <w:rPr>
          <w:sz w:val="26"/>
          <w:szCs w:val="26"/>
        </w:rPr>
        <w:t>(</w:t>
      </w:r>
      <w:proofErr w:type="gramEnd"/>
      <w:r w:rsidRPr="00A57798">
        <w:rPr>
          <w:sz w:val="26"/>
          <w:szCs w:val="26"/>
        </w:rPr>
        <w:t>OH)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Để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phân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biệt</w:t>
      </w:r>
      <w:proofErr w:type="spellEnd"/>
      <w:r w:rsidRPr="00A57798">
        <w:rPr>
          <w:sz w:val="26"/>
          <w:szCs w:val="26"/>
        </w:rPr>
        <w:t xml:space="preserve"> 2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này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bằng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phương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pháp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hoá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học</w:t>
      </w:r>
      <w:proofErr w:type="spellEnd"/>
      <w:r w:rsidRPr="00A57798">
        <w:rPr>
          <w:sz w:val="26"/>
          <w:szCs w:val="26"/>
        </w:rPr>
        <w:t xml:space="preserve"> ta </w:t>
      </w:r>
      <w:proofErr w:type="spellStart"/>
      <w:r w:rsidRPr="00A57798">
        <w:rPr>
          <w:sz w:val="26"/>
          <w:szCs w:val="26"/>
        </w:rPr>
        <w:t>dùng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hóa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nào</w:t>
      </w:r>
      <w:proofErr w:type="spellEnd"/>
      <w:r w:rsidRPr="00A57798">
        <w:rPr>
          <w:sz w:val="26"/>
          <w:szCs w:val="26"/>
        </w:rPr>
        <w:t xml:space="preserve"> ?</w:t>
      </w:r>
      <w:proofErr w:type="gramEnd"/>
    </w:p>
    <w:p w:rsidR="00EE0823" w:rsidRPr="00A57798" w:rsidRDefault="00EE0823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CO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 xml:space="preserve">  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phenolphthalein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nhiệt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phân</w:t>
      </w:r>
      <w:proofErr w:type="spellEnd"/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28</w:t>
      </w:r>
      <w:r w:rsidRPr="00A57798">
        <w:rPr>
          <w:sz w:val="26"/>
          <w:szCs w:val="26"/>
        </w:rPr>
        <w:t xml:space="preserve">. Cho </w:t>
      </w:r>
      <w:proofErr w:type="spellStart"/>
      <w:r w:rsidRPr="00A57798">
        <w:rPr>
          <w:sz w:val="26"/>
          <w:szCs w:val="26"/>
        </w:rPr>
        <w:t>sắt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dư</w:t>
      </w:r>
      <w:proofErr w:type="spellEnd"/>
      <w:r w:rsidRPr="00A57798">
        <w:rPr>
          <w:sz w:val="26"/>
          <w:szCs w:val="26"/>
        </w:rPr>
        <w:t xml:space="preserve">.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r w:rsidRPr="00A57798">
        <w:rPr>
          <w:b/>
          <w:sz w:val="26"/>
          <w:szCs w:val="26"/>
        </w:rPr>
        <w:t>6</w:t>
      </w:r>
      <w:proofErr w:type="gramStart"/>
      <w:r w:rsidRPr="00A57798">
        <w:rPr>
          <w:b/>
          <w:sz w:val="26"/>
          <w:szCs w:val="26"/>
        </w:rPr>
        <w:t>,72</w:t>
      </w:r>
      <w:proofErr w:type="gramEnd"/>
      <w:r w:rsidRPr="00A57798">
        <w:rPr>
          <w:b/>
          <w:sz w:val="26"/>
          <w:szCs w:val="26"/>
        </w:rPr>
        <w:t xml:space="preserve"> </w:t>
      </w:r>
      <w:proofErr w:type="spellStart"/>
      <w:r w:rsidRPr="00A57798">
        <w:rPr>
          <w:b/>
          <w:sz w:val="26"/>
          <w:szCs w:val="26"/>
        </w:rPr>
        <w:t>lít</w:t>
      </w:r>
      <w:proofErr w:type="spellEnd"/>
      <w:r w:rsidRPr="00A57798">
        <w:rPr>
          <w:b/>
          <w:sz w:val="26"/>
          <w:szCs w:val="26"/>
        </w:rPr>
        <w:t xml:space="preserve"> </w:t>
      </w:r>
      <w:proofErr w:type="spellStart"/>
      <w:r w:rsidRPr="00A57798">
        <w:rPr>
          <w:b/>
          <w:sz w:val="26"/>
          <w:szCs w:val="26"/>
        </w:rPr>
        <w:t>khí</w:t>
      </w:r>
      <w:proofErr w:type="spellEnd"/>
      <w:r w:rsidRPr="00A57798">
        <w:rPr>
          <w:b/>
          <w:sz w:val="26"/>
          <w:szCs w:val="26"/>
        </w:rPr>
        <w:t xml:space="preserve"> </w:t>
      </w:r>
      <w:proofErr w:type="spellStart"/>
      <w:r w:rsidRPr="00A57798">
        <w:rPr>
          <w:b/>
          <w:sz w:val="26"/>
          <w:szCs w:val="26"/>
        </w:rPr>
        <w:t>hidro</w:t>
      </w:r>
      <w:proofErr w:type="spellEnd"/>
      <w:r w:rsidRPr="00A57798">
        <w:rPr>
          <w:sz w:val="26"/>
          <w:szCs w:val="26"/>
        </w:rPr>
        <w:t xml:space="preserve"> ở </w:t>
      </w:r>
      <w:proofErr w:type="spellStart"/>
      <w:r w:rsidRPr="00A57798">
        <w:rPr>
          <w:sz w:val="26"/>
          <w:szCs w:val="26"/>
        </w:rPr>
        <w:t>đktc.Tính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lượng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của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sắt</w:t>
      </w:r>
      <w:proofErr w:type="spellEnd"/>
      <w:r w:rsidRPr="00A57798">
        <w:rPr>
          <w:sz w:val="26"/>
          <w:szCs w:val="26"/>
        </w:rPr>
        <w:t>?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>A. 5</w:t>
      </w:r>
      <w:proofErr w:type="gramStart"/>
      <w:r w:rsidRPr="00A57798">
        <w:rPr>
          <w:sz w:val="26"/>
          <w:szCs w:val="26"/>
        </w:rPr>
        <w:t>,6</w:t>
      </w:r>
      <w:proofErr w:type="gramEnd"/>
      <w:r w:rsidRPr="00A57798">
        <w:rPr>
          <w:sz w:val="26"/>
          <w:szCs w:val="26"/>
        </w:rPr>
        <w:t xml:space="preserve"> gam.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11</w:t>
      </w:r>
      <w:proofErr w:type="gramStart"/>
      <w:r w:rsidRPr="00A57798">
        <w:rPr>
          <w:sz w:val="26"/>
          <w:szCs w:val="26"/>
        </w:rPr>
        <w:t>,2</w:t>
      </w:r>
      <w:proofErr w:type="gramEnd"/>
      <w:r w:rsidRPr="00A57798">
        <w:rPr>
          <w:sz w:val="26"/>
          <w:szCs w:val="26"/>
        </w:rPr>
        <w:t xml:space="preserve"> gam. 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16</w:t>
      </w:r>
      <w:proofErr w:type="gramStart"/>
      <w:r w:rsidRPr="00A57798">
        <w:rPr>
          <w:sz w:val="26"/>
          <w:szCs w:val="26"/>
        </w:rPr>
        <w:t>,8</w:t>
      </w:r>
      <w:proofErr w:type="gramEnd"/>
      <w:r w:rsidRPr="00A57798">
        <w:rPr>
          <w:sz w:val="26"/>
          <w:szCs w:val="26"/>
        </w:rPr>
        <w:t xml:space="preserve"> gam.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22</w:t>
      </w:r>
      <w:proofErr w:type="gramStart"/>
      <w:r w:rsidRPr="00A57798">
        <w:rPr>
          <w:sz w:val="26"/>
          <w:szCs w:val="26"/>
        </w:rPr>
        <w:t>,4</w:t>
      </w:r>
      <w:proofErr w:type="gramEnd"/>
      <w:r w:rsidRPr="00A57798">
        <w:rPr>
          <w:sz w:val="26"/>
          <w:szCs w:val="26"/>
        </w:rPr>
        <w:t xml:space="preserve"> gam.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sz w:val="26"/>
          <w:szCs w:val="26"/>
        </w:rPr>
        <w:t>Câu</w:t>
      </w:r>
      <w:proofErr w:type="spellEnd"/>
      <w:r w:rsidRPr="00A57798">
        <w:rPr>
          <w:b/>
          <w:sz w:val="26"/>
          <w:szCs w:val="26"/>
        </w:rPr>
        <w:t xml:space="preserve"> </w:t>
      </w:r>
      <w:proofErr w:type="gramStart"/>
      <w:r w:rsidR="008474D0" w:rsidRPr="00A57798">
        <w:rPr>
          <w:b/>
          <w:sz w:val="26"/>
          <w:szCs w:val="26"/>
        </w:rPr>
        <w:t>29</w:t>
      </w:r>
      <w:r w:rsidRPr="00A57798">
        <w:rPr>
          <w:sz w:val="26"/>
          <w:szCs w:val="26"/>
        </w:rPr>
        <w:t xml:space="preserve"> .</w:t>
      </w:r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Hòa</w:t>
      </w:r>
      <w:proofErr w:type="spellEnd"/>
      <w:r w:rsidRPr="00A57798">
        <w:rPr>
          <w:sz w:val="26"/>
          <w:szCs w:val="26"/>
        </w:rPr>
        <w:t xml:space="preserve"> tan </w:t>
      </w:r>
      <w:proofErr w:type="spellStart"/>
      <w:r w:rsidRPr="00A57798">
        <w:rPr>
          <w:sz w:val="26"/>
          <w:szCs w:val="26"/>
        </w:rPr>
        <w:t>hoàn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toàn</w:t>
      </w:r>
      <w:proofErr w:type="spellEnd"/>
      <w:r w:rsidRPr="00A57798">
        <w:rPr>
          <w:sz w:val="26"/>
          <w:szCs w:val="26"/>
        </w:rPr>
        <w:t xml:space="preserve"> </w:t>
      </w:r>
      <w:r w:rsidRPr="00A57798">
        <w:rPr>
          <w:b/>
          <w:sz w:val="26"/>
          <w:szCs w:val="26"/>
        </w:rPr>
        <w:t>5</w:t>
      </w:r>
      <w:proofErr w:type="gramStart"/>
      <w:r w:rsidRPr="00A57798">
        <w:rPr>
          <w:b/>
          <w:sz w:val="26"/>
          <w:szCs w:val="26"/>
        </w:rPr>
        <w:t>,6</w:t>
      </w:r>
      <w:proofErr w:type="gramEnd"/>
      <w:r w:rsidRPr="00A57798">
        <w:rPr>
          <w:b/>
          <w:sz w:val="26"/>
          <w:szCs w:val="26"/>
        </w:rPr>
        <w:t xml:space="preserve"> gam Fe</w:t>
      </w:r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cần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dùng</w:t>
      </w:r>
      <w:proofErr w:type="spellEnd"/>
      <w:r w:rsidRPr="00A57798">
        <w:rPr>
          <w:sz w:val="26"/>
          <w:szCs w:val="26"/>
        </w:rPr>
        <w:t xml:space="preserve"> V(ml)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 xml:space="preserve"> 2M. </w:t>
      </w:r>
      <w:proofErr w:type="spellStart"/>
      <w:r w:rsidRPr="00A57798">
        <w:rPr>
          <w:sz w:val="26"/>
          <w:szCs w:val="26"/>
        </w:rPr>
        <w:t>Giá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trị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của</w:t>
      </w:r>
      <w:proofErr w:type="spellEnd"/>
      <w:r w:rsidRPr="00A57798">
        <w:rPr>
          <w:sz w:val="26"/>
          <w:szCs w:val="26"/>
        </w:rPr>
        <w:t xml:space="preserve"> V </w:t>
      </w:r>
      <w:proofErr w:type="spellStart"/>
      <w:r w:rsidRPr="00A57798">
        <w:rPr>
          <w:sz w:val="26"/>
          <w:szCs w:val="26"/>
        </w:rPr>
        <w:t>cần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tìm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EE0823" w:rsidRPr="00A57798" w:rsidRDefault="00EE0823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>A. 0,1ml.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300ml.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50ml.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100ml.</w:t>
      </w:r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8474D0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30</w:t>
      </w:r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cacbon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monooxit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(CO)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lẫn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cacbon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đioxit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(CO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) .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CO ?</w:t>
      </w:r>
      <w:proofErr w:type="gramEnd"/>
    </w:p>
    <w:p w:rsidR="00C44DEA" w:rsidRPr="00A57798" w:rsidRDefault="00C44DEA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A.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HCl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 xml:space="preserve">B.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Ca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>OH)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C.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H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SO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4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D.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NaCl</w:t>
      </w:r>
      <w:proofErr w:type="spellEnd"/>
    </w:p>
    <w:p w:rsidR="005B6B58" w:rsidRPr="00A57798" w:rsidRDefault="005B6B58" w:rsidP="00A57798">
      <w:pPr>
        <w:pStyle w:val="NormalWeb"/>
        <w:spacing w:before="0" w:beforeAutospacing="0" w:after="0" w:afterAutospacing="0"/>
        <w:ind w:right="48"/>
        <w:rPr>
          <w:sz w:val="26"/>
          <w:szCs w:val="26"/>
        </w:rPr>
      </w:pPr>
      <w:proofErr w:type="spellStart"/>
      <w:r w:rsidRPr="00A57798">
        <w:rPr>
          <w:b/>
          <w:bCs/>
          <w:sz w:val="26"/>
          <w:szCs w:val="26"/>
        </w:rPr>
        <w:t>Câu</w:t>
      </w:r>
      <w:proofErr w:type="spellEnd"/>
      <w:r w:rsidRPr="00A57798">
        <w:rPr>
          <w:b/>
          <w:bCs/>
          <w:sz w:val="26"/>
          <w:szCs w:val="26"/>
        </w:rPr>
        <w:t xml:space="preserve"> </w:t>
      </w:r>
      <w:r w:rsidR="008474D0" w:rsidRPr="00A57798">
        <w:rPr>
          <w:b/>
          <w:bCs/>
          <w:sz w:val="26"/>
          <w:szCs w:val="26"/>
        </w:rPr>
        <w:t>31</w:t>
      </w:r>
      <w:r w:rsidRPr="00A57798">
        <w:rPr>
          <w:b/>
          <w:bCs/>
          <w:sz w:val="26"/>
          <w:szCs w:val="26"/>
        </w:rPr>
        <w:t>: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Dãy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dụng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với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loãng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thành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phẩm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khí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</w:p>
    <w:p w:rsidR="005B6B58" w:rsidRPr="00A57798" w:rsidRDefault="005B6B58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>A.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, 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, Zn.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Al, </w:t>
      </w:r>
      <w:proofErr w:type="spellStart"/>
      <w:r w:rsidRPr="00A57798">
        <w:rPr>
          <w:sz w:val="26"/>
          <w:szCs w:val="26"/>
        </w:rPr>
        <w:t>MgO</w:t>
      </w:r>
      <w:proofErr w:type="spellEnd"/>
      <w:r w:rsidRPr="00A57798">
        <w:rPr>
          <w:sz w:val="26"/>
          <w:szCs w:val="26"/>
        </w:rPr>
        <w:t>, KOH.</w:t>
      </w:r>
    </w:p>
    <w:p w:rsidR="005B6B58" w:rsidRPr="00A57798" w:rsidRDefault="005B6B58" w:rsidP="00A57798">
      <w:pPr>
        <w:pStyle w:val="NormalWeb"/>
        <w:spacing w:before="0" w:beforeAutospacing="0" w:after="0" w:afterAutospacing="0"/>
        <w:ind w:left="360" w:right="48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BaO</w:t>
      </w:r>
      <w:proofErr w:type="spellEnd"/>
      <w:r w:rsidRPr="00A57798">
        <w:rPr>
          <w:sz w:val="26"/>
          <w:szCs w:val="26"/>
        </w:rPr>
        <w:t>, Fe, CaCO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proofErr w:type="spellStart"/>
      <w:r w:rsidRPr="00A57798">
        <w:rPr>
          <w:sz w:val="26"/>
          <w:szCs w:val="26"/>
        </w:rPr>
        <w:t>D.Zn</w:t>
      </w:r>
      <w:proofErr w:type="spellEnd"/>
      <w:r w:rsidRPr="00A57798">
        <w:rPr>
          <w:sz w:val="26"/>
          <w:szCs w:val="26"/>
        </w:rPr>
        <w:t>, Fe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,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.</w:t>
      </w:r>
    </w:p>
    <w:p w:rsidR="008474D0" w:rsidRPr="00A57798" w:rsidRDefault="008474D0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32.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1,12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lít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cacbon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đioxit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đktc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100 ml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NaOH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muối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Nồng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mol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NaOH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</w:p>
    <w:p w:rsidR="008474D0" w:rsidRPr="00A57798" w:rsidRDefault="008474D0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A. 1M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B. 2M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C. 0,1M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  <w:t>D. 0,2M</w:t>
      </w:r>
    </w:p>
    <w:p w:rsidR="005B6B58" w:rsidRPr="00A57798" w:rsidRDefault="008474D0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33</w:t>
      </w:r>
      <w:r w:rsidR="005B6B58"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 MgCO</w:t>
      </w:r>
      <w:r w:rsidR="005B6B58"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HCl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B6B58" w:rsidRPr="00A5779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B6B58" w:rsidRPr="00A57798" w:rsidRDefault="005B6B5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cháy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</w:p>
    <w:p w:rsidR="005B6B58" w:rsidRPr="00A57798" w:rsidRDefault="005B6B5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đục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vôi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B6B58" w:rsidRPr="00A57798" w:rsidRDefault="005B6B5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cháy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B6B58" w:rsidRPr="00A57798" w:rsidRDefault="005B6B5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4570" w:rsidRPr="00A57798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="004D4570"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tan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474D0" w:rsidRPr="00A57798" w:rsidRDefault="008474D0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34. 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Để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sạch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đồng</w:t>
      </w:r>
      <w:proofErr w:type="spellEnd"/>
      <w:r w:rsidRPr="00A57798">
        <w:rPr>
          <w:sz w:val="26"/>
          <w:szCs w:val="26"/>
        </w:rPr>
        <w:t xml:space="preserve"> (II) </w:t>
      </w:r>
      <w:proofErr w:type="spellStart"/>
      <w:r w:rsidRPr="00A57798">
        <w:rPr>
          <w:sz w:val="26"/>
          <w:szCs w:val="26"/>
        </w:rPr>
        <w:t>nitrat</w:t>
      </w:r>
      <w:proofErr w:type="spellEnd"/>
      <w:r w:rsidRPr="00A57798">
        <w:rPr>
          <w:sz w:val="26"/>
          <w:szCs w:val="26"/>
        </w:rPr>
        <w:t xml:space="preserve"> </w:t>
      </w:r>
      <w:proofErr w:type="gramStart"/>
      <w:r w:rsidRPr="00A57798">
        <w:rPr>
          <w:sz w:val="26"/>
          <w:szCs w:val="26"/>
        </w:rPr>
        <w:t>Cu(</w:t>
      </w:r>
      <w:proofErr w:type="gramEnd"/>
      <w:r w:rsidRPr="00A57798">
        <w:rPr>
          <w:sz w:val="26"/>
          <w:szCs w:val="26"/>
        </w:rPr>
        <w:t>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)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lẫn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tạp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bạc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nitrat</w:t>
      </w:r>
      <w:proofErr w:type="spellEnd"/>
      <w:r w:rsidRPr="00A57798">
        <w:rPr>
          <w:sz w:val="26"/>
          <w:szCs w:val="26"/>
        </w:rPr>
        <w:t xml:space="preserve"> AgNO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 xml:space="preserve">. Ta </w:t>
      </w:r>
      <w:proofErr w:type="spellStart"/>
      <w:r w:rsidRPr="00A57798">
        <w:rPr>
          <w:sz w:val="26"/>
          <w:szCs w:val="26"/>
        </w:rPr>
        <w:t>dùng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kim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loại</w:t>
      </w:r>
      <w:proofErr w:type="spellEnd"/>
      <w:r w:rsidRPr="00A57798">
        <w:rPr>
          <w:sz w:val="26"/>
          <w:szCs w:val="26"/>
        </w:rPr>
        <w:t>:</w:t>
      </w:r>
    </w:p>
    <w:p w:rsidR="008474D0" w:rsidRPr="00A57798" w:rsidRDefault="008474D0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Mg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Cu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Fe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Au</w:t>
      </w:r>
    </w:p>
    <w:p w:rsidR="008474D0" w:rsidRPr="00A57798" w:rsidRDefault="008474D0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35.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Nếu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chỉ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dùng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thì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phân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biệt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2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trong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mỗi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cặp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chất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>:           </w:t>
      </w:r>
    </w:p>
    <w:p w:rsidR="008474D0" w:rsidRPr="00A57798" w:rsidRDefault="008474D0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proofErr w:type="gramStart"/>
      <w:r w:rsidRPr="00A57798">
        <w:rPr>
          <w:sz w:val="26"/>
          <w:szCs w:val="26"/>
        </w:rPr>
        <w:t xml:space="preserve">  </w:t>
      </w:r>
      <w:proofErr w:type="spellStart"/>
      <w:r w:rsidRPr="00A57798">
        <w:rPr>
          <w:sz w:val="26"/>
          <w:szCs w:val="26"/>
        </w:rPr>
        <w:t>và</w:t>
      </w:r>
      <w:proofErr w:type="spellEnd"/>
      <w:proofErr w:type="gramEnd"/>
      <w:r w:rsidRPr="00A57798">
        <w:rPr>
          <w:sz w:val="26"/>
          <w:szCs w:val="26"/>
        </w:rPr>
        <w:t xml:space="preserve"> Fe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(SO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>)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>B.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 xml:space="preserve"> 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K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</w:p>
    <w:p w:rsidR="008474D0" w:rsidRPr="00A57798" w:rsidRDefault="008474D0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C.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proofErr w:type="gramStart"/>
      <w:r w:rsidRPr="00A57798">
        <w:rPr>
          <w:sz w:val="26"/>
          <w:szCs w:val="26"/>
        </w:rPr>
        <w:t xml:space="preserve">  </w:t>
      </w:r>
      <w:proofErr w:type="spellStart"/>
      <w:r w:rsidRPr="00A57798">
        <w:rPr>
          <w:sz w:val="26"/>
          <w:szCs w:val="26"/>
        </w:rPr>
        <w:t>và</w:t>
      </w:r>
      <w:proofErr w:type="spellEnd"/>
      <w:proofErr w:type="gramEnd"/>
      <w:r w:rsidRPr="00A57798">
        <w:rPr>
          <w:sz w:val="26"/>
          <w:szCs w:val="26"/>
        </w:rPr>
        <w:t xml:space="preserve">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  <w:vertAlign w:val="subscript"/>
        </w:rPr>
        <w:tab/>
      </w:r>
      <w:r w:rsidRPr="00A57798">
        <w:rPr>
          <w:sz w:val="26"/>
          <w:szCs w:val="26"/>
        </w:rPr>
        <w:t>D. Na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CO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K</w:t>
      </w:r>
      <w:r w:rsidRPr="00A57798">
        <w:rPr>
          <w:sz w:val="26"/>
          <w:szCs w:val="26"/>
          <w:vertAlign w:val="subscript"/>
        </w:rPr>
        <w:t>3</w:t>
      </w:r>
      <w:r w:rsidRPr="00A57798">
        <w:rPr>
          <w:sz w:val="26"/>
          <w:szCs w:val="26"/>
        </w:rPr>
        <w:t>PO</w:t>
      </w:r>
      <w:r w:rsidRPr="00A57798">
        <w:rPr>
          <w:sz w:val="26"/>
          <w:szCs w:val="26"/>
          <w:vertAlign w:val="subscript"/>
        </w:rPr>
        <w:t>4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36. 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Để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nhận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biết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các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>: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HCl</w:t>
      </w:r>
      <w:proofErr w:type="spellEnd"/>
      <w:r w:rsidRPr="00A57798">
        <w:rPr>
          <w:sz w:val="26"/>
          <w:szCs w:val="26"/>
        </w:rPr>
        <w:t xml:space="preserve">, </w:t>
      </w:r>
      <w:proofErr w:type="spellStart"/>
      <w:r w:rsidRPr="00A57798">
        <w:rPr>
          <w:sz w:val="26"/>
          <w:szCs w:val="26"/>
        </w:rPr>
        <w:t>người</w:t>
      </w:r>
      <w:proofErr w:type="spellEnd"/>
      <w:r w:rsidRPr="00A57798">
        <w:rPr>
          <w:sz w:val="26"/>
          <w:szCs w:val="26"/>
        </w:rPr>
        <w:t xml:space="preserve"> ta </w:t>
      </w:r>
      <w:proofErr w:type="spellStart"/>
      <w:r w:rsidRPr="00A57798">
        <w:rPr>
          <w:sz w:val="26"/>
          <w:szCs w:val="26"/>
        </w:rPr>
        <w:t>dùng</w:t>
      </w:r>
      <w:proofErr w:type="spellEnd"/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phenolphtalein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NaCl</w:t>
      </w:r>
      <w:proofErr w:type="spellEnd"/>
      <w:r w:rsidRPr="00A57798">
        <w:rPr>
          <w:sz w:val="26"/>
          <w:szCs w:val="26"/>
        </w:rPr>
        <w:t>.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B.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KOH.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phenolphtalein</w:t>
      </w:r>
      <w:proofErr w:type="spellEnd"/>
      <w:r w:rsidRPr="00A57798">
        <w:rPr>
          <w:sz w:val="26"/>
          <w:szCs w:val="26"/>
        </w:rPr>
        <w:t>.           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 xml:space="preserve">D.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BaCl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.</w:t>
      </w: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37: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Cho 0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,2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mol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Canxi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oxit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500ml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HCl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1M.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muối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A. 2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,22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B. 22,2 g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C. 23,2 g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ab/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 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D. 22,3 g</w:t>
      </w: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577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38.  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tan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57798">
        <w:rPr>
          <w:rFonts w:ascii="Times New Roman" w:eastAsia="Times New Roman" w:hAnsi="Times New Roman" w:cs="Times New Roman"/>
          <w:b/>
          <w:sz w:val="26"/>
          <w:szCs w:val="26"/>
        </w:rPr>
        <w:t>10 gam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MgO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57798">
        <w:rPr>
          <w:rFonts w:ascii="Times New Roman" w:eastAsia="Times New Roman" w:hAnsi="Times New Roman" w:cs="Times New Roman"/>
          <w:b/>
          <w:sz w:val="26"/>
          <w:szCs w:val="26"/>
        </w:rPr>
        <w:t>400 ml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HCl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MgCl</w:t>
      </w:r>
      <w:r w:rsidRPr="00A57798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Nồng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mol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HCl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7798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A577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5779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57798">
        <w:rPr>
          <w:rFonts w:ascii="Times New Roman" w:eastAsia="Times New Roman" w:hAnsi="Times New Roman" w:cs="Times New Roman"/>
          <w:sz w:val="26"/>
          <w:szCs w:val="26"/>
        </w:rPr>
        <w:t>A. 1,50M               B. 1,25M                       C. 1,35M                           D. 1,20M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39.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Nếu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rót</w:t>
      </w:r>
      <w:proofErr w:type="spellEnd"/>
      <w:r w:rsidRPr="00A57798">
        <w:rPr>
          <w:sz w:val="26"/>
          <w:szCs w:val="26"/>
        </w:rPr>
        <w:t xml:space="preserve"> 200 ml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NaOH</w:t>
      </w:r>
      <w:proofErr w:type="spellEnd"/>
      <w:r w:rsidRPr="00A57798">
        <w:rPr>
          <w:sz w:val="26"/>
          <w:szCs w:val="26"/>
        </w:rPr>
        <w:t xml:space="preserve"> 1M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ống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nghiệm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đựng</w:t>
      </w:r>
      <w:proofErr w:type="spellEnd"/>
      <w:r w:rsidRPr="00A57798">
        <w:rPr>
          <w:sz w:val="26"/>
          <w:szCs w:val="26"/>
        </w:rPr>
        <w:t xml:space="preserve"> 100 ml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H</w:t>
      </w:r>
      <w:r w:rsidRPr="00A57798">
        <w:rPr>
          <w:sz w:val="26"/>
          <w:szCs w:val="26"/>
          <w:vertAlign w:val="subscript"/>
        </w:rPr>
        <w:t>2</w:t>
      </w:r>
      <w:r w:rsidRPr="00A57798">
        <w:rPr>
          <w:sz w:val="26"/>
          <w:szCs w:val="26"/>
        </w:rPr>
        <w:t>SO</w:t>
      </w:r>
      <w:r w:rsidRPr="00A57798">
        <w:rPr>
          <w:sz w:val="26"/>
          <w:szCs w:val="26"/>
          <w:vertAlign w:val="subscript"/>
        </w:rPr>
        <w:t>4</w:t>
      </w:r>
      <w:r w:rsidRPr="00A57798">
        <w:rPr>
          <w:sz w:val="26"/>
          <w:szCs w:val="26"/>
        </w:rPr>
        <w:t xml:space="preserve"> 1M </w:t>
      </w:r>
      <w:proofErr w:type="spellStart"/>
      <w:r w:rsidRPr="00A57798">
        <w:rPr>
          <w:sz w:val="26"/>
          <w:szCs w:val="26"/>
        </w:rPr>
        <w:t>thì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tạo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thành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sau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phản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ứng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sẽ</w:t>
      </w:r>
      <w:proofErr w:type="spellEnd"/>
      <w:r w:rsidRPr="00A57798">
        <w:rPr>
          <w:sz w:val="26"/>
          <w:szCs w:val="26"/>
        </w:rPr>
        <w:t>: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A. </w:t>
      </w:r>
      <w:proofErr w:type="spellStart"/>
      <w:r w:rsidRPr="00A57798">
        <w:rPr>
          <w:sz w:val="26"/>
          <w:szCs w:val="26"/>
        </w:rPr>
        <w:t>Làm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chuyển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đỏ</w:t>
      </w:r>
      <w:proofErr w:type="spellEnd"/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B. </w:t>
      </w:r>
      <w:proofErr w:type="spellStart"/>
      <w:r w:rsidRPr="00A57798">
        <w:rPr>
          <w:sz w:val="26"/>
          <w:szCs w:val="26"/>
        </w:rPr>
        <w:t>Làm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chuyển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xanh</w:t>
      </w:r>
      <w:proofErr w:type="spellEnd"/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C. </w:t>
      </w:r>
      <w:proofErr w:type="spellStart"/>
      <w:r w:rsidRPr="00A57798">
        <w:rPr>
          <w:sz w:val="26"/>
          <w:szCs w:val="26"/>
        </w:rPr>
        <w:t>Làm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phenolphtalein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chuyển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đỏ</w:t>
      </w:r>
      <w:proofErr w:type="spellEnd"/>
      <w:r w:rsidRPr="00A57798">
        <w:rPr>
          <w:sz w:val="26"/>
          <w:szCs w:val="26"/>
        </w:rPr>
        <w:t>.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 xml:space="preserve">D. </w:t>
      </w:r>
      <w:proofErr w:type="spellStart"/>
      <w:r w:rsidRPr="00A57798">
        <w:rPr>
          <w:sz w:val="26"/>
          <w:szCs w:val="26"/>
        </w:rPr>
        <w:t>Không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làm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thay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đổi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màu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quỳ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tím</w:t>
      </w:r>
      <w:proofErr w:type="spellEnd"/>
      <w:r w:rsidRPr="00A57798">
        <w:rPr>
          <w:sz w:val="26"/>
          <w:szCs w:val="26"/>
        </w:rPr>
        <w:t>.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proofErr w:type="spellStart"/>
      <w:r w:rsidRPr="00A57798">
        <w:rPr>
          <w:rStyle w:val="Strong"/>
          <w:sz w:val="26"/>
          <w:szCs w:val="26"/>
        </w:rPr>
        <w:t>Câu</w:t>
      </w:r>
      <w:proofErr w:type="spellEnd"/>
      <w:r w:rsidRPr="00A57798">
        <w:rPr>
          <w:rStyle w:val="Strong"/>
          <w:sz w:val="26"/>
          <w:szCs w:val="26"/>
        </w:rPr>
        <w:t xml:space="preserve"> 40.</w:t>
      </w:r>
      <w:r w:rsidRPr="00A57798">
        <w:rPr>
          <w:sz w:val="26"/>
          <w:szCs w:val="26"/>
        </w:rPr>
        <w:t> </w:t>
      </w:r>
      <w:proofErr w:type="spellStart"/>
      <w:r w:rsidRPr="00A57798">
        <w:rPr>
          <w:sz w:val="26"/>
          <w:szCs w:val="26"/>
        </w:rPr>
        <w:t>Hoà</w:t>
      </w:r>
      <w:proofErr w:type="spellEnd"/>
      <w:r w:rsidRPr="00A57798">
        <w:rPr>
          <w:sz w:val="26"/>
          <w:szCs w:val="26"/>
        </w:rPr>
        <w:t xml:space="preserve"> tan 50 gam </w:t>
      </w:r>
      <w:proofErr w:type="spellStart"/>
      <w:r w:rsidRPr="00A57798">
        <w:rPr>
          <w:sz w:val="26"/>
          <w:szCs w:val="26"/>
        </w:rPr>
        <w:t>muối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proofErr w:type="gramStart"/>
      <w:r w:rsidRPr="00A57798">
        <w:rPr>
          <w:sz w:val="26"/>
          <w:szCs w:val="26"/>
        </w:rPr>
        <w:t>ăn</w:t>
      </w:r>
      <w:proofErr w:type="spellEnd"/>
      <w:proofErr w:type="gram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vào</w:t>
      </w:r>
      <w:proofErr w:type="spellEnd"/>
      <w:r w:rsidRPr="00A57798">
        <w:rPr>
          <w:sz w:val="26"/>
          <w:szCs w:val="26"/>
        </w:rPr>
        <w:t xml:space="preserve"> 200 gam </w:t>
      </w:r>
      <w:proofErr w:type="spellStart"/>
      <w:r w:rsidRPr="00A57798">
        <w:rPr>
          <w:sz w:val="26"/>
          <w:szCs w:val="26"/>
        </w:rPr>
        <w:t>nước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thu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được</w:t>
      </w:r>
      <w:proofErr w:type="spellEnd"/>
      <w:r w:rsidRPr="00A57798">
        <w:rPr>
          <w:sz w:val="26"/>
          <w:szCs w:val="26"/>
        </w:rPr>
        <w:t xml:space="preserve"> dung </w:t>
      </w:r>
      <w:proofErr w:type="spellStart"/>
      <w:r w:rsidRPr="00A57798">
        <w:rPr>
          <w:sz w:val="26"/>
          <w:szCs w:val="26"/>
        </w:rPr>
        <w:t>dịch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có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nồng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độ</w:t>
      </w:r>
      <w:proofErr w:type="spellEnd"/>
      <w:r w:rsidRPr="00A57798">
        <w:rPr>
          <w:sz w:val="26"/>
          <w:szCs w:val="26"/>
        </w:rPr>
        <w:t xml:space="preserve"> </w:t>
      </w:r>
      <w:proofErr w:type="spellStart"/>
      <w:r w:rsidRPr="00A57798">
        <w:rPr>
          <w:sz w:val="26"/>
          <w:szCs w:val="26"/>
        </w:rPr>
        <w:t>là</w:t>
      </w:r>
      <w:proofErr w:type="spellEnd"/>
      <w:r w:rsidRPr="00A57798">
        <w:rPr>
          <w:sz w:val="26"/>
          <w:szCs w:val="26"/>
        </w:rPr>
        <w:t>:</w:t>
      </w:r>
    </w:p>
    <w:p w:rsidR="00BF1338" w:rsidRPr="00A57798" w:rsidRDefault="00BF1338" w:rsidP="00A57798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A57798">
        <w:rPr>
          <w:sz w:val="26"/>
          <w:szCs w:val="26"/>
        </w:rPr>
        <w:t>A. 15%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B. 20%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C. 18%</w:t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</w:r>
      <w:r w:rsidRPr="00A57798">
        <w:rPr>
          <w:sz w:val="26"/>
          <w:szCs w:val="26"/>
        </w:rPr>
        <w:tab/>
        <w:t>D. 25%</w:t>
      </w: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5433E" w:rsidRPr="00B5433E" w:rsidRDefault="00B5433E" w:rsidP="00B5433E">
      <w:pPr>
        <w:spacing w:after="0" w:line="240" w:lineRule="auto"/>
        <w:ind w:left="48" w:right="4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---------------------------HẾT----------------------------</w:t>
      </w: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F1338" w:rsidRPr="00A57798" w:rsidRDefault="00BF1338" w:rsidP="00A57798">
      <w:pPr>
        <w:pStyle w:val="Vnbnnidung0"/>
        <w:shd w:val="clear" w:color="auto" w:fill="auto"/>
        <w:tabs>
          <w:tab w:val="right" w:pos="2925"/>
          <w:tab w:val="left" w:pos="3070"/>
          <w:tab w:val="left" w:pos="4700"/>
          <w:tab w:val="left" w:pos="6616"/>
        </w:tabs>
        <w:spacing w:before="0" w:line="240" w:lineRule="auto"/>
        <w:ind w:left="720" w:firstLine="0"/>
        <w:jc w:val="both"/>
        <w:rPr>
          <w:sz w:val="26"/>
          <w:szCs w:val="26"/>
        </w:rPr>
      </w:pPr>
      <w:bookmarkStart w:id="0" w:name="_GoBack"/>
      <w:bookmarkEnd w:id="0"/>
    </w:p>
    <w:sectPr w:rsidR="00BF1338" w:rsidRPr="00A57798" w:rsidSect="00762148">
      <w:pgSz w:w="12240" w:h="15840"/>
      <w:pgMar w:top="864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0066D"/>
    <w:multiLevelType w:val="hybridMultilevel"/>
    <w:tmpl w:val="AB9C0B24"/>
    <w:lvl w:ilvl="0" w:tplc="AD3C812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10162"/>
    <w:multiLevelType w:val="hybridMultilevel"/>
    <w:tmpl w:val="6EBE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F28DD"/>
    <w:multiLevelType w:val="hybridMultilevel"/>
    <w:tmpl w:val="30CC7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48"/>
    <w:rsid w:val="00042BBC"/>
    <w:rsid w:val="000D542F"/>
    <w:rsid w:val="001721D7"/>
    <w:rsid w:val="0020064D"/>
    <w:rsid w:val="00222483"/>
    <w:rsid w:val="00273265"/>
    <w:rsid w:val="00311A6A"/>
    <w:rsid w:val="0031234D"/>
    <w:rsid w:val="003614ED"/>
    <w:rsid w:val="004B0158"/>
    <w:rsid w:val="004D4570"/>
    <w:rsid w:val="0057017F"/>
    <w:rsid w:val="005B6B58"/>
    <w:rsid w:val="005E3878"/>
    <w:rsid w:val="0061660A"/>
    <w:rsid w:val="006169DD"/>
    <w:rsid w:val="00647C4F"/>
    <w:rsid w:val="00684226"/>
    <w:rsid w:val="006D07CE"/>
    <w:rsid w:val="00762148"/>
    <w:rsid w:val="007C5908"/>
    <w:rsid w:val="007D6417"/>
    <w:rsid w:val="008474D0"/>
    <w:rsid w:val="008545D0"/>
    <w:rsid w:val="00884755"/>
    <w:rsid w:val="008D0EBD"/>
    <w:rsid w:val="00A57798"/>
    <w:rsid w:val="00B5433E"/>
    <w:rsid w:val="00B956F6"/>
    <w:rsid w:val="00BF1338"/>
    <w:rsid w:val="00C44DEA"/>
    <w:rsid w:val="00C61B58"/>
    <w:rsid w:val="00D06C57"/>
    <w:rsid w:val="00D10ABB"/>
    <w:rsid w:val="00D43DB5"/>
    <w:rsid w:val="00D86205"/>
    <w:rsid w:val="00DA399B"/>
    <w:rsid w:val="00ED4AE4"/>
    <w:rsid w:val="00ED70B5"/>
    <w:rsid w:val="00E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3C75D-51B7-4794-AF71-E03488C3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7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57"/>
    <w:rPr>
      <w:rFonts w:ascii="Tahoma" w:hAnsi="Tahoma" w:cs="Tahoma"/>
      <w:sz w:val="16"/>
      <w:szCs w:val="16"/>
    </w:rPr>
  </w:style>
  <w:style w:type="character" w:customStyle="1" w:styleId="Vnbnnidung">
    <w:name w:val="Văn bản nội dung_"/>
    <w:basedOn w:val="DefaultParagraphFont"/>
    <w:link w:val="Vnbnnidung0"/>
    <w:rsid w:val="00BF133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BF1338"/>
    <w:pPr>
      <w:widowControl w:val="0"/>
      <w:shd w:val="clear" w:color="auto" w:fill="FFFFFF"/>
      <w:spacing w:before="240" w:after="0" w:line="446" w:lineRule="exact"/>
      <w:ind w:hanging="720"/>
      <w:jc w:val="center"/>
    </w:pPr>
    <w:rPr>
      <w:rFonts w:ascii="Times New Roman" w:eastAsia="Times New Roman" w:hAnsi="Times New Roman" w:cs="Times New Roman"/>
    </w:rPr>
  </w:style>
  <w:style w:type="paragraph" w:customStyle="1" w:styleId="Char">
    <w:name w:val="Char"/>
    <w:basedOn w:val="Normal"/>
    <w:rsid w:val="00A57798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Normal0">
    <w:name w:val="Normal_0"/>
    <w:qFormat/>
    <w:rsid w:val="00A57798"/>
    <w:pPr>
      <w:widowControl w:val="0"/>
      <w:spacing w:before="60" w:after="60" w:line="312" w:lineRule="auto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0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847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8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32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797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E6E5-3D9A-45B6-8691-AA81062C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17</cp:revision>
  <dcterms:created xsi:type="dcterms:W3CDTF">2021-11-15T00:51:00Z</dcterms:created>
  <dcterms:modified xsi:type="dcterms:W3CDTF">2021-11-17T22:50:00Z</dcterms:modified>
</cp:coreProperties>
</file>