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B9C1" w14:textId="77777777" w:rsidR="00214D65" w:rsidRPr="00214D65" w:rsidRDefault="00214D65" w:rsidP="00214D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Exercise 1. Attribute Closure</w:t>
      </w:r>
    </w:p>
    <w:p w14:paraId="1337F530" w14:textId="77777777" w:rsidR="00214D65" w:rsidRPr="00214D65" w:rsidRDefault="00214D65" w:rsidP="00214D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Relation (A,B,C,D,E,G) has following functional dependencies:</w:t>
      </w:r>
    </w:p>
    <w:p w14:paraId="64C5DE45" w14:textId="77777777" w:rsidR="00214D65" w:rsidRPr="00214D65" w:rsidRDefault="00214D65" w:rsidP="00214D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AB → C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br/>
        <w:t>C → A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br/>
        <w:t>BC → D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br/>
        <w:t>ACD → B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br/>
        <w:t>D → EG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br/>
        <w:t>BE → C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br/>
        <w:t>CG → BD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br/>
        <w:t>CE → AG</w:t>
      </w:r>
    </w:p>
    <w:p w14:paraId="15ECE0E0" w14:textId="77777777" w:rsidR="00214D65" w:rsidRPr="00214D65" w:rsidRDefault="00214D65" w:rsidP="00214D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Task: Build Attribute Closure (BD)+</w:t>
      </w:r>
    </w:p>
    <w:p w14:paraId="3345A7B2" w14:textId="77777777" w:rsidR="00363188" w:rsidRDefault="00363188">
      <w:pPr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 xml:space="preserve">Решение: </w:t>
      </w:r>
    </w:p>
    <w:p w14:paraId="42380481" w14:textId="178A9246" w:rsidR="00363188" w:rsidRPr="00027D04" w:rsidRDefault="00363188" w:rsidP="00027D04">
      <w:pPr>
        <w:pStyle w:val="a5"/>
        <w:numPr>
          <w:ilvl w:val="0"/>
          <w:numId w:val="5"/>
        </w:num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(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BD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)+ сначала = {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}</w:t>
      </w:r>
    </w:p>
    <w:p w14:paraId="238C5308" w14:textId="77777777" w:rsidR="00363188" w:rsidRPr="00027D04" w:rsidRDefault="00363188" w:rsidP="00027D04">
      <w:pPr>
        <w:pStyle w:val="a5"/>
        <w:numPr>
          <w:ilvl w:val="0"/>
          <w:numId w:val="5"/>
        </w:num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→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EG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содержится в {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} =&gt; добавляем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EG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=&gt; (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BD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)+ = {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E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G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}</w:t>
      </w:r>
    </w:p>
    <w:p w14:paraId="5A7836AE" w14:textId="77777777" w:rsidR="00363188" w:rsidRPr="00027D04" w:rsidRDefault="00363188" w:rsidP="00027D04">
      <w:pPr>
        <w:pStyle w:val="a5"/>
        <w:numPr>
          <w:ilvl w:val="0"/>
          <w:numId w:val="5"/>
        </w:num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BE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→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BE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содержится в {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E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G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} =&gt; добавляем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=&gt; (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BD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)+ = {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E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G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}</w:t>
      </w:r>
    </w:p>
    <w:p w14:paraId="68A5F43C" w14:textId="79C6218B" w:rsidR="00363188" w:rsidRPr="00027D04" w:rsidRDefault="00363188" w:rsidP="00027D04">
      <w:pPr>
        <w:pStyle w:val="a5"/>
        <w:numPr>
          <w:ilvl w:val="0"/>
          <w:numId w:val="5"/>
        </w:num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→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содержится в {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E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G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} =&gt; добавляем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=&gt; (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BD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)+ = {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E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G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}</w:t>
      </w:r>
    </w:p>
    <w:p w14:paraId="36CA279E" w14:textId="77777777" w:rsidR="00363188" w:rsidRPr="00027D04" w:rsidRDefault="00363188" w:rsidP="00027D04">
      <w:pPr>
        <w:pStyle w:val="a5"/>
        <w:numPr>
          <w:ilvl w:val="0"/>
          <w:numId w:val="5"/>
        </w:num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Мы получили всю нашу схему, больше в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closure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добавить ничего нельзя, значит </w:t>
      </w:r>
      <w:proofErr w:type="spellStart"/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финально</w:t>
      </w:r>
      <w:proofErr w:type="spellEnd"/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(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BD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)+ = {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E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G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}</w:t>
      </w:r>
    </w:p>
    <w:p w14:paraId="4101BC92" w14:textId="3950D348" w:rsidR="00363188" w:rsidRDefault="00363188" w:rsidP="00363188">
      <w:p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Кроме того</w:t>
      </w:r>
      <w:r w:rsidR="00343D36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, видно, что</w:t>
      </w:r>
      <w:r w:rsid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,</w:t>
      </w:r>
      <w:r w:rsidR="00343D36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если из </w:t>
      </w:r>
      <w:r w:rsidR="00343D36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BD</w:t>
      </w:r>
      <w:r w:rsidR="00343D36" w:rsidRPr="00343D36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 w:rsidR="00343D36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убрать либо </w:t>
      </w:r>
      <w:r w:rsidR="00343D36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="00343D36" w:rsidRPr="00343D36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="00343D36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либо </w:t>
      </w:r>
      <w:r w:rsidR="00343D36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="00343D36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этот набор мы уже не получим, значит </w:t>
      </w:r>
      <w:r w:rsidR="00343D36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BD</w:t>
      </w:r>
      <w:r w:rsidR="00343D36" w:rsidRPr="00343D36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 w:rsidR="00343D36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еще и является </w:t>
      </w:r>
      <w:r w:rsidR="00343D36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candidate</w:t>
      </w:r>
      <w:r w:rsidR="00343D36" w:rsidRPr="00343D36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 w:rsidR="00343D36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key</w:t>
      </w:r>
      <w:r w:rsidR="00343D36" w:rsidRPr="00343D36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 w:rsidR="00343D36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для этой схемы.</w:t>
      </w:r>
    </w:p>
    <w:p w14:paraId="6CC635F0" w14:textId="5F0E8C97" w:rsidR="008C0E41" w:rsidRPr="00343D36" w:rsidRDefault="008C0E41" w:rsidP="00363188">
      <w:p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Ответ: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(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BD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)+ = {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E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G</w:t>
      </w:r>
      <w:r w:rsidRPr="00027D0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}</w:t>
      </w:r>
    </w:p>
    <w:p w14:paraId="27D94202" w14:textId="4197A17A" w:rsidR="00531EC2" w:rsidRPr="00363188" w:rsidRDefault="00363188">
      <w:pPr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</w:pPr>
      <w:r w:rsidRPr="00363188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br/>
      </w:r>
      <w:r w:rsidR="00531EC2" w:rsidRPr="00363188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br w:type="page"/>
      </w:r>
    </w:p>
    <w:p w14:paraId="3B7BA2C1" w14:textId="2DD6E343" w:rsidR="00214D65" w:rsidRPr="00214D65" w:rsidRDefault="00214D65" w:rsidP="00214D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lastRenderedPageBreak/>
        <w:t>Exercise 2. Functional dependencies</w:t>
      </w:r>
    </w:p>
    <w:p w14:paraId="111F947E" w14:textId="77777777" w:rsidR="00214D65" w:rsidRPr="00214D65" w:rsidRDefault="00214D65" w:rsidP="00214D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Look at relation Order (</w:t>
      </w:r>
      <w:proofErr w:type="spellStart"/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ProductNo</w:t>
      </w:r>
      <w:proofErr w:type="spellEnd"/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ProductName, </w:t>
      </w:r>
      <w:proofErr w:type="spellStart"/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CustomerNo</w:t>
      </w:r>
      <w:proofErr w:type="spellEnd"/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proofErr w:type="spellStart"/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CustomerName</w:t>
      </w:r>
      <w:proofErr w:type="spellEnd"/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proofErr w:type="spellStart"/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OrderDate</w:t>
      </w:r>
      <w:proofErr w:type="spellEnd"/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proofErr w:type="spellStart"/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UnitPrice</w:t>
      </w:r>
      <w:proofErr w:type="spellEnd"/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Quantity, </w:t>
      </w:r>
      <w:proofErr w:type="spellStart"/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SubTotal</w:t>
      </w:r>
      <w:proofErr w:type="spellEnd"/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, Tax, Total)</w:t>
      </w:r>
    </w:p>
    <w:p w14:paraId="0390591A" w14:textId="77777777" w:rsidR="00214D65" w:rsidRPr="00214D65" w:rsidRDefault="00214D65" w:rsidP="00214D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Tax rate depends on the Product (e.g., 20% for books or 30% for luxury items).</w:t>
      </w:r>
    </w:p>
    <w:p w14:paraId="53B6FE2E" w14:textId="77777777" w:rsidR="00214D65" w:rsidRPr="00214D65" w:rsidRDefault="00214D65" w:rsidP="00214D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Only one order per product and customer is allowed per day (several orders are combined).</w:t>
      </w:r>
    </w:p>
    <w:p w14:paraId="2E420C58" w14:textId="77777777" w:rsidR="00214D65" w:rsidRPr="00214D65" w:rsidRDefault="00214D65" w:rsidP="00214D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A) Determine the non-trivial functional dependencies in the relation</w:t>
      </w:r>
    </w:p>
    <w:p w14:paraId="36E05972" w14:textId="77777777" w:rsidR="00214D65" w:rsidRPr="00214D65" w:rsidRDefault="00214D65" w:rsidP="00214D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B) What are the key candidates?</w:t>
      </w:r>
    </w:p>
    <w:p w14:paraId="6FA8CED2" w14:textId="77777777" w:rsidR="00343D36" w:rsidRDefault="00343D36">
      <w:pPr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Решение:</w:t>
      </w:r>
    </w:p>
    <w:p w14:paraId="47662409" w14:textId="77777777" w:rsidR="00027D04" w:rsidRPr="00001AF5" w:rsidRDefault="00027D04" w:rsidP="00001AF5">
      <w:pPr>
        <w:pStyle w:val="a5"/>
        <w:numPr>
          <w:ilvl w:val="0"/>
          <w:numId w:val="6"/>
        </w:num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001AF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Из условий можно установить зависимости</w:t>
      </w:r>
    </w:p>
    <w:p w14:paraId="0842626F" w14:textId="77777777" w:rsidR="00027D04" w:rsidRPr="00001AF5" w:rsidRDefault="00027D04" w:rsidP="00001AF5">
      <w:pPr>
        <w:pStyle w:val="a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</w:pPr>
      <w:proofErr w:type="spellStart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ProductNo</w:t>
      </w:r>
      <w:proofErr w:type="spellEnd"/>
      <w:r w:rsidRPr="00001AF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 xml:space="preserve"> </w:t>
      </w:r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-&gt; Tax</w:t>
      </w:r>
    </w:p>
    <w:p w14:paraId="249B1483" w14:textId="77777777" w:rsidR="00D53C6D" w:rsidRPr="00001AF5" w:rsidRDefault="00027D04" w:rsidP="00001AF5">
      <w:pPr>
        <w:pStyle w:val="a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proofErr w:type="spellStart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ProductNo</w:t>
      </w:r>
      <w:proofErr w:type="spellEnd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proofErr w:type="spellStart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CustomerNo</w:t>
      </w:r>
      <w:proofErr w:type="spellEnd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proofErr w:type="spellStart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OrderDate</w:t>
      </w:r>
      <w:proofErr w:type="spellEnd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-&gt; </w:t>
      </w:r>
      <w:proofErr w:type="spellStart"/>
      <w:r w:rsidR="00D53C6D"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UnitPrice</w:t>
      </w:r>
      <w:proofErr w:type="spellEnd"/>
      <w:r w:rsidR="00D53C6D"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Quantity, </w:t>
      </w:r>
      <w:proofErr w:type="spellStart"/>
      <w:r w:rsidR="00D53C6D"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SubTotal</w:t>
      </w:r>
      <w:proofErr w:type="spellEnd"/>
      <w:r w:rsidR="00D53C6D"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Tax, Total </w:t>
      </w:r>
    </w:p>
    <w:p w14:paraId="2EDF03A1" w14:textId="77777777" w:rsidR="00D53C6D" w:rsidRPr="00985881" w:rsidRDefault="00D53C6D" w:rsidP="00001AF5">
      <w:pPr>
        <w:pStyle w:val="a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001AF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Можно также предположить зависимости </w:t>
      </w:r>
    </w:p>
    <w:p w14:paraId="4B3D9E52" w14:textId="77777777" w:rsidR="00D53C6D" w:rsidRPr="00985881" w:rsidRDefault="00D53C6D" w:rsidP="00001AF5">
      <w:pPr>
        <w:pStyle w:val="a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proofErr w:type="spellStart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ProductNo</w:t>
      </w:r>
      <w:proofErr w:type="spellEnd"/>
      <w:r w:rsidRPr="0098588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 w:rsidRPr="00001AF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-</w:t>
      </w:r>
      <w:r w:rsidRPr="0098588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&gt; </w:t>
      </w:r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ProductName</w:t>
      </w:r>
      <w:r w:rsidRPr="0098588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</w:p>
    <w:p w14:paraId="50BBCCBC" w14:textId="77777777" w:rsidR="00D53C6D" w:rsidRPr="00001AF5" w:rsidRDefault="00D53C6D" w:rsidP="00001AF5">
      <w:pPr>
        <w:pStyle w:val="a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proofErr w:type="spellStart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CustomerNo</w:t>
      </w:r>
      <w:proofErr w:type="spellEnd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-&gt; </w:t>
      </w:r>
      <w:proofErr w:type="spellStart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CustomerName</w:t>
      </w:r>
      <w:proofErr w:type="spellEnd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</w:p>
    <w:p w14:paraId="332C329F" w14:textId="77777777" w:rsidR="00D53C6D" w:rsidRPr="00001AF5" w:rsidRDefault="00D53C6D" w:rsidP="00001AF5">
      <w:pPr>
        <w:pStyle w:val="a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proofErr w:type="spellStart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UnitPrice</w:t>
      </w:r>
      <w:proofErr w:type="spellEnd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Quantity -&gt; </w:t>
      </w:r>
      <w:proofErr w:type="spellStart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SubTotal</w:t>
      </w:r>
      <w:proofErr w:type="spellEnd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</w:p>
    <w:p w14:paraId="42803A05" w14:textId="77777777" w:rsidR="00001AF5" w:rsidRPr="00001AF5" w:rsidRDefault="00D53C6D" w:rsidP="00001AF5">
      <w:pPr>
        <w:pStyle w:val="a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proofErr w:type="spellStart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SubTotal</w:t>
      </w:r>
      <w:proofErr w:type="spellEnd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, Tax -&gt; Total</w:t>
      </w:r>
    </w:p>
    <w:p w14:paraId="0B944FA9" w14:textId="48A109D8" w:rsidR="00001AF5" w:rsidRDefault="00001AF5" w:rsidP="00001AF5">
      <w:pPr>
        <w:pStyle w:val="a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001AF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И остальные, которые можно получить из них</w:t>
      </w:r>
    </w:p>
    <w:p w14:paraId="3723BEED" w14:textId="0EDDE152" w:rsidR="008C0E41" w:rsidRDefault="008C0E41" w:rsidP="008C0E41">
      <w:pPr>
        <w:pStyle w:val="a5"/>
        <w:numPr>
          <w:ilvl w:val="0"/>
          <w:numId w:val="6"/>
        </w:num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Сочетание</w:t>
      </w:r>
      <w:r w:rsidRPr="008C0E4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proofErr w:type="spellStart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ProductNo</w:t>
      </w:r>
      <w:proofErr w:type="spellEnd"/>
      <w:r w:rsidRPr="008C0E4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proofErr w:type="spellStart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CustomerNo</w:t>
      </w:r>
      <w:proofErr w:type="spellEnd"/>
      <w:r w:rsidRPr="008C0E4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proofErr w:type="spellStart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OrderDate</w:t>
      </w:r>
      <w:proofErr w:type="spellEnd"/>
      <w:r w:rsidRPr="008C0E4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у</w:t>
      </w:r>
      <w:r w:rsidRPr="008C0E4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нас</w:t>
      </w:r>
      <w:r w:rsidRPr="008C0E4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есть</w:t>
      </w:r>
      <w:r w:rsidRPr="008C0E4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только в левой части выражения, мы не можем установить их из других параметров, если будем рассматривать наборы без них, поэтому как ключи нас интересуют этот набор и его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суперсеты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. Проверим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closure</w:t>
      </w:r>
      <w:r w:rsidRPr="008C0E4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для этого набора</w:t>
      </w:r>
      <w:r w:rsidRPr="008C0E4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.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По второй связи у нас сразу же собираются все столбцы. При этом набор минимальный, значит он на самом деле и есть ключ.</w:t>
      </w:r>
    </w:p>
    <w:p w14:paraId="7119D04B" w14:textId="64876594" w:rsidR="008C0E41" w:rsidRPr="00985881" w:rsidRDefault="008C0E41" w:rsidP="008C0E41">
      <w:pPr>
        <w:pStyle w:val="a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Ответ</w:t>
      </w:r>
      <w:r w:rsidRPr="00985881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: </w:t>
      </w:r>
      <w:proofErr w:type="spellStart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ProductNo</w:t>
      </w:r>
      <w:proofErr w:type="spellEnd"/>
      <w:r w:rsidRPr="00985881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proofErr w:type="spellStart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CustomerNo</w:t>
      </w:r>
      <w:proofErr w:type="spellEnd"/>
      <w:r w:rsidRPr="00985881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proofErr w:type="spellStart"/>
      <w:r w:rsidRPr="00001A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OrderDate</w:t>
      </w:r>
      <w:proofErr w:type="spellEnd"/>
    </w:p>
    <w:p w14:paraId="4C279706" w14:textId="76D5255D" w:rsidR="00531EC2" w:rsidRPr="00985881" w:rsidRDefault="00531EC2">
      <w:pPr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</w:pPr>
      <w:r w:rsidRPr="0098588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br w:type="page"/>
      </w:r>
    </w:p>
    <w:p w14:paraId="57D43D35" w14:textId="54C607D7" w:rsidR="00214D65" w:rsidRPr="00214D65" w:rsidRDefault="00214D65" w:rsidP="00214D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lastRenderedPageBreak/>
        <w:t>Exercise</w:t>
      </w:r>
      <w:r w:rsidRPr="0098588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 xml:space="preserve"> 3. </w:t>
      </w:r>
      <w:r w:rsidRPr="00214D6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3NF</w:t>
      </w:r>
    </w:p>
    <w:p w14:paraId="043D0F72" w14:textId="77777777" w:rsidR="00214D65" w:rsidRPr="00214D65" w:rsidRDefault="00214D65" w:rsidP="00214D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Consider relation R(A,B,C,D) with the following functional dependencies: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br/>
        <w:t>F = {A</w:t>
      </w:r>
      <w:r w:rsidRPr="00214D6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→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D, AB</w:t>
      </w:r>
      <w:r w:rsidRPr="00214D6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→ 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C, AC</w:t>
      </w:r>
      <w:r w:rsidRPr="00214D6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→ 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B}</w:t>
      </w:r>
    </w:p>
    <w:p w14:paraId="35863F30" w14:textId="77777777" w:rsidR="00214D65" w:rsidRPr="00214D65" w:rsidRDefault="00214D65" w:rsidP="00214D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A) What are all candidate keys?</w:t>
      </w:r>
    </w:p>
    <w:p w14:paraId="7A32E5CE" w14:textId="77777777" w:rsidR="00214D65" w:rsidRPr="00214D65" w:rsidRDefault="00214D65" w:rsidP="00214D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B) Convert R into 3NF using synthesis algorithm from textbook.</w:t>
      </w:r>
    </w:p>
    <w:p w14:paraId="1A8DAAC4" w14:textId="77777777" w:rsidR="00812301" w:rsidRDefault="00812301">
      <w:pPr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Решение:</w:t>
      </w:r>
    </w:p>
    <w:p w14:paraId="47CFFADD" w14:textId="77777777" w:rsidR="005457A8" w:rsidRDefault="00812301" w:rsidP="00812301">
      <w:pPr>
        <w:pStyle w:val="a5"/>
        <w:numPr>
          <w:ilvl w:val="0"/>
          <w:numId w:val="7"/>
        </w:num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Определим,</w:t>
      </w:r>
      <w:r w:rsidR="005457A8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какие элементы не стоят ни в правой, ни в левой части отношений, какие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сто</w:t>
      </w:r>
      <w:r w:rsidR="005457A8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я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т </w:t>
      </w:r>
      <w:r w:rsidR="005457A8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только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в левой</w:t>
      </w:r>
      <w:r w:rsidR="005457A8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и только в правой:</w:t>
      </w:r>
    </w:p>
    <w:p w14:paraId="14842EBA" w14:textId="77777777" w:rsidR="005457A8" w:rsidRDefault="005457A8" w:rsidP="005457A8">
      <w:pPr>
        <w:pStyle w:val="a5"/>
        <w:numPr>
          <w:ilvl w:val="1"/>
          <w:numId w:val="7"/>
        </w:num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Элементов, которые не стоят нигде, нет</w:t>
      </w:r>
    </w:p>
    <w:p w14:paraId="2D4B4FBA" w14:textId="77777777" w:rsidR="005457A8" w:rsidRDefault="005457A8" w:rsidP="005457A8">
      <w:pPr>
        <w:pStyle w:val="a5"/>
        <w:numPr>
          <w:ilvl w:val="1"/>
          <w:numId w:val="7"/>
        </w:num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Элементы, которые стоят только слева: А</w:t>
      </w:r>
    </w:p>
    <w:p w14:paraId="5962A0CF" w14:textId="77777777" w:rsidR="00C926DA" w:rsidRDefault="005457A8" w:rsidP="005457A8">
      <w:pPr>
        <w:pStyle w:val="a5"/>
        <w:numPr>
          <w:ilvl w:val="1"/>
          <w:numId w:val="7"/>
        </w:num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Элементы, которые стоят только справа: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</w:p>
    <w:p w14:paraId="27DD90B5" w14:textId="77777777" w:rsidR="00C926DA" w:rsidRPr="00C926DA" w:rsidRDefault="00C926DA" w:rsidP="005457A8">
      <w:pPr>
        <w:pStyle w:val="a5"/>
        <w:numPr>
          <w:ilvl w:val="1"/>
          <w:numId w:val="7"/>
        </w:num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Элементы, которые стоят и справа, и слева: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</w:p>
    <w:p w14:paraId="713A6349" w14:textId="0C8D0E2E" w:rsidR="00C926DA" w:rsidRDefault="00C926DA" w:rsidP="00C926DA">
      <w:pPr>
        <w:pStyle w:val="a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Теперь сделаем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closure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для элементов из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и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так как это только А, получается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+ = {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},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этого не хватает, поэтому добавляем к А элементы из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и строим для них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closure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:</w:t>
      </w:r>
    </w:p>
    <w:p w14:paraId="6662F96A" w14:textId="77777777" w:rsidR="00C926DA" w:rsidRPr="00985881" w:rsidRDefault="00C926DA" w:rsidP="00C926DA">
      <w:pPr>
        <w:pStyle w:val="a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(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AB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)+ = {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} + (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Pr="00C926DA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→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=&gt;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 + (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AB</w:t>
      </w:r>
      <w:r w:rsidRPr="00C926DA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→</w:t>
      </w:r>
      <w:r w:rsidRPr="00214D6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 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=&gt;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 = {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}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мы собрали все элементы, значит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AB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это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candidate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key</w:t>
      </w:r>
    </w:p>
    <w:p w14:paraId="3D60EEE2" w14:textId="77777777" w:rsidR="00C926DA" w:rsidRDefault="00C926DA" w:rsidP="00C926DA">
      <w:pPr>
        <w:pStyle w:val="a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Также можно проверить для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AC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:</w:t>
      </w:r>
    </w:p>
    <w:p w14:paraId="6E78DABF" w14:textId="77777777" w:rsidR="00C926DA" w:rsidRPr="00C926DA" w:rsidRDefault="00C926DA" w:rsidP="00C926DA">
      <w:pPr>
        <w:pStyle w:val="a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(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AC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)+ = {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} + (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Pr="00C926DA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→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=&gt;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 + (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AC</w:t>
      </w:r>
      <w:r w:rsidRPr="00C926DA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→</w:t>
      </w:r>
      <w:r w:rsidRPr="00214D6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 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=&gt;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 = {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}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мы тоже собрали все элементы, значит это тоже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candidate</w:t>
      </w:r>
      <w:r w:rsidRPr="00C926DA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key</w:t>
      </w:r>
    </w:p>
    <w:p w14:paraId="0AD23ACC" w14:textId="2B1EEFD3" w:rsidR="00311051" w:rsidRDefault="00C926DA" w:rsidP="00C926DA">
      <w:pPr>
        <w:pStyle w:val="a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Ответ: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AB, AC</w:t>
      </w:r>
    </w:p>
    <w:p w14:paraId="5CE33E01" w14:textId="77777777" w:rsidR="007A0C46" w:rsidRDefault="007A0C46" w:rsidP="00C926DA">
      <w:pPr>
        <w:pStyle w:val="a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</w:p>
    <w:p w14:paraId="63CFD613" w14:textId="77777777" w:rsidR="007A0C46" w:rsidRDefault="007A0C46" w:rsidP="007A0C46">
      <w:pPr>
        <w:pStyle w:val="a5"/>
        <w:numPr>
          <w:ilvl w:val="0"/>
          <w:numId w:val="7"/>
        </w:num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A0C46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Чтобы привести R к третьей нормальной форме</w:t>
      </w:r>
    </w:p>
    <w:p w14:paraId="6FA54680" w14:textId="1D4A502C" w:rsidR="00CE37EF" w:rsidRDefault="007A0C46" w:rsidP="00CE37EF">
      <w:pPr>
        <w:pStyle w:val="a5"/>
        <w:numPr>
          <w:ilvl w:val="1"/>
          <w:numId w:val="7"/>
        </w:num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A0C46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вычислим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минимальный базис</w:t>
      </w:r>
      <w:r w:rsidR="001B4A1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="00BF793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так как мы не можем исключить ни одно отношение без потерь, </w:t>
      </w:r>
      <w:r w:rsidR="001B4A1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он равен </w:t>
      </w:r>
      <w:r w:rsidR="001B4A17"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="001B4A17" w:rsidRPr="001B4A1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→</w:t>
      </w:r>
      <w:r w:rsidR="001B4A17"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="001B4A17" w:rsidRPr="001B4A1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="001B4A17"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AB</w:t>
      </w:r>
      <w:r w:rsidR="001B4A17" w:rsidRPr="001B4A1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→</w:t>
      </w:r>
      <w:r w:rsidR="001B4A17" w:rsidRPr="00214D6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 </w:t>
      </w:r>
      <w:r w:rsidR="001B4A17"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  <w:r w:rsidR="001B4A17" w:rsidRPr="001B4A1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="001B4A17"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AC</w:t>
      </w:r>
      <w:r w:rsidR="001B4A17" w:rsidRPr="001B4A1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→</w:t>
      </w:r>
      <w:r w:rsidR="001B4A17" w:rsidRPr="00214D6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 </w:t>
      </w:r>
      <w:r w:rsidR="001B4A17"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</w:p>
    <w:p w14:paraId="406FCF1B" w14:textId="012B8AA3" w:rsidR="00E61DFC" w:rsidRPr="00E61DFC" w:rsidRDefault="00CE37EF" w:rsidP="00CE37EF">
      <w:pPr>
        <w:pStyle w:val="a5"/>
        <w:numPr>
          <w:ilvl w:val="1"/>
          <w:numId w:val="7"/>
        </w:num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теперь создадим объединения для элементов в базисе</w:t>
      </w:r>
      <w:r w:rsidR="00E61DFC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: </w:t>
      </w:r>
      <w:r w:rsidR="00BF7937"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="00BF7937" w:rsidRPr="001B4A1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→</w:t>
      </w:r>
      <w:r w:rsidR="00BF7937"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="00BF7937" w:rsidRPr="00BF793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 w:rsidR="00BF793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=</w:t>
      </w:r>
      <w:r w:rsidR="00BF7937" w:rsidRPr="00BF793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&gt; </w:t>
      </w:r>
      <w:r w:rsidR="00E61DFC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AD</w:t>
      </w:r>
      <w:r w:rsidR="00E61DFC" w:rsidRPr="00E61DFC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="00BF7937"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AB</w:t>
      </w:r>
      <w:r w:rsidR="00BF7937" w:rsidRPr="001B4A1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→</w:t>
      </w:r>
      <w:r w:rsidR="00BF7937" w:rsidRPr="00214D6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 </w:t>
      </w:r>
      <w:r w:rsidR="00BF7937"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  <w:r w:rsidR="00BF7937" w:rsidRPr="00BF793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 =&gt; </w:t>
      </w:r>
      <w:r w:rsidR="00E61DFC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ABC</w:t>
      </w:r>
      <w:r w:rsidR="00E61DFC" w:rsidRPr="00E61DFC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="00BF7937"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AC</w:t>
      </w:r>
      <w:r w:rsidR="00BF7937" w:rsidRPr="001B4A1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→</w:t>
      </w:r>
      <w:r w:rsidR="00BF7937" w:rsidRPr="00214D6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 </w:t>
      </w:r>
      <w:r w:rsidR="00BF7937"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="00BF7937" w:rsidRPr="00BF793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 =&gt; </w:t>
      </w:r>
      <w:r w:rsidR="00E61DFC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ACB</w:t>
      </w:r>
      <w:r w:rsidR="00E61DFC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(то же самое, что и предыдущее)</w:t>
      </w:r>
    </w:p>
    <w:p w14:paraId="2BBBCAC3" w14:textId="77777777" w:rsidR="00E61DFC" w:rsidRDefault="00E61DFC" w:rsidP="00CE37EF">
      <w:pPr>
        <w:pStyle w:val="a5"/>
        <w:numPr>
          <w:ilvl w:val="1"/>
          <w:numId w:val="7"/>
        </w:num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добавим ключи: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AB, AC</w:t>
      </w:r>
    </w:p>
    <w:p w14:paraId="25C3F352" w14:textId="77777777" w:rsidR="005573E5" w:rsidRDefault="00E61DFC" w:rsidP="00CE37EF">
      <w:pPr>
        <w:pStyle w:val="a5"/>
        <w:numPr>
          <w:ilvl w:val="1"/>
          <w:numId w:val="7"/>
        </w:numP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теперь уберем лишние комбинации: ключи содержатся в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ABC</w:t>
      </w:r>
      <w:r w:rsidRPr="00E61DFC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поэтому они исключаются, остаются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AD</w:t>
      </w:r>
      <w:r w:rsidRPr="00E61DFC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и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ABC</w:t>
      </w:r>
      <w:r w:rsidRPr="00E61DFC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с отношениями соответственно </w:t>
      </w:r>
      <w:r w:rsidRPr="00E61DFC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{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Pr="00E61DFC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-&gt;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E61DFC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} </w:t>
      </w:r>
      <w:r w:rsidR="00BF793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и </w:t>
      </w:r>
      <w:r w:rsidRPr="00E61DFC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{</w:t>
      </w:r>
      <w:r w:rsidR="00BF7937" w:rsidRPr="00BF793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(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AB</w:t>
      </w:r>
      <w:r w:rsidRPr="00E61DFC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-&gt;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</w:t>
      </w:r>
      <w:r w:rsidR="00BF7937" w:rsidRPr="00BF793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</w:t>
      </w:r>
      <w:r w:rsidRPr="00E61DFC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="00BF7937" w:rsidRPr="00BF793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(</w:t>
      </w:r>
      <w:r w:rsidR="00BF793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AC</w:t>
      </w:r>
      <w:r w:rsidR="00BF7937" w:rsidRPr="00BF793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-&gt; </w:t>
      </w:r>
      <w:r w:rsidR="00BF793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 w:rsidR="00BF7937" w:rsidRPr="00BF793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</w:t>
      </w:r>
      <w:r w:rsidRPr="00E61DFC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}</w:t>
      </w:r>
    </w:p>
    <w:p w14:paraId="2AA0C385" w14:textId="296A2AF5" w:rsidR="00531EC2" w:rsidRPr="00985881" w:rsidRDefault="005573E5" w:rsidP="005573E5">
      <w:pPr>
        <w:ind w:firstLine="708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5573E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Ответ</w:t>
      </w:r>
      <w:r w:rsidRPr="00985881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: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AD</w:t>
      </w:r>
      <w:r w:rsidRPr="00985881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ABC</w:t>
      </w:r>
      <w:r w:rsidRPr="00985881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="00531EC2" w:rsidRPr="00985881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br w:type="page"/>
      </w:r>
    </w:p>
    <w:p w14:paraId="0DA71A15" w14:textId="25D9ABCE" w:rsidR="00214D65" w:rsidRPr="00214D65" w:rsidRDefault="00214D65" w:rsidP="00214D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lastRenderedPageBreak/>
        <w:t>Exercise 4. Complex example</w:t>
      </w:r>
    </w:p>
    <w:p w14:paraId="5EA0500C" w14:textId="77777777" w:rsidR="00214D65" w:rsidRPr="00214D65" w:rsidRDefault="00214D65" w:rsidP="00214D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Consider the relation </w:t>
      </w:r>
      <w:r w:rsidRPr="00214D6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Items(Vendor, Brand, Kind, Weight, Store)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 that represent a store stocks.</w:t>
      </w:r>
    </w:p>
    <w:p w14:paraId="472BD3F2" w14:textId="2862223E" w:rsidR="00214D65" w:rsidRPr="005046A9" w:rsidRDefault="00214D65" w:rsidP="00214D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Convert sentences A)-C) from English text into a functional or a multi-valued</w:t>
      </w:r>
      <w:r w:rsidR="006C1762" w:rsidRPr="006C1762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dependencies.</w:t>
      </w:r>
    </w:p>
    <w:p w14:paraId="776EC0DB" w14:textId="2C0A67D7" w:rsidR="00214D65" w:rsidRPr="007458F5" w:rsidRDefault="00214D65" w:rsidP="007458F5">
      <w:pPr>
        <w:pStyle w:val="a5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7458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 Vendor holds the trademark for a brand (limited to item of a particular kind), so two different Vendors can't use the same brand name for items of the same kind.</w:t>
      </w:r>
    </w:p>
    <w:p w14:paraId="6C058D4B" w14:textId="4690F247" w:rsidR="007458F5" w:rsidRPr="007458F5" w:rsidRDefault="007458F5" w:rsidP="007458F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Brand, Kind -&gt; Vendor</w:t>
      </w:r>
    </w:p>
    <w:p w14:paraId="7F729AEA" w14:textId="77777777" w:rsidR="005046A9" w:rsidRDefault="00214D65" w:rsidP="005046A9">
      <w:pPr>
        <w:pStyle w:val="a5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7458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For each item kind, each store sells only single brand name made by each Vendor.</w:t>
      </w:r>
    </w:p>
    <w:p w14:paraId="38D0ADE4" w14:textId="5B62901C" w:rsidR="007458F5" w:rsidRPr="005046A9" w:rsidRDefault="005046A9" w:rsidP="005046A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5046A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Kind, Store, Vendor -&gt; Brand</w:t>
      </w:r>
    </w:p>
    <w:p w14:paraId="0C8AB96C" w14:textId="0A10476C" w:rsidR="00607935" w:rsidRPr="00607935" w:rsidRDefault="00214D65" w:rsidP="00607935">
      <w:pPr>
        <w:pStyle w:val="a5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7458F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If a particular item (vendor, brand name, and kind) is available in a particular weight at a store, then that weight is available at all stores carrying that item.</w:t>
      </w:r>
    </w:p>
    <w:p w14:paraId="75386E8D" w14:textId="0E4890BF" w:rsidR="00B66978" w:rsidRPr="00607935" w:rsidRDefault="00B66978" w:rsidP="0060793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607935">
        <w:rPr>
          <w:rFonts w:ascii="Helvetica" w:eastAsia="Times New Roman" w:hAnsi="Helvetica" w:cs="Helvetica"/>
          <w:sz w:val="24"/>
          <w:szCs w:val="24"/>
          <w:lang w:val="en-US" w:eastAsia="ru-RU"/>
        </w:rPr>
        <w:t>Vendor, Brand, Kind</w:t>
      </w:r>
      <w:r w:rsidR="00EA40C4" w:rsidRPr="00607935">
        <w:rPr>
          <w:rFonts w:ascii="Helvetica" w:eastAsia="Times New Roman" w:hAnsi="Helvetica" w:cs="Helvetica"/>
          <w:sz w:val="24"/>
          <w:szCs w:val="24"/>
          <w:lang w:val="en-US" w:eastAsia="ru-RU"/>
        </w:rPr>
        <w:t>, Weight</w:t>
      </w:r>
      <w:r w:rsidRPr="0060793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607935">
        <w:rPr>
          <w:rFonts w:ascii="Cambria Math" w:hAnsi="Cambria Math" w:cs="Cambria Math"/>
          <w:sz w:val="20"/>
          <w:szCs w:val="20"/>
          <w:shd w:val="clear" w:color="auto" w:fill="FFFFFF"/>
          <w:lang w:val="en-US"/>
        </w:rPr>
        <w:t>↠</w:t>
      </w:r>
      <w:r w:rsidRPr="0060793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Store</w:t>
      </w:r>
    </w:p>
    <w:p w14:paraId="10E5B1ED" w14:textId="77777777" w:rsidR="00607935" w:rsidRPr="0066175C" w:rsidRDefault="00607935" w:rsidP="00607935">
      <w:pPr>
        <w:pStyle w:val="a5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14:paraId="40A650A4" w14:textId="7331B725" w:rsidR="00214D65" w:rsidRPr="009D7F37" w:rsidRDefault="00214D65" w:rsidP="009D7F37">
      <w:pPr>
        <w:pStyle w:val="a5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9D7F3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Now assume that all the functional and/or multi-valued dependencies you specified does hold in Items, and no other dependencies hold in Items. What are the keys for Items?</w:t>
      </w:r>
    </w:p>
    <w:p w14:paraId="6DCB1F73" w14:textId="77777777" w:rsidR="00BC61D9" w:rsidRDefault="00EA40C4" w:rsidP="00BC61D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Из-за множественных связей с весом и магазинами мы не можем взять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Pr="00EA40C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EA40C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как ключ,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Weight</w:t>
      </w:r>
      <w:r w:rsidRPr="00EA40C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и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Store</w:t>
      </w:r>
      <w:r w:rsidRPr="00EA40C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придется включать </w:t>
      </w:r>
      <w:r w:rsid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в ключ, так как они ничем не ограничены, тогда для вывода остальных столбцов можно взять либо </w:t>
      </w:r>
      <w:r w:rsidR="00BC61D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="00BC61D9"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="00BC61D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="00BC61D9"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либо </w:t>
      </w:r>
      <w:r w:rsidR="00BC61D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="00BC61D9"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="00BC61D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 w:rsidR="00BC61D9"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.</w:t>
      </w:r>
    </w:p>
    <w:p w14:paraId="34A32E3D" w14:textId="211BC4E5" w:rsidR="009D7F37" w:rsidRPr="00BC61D9" w:rsidRDefault="00BC61D9" w:rsidP="00BC61D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Ответ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: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возможные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ключи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Weight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Store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или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Vendor,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Weight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Store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.</w:t>
      </w:r>
    </w:p>
    <w:p w14:paraId="47708BBA" w14:textId="0BD36095" w:rsidR="00214D65" w:rsidRPr="009D7F37" w:rsidRDefault="00214D65" w:rsidP="009D7F37">
      <w:pPr>
        <w:pStyle w:val="a5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9D7F3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What normal forms does Items satisfy?</w:t>
      </w:r>
    </w:p>
    <w:p w14:paraId="594D76CC" w14:textId="4E044172" w:rsidR="009D7F37" w:rsidRDefault="00E71692" w:rsidP="009D7F3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Схема удовлетворяет требования</w:t>
      </w:r>
      <w:r w:rsidR="0066175C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м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первой нормальной формы, так как содержит в ячейках только скалярные значения</w:t>
      </w:r>
      <w:r w:rsidR="0066175C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и не содержит повторов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.</w:t>
      </w:r>
    </w:p>
    <w:p w14:paraId="098004DE" w14:textId="4C93C9E8" w:rsidR="00C30214" w:rsidRPr="00BC61D9" w:rsidRDefault="00BC61D9" w:rsidP="00BC61D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Схема не удовлетворяет второй нормальной форме, если брать любой из ключей из пункта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: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если взять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Weight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Store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как ключ, то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будет зависеть от подмножества ключа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;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если взять ключ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Weight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Store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то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будет зависеть от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Store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, тоже подмножества. Таким образом минимальность зависимости от ключа нарушена.</w:t>
      </w:r>
    </w:p>
    <w:p w14:paraId="70C70A1B" w14:textId="74AF03E0" w:rsidR="00CC1560" w:rsidRPr="00BC61D9" w:rsidRDefault="00BC61D9" w:rsidP="009D7F3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Следовательно</w:t>
      </w:r>
      <w:r w:rsidR="000100F2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,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нарушены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остальные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формы</w:t>
      </w:r>
      <w:r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после второй.</w:t>
      </w:r>
    </w:p>
    <w:p w14:paraId="43AD4AD7" w14:textId="77777777" w:rsidR="00214D65" w:rsidRPr="00E71692" w:rsidRDefault="00214D65" w:rsidP="007458F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F) Show that this decomposition is not lossless:</w:t>
      </w:r>
    </w:p>
    <w:p w14:paraId="6A1D0600" w14:textId="77777777" w:rsidR="00214D65" w:rsidRPr="00214D65" w:rsidRDefault="00214D65" w:rsidP="00214D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lastRenderedPageBreak/>
        <w:t>Items1(Vendor, Brand, Kind, Store) </w:t>
      </w:r>
    </w:p>
    <w:p w14:paraId="27D1027F" w14:textId="3F51A80C" w:rsidR="00BA221F" w:rsidRPr="00BA221F" w:rsidRDefault="00BA221F" w:rsidP="00BA221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I</w:t>
      </w:r>
      <w:r w:rsidR="00214D65"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tems</w:t>
      </w:r>
      <w:r w:rsidR="00214D65" w:rsidRPr="00BA221F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2(</w:t>
      </w:r>
      <w:r w:rsidR="00214D65"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 w:rsidR="00214D65" w:rsidRPr="00BA221F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="00214D65"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="00214D65" w:rsidRPr="00BA221F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="00214D65"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="00214D65" w:rsidRPr="00BA221F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="00214D65"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Weight</w:t>
      </w:r>
      <w:r w:rsidR="00214D65" w:rsidRPr="00BA221F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)</w:t>
      </w:r>
    </w:p>
    <w:p w14:paraId="1E546037" w14:textId="265F0F0C" w:rsidR="00BA221F" w:rsidRDefault="00BA221F" w:rsidP="00BA221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BA221F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Распишем лемму для декомпозиции с многозначными связями:</w:t>
      </w:r>
    </w:p>
    <w:p w14:paraId="25FBD9A0" w14:textId="77777777" w:rsidR="00BA221F" w:rsidRPr="00607935" w:rsidRDefault="00BA221F" w:rsidP="00BA221F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Items1 ∩ Items2 </w:t>
      </w:r>
      <w:r w:rsidRPr="00607935">
        <w:rPr>
          <w:rFonts w:ascii="Cambria Math" w:hAnsi="Cambria Math" w:cs="Cambria Math"/>
          <w:sz w:val="20"/>
          <w:szCs w:val="20"/>
          <w:shd w:val="clear" w:color="auto" w:fill="FFFFFF"/>
          <w:lang w:val="en-US"/>
        </w:rPr>
        <w:t>↠</w:t>
      </w:r>
      <w:r w:rsidRPr="0060793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Items1</w:t>
      </w:r>
    </w:p>
    <w:p w14:paraId="49D89914" w14:textId="77777777" w:rsidR="00BA221F" w:rsidRPr="00607935" w:rsidRDefault="00BA221F" w:rsidP="00BA221F">
      <w:pPr>
        <w:shd w:val="clear" w:color="auto" w:fill="FFFFFF"/>
        <w:spacing w:before="100" w:beforeAutospacing="1" w:after="100" w:afterAutospacing="1" w:line="240" w:lineRule="auto"/>
        <w:ind w:left="145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60793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Или </w:t>
      </w:r>
    </w:p>
    <w:p w14:paraId="157578D3" w14:textId="77777777" w:rsidR="00BA221F" w:rsidRPr="00607935" w:rsidRDefault="00BA221F" w:rsidP="00BA221F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Items1 ∩ Items2 </w:t>
      </w:r>
      <w:r w:rsidRPr="00607935">
        <w:rPr>
          <w:rFonts w:ascii="Cambria Math" w:hAnsi="Cambria Math" w:cs="Cambria Math"/>
          <w:sz w:val="20"/>
          <w:szCs w:val="20"/>
          <w:shd w:val="clear" w:color="auto" w:fill="FFFFFF"/>
          <w:lang w:val="en-US"/>
        </w:rPr>
        <w:t>↠</w:t>
      </w:r>
      <w:r w:rsidRPr="0060793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Items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2</w:t>
      </w:r>
    </w:p>
    <w:p w14:paraId="56A8E0FC" w14:textId="77777777" w:rsidR="00BA221F" w:rsidRPr="00607935" w:rsidRDefault="00BA221F" w:rsidP="00BA221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Items1 ∩ Items2 = Vendor, Brand, Kind</w:t>
      </w:r>
    </w:p>
    <w:p w14:paraId="27CC1571" w14:textId="34E8E361" w:rsidR="00BA221F" w:rsidRPr="00607935" w:rsidRDefault="00BA221F" w:rsidP="00BA221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Items1 ∩ Items2 = Vendor, Brand, Kind !</w:t>
      </w:r>
      <w:r w:rsidRPr="00607935">
        <w:rPr>
          <w:rFonts w:ascii="Cambria Math" w:hAnsi="Cambria Math" w:cs="Cambria Math"/>
          <w:sz w:val="20"/>
          <w:szCs w:val="20"/>
          <w:shd w:val="clear" w:color="auto" w:fill="FFFFFF"/>
          <w:lang w:val="en-US"/>
        </w:rPr>
        <w:t xml:space="preserve"> ↠</w:t>
      </w:r>
      <w:r w:rsidRPr="0060793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Vendor, Brand, Kind, Weight </w:t>
      </w:r>
      <w:r w:rsidR="00607935"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Items1 ∩ Items2 = 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Vendor, Brand, Kind !</w:t>
      </w:r>
      <w:r w:rsidRPr="00607935">
        <w:rPr>
          <w:rFonts w:ascii="Cambria Math" w:hAnsi="Cambria Math" w:cs="Cambria Math"/>
          <w:sz w:val="20"/>
          <w:szCs w:val="20"/>
          <w:shd w:val="clear" w:color="auto" w:fill="FFFFFF"/>
          <w:lang w:val="en-US"/>
        </w:rPr>
        <w:t xml:space="preserve"> ↠</w:t>
      </w:r>
      <w:r w:rsidRPr="0060793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Vendor, Brand, Kind, Store</w:t>
      </w:r>
    </w:p>
    <w:p w14:paraId="767C1D6A" w14:textId="15D85E5C" w:rsidR="00214D65" w:rsidRPr="00214D65" w:rsidRDefault="00BA221F" w:rsidP="0060793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60793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Следовательно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декомпозиция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потерями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.</w:t>
      </w:r>
    </w:p>
    <w:p w14:paraId="6F91DFC2" w14:textId="0BE096E5" w:rsidR="009D7F37" w:rsidRDefault="00214D65" w:rsidP="0035226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G) Modify one of the attributes in either Items1 or in Items2 to obtain a lossless decomposition. Prove that property of your decomposition.</w:t>
      </w:r>
    </w:p>
    <w:p w14:paraId="1EB36816" w14:textId="77777777" w:rsidR="000B26B4" w:rsidRDefault="000B26B4" w:rsidP="0035226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Можно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в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Items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1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заменить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на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Weight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тогда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пересечение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будет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Weight, </w:t>
      </w:r>
    </w:p>
    <w:p w14:paraId="5CE81728" w14:textId="38A704A5" w:rsidR="000B26B4" w:rsidRDefault="000B26B4" w:rsidP="000B26B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-&gt;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поэтому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пересечение можно представить как </w:t>
      </w:r>
    </w:p>
    <w:p w14:paraId="7A69F45F" w14:textId="4E3DF0AA" w:rsidR="000B26B4" w:rsidRDefault="000B26B4" w:rsidP="000B26B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Vendor, 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Weight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и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далее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</w:p>
    <w:p w14:paraId="39468F36" w14:textId="62B8DCB2" w:rsidR="000B26B4" w:rsidRDefault="000B26B4" w:rsidP="000B26B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Vendor, 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Pr="0060793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Weight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607935">
        <w:rPr>
          <w:rFonts w:ascii="Cambria Math" w:hAnsi="Cambria Math" w:cs="Cambria Math"/>
          <w:sz w:val="20"/>
          <w:szCs w:val="20"/>
          <w:shd w:val="clear" w:color="auto" w:fill="FFFFFF"/>
          <w:lang w:val="en-US"/>
        </w:rPr>
        <w:t>↠</w:t>
      </w:r>
      <w:r w:rsidRPr="0060793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(Brand, Kind, Weight,) Store = Items1</w:t>
      </w:r>
    </w:p>
    <w:p w14:paraId="3C1F33BE" w14:textId="3F595FB1" w:rsidR="000B26B4" w:rsidRPr="000B26B4" w:rsidRDefault="000B26B4" w:rsidP="000B26B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Лемма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выполняется</w:t>
      </w:r>
      <w:r w:rsidRPr="000B26B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значит потерь нет.</w:t>
      </w:r>
    </w:p>
    <w:p w14:paraId="0AA09059" w14:textId="0EBBDDCE" w:rsidR="00214D65" w:rsidRDefault="00214D65" w:rsidP="007458F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H) What normal forms does the decomposition in F) satisfy?</w:t>
      </w:r>
    </w:p>
    <w:p w14:paraId="5838D2B2" w14:textId="25CFE3B0" w:rsidR="009D7F37" w:rsidRPr="003B2815" w:rsidRDefault="00C62922" w:rsidP="003B281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По логике пункта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можно выбрать ключи для двух таблиц: в первой </w:t>
      </w:r>
      <w:r w:rsidRPr="005046A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5046A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C62922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5046A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Store</w:t>
      </w:r>
      <w:r w:rsidRPr="00C62922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во второй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Pr="00C62922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C62922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Weight</w:t>
      </w:r>
      <w:r w:rsidRPr="00C62922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.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Тогда вторая таблица снова не соответствует второй нормальной форме, так как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 w:rsidRPr="00C62922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зависит от части ключа. Первая же таблица соответствует второй</w:t>
      </w:r>
      <w:r w:rsidR="003B281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третьей нормальной форме, </w:t>
      </w:r>
      <w:r w:rsidR="003B2815" w:rsidRPr="009D7F3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BCNF</w:t>
      </w:r>
      <w:r w:rsidR="003B281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и четвертой нормальной форме, так как единственное отношение в ней (</w:t>
      </w:r>
      <w:r w:rsidR="003B2815" w:rsidRPr="005046A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="003B2815" w:rsidRPr="003B281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="003B2815" w:rsidRPr="005046A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Store</w:t>
      </w:r>
      <w:r w:rsidR="003B2815" w:rsidRPr="003B281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="003B2815" w:rsidRPr="005046A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 w:rsidR="003B2815" w:rsidRPr="003B281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-&gt; </w:t>
      </w:r>
      <w:r w:rsidR="003B2815" w:rsidRPr="005046A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="003B281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) содержит слева ключ, является </w:t>
      </w:r>
      <w:proofErr w:type="spellStart"/>
      <w:r w:rsidR="003B281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нетранзитивным</w:t>
      </w:r>
      <w:proofErr w:type="spellEnd"/>
      <w:r w:rsidR="003B2815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(потому что оно одно) и не делится.</w:t>
      </w:r>
    </w:p>
    <w:p w14:paraId="4CCE54F0" w14:textId="0247FCD9" w:rsidR="00214D65" w:rsidRPr="009D7F37" w:rsidRDefault="00214D65" w:rsidP="009D7F37">
      <w:pPr>
        <w:pStyle w:val="a5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9D7F3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Decompose Items into a set of relations that are in BCNF such that the decomposition is lossless. Is this decomposition dependency-preserving?</w:t>
      </w:r>
    </w:p>
    <w:p w14:paraId="3B713D43" w14:textId="5B42CD8D" w:rsidR="009D7F37" w:rsidRDefault="006A3922" w:rsidP="009D7F3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Определим ключ и зависимости, нарушающие </w:t>
      </w:r>
      <w:r w:rsidRPr="009D7F3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BCNF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:</w:t>
      </w:r>
    </w:p>
    <w:p w14:paraId="73DBF5FC" w14:textId="52E7185C" w:rsidR="006A3922" w:rsidRPr="006A3922" w:rsidRDefault="006A3922" w:rsidP="006A392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Пусть</w:t>
      </w:r>
      <w:r w:rsidRPr="006A3922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ключ</w:t>
      </w:r>
      <w:r w:rsidRPr="006A3922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равен</w:t>
      </w:r>
      <w:r w:rsidRPr="006A3922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 w:rsidR="00F03978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="00F03978"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="00F03978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="00F03978"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="00F03978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Weight</w:t>
      </w:r>
      <w:r w:rsidR="00F03978" w:rsidRPr="00BC61D9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="00F03978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Store</w:t>
      </w:r>
      <w:r w:rsidRPr="006A3922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тогда</w:t>
      </w:r>
      <w:r w:rsidRPr="006A3922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нарушающее отношение </w:t>
      </w:r>
      <w:r w:rsidR="00F03978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–</w:t>
      </w:r>
      <w:r w:rsidR="00F03978" w:rsidRPr="00F03978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 w:rsidR="00F03978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="00F03978" w:rsidRPr="00F03978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="00F03978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6A3922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-&gt; </w:t>
      </w:r>
      <w:r w:rsidR="00F03978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</w:p>
    <w:p w14:paraId="2CD48273" w14:textId="7948434E" w:rsidR="006A3922" w:rsidRPr="00463920" w:rsidRDefault="006A3922" w:rsidP="009D7F3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463920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lastRenderedPageBreak/>
        <w:t>Применим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алгоритм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декомпозиции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получим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i1 = [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Vendor, 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Brand, 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] 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и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i2 = [</w:t>
      </w:r>
      <w:r w:rsidR="00F03978"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, Kind, Weight, Store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].</w:t>
      </w:r>
    </w:p>
    <w:p w14:paraId="46D9486D" w14:textId="6A358A8A" w:rsidR="006A3922" w:rsidRPr="00463920" w:rsidRDefault="006A3922" w:rsidP="009D7F3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463920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Проверим то, что нет потерь по лемме</w:t>
      </w:r>
    </w:p>
    <w:p w14:paraId="2310C5C6" w14:textId="1AB5C307" w:rsidR="006A3922" w:rsidRPr="00463920" w:rsidRDefault="006A3922" w:rsidP="009D7F3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I1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∩ I2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= </w:t>
      </w:r>
      <w:r w:rsidR="00F03978"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Brand, Kind</w:t>
      </w:r>
    </w:p>
    <w:p w14:paraId="23E5F956" w14:textId="68C340C7" w:rsidR="00F03978" w:rsidRPr="00463920" w:rsidRDefault="00F03978" w:rsidP="00F03978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, Kind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-&gt; Vendor, </w:t>
      </w:r>
    </w:p>
    <w:p w14:paraId="25990C81" w14:textId="636C317F" w:rsidR="00666EFE" w:rsidRDefault="00666EFE" w:rsidP="00666EF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I1 ∩ I2 =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Vendor,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Brand, Kind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="00463920" w:rsidRPr="00463920">
        <w:rPr>
          <w:rFonts w:ascii="Cambria Math" w:hAnsi="Cambria Math" w:cs="Cambria Math"/>
          <w:sz w:val="20"/>
          <w:szCs w:val="20"/>
          <w:shd w:val="clear" w:color="auto" w:fill="FFFFFF"/>
          <w:lang w:val="en-US"/>
        </w:rPr>
        <w:t>↠</w:t>
      </w:r>
      <w:r w:rsidR="00463920" w:rsidRPr="00463920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i1</w:t>
      </w:r>
      <w:r w:rsidR="00463920"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(trivial MVD)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декомпозиция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без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потерь</w:t>
      </w:r>
      <w:r w:rsidRPr="00463920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.</w:t>
      </w:r>
    </w:p>
    <w:p w14:paraId="48B3B39F" w14:textId="38C7D13A" w:rsidR="00463920" w:rsidRDefault="006C1762" w:rsidP="00666EF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Однако</w:t>
      </w:r>
      <w:r w:rsidRPr="006C1762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кажется</w:t>
      </w:r>
      <w:r w:rsidRPr="006C1762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,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здесь не обязательно сохраняются зависимости, в частности может быть нарушено правило </w:t>
      </w:r>
    </w:p>
    <w:p w14:paraId="2C618652" w14:textId="6118D30D" w:rsidR="006C1762" w:rsidRPr="005046A9" w:rsidRDefault="006C1762" w:rsidP="006C176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5046A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 w:rsidRPr="00641B8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,</w:t>
      </w:r>
      <w:r w:rsidRPr="005046A9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Kind, Store -&gt; Brand</w:t>
      </w:r>
    </w:p>
    <w:p w14:paraId="64B26F37" w14:textId="0C064E56" w:rsidR="006C1762" w:rsidRPr="002112FE" w:rsidRDefault="00641B84" w:rsidP="00666EF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так как в первую таблицу можно внести несколько брендов в одной категории от одного вендора, и во второй, поскольку вендор там не присутствует, могут появиться записи про оба бренда, соответствующие одному и тому же магазину. Значит</w:t>
      </w:r>
      <w:r w:rsidRPr="00641B8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зависимость</w:t>
      </w:r>
      <w:r w:rsidRPr="00641B8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не</w:t>
      </w:r>
      <w:r w:rsidRPr="00641B84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сохраняется.</w:t>
      </w:r>
    </w:p>
    <w:p w14:paraId="7D45A283" w14:textId="3EA8DDDE" w:rsidR="00397AC1" w:rsidRDefault="00214D65" w:rsidP="00A9136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14D65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J) Find a lossless dependency-preserving decomposition of Items into 3NF using 3NF synthesis algorithm.</w:t>
      </w:r>
    </w:p>
    <w:p w14:paraId="6F545BB9" w14:textId="0792DAAC" w:rsidR="00A64FC7" w:rsidRPr="00A64FC7" w:rsidRDefault="00A64FC7" w:rsidP="00A64FC7">
      <w:pPr>
        <w:pStyle w:val="a5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Согласно алгоритму синтеза рассчитаем базис: </w:t>
      </w:r>
    </w:p>
    <w:p w14:paraId="27DB9F39" w14:textId="39E7829C" w:rsidR="00A64FC7" w:rsidRPr="00A64FC7" w:rsidRDefault="00A64FC7" w:rsidP="00A64FC7">
      <w:pPr>
        <w:pStyle w:val="a5"/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Brand, Kind -&gt; Vendor</w:t>
      </w:r>
    </w:p>
    <w:p w14:paraId="018A677A" w14:textId="46289D0E" w:rsidR="00A64FC7" w:rsidRPr="00A64FC7" w:rsidRDefault="00A64FC7" w:rsidP="00A64FC7">
      <w:pPr>
        <w:pStyle w:val="a5"/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Vendor, Kind, Store -&gt; Brand</w:t>
      </w:r>
    </w:p>
    <w:p w14:paraId="405D9621" w14:textId="77777777" w:rsidR="000607CB" w:rsidRDefault="00A64FC7" w:rsidP="000607CB">
      <w:pPr>
        <w:pStyle w:val="a5"/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Теперь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сделаем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их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объединения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:</w:t>
      </w:r>
      <w:r w:rsidR="000607CB"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</w:p>
    <w:p w14:paraId="225CA067" w14:textId="77777777" w:rsidR="000607CB" w:rsidRDefault="000607CB" w:rsidP="000607CB">
      <w:pPr>
        <w:pStyle w:val="a5"/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R1 =</w:t>
      </w:r>
      <w:r w:rsidR="00A64FC7"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{</w:t>
      </w:r>
      <w:r w:rsidR="00A64FC7"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="00A64FC7"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="00A64FC7"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="00A64FC7"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,</w:t>
      </w:r>
      <w:r w:rsidR="00A64FC7"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="00A64FC7"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 w:rsidR="00A64FC7"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} </w:t>
      </w:r>
      <w:r w:rsidR="00A64FC7"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и</w:t>
      </w:r>
      <w:r w:rsidR="00A64FC7"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</w:p>
    <w:p w14:paraId="60276786" w14:textId="77777777" w:rsidR="000607CB" w:rsidRDefault="000607CB" w:rsidP="000607CB">
      <w:pPr>
        <w:pStyle w:val="a5"/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R2 = </w:t>
      </w:r>
      <w:r w:rsidR="00A64FC7"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{</w:t>
      </w:r>
      <w:r w:rsidR="00A64FC7"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 w:rsidR="00A64FC7"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="00A64FC7"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="00A64FC7"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="00A64FC7"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="00A64FC7"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="00A64FC7"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Store</w:t>
      </w:r>
      <w:r w:rsidR="00A64FC7"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} </w:t>
      </w:r>
    </w:p>
    <w:p w14:paraId="72A86364" w14:textId="56824F41" w:rsidR="00A64FC7" w:rsidRPr="000607CB" w:rsidRDefault="00A64FC7" w:rsidP="000607CB">
      <w:pPr>
        <w:pStyle w:val="a5"/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зависимостями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{</w:t>
      </w:r>
      <w:r w:rsidR="000607CB"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Brand, Kind -&gt; Vendor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}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и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{</w:t>
      </w:r>
      <w:r w:rsidR="000607CB"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Brand, Kind -&gt; Vendor</w:t>
      </w:r>
      <w:r w:rsidR="000607CB"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; </w:t>
      </w:r>
      <w:r w:rsidR="000607CB"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Vendor, Kind, Store -&gt; Brand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}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соответственно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.</w:t>
      </w:r>
    </w:p>
    <w:p w14:paraId="4E0DCD8E" w14:textId="77777777" w:rsidR="00A64FC7" w:rsidRDefault="00A64FC7" w:rsidP="00A64FC7">
      <w:pPr>
        <w:pStyle w:val="a5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Теперь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выделим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ключи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. 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Как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было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обозначено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ранее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варианты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ключей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это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Vendor, Kind, Weight, Store 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или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Brand, 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Kind, Weight, Store</w:t>
      </w:r>
      <w:r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.</w:t>
      </w:r>
    </w:p>
    <w:p w14:paraId="49EA2387" w14:textId="77777777" w:rsidR="000607CB" w:rsidRDefault="00A64FC7" w:rsidP="00A64FC7">
      <w:pPr>
        <w:pStyle w:val="a5"/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A64FC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Ключи не входят в сформированные в прошлом пункте схемы, поэтому добавляем еще одну для ключа, например </w:t>
      </w:r>
    </w:p>
    <w:p w14:paraId="0C29E45D" w14:textId="2CA077DA" w:rsidR="00A64FC7" w:rsidRPr="000607CB" w:rsidRDefault="000607CB" w:rsidP="00A64FC7">
      <w:pPr>
        <w:pStyle w:val="a5"/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R3 = {</w:t>
      </w:r>
      <w:r w:rsidR="00A64FC7"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 w:rsidR="00A64FC7"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="00A64FC7"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="00A64FC7"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="00A64FC7"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Weight</w:t>
      </w:r>
      <w:r w:rsidR="00A64FC7"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="00A64FC7" w:rsidRPr="00A64FC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Store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}</w:t>
      </w:r>
      <w:r w:rsidR="00A64FC7"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.</w:t>
      </w:r>
    </w:p>
    <w:p w14:paraId="29E80E0C" w14:textId="77777777" w:rsidR="000607CB" w:rsidRDefault="000607CB" w:rsidP="00A64FC7">
      <w:pPr>
        <w:pStyle w:val="a5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R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1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входит в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R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2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она избыточна, поэтому исключаем ее, остаются схемы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R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2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и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R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3.</w:t>
      </w:r>
    </w:p>
    <w:p w14:paraId="4AE174B8" w14:textId="27EC0984" w:rsidR="00A64FC7" w:rsidRDefault="000607CB" w:rsidP="000607CB">
      <w:pPr>
        <w:pStyle w:val="a5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Изначальная схема декомпозируется в схемы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{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Store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}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и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{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Weight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Store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}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с помощью алгоритма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3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NF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синтеза</w:t>
      </w:r>
      <w:r w:rsidR="00B222EC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, по свойствам алгоритма декомпозиция с сохранением связей и без потерь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.</w:t>
      </w:r>
    </w:p>
    <w:p w14:paraId="2535E2D3" w14:textId="234079E1" w:rsidR="00522CFA" w:rsidRPr="00522CFA" w:rsidRDefault="00522CFA" w:rsidP="000607CB">
      <w:pPr>
        <w:pStyle w:val="a5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Ответ</w:t>
      </w:r>
      <w:r w:rsidRPr="00522CFA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: </w:t>
      </w:r>
      <w:r w:rsidRPr="00522CFA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{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 w:rsidRPr="00522CFA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Brand</w:t>
      </w:r>
      <w:r w:rsidRPr="00522CFA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522CFA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Store</w:t>
      </w:r>
      <w:r w:rsidRPr="00522CFA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}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и</w:t>
      </w:r>
      <w:r w:rsidRPr="00522CFA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{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Vendor</w:t>
      </w:r>
      <w:r w:rsidRPr="00522CFA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Kind</w:t>
      </w:r>
      <w:r w:rsidRPr="00522CFA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Weight</w:t>
      </w:r>
      <w:r w:rsidRPr="00522CFA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r w:rsidRPr="000607CB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Store</w:t>
      </w:r>
      <w:r w:rsidRPr="00522CFA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}</w:t>
      </w:r>
    </w:p>
    <w:sectPr w:rsidR="00522CFA" w:rsidRPr="00522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70798"/>
    <w:multiLevelType w:val="multilevel"/>
    <w:tmpl w:val="1182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B3FA4"/>
    <w:multiLevelType w:val="hybridMultilevel"/>
    <w:tmpl w:val="CD04BC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02B7F"/>
    <w:multiLevelType w:val="multilevel"/>
    <w:tmpl w:val="4C7C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078ED"/>
    <w:multiLevelType w:val="multilevel"/>
    <w:tmpl w:val="3D76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D1BD3"/>
    <w:multiLevelType w:val="hybridMultilevel"/>
    <w:tmpl w:val="62549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031FD"/>
    <w:multiLevelType w:val="multilevel"/>
    <w:tmpl w:val="E280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7773C"/>
    <w:multiLevelType w:val="hybridMultilevel"/>
    <w:tmpl w:val="1012E36A"/>
    <w:lvl w:ilvl="0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6F3F16FB"/>
    <w:multiLevelType w:val="hybridMultilevel"/>
    <w:tmpl w:val="7FC8C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1A"/>
    <w:rsid w:val="00001AF5"/>
    <w:rsid w:val="000100F2"/>
    <w:rsid w:val="00027D04"/>
    <w:rsid w:val="000607CB"/>
    <w:rsid w:val="000B26B4"/>
    <w:rsid w:val="000E5E42"/>
    <w:rsid w:val="0013313D"/>
    <w:rsid w:val="001B4A17"/>
    <w:rsid w:val="002112FE"/>
    <w:rsid w:val="00214D65"/>
    <w:rsid w:val="00311051"/>
    <w:rsid w:val="00343D36"/>
    <w:rsid w:val="00352266"/>
    <w:rsid w:val="00363188"/>
    <w:rsid w:val="00397AC1"/>
    <w:rsid w:val="003B2815"/>
    <w:rsid w:val="003F2F29"/>
    <w:rsid w:val="00463920"/>
    <w:rsid w:val="00483BCB"/>
    <w:rsid w:val="004F4E43"/>
    <w:rsid w:val="005046A9"/>
    <w:rsid w:val="00522CFA"/>
    <w:rsid w:val="00531EC2"/>
    <w:rsid w:val="005457A8"/>
    <w:rsid w:val="005573E5"/>
    <w:rsid w:val="00607935"/>
    <w:rsid w:val="00641B84"/>
    <w:rsid w:val="0066175C"/>
    <w:rsid w:val="00666EFE"/>
    <w:rsid w:val="006A3922"/>
    <w:rsid w:val="006C1762"/>
    <w:rsid w:val="007458F5"/>
    <w:rsid w:val="00770061"/>
    <w:rsid w:val="00776E1A"/>
    <w:rsid w:val="007A0C46"/>
    <w:rsid w:val="007D5A2A"/>
    <w:rsid w:val="00812301"/>
    <w:rsid w:val="008C0E41"/>
    <w:rsid w:val="00905CAF"/>
    <w:rsid w:val="00985881"/>
    <w:rsid w:val="009D7F37"/>
    <w:rsid w:val="00A64FC7"/>
    <w:rsid w:val="00A75566"/>
    <w:rsid w:val="00A9136F"/>
    <w:rsid w:val="00B03A09"/>
    <w:rsid w:val="00B222EC"/>
    <w:rsid w:val="00B66978"/>
    <w:rsid w:val="00BA221F"/>
    <w:rsid w:val="00BC61D9"/>
    <w:rsid w:val="00BF7937"/>
    <w:rsid w:val="00C30214"/>
    <w:rsid w:val="00C62922"/>
    <w:rsid w:val="00C926DA"/>
    <w:rsid w:val="00CC1560"/>
    <w:rsid w:val="00CE37EF"/>
    <w:rsid w:val="00D53C6D"/>
    <w:rsid w:val="00E03E46"/>
    <w:rsid w:val="00E10BAA"/>
    <w:rsid w:val="00E43272"/>
    <w:rsid w:val="00E61DFC"/>
    <w:rsid w:val="00E71692"/>
    <w:rsid w:val="00EA40C4"/>
    <w:rsid w:val="00F0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95C4"/>
  <w15:chartTrackingRefBased/>
  <w15:docId w15:val="{D2D1EC47-154E-43CB-A387-C0F53C3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F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4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4D65"/>
    <w:rPr>
      <w:b/>
      <w:bCs/>
    </w:rPr>
  </w:style>
  <w:style w:type="paragraph" w:styleId="a5">
    <w:name w:val="List Paragraph"/>
    <w:basedOn w:val="a"/>
    <w:uiPriority w:val="34"/>
    <w:qFormat/>
    <w:rsid w:val="0002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6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Зубарева</dc:creator>
  <cp:keywords/>
  <dc:description/>
  <cp:lastModifiedBy>Наталия Зубарева</cp:lastModifiedBy>
  <cp:revision>22</cp:revision>
  <dcterms:created xsi:type="dcterms:W3CDTF">2021-10-26T14:11:00Z</dcterms:created>
  <dcterms:modified xsi:type="dcterms:W3CDTF">2021-11-08T10:59:00Z</dcterms:modified>
</cp:coreProperties>
</file>