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hd w:val="clear" w:color="auto" w:fill="FFFFFF"/>
        <w:spacing w:lineRule="atLeast" w:line="272" w:before="280" w:after="280"/>
        <w:ind w:left="240" w:hanging="0"/>
        <w:jc w:val="center"/>
        <w:rPr>
          <w:rFonts w:ascii="Times New Roman" w:hAnsi="Times New Roman" w:eastAsia="標楷體"/>
          <w:color w:val="000000"/>
          <w:sz w:val="36"/>
          <w:szCs w:val="36"/>
        </w:rPr>
      </w:pPr>
      <w:r>
        <w:rPr>
          <w:rFonts w:eastAsia="標楷體" w:ascii="Times New Roman" w:hAnsi="Times New Roman"/>
          <w:color w:val="000000"/>
          <w:sz w:val="36"/>
          <w:szCs w:val="36"/>
        </w:rPr>
        <w:t>Dijkstra</w:t>
      </w:r>
    </w:p>
    <w:p>
      <w:pPr>
        <w:pStyle w:val="Normal"/>
        <w:widowControl/>
        <w:numPr>
          <w:ilvl w:val="0"/>
          <w:numId w:val="0"/>
        </w:numPr>
        <w:spacing w:beforeAutospacing="1" w:after="0"/>
        <w:jc w:val="center"/>
        <w:outlineLvl w:val="0"/>
        <w:rPr>
          <w:rFonts w:ascii="Times New Roman" w:hAnsi="Times New Roman" w:eastAsia="標楷體"/>
          <w:color w:val="000000"/>
          <w:sz w:val="28"/>
          <w:szCs w:val="28"/>
        </w:rPr>
      </w:pPr>
      <w:r>
        <w:rPr>
          <w:rFonts w:ascii="Times New Roman" w:hAnsi="Times New Roman" w:eastAsia="標楷體"/>
          <w:color w:val="000000"/>
          <w:sz w:val="28"/>
          <w:szCs w:val="28"/>
        </w:rPr>
        <w:t xml:space="preserve"> </w:t>
      </w:r>
      <w:r>
        <w:rPr>
          <w:rFonts w:eastAsia="標楷體" w:ascii="Times New Roman" w:hAnsi="Times New Roman"/>
          <w:color w:val="000000"/>
          <w:sz w:val="28"/>
          <w:szCs w:val="28"/>
        </w:rPr>
        <w:t>(Time Limit: 2 second)</w:t>
      </w:r>
    </w:p>
    <w:p>
      <w:pPr>
        <w:pStyle w:val="Normal"/>
        <w:widowControl/>
        <w:spacing w:beforeAutospacing="1" w:afterAutospacing="1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Problem Description</w:t>
      </w:r>
    </w:p>
    <w:p>
      <w:pPr>
        <w:pStyle w:val="Normal"/>
        <w:widowControl/>
        <w:tabs>
          <w:tab w:val="left" w:pos="1843" w:leader="none"/>
        </w:tabs>
        <w:spacing w:beforeAutospacing="1" w:afterAutospacing="1"/>
        <w:ind w:left="480" w:firstLine="480"/>
        <w:jc w:val="both"/>
        <w:rPr/>
      </w:pPr>
      <w:r>
        <w:rPr>
          <w:rFonts w:ascii="Times New Roman" w:hAnsi="Times New Roman"/>
          <w:color w:val="000000"/>
        </w:rPr>
        <w:t xml:space="preserve">The eccentricity of a vertex in a graph is the largest distance from the vertex to any other vertex. Given a graph with vertices 0~n-1, find the eccentricity of vertex 0. </w:t>
      </w:r>
      <w:r>
        <w:rPr>
          <w:rFonts w:ascii="Times New Roman" w:hAnsi="Times New Roman"/>
          <w:color w:val="000000"/>
        </w:rPr>
        <w:t>I:w</w:t>
      </w:r>
    </w:p>
    <w:p>
      <w:pPr>
        <w:pStyle w:val="Normal"/>
        <w:widowControl/>
        <w:tabs>
          <w:tab w:val="left" w:pos="1843" w:leader="none"/>
        </w:tabs>
        <w:spacing w:beforeAutospacing="1" w:afterAutospacing="1"/>
        <w:ind w:left="480" w:firstLine="480"/>
        <w:jc w:val="both"/>
        <w:rPr/>
      </w:pPr>
      <w:r>
        <w:rPr>
          <w:rFonts w:ascii="Times New Roman" w:hAnsi="Times New Roman"/>
          <w:color w:val="000000"/>
        </w:rPr>
        <w:t>:q</w:t>
      </w:r>
    </w:p>
    <w:p>
      <w:pPr>
        <w:pStyle w:val="Normal"/>
        <w:widowControl/>
        <w:tabs>
          <w:tab w:val="left" w:pos="1843" w:leader="none"/>
        </w:tabs>
        <w:spacing w:beforeAutospacing="1" w:afterAutospacing="1"/>
        <w:ind w:left="480" w:firstLine="480"/>
        <w:jc w:val="both"/>
        <w:rPr>
          <w:rFonts w:ascii="Times New Roman" w:hAnsi="Times New Roman"/>
          <w:color w:val="000000"/>
        </w:rPr>
      </w:pPr>
      <w:r>
        <w:rPr/>
      </w:r>
    </w:p>
    <w:p>
      <w:pPr>
        <w:pStyle w:val="Normal"/>
        <w:widowControl/>
        <w:spacing w:beforeAutospacing="1" w:afterAutospacing="1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Technical Specification</w:t>
      </w:r>
    </w:p>
    <w:p>
      <w:pPr>
        <w:pStyle w:val="ListParagraph"/>
        <w:numPr>
          <w:ilvl w:val="1"/>
          <w:numId w:val="1"/>
        </w:numPr>
        <w:spacing w:beforeAutospacing="1" w:after="0"/>
        <w:jc w:val="both"/>
        <w:rPr>
          <w:rFonts w:ascii="Times New Roman" w:hAnsi="Times New Roman" w:eastAsia="標楷體"/>
          <w:color w:val="000000"/>
          <w:szCs w:val="24"/>
          <w:highlight w:val="white"/>
        </w:rPr>
      </w:pPr>
      <w:r>
        <w:rPr>
          <w:rFonts w:eastAsia="標楷體" w:ascii="Times New Roman" w:hAnsi="Times New Roman"/>
          <w:color w:val="000000"/>
          <w:szCs w:val="24"/>
          <w:shd w:fill="FFFFFF" w:val="clear"/>
        </w:rPr>
        <w:t>only one test case.</w:t>
      </w:r>
    </w:p>
    <w:p>
      <w:pPr>
        <w:pStyle w:val="ListParagraph"/>
        <w:numPr>
          <w:ilvl w:val="1"/>
          <w:numId w:val="1"/>
        </w:numPr>
        <w:spacing w:beforeAutospacing="1" w:after="0"/>
        <w:jc w:val="both"/>
        <w:rPr>
          <w:rFonts w:ascii="Times New Roman" w:hAnsi="Times New Roman" w:eastAsia="標楷體"/>
          <w:color w:val="000000"/>
          <w:szCs w:val="24"/>
          <w:highlight w:val="white"/>
        </w:rPr>
      </w:pPr>
      <w:r>
        <w:rPr>
          <w:rFonts w:eastAsia="標楷體" w:ascii="Times New Roman" w:hAnsi="Times New Roman"/>
          <w:color w:val="000000"/>
          <w:szCs w:val="24"/>
          <w:shd w:fill="FFFFFF" w:val="clear"/>
        </w:rPr>
        <w:t>n&lt;=10000.</w:t>
      </w:r>
    </w:p>
    <w:p>
      <w:pPr>
        <w:pStyle w:val="ListParagraph"/>
        <w:numPr>
          <w:ilvl w:val="1"/>
          <w:numId w:val="1"/>
        </w:numPr>
        <w:spacing w:beforeAutospacing="1" w:after="0"/>
        <w:jc w:val="both"/>
        <w:rPr>
          <w:rFonts w:ascii="Times New Roman" w:hAnsi="Times New Roman" w:eastAsia="標楷體"/>
          <w:color w:val="000000"/>
          <w:szCs w:val="24"/>
          <w:highlight w:val="white"/>
        </w:rPr>
      </w:pPr>
      <w:r>
        <w:rPr>
          <w:rFonts w:eastAsia="標楷體" w:ascii="Times New Roman" w:hAnsi="Times New Roman"/>
          <w:color w:val="000000"/>
          <w:szCs w:val="24"/>
          <w:shd w:fill="FFFFFF" w:val="clear"/>
        </w:rPr>
        <w:t>The graph is undirected, and each edge length is a nonnegative integer at most 100.</w:t>
      </w:r>
    </w:p>
    <w:p>
      <w:pPr>
        <w:pStyle w:val="Normal"/>
        <w:widowControl/>
        <w:spacing w:beforeAutospacing="1" w:afterAutospacing="1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Input Format</w:t>
      </w:r>
    </w:p>
    <w:p>
      <w:pPr>
        <w:pStyle w:val="Normal"/>
        <w:widowControl/>
        <w:spacing w:beforeAutospacing="1" w:afterAutospacing="1"/>
        <w:ind w:left="480" w:firstLine="48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first line contains n and m (number of edges). In the following m lines, each line contains an edge in the following form:</w:t>
        <w:br/>
        <w:t>u v w(u,v)</w:t>
        <w:br/>
        <w:t>.</w:t>
      </w:r>
    </w:p>
    <w:p>
      <w:pPr>
        <w:pStyle w:val="Normal"/>
        <w:widowControl/>
        <w:spacing w:beforeAutospacing="1" w:afterAutospacing="1"/>
        <w:rPr>
          <w:rStyle w:val="Strong"/>
          <w:rFonts w:ascii="新細明體" w:hAnsi="新細明體" w:cs="Arial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Output Format</w:t>
      </w:r>
    </w:p>
    <w:p>
      <w:pPr>
        <w:pStyle w:val="NormalWeb"/>
        <w:shd w:val="clear" w:color="auto" w:fill="FFFFFF"/>
        <w:spacing w:lineRule="atLeast" w:line="272"/>
        <w:ind w:left="480" w:firstLine="480"/>
        <w:jc w:val="both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Output the eccentricity of vertex 0. </w:t>
      </w:r>
    </w:p>
    <w:p>
      <w:pPr>
        <w:pStyle w:val="Normal"/>
        <w:widowControl/>
        <w:spacing w:beforeAutospacing="1" w:afterAutospacing="1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Example</w:t>
      </w:r>
    </w:p>
    <w:tbl>
      <w:tblPr>
        <w:tblW w:w="5000" w:type="pct"/>
        <w:jc w:val="left"/>
        <w:tblInd w:w="8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45" w:type="dxa"/>
          <w:left w:w="22" w:type="dxa"/>
          <w:bottom w:w="45" w:type="dxa"/>
          <w:right w:w="45" w:type="dxa"/>
        </w:tblCellMar>
        <w:tblLook w:val="0000" w:noVBand="0" w:noHBand="0" w:lastColumn="0" w:firstColumn="0" w:lastRow="0" w:firstRow="0"/>
      </w:tblPr>
      <w:tblGrid>
        <w:gridCol w:w="4152"/>
        <w:gridCol w:w="4153"/>
      </w:tblGrid>
      <w:tr>
        <w:trPr/>
        <w:tc>
          <w:tcPr>
            <w:tcW w:w="41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22" w:type="dxa"/>
            </w:tcMar>
          </w:tcPr>
          <w:p>
            <w:pPr>
              <w:pStyle w:val="Normal"/>
              <w:widowControl/>
              <w:spacing w:beforeAutospacing="1" w:afterAutospacing="1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Sample Input:</w:t>
            </w:r>
          </w:p>
        </w:tc>
        <w:tc>
          <w:tcPr>
            <w:tcW w:w="41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22" w:type="dxa"/>
            </w:tcMar>
          </w:tcPr>
          <w:p>
            <w:pPr>
              <w:pStyle w:val="Normal"/>
              <w:widowControl/>
              <w:spacing w:beforeAutospacing="1" w:afterAutospacing="1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</w:rPr>
              <w:t>Sample Output:</w:t>
            </w:r>
          </w:p>
        </w:tc>
      </w:tr>
      <w:tr>
        <w:trPr/>
        <w:tc>
          <w:tcPr>
            <w:tcW w:w="41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22" w:type="dxa"/>
            </w:tcMar>
          </w:tcPr>
          <w:p>
            <w:pPr>
              <w:pStyle w:val="Normal"/>
              <w:snapToGrid w:val="false"/>
              <w:rPr>
                <w:rFonts w:ascii="Courier New" w:hAnsi="Courier New" w:cs="Courier New"/>
                <w:color w:val="000000"/>
                <w:sz w:val="22"/>
              </w:rPr>
            </w:pPr>
            <w:r>
              <w:rPr>
                <w:rFonts w:cs="Courier New" w:ascii="Courier New" w:hAnsi="Courier New"/>
                <w:color w:val="000000"/>
                <w:sz w:val="22"/>
              </w:rPr>
              <w:t>3 3</w:t>
            </w:r>
          </w:p>
          <w:p>
            <w:pPr>
              <w:pStyle w:val="Normal"/>
              <w:snapToGrid w:val="false"/>
              <w:rPr>
                <w:rFonts w:ascii="Courier New" w:hAnsi="Courier New" w:cs="Courier New"/>
                <w:color w:val="000000"/>
                <w:sz w:val="22"/>
              </w:rPr>
            </w:pPr>
            <w:bookmarkStart w:id="0" w:name="_GoBack"/>
            <w:bookmarkEnd w:id="0"/>
            <w:r>
              <w:rPr>
                <w:rFonts w:cs="Courier New" w:ascii="Courier New" w:hAnsi="Courier New"/>
                <w:color w:val="000000"/>
                <w:sz w:val="22"/>
              </w:rPr>
              <w:t>0 1 1</w:t>
            </w:r>
          </w:p>
          <w:p>
            <w:pPr>
              <w:pStyle w:val="Normal"/>
              <w:snapToGrid w:val="false"/>
              <w:rPr>
                <w:rFonts w:ascii="Courier New" w:hAnsi="Courier New" w:cs="Courier New"/>
                <w:color w:val="000000"/>
                <w:sz w:val="22"/>
              </w:rPr>
            </w:pPr>
            <w:r>
              <w:rPr>
                <w:rFonts w:cs="Courier New" w:ascii="Courier New" w:hAnsi="Courier New"/>
                <w:color w:val="000000"/>
                <w:sz w:val="22"/>
              </w:rPr>
              <w:t>2 1 3</w:t>
            </w:r>
          </w:p>
          <w:p>
            <w:pPr>
              <w:pStyle w:val="Normal"/>
              <w:snapToGrid w:val="false"/>
              <w:rPr>
                <w:rFonts w:ascii="Courier New" w:hAnsi="Courier New" w:cs="Courier New"/>
                <w:color w:val="000000"/>
                <w:sz w:val="22"/>
              </w:rPr>
            </w:pPr>
            <w:r>
              <w:rPr>
                <w:rFonts w:cs="Courier New" w:ascii="Courier New" w:hAnsi="Courier New"/>
                <w:color w:val="000000"/>
                <w:sz w:val="22"/>
              </w:rPr>
              <w:t>0 2 5</w:t>
            </w:r>
          </w:p>
        </w:tc>
        <w:tc>
          <w:tcPr>
            <w:tcW w:w="41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22" w:type="dxa"/>
            </w:tcMar>
          </w:tcPr>
          <w:p>
            <w:pPr>
              <w:pStyle w:val="Normal"/>
              <w:snapToGrid w:val="false"/>
              <w:rPr>
                <w:rFonts w:ascii="Courier New" w:hAnsi="Courier New" w:cs="Courier New"/>
                <w:color w:val="000000"/>
                <w:sz w:val="22"/>
              </w:rPr>
            </w:pPr>
            <w:r>
              <w:rPr>
                <w:rFonts w:cs="Courier New" w:ascii="Courier New" w:hAnsi="Courier New"/>
                <w:color w:val="000000"/>
                <w:sz w:val="22"/>
              </w:rPr>
              <w:t>4</w:t>
            </w:r>
          </w:p>
          <w:p>
            <w:pPr>
              <w:pStyle w:val="Normal"/>
              <w:rPr>
                <w:rFonts w:ascii="Courier New" w:hAnsi="Courier New" w:cs="Courier New"/>
                <w:color w:val="000000"/>
                <w:sz w:val="22"/>
              </w:rPr>
            </w:pPr>
            <w:r>
              <w:rPr>
                <w:rFonts w:cs="Courier New" w:ascii="Courier New" w:hAnsi="Courier New"/>
                <w:color w:val="000000"/>
                <w:sz w:val="22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新細明體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  <w:color w:val="00000A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8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 w:val="24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c265c"/>
    <w:pPr>
      <w:widowControl w:val="false"/>
      <w:bidi w:val="0"/>
      <w:jc w:val="left"/>
    </w:pPr>
    <w:rPr>
      <w:rFonts w:ascii="Calibri" w:hAnsi="Calibri" w:eastAsia="新細明體" w:cs="Times New Roman" w:asciiTheme="minorHAnsi" w:eastAsiaTheme="minorEastAsia" w:hAnsiTheme="minorHAnsi"/>
      <w:color w:val="auto"/>
      <w:sz w:val="24"/>
      <w:szCs w:val="22"/>
      <w:lang w:val="en-US" w:eastAsia="zh-TW" w:bidi="ar-SA"/>
    </w:rPr>
  </w:style>
  <w:style w:type="paragraph" w:styleId="1">
    <w:name w:val="Heading 1"/>
    <w:basedOn w:val="Normal"/>
    <w:link w:val="10"/>
    <w:uiPriority w:val="9"/>
    <w:qFormat/>
    <w:rsid w:val="00cc265c"/>
    <w:pPr>
      <w:widowControl/>
      <w:spacing w:beforeAutospacing="1" w:afterAutospacing="1"/>
      <w:outlineLvl w:val="0"/>
    </w:pPr>
    <w:rPr>
      <w:rFonts w:ascii="新細明體" w:hAnsi="新細明體" w:cs="新細明體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99"/>
    <w:qFormat/>
    <w:rsid w:val="00cc265c"/>
    <w:rPr>
      <w:b/>
      <w:bCs/>
    </w:rPr>
  </w:style>
  <w:style w:type="character" w:styleId="11" w:customStyle="1">
    <w:name w:val="標題 1 字元"/>
    <w:basedOn w:val="DefaultParagraphFont"/>
    <w:link w:val="1"/>
    <w:uiPriority w:val="9"/>
    <w:qFormat/>
    <w:rsid w:val="00cc265c"/>
    <w:rPr>
      <w:rFonts w:ascii="新細明體" w:hAnsi="新細明體" w:eastAsia="新細明體" w:cs="新細明體"/>
      <w:b/>
      <w:bCs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qFormat/>
    <w:rsid w:val="00cc265c"/>
    <w:rPr>
      <w:color w:val="808080"/>
    </w:rPr>
  </w:style>
  <w:style w:type="character" w:styleId="Style13" w:customStyle="1">
    <w:name w:val="註解方塊文字 字元"/>
    <w:basedOn w:val="DefaultParagraphFont"/>
    <w:link w:val="a6"/>
    <w:uiPriority w:val="99"/>
    <w:semiHidden/>
    <w:qFormat/>
    <w:rsid w:val="00cc265c"/>
    <w:rPr>
      <w:rFonts w:ascii="Cambria" w:hAnsi="Cambria" w:eastAsia="新細明體" w:cs="" w:asciiTheme="majorHAnsi" w:cstheme="majorBidi" w:eastAsiaTheme="majorEastAsia" w:hAnsiTheme="majorHAnsi"/>
      <w:sz w:val="18"/>
      <w:szCs w:val="18"/>
    </w:rPr>
  </w:style>
  <w:style w:type="character" w:styleId="Appleconvertedspace" w:customStyle="1">
    <w:name w:val="apple-converted-space"/>
    <w:basedOn w:val="DefaultParagraphFont"/>
    <w:qFormat/>
    <w:rsid w:val="00757cbe"/>
    <w:rPr/>
  </w:style>
  <w:style w:type="character" w:styleId="Style14" w:customStyle="1">
    <w:name w:val="頁首 字元"/>
    <w:basedOn w:val="DefaultParagraphFont"/>
    <w:link w:val="a8"/>
    <w:uiPriority w:val="99"/>
    <w:qFormat/>
    <w:rsid w:val="005002b0"/>
    <w:rPr>
      <w:rFonts w:ascii="Calibri" w:hAnsi="Calibri" w:eastAsia="新細明體" w:cs="Times New Roman"/>
      <w:sz w:val="20"/>
      <w:szCs w:val="20"/>
    </w:rPr>
  </w:style>
  <w:style w:type="character" w:styleId="Style15" w:customStyle="1">
    <w:name w:val="頁尾 字元"/>
    <w:basedOn w:val="DefaultParagraphFont"/>
    <w:link w:val="aa"/>
    <w:uiPriority w:val="99"/>
    <w:qFormat/>
    <w:rsid w:val="005002b0"/>
    <w:rPr>
      <w:rFonts w:ascii="Calibri" w:hAnsi="Calibri" w:eastAsia="新細明體" w:cs="Times New Roman"/>
      <w:sz w:val="20"/>
      <w:szCs w:val="20"/>
    </w:rPr>
  </w:style>
  <w:style w:type="character" w:styleId="Style16" w:customStyle="1">
    <w:name w:val="無間距 字元"/>
    <w:basedOn w:val="DefaultParagraphFont"/>
    <w:link w:val="ad"/>
    <w:uiPriority w:val="1"/>
    <w:qFormat/>
    <w:rsid w:val="004f1951"/>
    <w:rPr>
      <w:sz w:val="22"/>
    </w:rPr>
  </w:style>
  <w:style w:type="character" w:styleId="ListLabel1">
    <w:name w:val="ListLabel 1"/>
    <w:qFormat/>
    <w:rPr>
      <w:rFonts w:ascii="Times New Roman" w:hAnsi="Times New Roman"/>
      <w:color w:val="00000A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eastAsia="新細明體" w:cs="Times New Roman"/>
      <w:sz w:val="24"/>
      <w:szCs w:val="24"/>
    </w:rPr>
  </w:style>
  <w:style w:type="paragraph" w:styleId="Style17">
    <w:name w:val="標題"/>
    <w:basedOn w:val="Normal"/>
    <w:next w:val="Style18"/>
    <w:qFormat/>
    <w:pPr>
      <w:keepNext/>
      <w:spacing w:before="240" w:after="120"/>
    </w:pPr>
    <w:rPr>
      <w:rFonts w:ascii="Liberation Sans" w:hAnsi="Liberation Sans" w:eastAsia="Noto Sans CJK TC Regular" w:cs="Noto Sans CJK TC Regular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Noto Sans CJK TC Regular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21">
    <w:name w:val="索引"/>
    <w:basedOn w:val="Normal"/>
    <w:qFormat/>
    <w:pPr>
      <w:suppressLineNumbers/>
    </w:pPr>
    <w:rPr>
      <w:rFonts w:cs="Noto Sans CJK TC Regular"/>
    </w:rPr>
  </w:style>
  <w:style w:type="paragraph" w:styleId="ListParagraph">
    <w:name w:val="List Paragraph"/>
    <w:basedOn w:val="Normal"/>
    <w:uiPriority w:val="99"/>
    <w:qFormat/>
    <w:rsid w:val="00cc265c"/>
    <w:pPr>
      <w:ind w:left="480" w:hanging="0"/>
    </w:pPr>
    <w:rPr/>
  </w:style>
  <w:style w:type="paragraph" w:styleId="BalloonText">
    <w:name w:val="Balloon Text"/>
    <w:basedOn w:val="Normal"/>
    <w:link w:val="a7"/>
    <w:uiPriority w:val="99"/>
    <w:semiHidden/>
    <w:unhideWhenUsed/>
    <w:qFormat/>
    <w:rsid w:val="00cc265c"/>
    <w:pPr/>
    <w:rPr>
      <w:rFonts w:ascii="Cambria" w:hAnsi="Cambria" w:eastAsia="新細明體" w:cs="" w:asciiTheme="majorHAnsi" w:cstheme="majorBidi" w:eastAsiaTheme="majorEastAsia" w:hAnsiTheme="majorHAns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392302"/>
    <w:pPr>
      <w:widowControl/>
      <w:spacing w:beforeAutospacing="1" w:afterAutospacing="1"/>
    </w:pPr>
    <w:rPr>
      <w:rFonts w:ascii="新細明體" w:hAnsi="新細明體" w:cs="新細明體"/>
      <w:szCs w:val="24"/>
    </w:rPr>
  </w:style>
  <w:style w:type="paragraph" w:styleId="Style22">
    <w:name w:val="Header"/>
    <w:basedOn w:val="Normal"/>
    <w:link w:val="a9"/>
    <w:uiPriority w:val="99"/>
    <w:unhideWhenUsed/>
    <w:rsid w:val="005002b0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3">
    <w:name w:val="Footer"/>
    <w:basedOn w:val="Normal"/>
    <w:link w:val="ab"/>
    <w:uiPriority w:val="99"/>
    <w:unhideWhenUsed/>
    <w:rsid w:val="005002b0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Caption">
    <w:name w:val="caption"/>
    <w:basedOn w:val="Normal"/>
    <w:uiPriority w:val="35"/>
    <w:unhideWhenUsed/>
    <w:qFormat/>
    <w:rsid w:val="002a769c"/>
    <w:pPr/>
    <w:rPr>
      <w:sz w:val="20"/>
      <w:szCs w:val="20"/>
    </w:rPr>
  </w:style>
  <w:style w:type="paragraph" w:styleId="NoSpacing">
    <w:name w:val="No Spacing"/>
    <w:link w:val="ae"/>
    <w:uiPriority w:val="1"/>
    <w:qFormat/>
    <w:rsid w:val="004f1951"/>
    <w:pPr>
      <w:widowControl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sz w:val="22"/>
      <w:szCs w:val="22"/>
      <w:lang w:val="en-US" w:eastAsia="zh-TW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LibreOffice/5.1.6.2$Linux_x86 LibreOffice_project/10m0$Build-2</Application>
  <Pages>2</Pages>
  <Words>120</Words>
  <Characters>519</Characters>
  <CharactersWithSpaces>617</CharactersWithSpaces>
  <Paragraphs>21</Paragraphs>
  <Company>ALGO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2017-09-19T03:24:00Z</dcterms:created>
  <dc:creator>ALGO</dc:creator>
  <dc:description/>
  <dc:language>zh-HK</dc:language>
  <cp:lastModifiedBy/>
  <dcterms:modified xsi:type="dcterms:W3CDTF">2017-10-05T13:35:57Z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ALGO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