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2E8F9" w14:textId="3660688E" w:rsidR="004942CF" w:rsidRPr="004D1827" w:rsidRDefault="004942CF" w:rsidP="00EF6243">
      <w:pPr>
        <w:pStyle w:val="BodyText14ptBoldCenteredKernat14pt"/>
      </w:pPr>
      <w:r w:rsidRPr="004D1827">
        <w:t>Integrating the Healthcare Enterprise</w:t>
      </w:r>
    </w:p>
    <w:p w14:paraId="3FF07AC3" w14:textId="77777777" w:rsidR="004942CF" w:rsidRPr="004D1827" w:rsidRDefault="004942CF" w:rsidP="00EF6243">
      <w:pPr>
        <w:pStyle w:val="BodyText"/>
      </w:pPr>
    </w:p>
    <w:p w14:paraId="07A270AC" w14:textId="77777777" w:rsidR="004942CF" w:rsidRPr="004D1827" w:rsidRDefault="000D6382" w:rsidP="00EF6243">
      <w:pPr>
        <w:pStyle w:val="BodyText"/>
        <w:jc w:val="center"/>
      </w:pPr>
      <w:r w:rsidRPr="004D1827">
        <w:rPr>
          <w:noProof/>
        </w:rPr>
        <w:drawing>
          <wp:inline distT="0" distB="0" distL="0" distR="0" wp14:anchorId="4632E49E" wp14:editId="29795372">
            <wp:extent cx="1636395" cy="828040"/>
            <wp:effectExtent l="0" t="0" r="0" b="1016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6395" cy="828040"/>
                    </a:xfrm>
                    <a:prstGeom prst="rect">
                      <a:avLst/>
                    </a:prstGeom>
                    <a:noFill/>
                    <a:ln>
                      <a:noFill/>
                    </a:ln>
                  </pic:spPr>
                </pic:pic>
              </a:graphicData>
            </a:graphic>
          </wp:inline>
        </w:drawing>
      </w:r>
    </w:p>
    <w:p w14:paraId="7DC92430" w14:textId="77777777" w:rsidR="004942CF" w:rsidRPr="004D1827" w:rsidRDefault="004942CF" w:rsidP="00EF6243">
      <w:pPr>
        <w:pStyle w:val="BodyText"/>
      </w:pPr>
    </w:p>
    <w:p w14:paraId="287E3E00" w14:textId="77777777" w:rsidR="004942CF" w:rsidRPr="004D1827" w:rsidRDefault="004942CF" w:rsidP="00EF6243">
      <w:pPr>
        <w:pStyle w:val="BodyText22ptBoldCenteredKernat14pt"/>
      </w:pPr>
      <w:r w:rsidRPr="004D1827">
        <w:t xml:space="preserve">IHE IT Infrastructure </w:t>
      </w:r>
    </w:p>
    <w:p w14:paraId="0E1D4385" w14:textId="77777777" w:rsidR="004942CF" w:rsidRPr="004D1827" w:rsidRDefault="004942CF" w:rsidP="00EF6243">
      <w:pPr>
        <w:pStyle w:val="BodyText22ptBoldCenteredKernat14pt"/>
      </w:pPr>
      <w:r w:rsidRPr="004D1827">
        <w:t>Technical Framework Supplement</w:t>
      </w:r>
    </w:p>
    <w:p w14:paraId="13B3FDAA" w14:textId="77777777" w:rsidR="004942CF" w:rsidRPr="004D1827" w:rsidRDefault="004942CF" w:rsidP="00EF6243">
      <w:pPr>
        <w:pStyle w:val="BodyText"/>
      </w:pPr>
    </w:p>
    <w:p w14:paraId="7B172D02" w14:textId="77777777" w:rsidR="004942CF" w:rsidRPr="004D1827" w:rsidRDefault="004942CF" w:rsidP="00EF6243">
      <w:pPr>
        <w:pStyle w:val="BodyText"/>
      </w:pPr>
    </w:p>
    <w:p w14:paraId="4326A627" w14:textId="77777777" w:rsidR="004942CF" w:rsidRPr="004D1827" w:rsidRDefault="004942CF" w:rsidP="00EF6243">
      <w:pPr>
        <w:pStyle w:val="BodyText"/>
      </w:pPr>
    </w:p>
    <w:p w14:paraId="3CC10CE5" w14:textId="77777777" w:rsidR="004942CF" w:rsidRPr="004D1827" w:rsidRDefault="004942CF" w:rsidP="00EF6243">
      <w:pPr>
        <w:pStyle w:val="BodyText22ptBoldCenteredKernat14pt"/>
      </w:pPr>
      <w:r w:rsidRPr="004D1827">
        <w:t>Patient Identifier Cross-reference for Mobile</w:t>
      </w:r>
    </w:p>
    <w:p w14:paraId="55188827" w14:textId="77777777" w:rsidR="004942CF" w:rsidRPr="004D1827" w:rsidRDefault="004942CF" w:rsidP="00EF6243">
      <w:pPr>
        <w:pStyle w:val="BodyText22ptBoldCenteredKernat14pt"/>
      </w:pPr>
      <w:r w:rsidRPr="004D1827">
        <w:t>(PIXm)</w:t>
      </w:r>
    </w:p>
    <w:p w14:paraId="292C2DA4" w14:textId="77777777" w:rsidR="004942CF" w:rsidRPr="004D1827" w:rsidRDefault="004942CF" w:rsidP="00EF6243">
      <w:pPr>
        <w:pStyle w:val="BodyText"/>
      </w:pPr>
    </w:p>
    <w:p w14:paraId="3ED7B6FB" w14:textId="53187BB4" w:rsidR="006044C2" w:rsidRPr="004D1827" w:rsidRDefault="006044C2" w:rsidP="006044C2">
      <w:pPr>
        <w:pStyle w:val="BodyText"/>
        <w:jc w:val="center"/>
        <w:rPr>
          <w:bCs/>
          <w:kern w:val="28"/>
        </w:rPr>
      </w:pPr>
      <w:r w:rsidRPr="004D1827">
        <w:rPr>
          <w:bCs/>
          <w:kern w:val="28"/>
        </w:rPr>
        <w:t>HL7</w:t>
      </w:r>
      <w:r w:rsidRPr="004D1827">
        <w:rPr>
          <w:bCs/>
          <w:kern w:val="28"/>
          <w:vertAlign w:val="superscript"/>
        </w:rPr>
        <w:t>®</w:t>
      </w:r>
      <w:r w:rsidRPr="004D1827">
        <w:rPr>
          <w:bCs/>
          <w:kern w:val="28"/>
        </w:rPr>
        <w:t xml:space="preserve"> FHIR</w:t>
      </w:r>
      <w:bookmarkStart w:id="0" w:name="OLE_LINK1"/>
      <w:bookmarkStart w:id="1" w:name="OLE_LINK2"/>
      <w:bookmarkStart w:id="2" w:name="OLE_LINK5"/>
      <w:r w:rsidRPr="004D1827">
        <w:rPr>
          <w:bCs/>
          <w:kern w:val="28"/>
          <w:vertAlign w:val="superscript"/>
        </w:rPr>
        <w:t>®</w:t>
      </w:r>
      <w:bookmarkEnd w:id="0"/>
      <w:bookmarkEnd w:id="1"/>
      <w:bookmarkEnd w:id="2"/>
      <w:r w:rsidRPr="004D1827">
        <w:rPr>
          <w:bCs/>
          <w:kern w:val="28"/>
        </w:rPr>
        <w:t xml:space="preserve"> </w:t>
      </w:r>
      <w:r w:rsidR="0052700E" w:rsidRPr="004D1827">
        <w:rPr>
          <w:bCs/>
          <w:kern w:val="28"/>
        </w:rPr>
        <w:t>Release 4</w:t>
      </w:r>
    </w:p>
    <w:p w14:paraId="001B62C5" w14:textId="6D4E848D" w:rsidR="004D29C2" w:rsidRPr="004D1827" w:rsidRDefault="006044C2" w:rsidP="00EB4ACD">
      <w:pPr>
        <w:pStyle w:val="BodyText"/>
        <w:jc w:val="center"/>
      </w:pPr>
      <w:r w:rsidRPr="004D1827">
        <w:rPr>
          <w:bCs/>
          <w:kern w:val="28"/>
        </w:rPr>
        <w:t xml:space="preserve">Using Resources at </w:t>
      </w:r>
      <w:r w:rsidR="0052700E" w:rsidRPr="004D1827">
        <w:rPr>
          <w:bCs/>
          <w:kern w:val="28"/>
        </w:rPr>
        <w:t>Normative Level</w:t>
      </w:r>
    </w:p>
    <w:p w14:paraId="35A8C302" w14:textId="4F5574FC" w:rsidR="004942CF" w:rsidRPr="004D1827" w:rsidRDefault="00FF17A8" w:rsidP="00EF6243">
      <w:pPr>
        <w:pStyle w:val="BodyText22ptBoldCenteredKernat14pt"/>
      </w:pPr>
      <w:r w:rsidRPr="004D1827">
        <w:t xml:space="preserve">Rev. </w:t>
      </w:r>
      <w:r w:rsidR="0052700E" w:rsidRPr="004D1827">
        <w:t>2.0</w:t>
      </w:r>
      <w:r w:rsidR="002B3A8C" w:rsidRPr="004D1827">
        <w:t xml:space="preserve"> </w:t>
      </w:r>
      <w:r w:rsidRPr="004D1827">
        <w:t xml:space="preserve">– </w:t>
      </w:r>
      <w:r w:rsidR="004D1827">
        <w:t xml:space="preserve">Draft for </w:t>
      </w:r>
      <w:r w:rsidR="0052700E" w:rsidRPr="004D1827">
        <w:t>Public Comment</w:t>
      </w:r>
      <w:r w:rsidR="004942CF" w:rsidRPr="004D1827">
        <w:t xml:space="preserve"> </w:t>
      </w:r>
    </w:p>
    <w:p w14:paraId="264DFA59" w14:textId="77777777" w:rsidR="004942CF" w:rsidRPr="004D1827" w:rsidRDefault="004942CF" w:rsidP="00EF6243">
      <w:pPr>
        <w:pStyle w:val="BodyText"/>
      </w:pPr>
    </w:p>
    <w:p w14:paraId="1889E94C" w14:textId="06B6BF82" w:rsidR="004942CF" w:rsidRPr="004D1827" w:rsidRDefault="004942CF" w:rsidP="00EF6243">
      <w:pPr>
        <w:pStyle w:val="BodyText"/>
      </w:pPr>
    </w:p>
    <w:p w14:paraId="2BDD8CE9" w14:textId="77777777" w:rsidR="00717902" w:rsidRPr="004D1827" w:rsidRDefault="00717902" w:rsidP="00EF6243">
      <w:pPr>
        <w:pStyle w:val="BodyText"/>
      </w:pPr>
    </w:p>
    <w:p w14:paraId="7DC7CE97" w14:textId="77777777" w:rsidR="004942CF" w:rsidRPr="004D1827" w:rsidRDefault="004942CF" w:rsidP="00EF6243">
      <w:pPr>
        <w:pStyle w:val="BodyText"/>
      </w:pPr>
    </w:p>
    <w:p w14:paraId="754D69B8" w14:textId="2FFA13F9" w:rsidR="004942CF" w:rsidRPr="004D1827" w:rsidRDefault="004942CF" w:rsidP="00EF6243">
      <w:pPr>
        <w:pStyle w:val="BodyText"/>
      </w:pPr>
      <w:r w:rsidRPr="004D1827">
        <w:t>Date:</w:t>
      </w:r>
      <w:r w:rsidRPr="004D1827">
        <w:tab/>
      </w:r>
      <w:r w:rsidRPr="004D1827">
        <w:tab/>
      </w:r>
      <w:del w:id="3" w:author="John Moehrke" w:date="2019-11-08T14:55:00Z">
        <w:r w:rsidR="004D1827" w:rsidDel="00712C82">
          <w:delText xml:space="preserve">August </w:delText>
        </w:r>
        <w:r w:rsidR="00A247E0" w:rsidDel="00712C82">
          <w:delText>15</w:delText>
        </w:r>
        <w:r w:rsidR="008664D5" w:rsidRPr="004D1827" w:rsidDel="00712C82">
          <w:delText>, 2019</w:delText>
        </w:r>
      </w:del>
      <w:ins w:id="4" w:author="John Moehrke" w:date="2019-11-08T14:55:00Z">
        <w:r w:rsidR="00712C82">
          <w:t>November 8, 2019</w:t>
        </w:r>
      </w:ins>
    </w:p>
    <w:p w14:paraId="35DDA338" w14:textId="77777777" w:rsidR="004942CF" w:rsidRPr="004D1827" w:rsidRDefault="004942CF" w:rsidP="00EF6243">
      <w:pPr>
        <w:pStyle w:val="BodyText"/>
      </w:pPr>
      <w:r w:rsidRPr="004D1827">
        <w:t>Author:</w:t>
      </w:r>
      <w:r w:rsidRPr="004D1827">
        <w:tab/>
        <w:t>IHE ITI Technical Committee</w:t>
      </w:r>
    </w:p>
    <w:p w14:paraId="12CB5A10" w14:textId="77777777" w:rsidR="004942CF" w:rsidRPr="004D1827" w:rsidRDefault="004942CF" w:rsidP="007A2248">
      <w:pPr>
        <w:pStyle w:val="BodyText"/>
        <w:spacing w:after="60"/>
      </w:pPr>
      <w:r w:rsidRPr="004D1827">
        <w:t>Email:</w:t>
      </w:r>
      <w:r w:rsidRPr="004D1827">
        <w:tab/>
      </w:r>
      <w:r w:rsidRPr="004D1827">
        <w:tab/>
        <w:t>iti@ihe.net</w:t>
      </w:r>
    </w:p>
    <w:p w14:paraId="1E4ACC90" w14:textId="77777777" w:rsidR="004942CF" w:rsidRPr="004D1827" w:rsidRDefault="004942CF" w:rsidP="00EF6243">
      <w:pPr>
        <w:pStyle w:val="BodyText"/>
      </w:pPr>
    </w:p>
    <w:p w14:paraId="3696855B" w14:textId="77777777" w:rsidR="004942CF" w:rsidRPr="004D1827" w:rsidRDefault="004942CF" w:rsidP="00EF6243">
      <w:pPr>
        <w:pStyle w:val="BodyText"/>
      </w:pPr>
    </w:p>
    <w:p w14:paraId="4786D41E" w14:textId="77777777" w:rsidR="004942CF" w:rsidRPr="004D1827" w:rsidRDefault="004942CF" w:rsidP="00EF6243">
      <w:pPr>
        <w:pStyle w:val="BodyText"/>
        <w:pBdr>
          <w:top w:val="single" w:sz="18" w:space="1" w:color="auto"/>
          <w:left w:val="single" w:sz="18" w:space="4" w:color="auto"/>
          <w:bottom w:val="single" w:sz="18" w:space="1" w:color="auto"/>
          <w:right w:val="single" w:sz="18" w:space="4" w:color="auto"/>
        </w:pBdr>
        <w:spacing w:line="276" w:lineRule="auto"/>
        <w:jc w:val="center"/>
      </w:pPr>
      <w:r w:rsidRPr="004D1827">
        <w:rPr>
          <w:b/>
        </w:rPr>
        <w:t xml:space="preserve">Please verify you have the most recent version of this document. </w:t>
      </w:r>
      <w:r w:rsidRPr="004D1827">
        <w:t xml:space="preserve">See </w:t>
      </w:r>
      <w:hyperlink r:id="rId9" w:history="1">
        <w:r w:rsidRPr="004D1827">
          <w:rPr>
            <w:rStyle w:val="Hyperlink"/>
          </w:rPr>
          <w:t>here</w:t>
        </w:r>
      </w:hyperlink>
      <w:r w:rsidRPr="004D1827">
        <w:t xml:space="preserve"> for Trial Implementation and Final Text versions and </w:t>
      </w:r>
      <w:hyperlink r:id="rId10" w:history="1">
        <w:r w:rsidRPr="004D1827">
          <w:rPr>
            <w:rStyle w:val="Hyperlink"/>
          </w:rPr>
          <w:t>here</w:t>
        </w:r>
      </w:hyperlink>
      <w:r w:rsidRPr="004D1827">
        <w:t xml:space="preserve"> for Public Comment versions.</w:t>
      </w:r>
    </w:p>
    <w:p w14:paraId="1A84577F" w14:textId="77777777" w:rsidR="004942CF" w:rsidRPr="004D1827" w:rsidRDefault="004942CF" w:rsidP="00EF6243">
      <w:pPr>
        <w:pStyle w:val="BodyText"/>
        <w:rPr>
          <w:rFonts w:ascii="Arial" w:hAnsi="Arial"/>
          <w:b/>
          <w:bCs/>
          <w:kern w:val="28"/>
          <w:sz w:val="28"/>
        </w:rPr>
      </w:pPr>
      <w:r w:rsidRPr="004D1827">
        <w:br w:type="page"/>
      </w:r>
      <w:r w:rsidRPr="004D1827">
        <w:rPr>
          <w:rFonts w:ascii="Arial" w:hAnsi="Arial"/>
          <w:b/>
          <w:bCs/>
          <w:kern w:val="28"/>
          <w:sz w:val="28"/>
        </w:rPr>
        <w:lastRenderedPageBreak/>
        <w:t>Foreword</w:t>
      </w:r>
    </w:p>
    <w:p w14:paraId="621D5962" w14:textId="0CDEF716" w:rsidR="004942CF" w:rsidRPr="004D1827" w:rsidRDefault="004942CF" w:rsidP="00EF6243">
      <w:pPr>
        <w:pStyle w:val="BodyText"/>
      </w:pPr>
      <w:r w:rsidRPr="004D1827">
        <w:t>This is a supplement to the IHE IT Infrastructure Technical Framework V1</w:t>
      </w:r>
      <w:r w:rsidR="00F10E26">
        <w:t>6</w:t>
      </w:r>
      <w:r w:rsidRPr="004D1827">
        <w:t>.0. Each supplement undergoes a process of public comment and trial implementation before being incorporated into the volumes of the Technical Frameworks.</w:t>
      </w:r>
    </w:p>
    <w:p w14:paraId="0BA023E1" w14:textId="38BF725D" w:rsidR="004D1827" w:rsidRPr="00070C67" w:rsidRDefault="004D1827" w:rsidP="004D1827">
      <w:pPr>
        <w:pStyle w:val="BodyText"/>
      </w:pPr>
      <w:r w:rsidRPr="00070C67">
        <w:t xml:space="preserve">This supplement is published on August </w:t>
      </w:r>
      <w:r w:rsidR="00A247E0">
        <w:t>15</w:t>
      </w:r>
      <w:r w:rsidRPr="00070C67">
        <w:t xml:space="preserve">, 2019 for public comment. Comments are invited and can be submitted at </w:t>
      </w:r>
      <w:hyperlink r:id="rId11" w:history="1">
        <w:r w:rsidRPr="00070C67">
          <w:rPr>
            <w:rStyle w:val="Hyperlink"/>
          </w:rPr>
          <w:t>http://www.ihe.net/ITI_Public_Comments</w:t>
        </w:r>
      </w:hyperlink>
      <w:r w:rsidRPr="00070C67">
        <w:t xml:space="preserve">. In order to be considered in development of the trial implementation version of the supplement, comments must be received by September </w:t>
      </w:r>
      <w:r w:rsidR="00A247E0">
        <w:t>14</w:t>
      </w:r>
      <w:r w:rsidRPr="00070C67">
        <w:t>, 2019.</w:t>
      </w:r>
    </w:p>
    <w:p w14:paraId="281FC51A" w14:textId="77777777" w:rsidR="004942CF" w:rsidRPr="004D1827" w:rsidRDefault="004942CF" w:rsidP="00EF6243">
      <w:pPr>
        <w:pStyle w:val="BodyText"/>
      </w:pPr>
      <w:r w:rsidRPr="004D1827">
        <w:t xml:space="preserve">This supplement describes changes to the existing technical framework documents. </w:t>
      </w:r>
    </w:p>
    <w:p w14:paraId="65D92C2B" w14:textId="77777777" w:rsidR="004942CF" w:rsidRPr="004D1827" w:rsidRDefault="004942CF" w:rsidP="00EF6243">
      <w:pPr>
        <w:pStyle w:val="BodyText"/>
      </w:pPr>
      <w:r w:rsidRPr="004D1827">
        <w:t>“Boxed” instructions like the sample below indicate to the Volume Editor how to integrate the relevant section(s) into the relevant Technical Framework volume.</w:t>
      </w:r>
    </w:p>
    <w:p w14:paraId="57805086" w14:textId="77777777" w:rsidR="004942CF" w:rsidRPr="004D1827" w:rsidRDefault="004942CF" w:rsidP="00EF6243">
      <w:pPr>
        <w:pStyle w:val="EditorInstructions"/>
      </w:pPr>
      <w:r w:rsidRPr="004D1827">
        <w:t>Amend Section X.X by the following:</w:t>
      </w:r>
    </w:p>
    <w:p w14:paraId="709E1BE3" w14:textId="77777777" w:rsidR="004942CF" w:rsidRPr="004D1827" w:rsidRDefault="004942CF" w:rsidP="00EF6243">
      <w:pPr>
        <w:pStyle w:val="BodyText"/>
      </w:pPr>
      <w:r w:rsidRPr="004D1827">
        <w:t xml:space="preserve">Where the amendment adds text, make the added text </w:t>
      </w:r>
      <w:r w:rsidRPr="004D1827">
        <w:rPr>
          <w:rStyle w:val="InsertText"/>
        </w:rPr>
        <w:t>bold underline</w:t>
      </w:r>
      <w:r w:rsidRPr="004D1827">
        <w:t xml:space="preserve">. Where the amendment removes text, make the removed text </w:t>
      </w:r>
      <w:r w:rsidRPr="004D1827">
        <w:rPr>
          <w:rStyle w:val="DeleteText"/>
        </w:rPr>
        <w:t>bold strikethrough</w:t>
      </w:r>
      <w:r w:rsidRPr="004D1827">
        <w:t>. When entire new sections are added, introduce with editor’s instructions to “add new text” or similar, which for readability are not bolded or underlined.</w:t>
      </w:r>
    </w:p>
    <w:p w14:paraId="7CA0D34A" w14:textId="77777777" w:rsidR="004942CF" w:rsidRPr="004D1827" w:rsidRDefault="004942CF" w:rsidP="00EF6243">
      <w:pPr>
        <w:pStyle w:val="BodyText"/>
      </w:pPr>
    </w:p>
    <w:p w14:paraId="40D6B997" w14:textId="77777777" w:rsidR="004942CF" w:rsidRPr="004D1827" w:rsidRDefault="004942CF" w:rsidP="00EF6243">
      <w:pPr>
        <w:pStyle w:val="BodyText"/>
      </w:pPr>
      <w:r w:rsidRPr="004D1827">
        <w:t xml:space="preserve">General information about IHE can be found at: </w:t>
      </w:r>
      <w:hyperlink r:id="rId12" w:history="1">
        <w:r w:rsidRPr="004D1827">
          <w:rPr>
            <w:rStyle w:val="Hyperlink"/>
          </w:rPr>
          <w:t>http://ihe.net</w:t>
        </w:r>
      </w:hyperlink>
      <w:r w:rsidRPr="004D1827">
        <w:t>.</w:t>
      </w:r>
    </w:p>
    <w:p w14:paraId="089AAB81" w14:textId="0CC21209" w:rsidR="004942CF" w:rsidRPr="004D1827" w:rsidRDefault="004942CF" w:rsidP="00EF6243">
      <w:pPr>
        <w:pStyle w:val="BodyText"/>
      </w:pPr>
      <w:r w:rsidRPr="004D1827">
        <w:t xml:space="preserve">Information about the IHE IT Infrastructure domain can be found at </w:t>
      </w:r>
      <w:hyperlink r:id="rId13" w:history="1">
        <w:r w:rsidRPr="004D1827">
          <w:rPr>
            <w:rStyle w:val="Hyperlink"/>
          </w:rPr>
          <w:t>http://ihe.net/IHE_Domains</w:t>
        </w:r>
      </w:hyperlink>
      <w:r w:rsidRPr="004D1827">
        <w:t>.</w:t>
      </w:r>
    </w:p>
    <w:p w14:paraId="30B21894" w14:textId="0C3A9A7F" w:rsidR="004942CF" w:rsidRPr="004D1827" w:rsidRDefault="004942CF" w:rsidP="00EF6243">
      <w:pPr>
        <w:pStyle w:val="BodyText"/>
      </w:pPr>
      <w:r w:rsidRPr="004D1827">
        <w:t xml:space="preserve">Information about the organization of IHE Technical Frameworks and Supplements and the process used to create them can be found at </w:t>
      </w:r>
      <w:hyperlink r:id="rId14" w:history="1">
        <w:r w:rsidRPr="004D1827">
          <w:rPr>
            <w:rStyle w:val="Hyperlink"/>
          </w:rPr>
          <w:t>http://ihe.net/IHE_Process</w:t>
        </w:r>
      </w:hyperlink>
      <w:r w:rsidRPr="004D1827">
        <w:t xml:space="preserve"> and </w:t>
      </w:r>
      <w:hyperlink r:id="rId15" w:history="1">
        <w:r w:rsidRPr="004D1827">
          <w:rPr>
            <w:rStyle w:val="Hyperlink"/>
          </w:rPr>
          <w:t>http://ihe.net/Profiles</w:t>
        </w:r>
      </w:hyperlink>
      <w:r w:rsidRPr="004D1827">
        <w:t>.</w:t>
      </w:r>
    </w:p>
    <w:p w14:paraId="3B65BFC1" w14:textId="3F45A898" w:rsidR="004942CF" w:rsidRPr="004D1827" w:rsidRDefault="004942CF" w:rsidP="000615DE">
      <w:pPr>
        <w:pStyle w:val="BodyText"/>
      </w:pPr>
      <w:r w:rsidRPr="004D1827">
        <w:t>The current version of the IHE IT Infrastructure Technical Framework can be found at</w:t>
      </w:r>
      <w:r w:rsidRPr="004D1827">
        <w:rPr>
          <w:i/>
        </w:rPr>
        <w:t xml:space="preserve"> </w:t>
      </w:r>
      <w:hyperlink r:id="rId16" w:history="1">
        <w:r w:rsidR="00717902" w:rsidRPr="004D1827">
          <w:rPr>
            <w:rStyle w:val="Hyperlink"/>
          </w:rPr>
          <w:t>http://ihe.net/Technical_Frameworks</w:t>
        </w:r>
      </w:hyperlink>
      <w:r w:rsidRPr="004D1827">
        <w:rPr>
          <w:i/>
        </w:rPr>
        <w:t>.</w:t>
      </w:r>
    </w:p>
    <w:p w14:paraId="497A2EB9" w14:textId="77777777" w:rsidR="004942CF" w:rsidRPr="004D1827" w:rsidRDefault="004942CF" w:rsidP="000615DE">
      <w:pPr>
        <w:pStyle w:val="BodyText"/>
      </w:pPr>
      <w:r w:rsidRPr="004D1827">
        <w:br w:type="page"/>
      </w:r>
      <w:r w:rsidRPr="004D1827">
        <w:rPr>
          <w:b/>
        </w:rPr>
        <w:lastRenderedPageBreak/>
        <w:t>CONTENTS</w:t>
      </w:r>
    </w:p>
    <w:p w14:paraId="6F5F405A" w14:textId="77777777" w:rsidR="004942CF" w:rsidRPr="004D1827" w:rsidRDefault="004942CF" w:rsidP="00597DB2"/>
    <w:p w14:paraId="634E7A12" w14:textId="58E2148A" w:rsidR="00AD5C69" w:rsidRDefault="004942CF">
      <w:pPr>
        <w:pStyle w:val="TOC1"/>
        <w:rPr>
          <w:rFonts w:asciiTheme="minorHAnsi" w:eastAsiaTheme="minorEastAsia" w:hAnsiTheme="minorHAnsi" w:cstheme="minorBidi"/>
          <w:noProof/>
          <w:sz w:val="22"/>
          <w:szCs w:val="22"/>
        </w:rPr>
      </w:pPr>
      <w:r w:rsidRPr="004D1827">
        <w:fldChar w:fldCharType="begin"/>
      </w:r>
      <w:r w:rsidRPr="004D1827">
        <w:instrText xml:space="preserve"> </w:instrText>
      </w:r>
      <w:r w:rsidR="00C03F56" w:rsidRPr="004D1827">
        <w:instrText>TOC</w:instrText>
      </w:r>
      <w:r w:rsidRPr="004D1827">
        <w:instrText xml:space="preserve"> \o "2-7" \h \z \t "Heading 1,1,Appendix Heading 2,2,Appendix Heading 1,1,Appendix Heading 3,3,Glossary,1,Part Title,1" </w:instrText>
      </w:r>
      <w:r w:rsidRPr="004D1827">
        <w:fldChar w:fldCharType="separate"/>
      </w:r>
      <w:hyperlink w:anchor="_Toc16702560" w:history="1">
        <w:r w:rsidR="00AD5C69" w:rsidRPr="00600354">
          <w:rPr>
            <w:rStyle w:val="Hyperlink"/>
            <w:noProof/>
          </w:rPr>
          <w:t>Introduction to this Supplement</w:t>
        </w:r>
        <w:r w:rsidR="00AD5C69">
          <w:rPr>
            <w:noProof/>
            <w:webHidden/>
          </w:rPr>
          <w:tab/>
        </w:r>
        <w:r w:rsidR="00AD5C69">
          <w:rPr>
            <w:noProof/>
            <w:webHidden/>
          </w:rPr>
          <w:fldChar w:fldCharType="begin"/>
        </w:r>
        <w:r w:rsidR="00AD5C69">
          <w:rPr>
            <w:noProof/>
            <w:webHidden/>
          </w:rPr>
          <w:instrText xml:space="preserve"> PAGEREF _Toc16702560 \h </w:instrText>
        </w:r>
        <w:r w:rsidR="00AD5C69">
          <w:rPr>
            <w:noProof/>
            <w:webHidden/>
          </w:rPr>
        </w:r>
        <w:r w:rsidR="00AD5C69">
          <w:rPr>
            <w:noProof/>
            <w:webHidden/>
          </w:rPr>
          <w:fldChar w:fldCharType="separate"/>
        </w:r>
        <w:r w:rsidR="00AD5C69">
          <w:rPr>
            <w:noProof/>
            <w:webHidden/>
          </w:rPr>
          <w:t>5</w:t>
        </w:r>
        <w:r w:rsidR="00AD5C69">
          <w:rPr>
            <w:noProof/>
            <w:webHidden/>
          </w:rPr>
          <w:fldChar w:fldCharType="end"/>
        </w:r>
      </w:hyperlink>
    </w:p>
    <w:p w14:paraId="54ADF42E" w14:textId="054483CC" w:rsidR="00AD5C69" w:rsidRDefault="009940E9">
      <w:pPr>
        <w:pStyle w:val="TOC2"/>
        <w:rPr>
          <w:rFonts w:asciiTheme="minorHAnsi" w:eastAsiaTheme="minorEastAsia" w:hAnsiTheme="minorHAnsi" w:cstheme="minorBidi"/>
          <w:noProof/>
          <w:sz w:val="22"/>
          <w:szCs w:val="22"/>
        </w:rPr>
      </w:pPr>
      <w:hyperlink w:anchor="_Toc16702561" w:history="1">
        <w:r w:rsidR="00AD5C69" w:rsidRPr="00600354">
          <w:rPr>
            <w:rStyle w:val="Hyperlink"/>
            <w:noProof/>
          </w:rPr>
          <w:t>Open Issues and Questions</w:t>
        </w:r>
        <w:r w:rsidR="00AD5C69">
          <w:rPr>
            <w:noProof/>
            <w:webHidden/>
          </w:rPr>
          <w:tab/>
        </w:r>
        <w:r w:rsidR="00AD5C69">
          <w:rPr>
            <w:noProof/>
            <w:webHidden/>
          </w:rPr>
          <w:fldChar w:fldCharType="begin"/>
        </w:r>
        <w:r w:rsidR="00AD5C69">
          <w:rPr>
            <w:noProof/>
            <w:webHidden/>
          </w:rPr>
          <w:instrText xml:space="preserve"> PAGEREF _Toc16702561 \h </w:instrText>
        </w:r>
        <w:r w:rsidR="00AD5C69">
          <w:rPr>
            <w:noProof/>
            <w:webHidden/>
          </w:rPr>
        </w:r>
        <w:r w:rsidR="00AD5C69">
          <w:rPr>
            <w:noProof/>
            <w:webHidden/>
          </w:rPr>
          <w:fldChar w:fldCharType="separate"/>
        </w:r>
        <w:r w:rsidR="00AD5C69">
          <w:rPr>
            <w:noProof/>
            <w:webHidden/>
          </w:rPr>
          <w:t>6</w:t>
        </w:r>
        <w:r w:rsidR="00AD5C69">
          <w:rPr>
            <w:noProof/>
            <w:webHidden/>
          </w:rPr>
          <w:fldChar w:fldCharType="end"/>
        </w:r>
      </w:hyperlink>
    </w:p>
    <w:p w14:paraId="307D7B47" w14:textId="1C9C20A0" w:rsidR="00AD5C69" w:rsidRDefault="009940E9">
      <w:pPr>
        <w:pStyle w:val="TOC2"/>
        <w:rPr>
          <w:rFonts w:asciiTheme="minorHAnsi" w:eastAsiaTheme="minorEastAsia" w:hAnsiTheme="minorHAnsi" w:cstheme="minorBidi"/>
          <w:noProof/>
          <w:sz w:val="22"/>
          <w:szCs w:val="22"/>
        </w:rPr>
      </w:pPr>
      <w:hyperlink w:anchor="_Toc16702562" w:history="1">
        <w:r w:rsidR="00AD5C69" w:rsidRPr="00600354">
          <w:rPr>
            <w:rStyle w:val="Hyperlink"/>
            <w:noProof/>
          </w:rPr>
          <w:t>Closed Issues</w:t>
        </w:r>
        <w:r w:rsidR="00AD5C69">
          <w:rPr>
            <w:noProof/>
            <w:webHidden/>
          </w:rPr>
          <w:tab/>
        </w:r>
        <w:r w:rsidR="00AD5C69">
          <w:rPr>
            <w:noProof/>
            <w:webHidden/>
          </w:rPr>
          <w:fldChar w:fldCharType="begin"/>
        </w:r>
        <w:r w:rsidR="00AD5C69">
          <w:rPr>
            <w:noProof/>
            <w:webHidden/>
          </w:rPr>
          <w:instrText xml:space="preserve"> PAGEREF _Toc16702562 \h </w:instrText>
        </w:r>
        <w:r w:rsidR="00AD5C69">
          <w:rPr>
            <w:noProof/>
            <w:webHidden/>
          </w:rPr>
        </w:r>
        <w:r w:rsidR="00AD5C69">
          <w:rPr>
            <w:noProof/>
            <w:webHidden/>
          </w:rPr>
          <w:fldChar w:fldCharType="separate"/>
        </w:r>
        <w:r w:rsidR="00AD5C69">
          <w:rPr>
            <w:noProof/>
            <w:webHidden/>
          </w:rPr>
          <w:t>7</w:t>
        </w:r>
        <w:r w:rsidR="00AD5C69">
          <w:rPr>
            <w:noProof/>
            <w:webHidden/>
          </w:rPr>
          <w:fldChar w:fldCharType="end"/>
        </w:r>
      </w:hyperlink>
    </w:p>
    <w:p w14:paraId="58EF2237" w14:textId="17141ECA" w:rsidR="00AD5C69" w:rsidRDefault="009940E9">
      <w:pPr>
        <w:pStyle w:val="TOC1"/>
        <w:rPr>
          <w:rFonts w:asciiTheme="minorHAnsi" w:eastAsiaTheme="minorEastAsia" w:hAnsiTheme="minorHAnsi" w:cstheme="minorBidi"/>
          <w:noProof/>
          <w:sz w:val="22"/>
          <w:szCs w:val="22"/>
        </w:rPr>
      </w:pPr>
      <w:hyperlink w:anchor="_Toc16702563" w:history="1">
        <w:r w:rsidR="00AD5C69" w:rsidRPr="00600354">
          <w:rPr>
            <w:rStyle w:val="Hyperlink"/>
            <w:noProof/>
          </w:rPr>
          <w:t>General Introduction</w:t>
        </w:r>
        <w:r w:rsidR="00AD5C69">
          <w:rPr>
            <w:noProof/>
            <w:webHidden/>
          </w:rPr>
          <w:tab/>
        </w:r>
        <w:r w:rsidR="00AD5C69">
          <w:rPr>
            <w:noProof/>
            <w:webHidden/>
          </w:rPr>
          <w:fldChar w:fldCharType="begin"/>
        </w:r>
        <w:r w:rsidR="00AD5C69">
          <w:rPr>
            <w:noProof/>
            <w:webHidden/>
          </w:rPr>
          <w:instrText xml:space="preserve"> PAGEREF _Toc16702563 \h </w:instrText>
        </w:r>
        <w:r w:rsidR="00AD5C69">
          <w:rPr>
            <w:noProof/>
            <w:webHidden/>
          </w:rPr>
        </w:r>
        <w:r w:rsidR="00AD5C69">
          <w:rPr>
            <w:noProof/>
            <w:webHidden/>
          </w:rPr>
          <w:fldChar w:fldCharType="separate"/>
        </w:r>
        <w:r w:rsidR="00AD5C69">
          <w:rPr>
            <w:noProof/>
            <w:webHidden/>
          </w:rPr>
          <w:t>8</w:t>
        </w:r>
        <w:r w:rsidR="00AD5C69">
          <w:rPr>
            <w:noProof/>
            <w:webHidden/>
          </w:rPr>
          <w:fldChar w:fldCharType="end"/>
        </w:r>
      </w:hyperlink>
    </w:p>
    <w:p w14:paraId="6900867F" w14:textId="63906C02" w:rsidR="00AD5C69" w:rsidRDefault="009940E9">
      <w:pPr>
        <w:pStyle w:val="TOC1"/>
        <w:rPr>
          <w:rFonts w:asciiTheme="minorHAnsi" w:eastAsiaTheme="minorEastAsia" w:hAnsiTheme="minorHAnsi" w:cstheme="minorBidi"/>
          <w:noProof/>
          <w:sz w:val="22"/>
          <w:szCs w:val="22"/>
        </w:rPr>
      </w:pPr>
      <w:hyperlink w:anchor="_Toc16702564" w:history="1">
        <w:r w:rsidR="00AD5C69" w:rsidRPr="00600354">
          <w:rPr>
            <w:rStyle w:val="Hyperlink"/>
            <w:noProof/>
          </w:rPr>
          <w:t>Appendix A – Actor Summary Definitions</w:t>
        </w:r>
        <w:r w:rsidR="00AD5C69">
          <w:rPr>
            <w:noProof/>
            <w:webHidden/>
          </w:rPr>
          <w:tab/>
        </w:r>
        <w:r w:rsidR="00AD5C69">
          <w:rPr>
            <w:noProof/>
            <w:webHidden/>
          </w:rPr>
          <w:fldChar w:fldCharType="begin"/>
        </w:r>
        <w:r w:rsidR="00AD5C69">
          <w:rPr>
            <w:noProof/>
            <w:webHidden/>
          </w:rPr>
          <w:instrText xml:space="preserve"> PAGEREF _Toc16702564 \h </w:instrText>
        </w:r>
        <w:r w:rsidR="00AD5C69">
          <w:rPr>
            <w:noProof/>
            <w:webHidden/>
          </w:rPr>
        </w:r>
        <w:r w:rsidR="00AD5C69">
          <w:rPr>
            <w:noProof/>
            <w:webHidden/>
          </w:rPr>
          <w:fldChar w:fldCharType="separate"/>
        </w:r>
        <w:r w:rsidR="00AD5C69">
          <w:rPr>
            <w:noProof/>
            <w:webHidden/>
          </w:rPr>
          <w:t>8</w:t>
        </w:r>
        <w:r w:rsidR="00AD5C69">
          <w:rPr>
            <w:noProof/>
            <w:webHidden/>
          </w:rPr>
          <w:fldChar w:fldCharType="end"/>
        </w:r>
      </w:hyperlink>
    </w:p>
    <w:p w14:paraId="5434B344" w14:textId="20225F36" w:rsidR="00AD5C69" w:rsidRDefault="009940E9">
      <w:pPr>
        <w:pStyle w:val="TOC1"/>
        <w:rPr>
          <w:rFonts w:asciiTheme="minorHAnsi" w:eastAsiaTheme="minorEastAsia" w:hAnsiTheme="minorHAnsi" w:cstheme="minorBidi"/>
          <w:noProof/>
          <w:sz w:val="22"/>
          <w:szCs w:val="22"/>
        </w:rPr>
      </w:pPr>
      <w:hyperlink w:anchor="_Toc16702565" w:history="1">
        <w:r w:rsidR="00AD5C69" w:rsidRPr="00600354">
          <w:rPr>
            <w:rStyle w:val="Hyperlink"/>
            <w:noProof/>
          </w:rPr>
          <w:t>Appendix B – Transaction Summary Definitions</w:t>
        </w:r>
        <w:r w:rsidR="00AD5C69">
          <w:rPr>
            <w:noProof/>
            <w:webHidden/>
          </w:rPr>
          <w:tab/>
        </w:r>
        <w:r w:rsidR="00AD5C69">
          <w:rPr>
            <w:noProof/>
            <w:webHidden/>
          </w:rPr>
          <w:fldChar w:fldCharType="begin"/>
        </w:r>
        <w:r w:rsidR="00AD5C69">
          <w:rPr>
            <w:noProof/>
            <w:webHidden/>
          </w:rPr>
          <w:instrText xml:space="preserve"> PAGEREF _Toc16702565 \h </w:instrText>
        </w:r>
        <w:r w:rsidR="00AD5C69">
          <w:rPr>
            <w:noProof/>
            <w:webHidden/>
          </w:rPr>
        </w:r>
        <w:r w:rsidR="00AD5C69">
          <w:rPr>
            <w:noProof/>
            <w:webHidden/>
          </w:rPr>
          <w:fldChar w:fldCharType="separate"/>
        </w:r>
        <w:r w:rsidR="00AD5C69">
          <w:rPr>
            <w:noProof/>
            <w:webHidden/>
          </w:rPr>
          <w:t>8</w:t>
        </w:r>
        <w:r w:rsidR="00AD5C69">
          <w:rPr>
            <w:noProof/>
            <w:webHidden/>
          </w:rPr>
          <w:fldChar w:fldCharType="end"/>
        </w:r>
      </w:hyperlink>
    </w:p>
    <w:p w14:paraId="04CE1E95" w14:textId="7003999C" w:rsidR="00AD5C69" w:rsidRDefault="009940E9">
      <w:pPr>
        <w:pStyle w:val="TOC1"/>
        <w:rPr>
          <w:rFonts w:asciiTheme="minorHAnsi" w:eastAsiaTheme="minorEastAsia" w:hAnsiTheme="minorHAnsi" w:cstheme="minorBidi"/>
          <w:noProof/>
          <w:sz w:val="22"/>
          <w:szCs w:val="22"/>
        </w:rPr>
      </w:pPr>
      <w:hyperlink w:anchor="_Toc16702566" w:history="1">
        <w:r w:rsidR="00AD5C69" w:rsidRPr="00600354">
          <w:rPr>
            <w:rStyle w:val="Hyperlink"/>
            <w:noProof/>
          </w:rPr>
          <w:t>Glossary</w:t>
        </w:r>
        <w:r w:rsidR="00AD5C69">
          <w:rPr>
            <w:noProof/>
            <w:webHidden/>
          </w:rPr>
          <w:tab/>
        </w:r>
        <w:r w:rsidR="00AD5C69">
          <w:rPr>
            <w:noProof/>
            <w:webHidden/>
          </w:rPr>
          <w:fldChar w:fldCharType="begin"/>
        </w:r>
        <w:r w:rsidR="00AD5C69">
          <w:rPr>
            <w:noProof/>
            <w:webHidden/>
          </w:rPr>
          <w:instrText xml:space="preserve"> PAGEREF _Toc16702566 \h </w:instrText>
        </w:r>
        <w:r w:rsidR="00AD5C69">
          <w:rPr>
            <w:noProof/>
            <w:webHidden/>
          </w:rPr>
        </w:r>
        <w:r w:rsidR="00AD5C69">
          <w:rPr>
            <w:noProof/>
            <w:webHidden/>
          </w:rPr>
          <w:fldChar w:fldCharType="separate"/>
        </w:r>
        <w:r w:rsidR="00AD5C69">
          <w:rPr>
            <w:noProof/>
            <w:webHidden/>
          </w:rPr>
          <w:t>8</w:t>
        </w:r>
        <w:r w:rsidR="00AD5C69">
          <w:rPr>
            <w:noProof/>
            <w:webHidden/>
          </w:rPr>
          <w:fldChar w:fldCharType="end"/>
        </w:r>
      </w:hyperlink>
    </w:p>
    <w:p w14:paraId="7277FCAA" w14:textId="476C089D" w:rsidR="00AD5C69" w:rsidRPr="00AD5C69" w:rsidRDefault="009940E9">
      <w:pPr>
        <w:pStyle w:val="TOC1"/>
        <w:rPr>
          <w:rFonts w:asciiTheme="minorHAnsi" w:eastAsiaTheme="minorEastAsia" w:hAnsiTheme="minorHAnsi" w:cstheme="minorBidi"/>
          <w:b/>
          <w:bCs/>
          <w:noProof/>
          <w:sz w:val="22"/>
          <w:szCs w:val="22"/>
        </w:rPr>
      </w:pPr>
      <w:hyperlink w:anchor="_Toc16702567" w:history="1">
        <w:r w:rsidR="00AD5C69" w:rsidRPr="00AD5C69">
          <w:rPr>
            <w:rStyle w:val="Hyperlink"/>
            <w:b/>
            <w:bCs/>
            <w:noProof/>
          </w:rPr>
          <w:t>Volume 1 – Profiles</w:t>
        </w:r>
        <w:r w:rsidR="00AD5C69" w:rsidRPr="00AD5C69">
          <w:rPr>
            <w:b/>
            <w:bCs/>
            <w:noProof/>
            <w:webHidden/>
          </w:rPr>
          <w:tab/>
        </w:r>
        <w:r w:rsidR="00AD5C69" w:rsidRPr="00AD5C69">
          <w:rPr>
            <w:b/>
            <w:bCs/>
            <w:noProof/>
            <w:webHidden/>
          </w:rPr>
          <w:fldChar w:fldCharType="begin"/>
        </w:r>
        <w:r w:rsidR="00AD5C69" w:rsidRPr="00AD5C69">
          <w:rPr>
            <w:b/>
            <w:bCs/>
            <w:noProof/>
            <w:webHidden/>
          </w:rPr>
          <w:instrText xml:space="preserve"> PAGEREF _Toc16702567 \h </w:instrText>
        </w:r>
        <w:r w:rsidR="00AD5C69" w:rsidRPr="00AD5C69">
          <w:rPr>
            <w:b/>
            <w:bCs/>
            <w:noProof/>
            <w:webHidden/>
          </w:rPr>
        </w:r>
        <w:r w:rsidR="00AD5C69" w:rsidRPr="00AD5C69">
          <w:rPr>
            <w:b/>
            <w:bCs/>
            <w:noProof/>
            <w:webHidden/>
          </w:rPr>
          <w:fldChar w:fldCharType="separate"/>
        </w:r>
        <w:r w:rsidR="00AD5C69" w:rsidRPr="00AD5C69">
          <w:rPr>
            <w:b/>
            <w:bCs/>
            <w:noProof/>
            <w:webHidden/>
          </w:rPr>
          <w:t>9</w:t>
        </w:r>
        <w:r w:rsidR="00AD5C69" w:rsidRPr="00AD5C69">
          <w:rPr>
            <w:b/>
            <w:bCs/>
            <w:noProof/>
            <w:webHidden/>
          </w:rPr>
          <w:fldChar w:fldCharType="end"/>
        </w:r>
      </w:hyperlink>
    </w:p>
    <w:p w14:paraId="0024EAFD" w14:textId="4BF40242" w:rsidR="00AD5C69" w:rsidRDefault="009940E9">
      <w:pPr>
        <w:pStyle w:val="TOC2"/>
        <w:rPr>
          <w:rFonts w:asciiTheme="minorHAnsi" w:eastAsiaTheme="minorEastAsia" w:hAnsiTheme="minorHAnsi" w:cstheme="minorBidi"/>
          <w:noProof/>
          <w:sz w:val="22"/>
          <w:szCs w:val="22"/>
        </w:rPr>
      </w:pPr>
      <w:hyperlink w:anchor="_Toc16702568" w:history="1">
        <w:r w:rsidR="00AD5C69" w:rsidRPr="00600354">
          <w:rPr>
            <w:rStyle w:val="Hyperlink"/>
            <w:noProof/>
          </w:rPr>
          <w:t>Copyright Licenses</w:t>
        </w:r>
        <w:r w:rsidR="00AD5C69">
          <w:rPr>
            <w:noProof/>
            <w:webHidden/>
          </w:rPr>
          <w:tab/>
        </w:r>
        <w:r w:rsidR="00AD5C69">
          <w:rPr>
            <w:noProof/>
            <w:webHidden/>
          </w:rPr>
          <w:fldChar w:fldCharType="begin"/>
        </w:r>
        <w:r w:rsidR="00AD5C69">
          <w:rPr>
            <w:noProof/>
            <w:webHidden/>
          </w:rPr>
          <w:instrText xml:space="preserve"> PAGEREF _Toc16702568 \h </w:instrText>
        </w:r>
        <w:r w:rsidR="00AD5C69">
          <w:rPr>
            <w:noProof/>
            <w:webHidden/>
          </w:rPr>
        </w:r>
        <w:r w:rsidR="00AD5C69">
          <w:rPr>
            <w:noProof/>
            <w:webHidden/>
          </w:rPr>
          <w:fldChar w:fldCharType="separate"/>
        </w:r>
        <w:r w:rsidR="00AD5C69">
          <w:rPr>
            <w:noProof/>
            <w:webHidden/>
          </w:rPr>
          <w:t>9</w:t>
        </w:r>
        <w:r w:rsidR="00AD5C69">
          <w:rPr>
            <w:noProof/>
            <w:webHidden/>
          </w:rPr>
          <w:fldChar w:fldCharType="end"/>
        </w:r>
      </w:hyperlink>
    </w:p>
    <w:p w14:paraId="2357AEAC" w14:textId="69E968A1" w:rsidR="00AD5C69" w:rsidRDefault="009940E9">
      <w:pPr>
        <w:pStyle w:val="TOC2"/>
        <w:rPr>
          <w:rFonts w:asciiTheme="minorHAnsi" w:eastAsiaTheme="minorEastAsia" w:hAnsiTheme="minorHAnsi" w:cstheme="minorBidi"/>
          <w:noProof/>
          <w:sz w:val="22"/>
          <w:szCs w:val="22"/>
        </w:rPr>
      </w:pPr>
      <w:hyperlink w:anchor="_Toc16702569" w:history="1">
        <w:r w:rsidR="00AD5C69" w:rsidRPr="00600354">
          <w:rPr>
            <w:rStyle w:val="Hyperlink"/>
            <w:noProof/>
          </w:rPr>
          <w:t>5.5 Cross Profile Considerations</w:t>
        </w:r>
        <w:r w:rsidR="00AD5C69">
          <w:rPr>
            <w:noProof/>
            <w:webHidden/>
          </w:rPr>
          <w:tab/>
        </w:r>
        <w:r w:rsidR="00AD5C69">
          <w:rPr>
            <w:noProof/>
            <w:webHidden/>
          </w:rPr>
          <w:fldChar w:fldCharType="begin"/>
        </w:r>
        <w:r w:rsidR="00AD5C69">
          <w:rPr>
            <w:noProof/>
            <w:webHidden/>
          </w:rPr>
          <w:instrText xml:space="preserve"> PAGEREF _Toc16702569 \h </w:instrText>
        </w:r>
        <w:r w:rsidR="00AD5C69">
          <w:rPr>
            <w:noProof/>
            <w:webHidden/>
          </w:rPr>
        </w:r>
        <w:r w:rsidR="00AD5C69">
          <w:rPr>
            <w:noProof/>
            <w:webHidden/>
          </w:rPr>
          <w:fldChar w:fldCharType="separate"/>
        </w:r>
        <w:r w:rsidR="00AD5C69">
          <w:rPr>
            <w:noProof/>
            <w:webHidden/>
          </w:rPr>
          <w:t>9</w:t>
        </w:r>
        <w:r w:rsidR="00AD5C69">
          <w:rPr>
            <w:noProof/>
            <w:webHidden/>
          </w:rPr>
          <w:fldChar w:fldCharType="end"/>
        </w:r>
      </w:hyperlink>
    </w:p>
    <w:p w14:paraId="75D4D041" w14:textId="7FCF1B41" w:rsidR="00AD5C69" w:rsidRDefault="009940E9">
      <w:pPr>
        <w:pStyle w:val="TOC2"/>
        <w:rPr>
          <w:rFonts w:asciiTheme="minorHAnsi" w:eastAsiaTheme="minorEastAsia" w:hAnsiTheme="minorHAnsi" w:cstheme="minorBidi"/>
          <w:noProof/>
          <w:sz w:val="22"/>
          <w:szCs w:val="22"/>
        </w:rPr>
      </w:pPr>
      <w:hyperlink w:anchor="_Toc16702570" w:history="1">
        <w:r w:rsidR="00AD5C69" w:rsidRPr="00600354">
          <w:rPr>
            <w:rStyle w:val="Hyperlink"/>
            <w:noProof/>
          </w:rPr>
          <w:t>23.7 Cross Profile Considerations</w:t>
        </w:r>
        <w:r w:rsidR="00AD5C69">
          <w:rPr>
            <w:noProof/>
            <w:webHidden/>
          </w:rPr>
          <w:tab/>
        </w:r>
        <w:r w:rsidR="00AD5C69">
          <w:rPr>
            <w:noProof/>
            <w:webHidden/>
          </w:rPr>
          <w:fldChar w:fldCharType="begin"/>
        </w:r>
        <w:r w:rsidR="00AD5C69">
          <w:rPr>
            <w:noProof/>
            <w:webHidden/>
          </w:rPr>
          <w:instrText xml:space="preserve"> PAGEREF _Toc16702570 \h </w:instrText>
        </w:r>
        <w:r w:rsidR="00AD5C69">
          <w:rPr>
            <w:noProof/>
            <w:webHidden/>
          </w:rPr>
        </w:r>
        <w:r w:rsidR="00AD5C69">
          <w:rPr>
            <w:noProof/>
            <w:webHidden/>
          </w:rPr>
          <w:fldChar w:fldCharType="separate"/>
        </w:r>
        <w:r w:rsidR="00AD5C69">
          <w:rPr>
            <w:noProof/>
            <w:webHidden/>
          </w:rPr>
          <w:t>9</w:t>
        </w:r>
        <w:r w:rsidR="00AD5C69">
          <w:rPr>
            <w:noProof/>
            <w:webHidden/>
          </w:rPr>
          <w:fldChar w:fldCharType="end"/>
        </w:r>
      </w:hyperlink>
    </w:p>
    <w:p w14:paraId="004638B1" w14:textId="39186ACE" w:rsidR="00AD5C69" w:rsidRDefault="009940E9">
      <w:pPr>
        <w:pStyle w:val="TOC1"/>
        <w:rPr>
          <w:rFonts w:asciiTheme="minorHAnsi" w:eastAsiaTheme="minorEastAsia" w:hAnsiTheme="minorHAnsi" w:cstheme="minorBidi"/>
          <w:noProof/>
          <w:sz w:val="22"/>
          <w:szCs w:val="22"/>
        </w:rPr>
      </w:pPr>
      <w:hyperlink w:anchor="_Toc16702571" w:history="1">
        <w:r w:rsidR="00AD5C69" w:rsidRPr="00600354">
          <w:rPr>
            <w:rStyle w:val="Hyperlink"/>
            <w:noProof/>
          </w:rPr>
          <w:t>41 Patient Identifier Cross-reference for Mobile Profile (PIXm)</w:t>
        </w:r>
        <w:r w:rsidR="00AD5C69">
          <w:rPr>
            <w:noProof/>
            <w:webHidden/>
          </w:rPr>
          <w:tab/>
        </w:r>
        <w:r w:rsidR="00AD5C69">
          <w:rPr>
            <w:noProof/>
            <w:webHidden/>
          </w:rPr>
          <w:fldChar w:fldCharType="begin"/>
        </w:r>
        <w:r w:rsidR="00AD5C69">
          <w:rPr>
            <w:noProof/>
            <w:webHidden/>
          </w:rPr>
          <w:instrText xml:space="preserve"> PAGEREF _Toc16702571 \h </w:instrText>
        </w:r>
        <w:r w:rsidR="00AD5C69">
          <w:rPr>
            <w:noProof/>
            <w:webHidden/>
          </w:rPr>
        </w:r>
        <w:r w:rsidR="00AD5C69">
          <w:rPr>
            <w:noProof/>
            <w:webHidden/>
          </w:rPr>
          <w:fldChar w:fldCharType="separate"/>
        </w:r>
        <w:r w:rsidR="00AD5C69">
          <w:rPr>
            <w:noProof/>
            <w:webHidden/>
          </w:rPr>
          <w:t>10</w:t>
        </w:r>
        <w:r w:rsidR="00AD5C69">
          <w:rPr>
            <w:noProof/>
            <w:webHidden/>
          </w:rPr>
          <w:fldChar w:fldCharType="end"/>
        </w:r>
      </w:hyperlink>
    </w:p>
    <w:p w14:paraId="20F98125" w14:textId="4C8D023D" w:rsidR="00AD5C69" w:rsidRDefault="009940E9">
      <w:pPr>
        <w:pStyle w:val="TOC2"/>
        <w:rPr>
          <w:rFonts w:asciiTheme="minorHAnsi" w:eastAsiaTheme="minorEastAsia" w:hAnsiTheme="minorHAnsi" w:cstheme="minorBidi"/>
          <w:noProof/>
          <w:sz w:val="22"/>
          <w:szCs w:val="22"/>
        </w:rPr>
      </w:pPr>
      <w:hyperlink w:anchor="_Toc16702572" w:history="1">
        <w:r w:rsidR="00AD5C69" w:rsidRPr="00600354">
          <w:rPr>
            <w:rStyle w:val="Hyperlink"/>
            <w:noProof/>
          </w:rPr>
          <w:t>41.1 PIXm Actors, Transactions, and Content Modules</w:t>
        </w:r>
        <w:r w:rsidR="00AD5C69">
          <w:rPr>
            <w:noProof/>
            <w:webHidden/>
          </w:rPr>
          <w:tab/>
        </w:r>
        <w:r w:rsidR="00AD5C69">
          <w:rPr>
            <w:noProof/>
            <w:webHidden/>
          </w:rPr>
          <w:fldChar w:fldCharType="begin"/>
        </w:r>
        <w:r w:rsidR="00AD5C69">
          <w:rPr>
            <w:noProof/>
            <w:webHidden/>
          </w:rPr>
          <w:instrText xml:space="preserve"> PAGEREF _Toc16702572 \h </w:instrText>
        </w:r>
        <w:r w:rsidR="00AD5C69">
          <w:rPr>
            <w:noProof/>
            <w:webHidden/>
          </w:rPr>
        </w:r>
        <w:r w:rsidR="00AD5C69">
          <w:rPr>
            <w:noProof/>
            <w:webHidden/>
          </w:rPr>
          <w:fldChar w:fldCharType="separate"/>
        </w:r>
        <w:r w:rsidR="00AD5C69">
          <w:rPr>
            <w:noProof/>
            <w:webHidden/>
          </w:rPr>
          <w:t>10</w:t>
        </w:r>
        <w:r w:rsidR="00AD5C69">
          <w:rPr>
            <w:noProof/>
            <w:webHidden/>
          </w:rPr>
          <w:fldChar w:fldCharType="end"/>
        </w:r>
      </w:hyperlink>
    </w:p>
    <w:p w14:paraId="1EDC2DAE" w14:textId="7A1AE0AD" w:rsidR="00AD5C69" w:rsidRDefault="009940E9">
      <w:pPr>
        <w:pStyle w:val="TOC3"/>
        <w:rPr>
          <w:rFonts w:asciiTheme="minorHAnsi" w:eastAsiaTheme="minorEastAsia" w:hAnsiTheme="minorHAnsi" w:cstheme="minorBidi"/>
          <w:noProof/>
          <w:sz w:val="22"/>
          <w:szCs w:val="22"/>
        </w:rPr>
      </w:pPr>
      <w:hyperlink w:anchor="_Toc16702573" w:history="1">
        <w:r w:rsidR="00AD5C69" w:rsidRPr="00600354">
          <w:rPr>
            <w:rStyle w:val="Hyperlink"/>
            <w:noProof/>
          </w:rPr>
          <w:t>41.1.1 Actor Descriptions and Actor Profile Requirements</w:t>
        </w:r>
        <w:r w:rsidR="00AD5C69">
          <w:rPr>
            <w:noProof/>
            <w:webHidden/>
          </w:rPr>
          <w:tab/>
        </w:r>
        <w:r w:rsidR="00AD5C69">
          <w:rPr>
            <w:noProof/>
            <w:webHidden/>
          </w:rPr>
          <w:fldChar w:fldCharType="begin"/>
        </w:r>
        <w:r w:rsidR="00AD5C69">
          <w:rPr>
            <w:noProof/>
            <w:webHidden/>
          </w:rPr>
          <w:instrText xml:space="preserve"> PAGEREF _Toc16702573 \h </w:instrText>
        </w:r>
        <w:r w:rsidR="00AD5C69">
          <w:rPr>
            <w:noProof/>
            <w:webHidden/>
          </w:rPr>
        </w:r>
        <w:r w:rsidR="00AD5C69">
          <w:rPr>
            <w:noProof/>
            <w:webHidden/>
          </w:rPr>
          <w:fldChar w:fldCharType="separate"/>
        </w:r>
        <w:r w:rsidR="00AD5C69">
          <w:rPr>
            <w:noProof/>
            <w:webHidden/>
          </w:rPr>
          <w:t>11</w:t>
        </w:r>
        <w:r w:rsidR="00AD5C69">
          <w:rPr>
            <w:noProof/>
            <w:webHidden/>
          </w:rPr>
          <w:fldChar w:fldCharType="end"/>
        </w:r>
      </w:hyperlink>
    </w:p>
    <w:p w14:paraId="7FD127C6" w14:textId="1FE7E99C" w:rsidR="00AD5C69" w:rsidRDefault="009940E9">
      <w:pPr>
        <w:pStyle w:val="TOC2"/>
        <w:rPr>
          <w:rFonts w:asciiTheme="minorHAnsi" w:eastAsiaTheme="minorEastAsia" w:hAnsiTheme="minorHAnsi" w:cstheme="minorBidi"/>
          <w:noProof/>
          <w:sz w:val="22"/>
          <w:szCs w:val="22"/>
        </w:rPr>
      </w:pPr>
      <w:hyperlink w:anchor="_Toc16702574" w:history="1">
        <w:r w:rsidR="00AD5C69" w:rsidRPr="00600354">
          <w:rPr>
            <w:rStyle w:val="Hyperlink"/>
            <w:noProof/>
          </w:rPr>
          <w:t>41.2 PIXm Actor Options</w:t>
        </w:r>
        <w:r w:rsidR="00AD5C69">
          <w:rPr>
            <w:noProof/>
            <w:webHidden/>
          </w:rPr>
          <w:tab/>
        </w:r>
        <w:r w:rsidR="00AD5C69">
          <w:rPr>
            <w:noProof/>
            <w:webHidden/>
          </w:rPr>
          <w:fldChar w:fldCharType="begin"/>
        </w:r>
        <w:r w:rsidR="00AD5C69">
          <w:rPr>
            <w:noProof/>
            <w:webHidden/>
          </w:rPr>
          <w:instrText xml:space="preserve"> PAGEREF _Toc16702574 \h </w:instrText>
        </w:r>
        <w:r w:rsidR="00AD5C69">
          <w:rPr>
            <w:noProof/>
            <w:webHidden/>
          </w:rPr>
        </w:r>
        <w:r w:rsidR="00AD5C69">
          <w:rPr>
            <w:noProof/>
            <w:webHidden/>
          </w:rPr>
          <w:fldChar w:fldCharType="separate"/>
        </w:r>
        <w:r w:rsidR="00AD5C69">
          <w:rPr>
            <w:noProof/>
            <w:webHidden/>
          </w:rPr>
          <w:t>11</w:t>
        </w:r>
        <w:r w:rsidR="00AD5C69">
          <w:rPr>
            <w:noProof/>
            <w:webHidden/>
          </w:rPr>
          <w:fldChar w:fldCharType="end"/>
        </w:r>
      </w:hyperlink>
    </w:p>
    <w:p w14:paraId="15EFE6A5" w14:textId="628F3F67" w:rsidR="00AD5C69" w:rsidRDefault="009940E9">
      <w:pPr>
        <w:pStyle w:val="TOC2"/>
        <w:rPr>
          <w:rFonts w:asciiTheme="minorHAnsi" w:eastAsiaTheme="minorEastAsia" w:hAnsiTheme="minorHAnsi" w:cstheme="minorBidi"/>
          <w:noProof/>
          <w:sz w:val="22"/>
          <w:szCs w:val="22"/>
        </w:rPr>
      </w:pPr>
      <w:hyperlink w:anchor="_Toc16702575" w:history="1">
        <w:r w:rsidR="00AD5C69" w:rsidRPr="00600354">
          <w:rPr>
            <w:rStyle w:val="Hyperlink"/>
            <w:noProof/>
          </w:rPr>
          <w:t>41.3 PIXm Required Actor Groupings</w:t>
        </w:r>
        <w:r w:rsidR="00AD5C69">
          <w:rPr>
            <w:noProof/>
            <w:webHidden/>
          </w:rPr>
          <w:tab/>
        </w:r>
        <w:r w:rsidR="00AD5C69">
          <w:rPr>
            <w:noProof/>
            <w:webHidden/>
          </w:rPr>
          <w:fldChar w:fldCharType="begin"/>
        </w:r>
        <w:r w:rsidR="00AD5C69">
          <w:rPr>
            <w:noProof/>
            <w:webHidden/>
          </w:rPr>
          <w:instrText xml:space="preserve"> PAGEREF _Toc16702575 \h </w:instrText>
        </w:r>
        <w:r w:rsidR="00AD5C69">
          <w:rPr>
            <w:noProof/>
            <w:webHidden/>
          </w:rPr>
        </w:r>
        <w:r w:rsidR="00AD5C69">
          <w:rPr>
            <w:noProof/>
            <w:webHidden/>
          </w:rPr>
          <w:fldChar w:fldCharType="separate"/>
        </w:r>
        <w:r w:rsidR="00AD5C69">
          <w:rPr>
            <w:noProof/>
            <w:webHidden/>
          </w:rPr>
          <w:t>11</w:t>
        </w:r>
        <w:r w:rsidR="00AD5C69">
          <w:rPr>
            <w:noProof/>
            <w:webHidden/>
          </w:rPr>
          <w:fldChar w:fldCharType="end"/>
        </w:r>
      </w:hyperlink>
    </w:p>
    <w:p w14:paraId="2F700A67" w14:textId="46D60376" w:rsidR="00AD5C69" w:rsidRDefault="009940E9">
      <w:pPr>
        <w:pStyle w:val="TOC2"/>
        <w:rPr>
          <w:rFonts w:asciiTheme="minorHAnsi" w:eastAsiaTheme="minorEastAsia" w:hAnsiTheme="minorHAnsi" w:cstheme="minorBidi"/>
          <w:noProof/>
          <w:sz w:val="22"/>
          <w:szCs w:val="22"/>
        </w:rPr>
      </w:pPr>
      <w:hyperlink w:anchor="_Toc16702576" w:history="1">
        <w:r w:rsidR="00AD5C69" w:rsidRPr="00600354">
          <w:rPr>
            <w:rStyle w:val="Hyperlink"/>
            <w:noProof/>
          </w:rPr>
          <w:t>41.4 PIXm Overview</w:t>
        </w:r>
        <w:r w:rsidR="00AD5C69">
          <w:rPr>
            <w:noProof/>
            <w:webHidden/>
          </w:rPr>
          <w:tab/>
        </w:r>
        <w:r w:rsidR="00AD5C69">
          <w:rPr>
            <w:noProof/>
            <w:webHidden/>
          </w:rPr>
          <w:fldChar w:fldCharType="begin"/>
        </w:r>
        <w:r w:rsidR="00AD5C69">
          <w:rPr>
            <w:noProof/>
            <w:webHidden/>
          </w:rPr>
          <w:instrText xml:space="preserve"> PAGEREF _Toc16702576 \h </w:instrText>
        </w:r>
        <w:r w:rsidR="00AD5C69">
          <w:rPr>
            <w:noProof/>
            <w:webHidden/>
          </w:rPr>
        </w:r>
        <w:r w:rsidR="00AD5C69">
          <w:rPr>
            <w:noProof/>
            <w:webHidden/>
          </w:rPr>
          <w:fldChar w:fldCharType="separate"/>
        </w:r>
        <w:r w:rsidR="00AD5C69">
          <w:rPr>
            <w:noProof/>
            <w:webHidden/>
          </w:rPr>
          <w:t>12</w:t>
        </w:r>
        <w:r w:rsidR="00AD5C69">
          <w:rPr>
            <w:noProof/>
            <w:webHidden/>
          </w:rPr>
          <w:fldChar w:fldCharType="end"/>
        </w:r>
      </w:hyperlink>
    </w:p>
    <w:p w14:paraId="784BEFAD" w14:textId="2E136F89" w:rsidR="00AD5C69" w:rsidRDefault="009940E9">
      <w:pPr>
        <w:pStyle w:val="TOC3"/>
        <w:rPr>
          <w:rFonts w:asciiTheme="minorHAnsi" w:eastAsiaTheme="minorEastAsia" w:hAnsiTheme="minorHAnsi" w:cstheme="minorBidi"/>
          <w:noProof/>
          <w:sz w:val="22"/>
          <w:szCs w:val="22"/>
        </w:rPr>
      </w:pPr>
      <w:hyperlink w:anchor="_Toc16702577" w:history="1">
        <w:r w:rsidR="00AD5C69" w:rsidRPr="00600354">
          <w:rPr>
            <w:rStyle w:val="Hyperlink"/>
            <w:noProof/>
          </w:rPr>
          <w:t>41.4.1 Concepts</w:t>
        </w:r>
        <w:r w:rsidR="00AD5C69">
          <w:rPr>
            <w:noProof/>
            <w:webHidden/>
          </w:rPr>
          <w:tab/>
        </w:r>
        <w:r w:rsidR="00AD5C69">
          <w:rPr>
            <w:noProof/>
            <w:webHidden/>
          </w:rPr>
          <w:fldChar w:fldCharType="begin"/>
        </w:r>
        <w:r w:rsidR="00AD5C69">
          <w:rPr>
            <w:noProof/>
            <w:webHidden/>
          </w:rPr>
          <w:instrText xml:space="preserve"> PAGEREF _Toc16702577 \h </w:instrText>
        </w:r>
        <w:r w:rsidR="00AD5C69">
          <w:rPr>
            <w:noProof/>
            <w:webHidden/>
          </w:rPr>
        </w:r>
        <w:r w:rsidR="00AD5C69">
          <w:rPr>
            <w:noProof/>
            <w:webHidden/>
          </w:rPr>
          <w:fldChar w:fldCharType="separate"/>
        </w:r>
        <w:r w:rsidR="00AD5C69">
          <w:rPr>
            <w:noProof/>
            <w:webHidden/>
          </w:rPr>
          <w:t>12</w:t>
        </w:r>
        <w:r w:rsidR="00AD5C69">
          <w:rPr>
            <w:noProof/>
            <w:webHidden/>
          </w:rPr>
          <w:fldChar w:fldCharType="end"/>
        </w:r>
      </w:hyperlink>
    </w:p>
    <w:p w14:paraId="1436AD05" w14:textId="3E8D6191" w:rsidR="00AD5C69" w:rsidRDefault="009940E9">
      <w:pPr>
        <w:pStyle w:val="TOC3"/>
        <w:rPr>
          <w:rFonts w:asciiTheme="minorHAnsi" w:eastAsiaTheme="minorEastAsia" w:hAnsiTheme="minorHAnsi" w:cstheme="minorBidi"/>
          <w:noProof/>
          <w:sz w:val="22"/>
          <w:szCs w:val="22"/>
        </w:rPr>
      </w:pPr>
      <w:hyperlink w:anchor="_Toc16702578" w:history="1">
        <w:r w:rsidR="00AD5C69" w:rsidRPr="00600354">
          <w:rPr>
            <w:rStyle w:val="Hyperlink"/>
            <w:noProof/>
          </w:rPr>
          <w:t>41.4.2 Use Cases</w:t>
        </w:r>
        <w:r w:rsidR="00AD5C69">
          <w:rPr>
            <w:noProof/>
            <w:webHidden/>
          </w:rPr>
          <w:tab/>
        </w:r>
        <w:r w:rsidR="00AD5C69">
          <w:rPr>
            <w:noProof/>
            <w:webHidden/>
          </w:rPr>
          <w:fldChar w:fldCharType="begin"/>
        </w:r>
        <w:r w:rsidR="00AD5C69">
          <w:rPr>
            <w:noProof/>
            <w:webHidden/>
          </w:rPr>
          <w:instrText xml:space="preserve"> PAGEREF _Toc16702578 \h </w:instrText>
        </w:r>
        <w:r w:rsidR="00AD5C69">
          <w:rPr>
            <w:noProof/>
            <w:webHidden/>
          </w:rPr>
        </w:r>
        <w:r w:rsidR="00AD5C69">
          <w:rPr>
            <w:noProof/>
            <w:webHidden/>
          </w:rPr>
          <w:fldChar w:fldCharType="separate"/>
        </w:r>
        <w:r w:rsidR="00AD5C69">
          <w:rPr>
            <w:noProof/>
            <w:webHidden/>
          </w:rPr>
          <w:t>13</w:t>
        </w:r>
        <w:r w:rsidR="00AD5C69">
          <w:rPr>
            <w:noProof/>
            <w:webHidden/>
          </w:rPr>
          <w:fldChar w:fldCharType="end"/>
        </w:r>
      </w:hyperlink>
    </w:p>
    <w:p w14:paraId="10986552" w14:textId="2DC14A1B" w:rsidR="00AD5C69" w:rsidRDefault="009940E9">
      <w:pPr>
        <w:pStyle w:val="TOC4"/>
        <w:rPr>
          <w:rFonts w:asciiTheme="minorHAnsi" w:eastAsiaTheme="minorEastAsia" w:hAnsiTheme="minorHAnsi" w:cstheme="minorBidi"/>
          <w:noProof/>
          <w:sz w:val="22"/>
          <w:szCs w:val="22"/>
        </w:rPr>
      </w:pPr>
      <w:hyperlink w:anchor="_Toc16702579" w:history="1">
        <w:r w:rsidR="00AD5C69" w:rsidRPr="00600354">
          <w:rPr>
            <w:rStyle w:val="Hyperlink"/>
            <w:noProof/>
          </w:rPr>
          <w:t>41.4.2.1 Use Case: Multiple Identifier Domains within a Single Facility/Enterprise</w:t>
        </w:r>
        <w:r w:rsidR="00AD5C69">
          <w:rPr>
            <w:noProof/>
            <w:webHidden/>
          </w:rPr>
          <w:tab/>
        </w:r>
        <w:r w:rsidR="00AD5C69">
          <w:rPr>
            <w:noProof/>
            <w:webHidden/>
          </w:rPr>
          <w:fldChar w:fldCharType="begin"/>
        </w:r>
        <w:r w:rsidR="00AD5C69">
          <w:rPr>
            <w:noProof/>
            <w:webHidden/>
          </w:rPr>
          <w:instrText xml:space="preserve"> PAGEREF _Toc16702579 \h </w:instrText>
        </w:r>
        <w:r w:rsidR="00AD5C69">
          <w:rPr>
            <w:noProof/>
            <w:webHidden/>
          </w:rPr>
        </w:r>
        <w:r w:rsidR="00AD5C69">
          <w:rPr>
            <w:noProof/>
            <w:webHidden/>
          </w:rPr>
          <w:fldChar w:fldCharType="separate"/>
        </w:r>
        <w:r w:rsidR="00AD5C69">
          <w:rPr>
            <w:noProof/>
            <w:webHidden/>
          </w:rPr>
          <w:t>13</w:t>
        </w:r>
        <w:r w:rsidR="00AD5C69">
          <w:rPr>
            <w:noProof/>
            <w:webHidden/>
          </w:rPr>
          <w:fldChar w:fldCharType="end"/>
        </w:r>
      </w:hyperlink>
    </w:p>
    <w:p w14:paraId="4173BFB9" w14:textId="65D105EF" w:rsidR="00AD5C69" w:rsidRDefault="009940E9">
      <w:pPr>
        <w:pStyle w:val="TOC5"/>
        <w:rPr>
          <w:rFonts w:asciiTheme="minorHAnsi" w:eastAsiaTheme="minorEastAsia" w:hAnsiTheme="minorHAnsi" w:cstheme="minorBidi"/>
          <w:noProof/>
          <w:sz w:val="22"/>
          <w:szCs w:val="22"/>
        </w:rPr>
      </w:pPr>
      <w:hyperlink w:anchor="_Toc16702580" w:history="1">
        <w:r w:rsidR="00AD5C69" w:rsidRPr="00600354">
          <w:rPr>
            <w:rStyle w:val="Hyperlink"/>
            <w:noProof/>
          </w:rPr>
          <w:t>41.4.2.1.1 Multiple Identifier Domains with a Single Facility/Enterprise Use Case Description</w:t>
        </w:r>
        <w:r w:rsidR="00AD5C69">
          <w:rPr>
            <w:noProof/>
            <w:webHidden/>
          </w:rPr>
          <w:tab/>
        </w:r>
        <w:r w:rsidR="00AD5C69">
          <w:rPr>
            <w:noProof/>
            <w:webHidden/>
          </w:rPr>
          <w:fldChar w:fldCharType="begin"/>
        </w:r>
        <w:r w:rsidR="00AD5C69">
          <w:rPr>
            <w:noProof/>
            <w:webHidden/>
          </w:rPr>
          <w:instrText xml:space="preserve"> PAGEREF _Toc16702580 \h </w:instrText>
        </w:r>
        <w:r w:rsidR="00AD5C69">
          <w:rPr>
            <w:noProof/>
            <w:webHidden/>
          </w:rPr>
        </w:r>
        <w:r w:rsidR="00AD5C69">
          <w:rPr>
            <w:noProof/>
            <w:webHidden/>
          </w:rPr>
          <w:fldChar w:fldCharType="separate"/>
        </w:r>
        <w:r w:rsidR="00AD5C69">
          <w:rPr>
            <w:noProof/>
            <w:webHidden/>
          </w:rPr>
          <w:t>13</w:t>
        </w:r>
        <w:r w:rsidR="00AD5C69">
          <w:rPr>
            <w:noProof/>
            <w:webHidden/>
          </w:rPr>
          <w:fldChar w:fldCharType="end"/>
        </w:r>
      </w:hyperlink>
    </w:p>
    <w:p w14:paraId="108EFA3F" w14:textId="6F61AEF8" w:rsidR="00AD5C69" w:rsidRDefault="009940E9">
      <w:pPr>
        <w:pStyle w:val="TOC5"/>
        <w:rPr>
          <w:rFonts w:asciiTheme="minorHAnsi" w:eastAsiaTheme="minorEastAsia" w:hAnsiTheme="minorHAnsi" w:cstheme="minorBidi"/>
          <w:noProof/>
          <w:sz w:val="22"/>
          <w:szCs w:val="22"/>
        </w:rPr>
      </w:pPr>
      <w:hyperlink w:anchor="_Toc16702581" w:history="1">
        <w:r w:rsidR="00AD5C69" w:rsidRPr="00600354">
          <w:rPr>
            <w:rStyle w:val="Hyperlink"/>
            <w:noProof/>
          </w:rPr>
          <w:t>41.4.2.1.2 Multiple Identifier Domains with a Single Facility/Enterprise Process Flow</w:t>
        </w:r>
        <w:r w:rsidR="00AD5C69">
          <w:rPr>
            <w:noProof/>
            <w:webHidden/>
          </w:rPr>
          <w:tab/>
        </w:r>
        <w:r w:rsidR="00AD5C69">
          <w:rPr>
            <w:noProof/>
            <w:webHidden/>
          </w:rPr>
          <w:fldChar w:fldCharType="begin"/>
        </w:r>
        <w:r w:rsidR="00AD5C69">
          <w:rPr>
            <w:noProof/>
            <w:webHidden/>
          </w:rPr>
          <w:instrText xml:space="preserve"> PAGEREF _Toc16702581 \h </w:instrText>
        </w:r>
        <w:r w:rsidR="00AD5C69">
          <w:rPr>
            <w:noProof/>
            <w:webHidden/>
          </w:rPr>
        </w:r>
        <w:r w:rsidR="00AD5C69">
          <w:rPr>
            <w:noProof/>
            <w:webHidden/>
          </w:rPr>
          <w:fldChar w:fldCharType="separate"/>
        </w:r>
        <w:r w:rsidR="00AD5C69">
          <w:rPr>
            <w:noProof/>
            <w:webHidden/>
          </w:rPr>
          <w:t>13</w:t>
        </w:r>
        <w:r w:rsidR="00AD5C69">
          <w:rPr>
            <w:noProof/>
            <w:webHidden/>
          </w:rPr>
          <w:fldChar w:fldCharType="end"/>
        </w:r>
      </w:hyperlink>
    </w:p>
    <w:p w14:paraId="5822F4CA" w14:textId="2BA96DC2" w:rsidR="00AD5C69" w:rsidRDefault="009940E9">
      <w:pPr>
        <w:pStyle w:val="TOC2"/>
        <w:rPr>
          <w:rFonts w:asciiTheme="minorHAnsi" w:eastAsiaTheme="minorEastAsia" w:hAnsiTheme="minorHAnsi" w:cstheme="minorBidi"/>
          <w:noProof/>
          <w:sz w:val="22"/>
          <w:szCs w:val="22"/>
        </w:rPr>
      </w:pPr>
      <w:hyperlink w:anchor="_Toc16702582" w:history="1">
        <w:r w:rsidR="00AD5C69" w:rsidRPr="00600354">
          <w:rPr>
            <w:rStyle w:val="Hyperlink"/>
            <w:noProof/>
          </w:rPr>
          <w:t>41.5 Security Considerations</w:t>
        </w:r>
        <w:r w:rsidR="00AD5C69">
          <w:rPr>
            <w:noProof/>
            <w:webHidden/>
          </w:rPr>
          <w:tab/>
        </w:r>
        <w:r w:rsidR="00AD5C69">
          <w:rPr>
            <w:noProof/>
            <w:webHidden/>
          </w:rPr>
          <w:fldChar w:fldCharType="begin"/>
        </w:r>
        <w:r w:rsidR="00AD5C69">
          <w:rPr>
            <w:noProof/>
            <w:webHidden/>
          </w:rPr>
          <w:instrText xml:space="preserve"> PAGEREF _Toc16702582 \h </w:instrText>
        </w:r>
        <w:r w:rsidR="00AD5C69">
          <w:rPr>
            <w:noProof/>
            <w:webHidden/>
          </w:rPr>
        </w:r>
        <w:r w:rsidR="00AD5C69">
          <w:rPr>
            <w:noProof/>
            <w:webHidden/>
          </w:rPr>
          <w:fldChar w:fldCharType="separate"/>
        </w:r>
        <w:r w:rsidR="00AD5C69">
          <w:rPr>
            <w:noProof/>
            <w:webHidden/>
          </w:rPr>
          <w:t>14</w:t>
        </w:r>
        <w:r w:rsidR="00AD5C69">
          <w:rPr>
            <w:noProof/>
            <w:webHidden/>
          </w:rPr>
          <w:fldChar w:fldCharType="end"/>
        </w:r>
      </w:hyperlink>
    </w:p>
    <w:p w14:paraId="5015C22C" w14:textId="58D31D0F" w:rsidR="00AD5C69" w:rsidRDefault="009940E9">
      <w:pPr>
        <w:pStyle w:val="TOC2"/>
        <w:rPr>
          <w:rFonts w:asciiTheme="minorHAnsi" w:eastAsiaTheme="minorEastAsia" w:hAnsiTheme="minorHAnsi" w:cstheme="minorBidi"/>
          <w:noProof/>
          <w:sz w:val="22"/>
          <w:szCs w:val="22"/>
        </w:rPr>
      </w:pPr>
      <w:hyperlink w:anchor="_Toc16702583" w:history="1">
        <w:r w:rsidR="00AD5C69" w:rsidRPr="00600354">
          <w:rPr>
            <w:rStyle w:val="Hyperlink"/>
            <w:noProof/>
          </w:rPr>
          <w:t>41.6 PIXm Cross Profile Considerations</w:t>
        </w:r>
        <w:r w:rsidR="00AD5C69">
          <w:rPr>
            <w:noProof/>
            <w:webHidden/>
          </w:rPr>
          <w:tab/>
        </w:r>
        <w:r w:rsidR="00AD5C69">
          <w:rPr>
            <w:noProof/>
            <w:webHidden/>
          </w:rPr>
          <w:fldChar w:fldCharType="begin"/>
        </w:r>
        <w:r w:rsidR="00AD5C69">
          <w:rPr>
            <w:noProof/>
            <w:webHidden/>
          </w:rPr>
          <w:instrText xml:space="preserve"> PAGEREF _Toc16702583 \h </w:instrText>
        </w:r>
        <w:r w:rsidR="00AD5C69">
          <w:rPr>
            <w:noProof/>
            <w:webHidden/>
          </w:rPr>
        </w:r>
        <w:r w:rsidR="00AD5C69">
          <w:rPr>
            <w:noProof/>
            <w:webHidden/>
          </w:rPr>
          <w:fldChar w:fldCharType="separate"/>
        </w:r>
        <w:r w:rsidR="00AD5C69">
          <w:rPr>
            <w:noProof/>
            <w:webHidden/>
          </w:rPr>
          <w:t>14</w:t>
        </w:r>
        <w:r w:rsidR="00AD5C69">
          <w:rPr>
            <w:noProof/>
            <w:webHidden/>
          </w:rPr>
          <w:fldChar w:fldCharType="end"/>
        </w:r>
      </w:hyperlink>
    </w:p>
    <w:p w14:paraId="6DC6F530" w14:textId="7CC0F056" w:rsidR="00AD5C69" w:rsidRDefault="009940E9">
      <w:pPr>
        <w:pStyle w:val="TOC3"/>
        <w:rPr>
          <w:rFonts w:asciiTheme="minorHAnsi" w:eastAsiaTheme="minorEastAsia" w:hAnsiTheme="minorHAnsi" w:cstheme="minorBidi"/>
          <w:noProof/>
          <w:sz w:val="22"/>
          <w:szCs w:val="22"/>
        </w:rPr>
      </w:pPr>
      <w:hyperlink w:anchor="_Toc16702584" w:history="1">
        <w:r w:rsidR="00AD5C69" w:rsidRPr="00600354">
          <w:rPr>
            <w:rStyle w:val="Hyperlink"/>
            <w:noProof/>
          </w:rPr>
          <w:t>41.6.1 Proxy Model</w:t>
        </w:r>
        <w:r w:rsidR="00AD5C69">
          <w:rPr>
            <w:noProof/>
            <w:webHidden/>
          </w:rPr>
          <w:tab/>
        </w:r>
        <w:r w:rsidR="00AD5C69">
          <w:rPr>
            <w:noProof/>
            <w:webHidden/>
          </w:rPr>
          <w:fldChar w:fldCharType="begin"/>
        </w:r>
        <w:r w:rsidR="00AD5C69">
          <w:rPr>
            <w:noProof/>
            <w:webHidden/>
          </w:rPr>
          <w:instrText xml:space="preserve"> PAGEREF _Toc16702584 \h </w:instrText>
        </w:r>
        <w:r w:rsidR="00AD5C69">
          <w:rPr>
            <w:noProof/>
            <w:webHidden/>
          </w:rPr>
        </w:r>
        <w:r w:rsidR="00AD5C69">
          <w:rPr>
            <w:noProof/>
            <w:webHidden/>
          </w:rPr>
          <w:fldChar w:fldCharType="separate"/>
        </w:r>
        <w:r w:rsidR="00AD5C69">
          <w:rPr>
            <w:noProof/>
            <w:webHidden/>
          </w:rPr>
          <w:t>14</w:t>
        </w:r>
        <w:r w:rsidR="00AD5C69">
          <w:rPr>
            <w:noProof/>
            <w:webHidden/>
          </w:rPr>
          <w:fldChar w:fldCharType="end"/>
        </w:r>
      </w:hyperlink>
    </w:p>
    <w:p w14:paraId="04B91F2A" w14:textId="2DF1B30A" w:rsidR="00AD5C69" w:rsidRDefault="009940E9">
      <w:pPr>
        <w:pStyle w:val="TOC3"/>
        <w:rPr>
          <w:rFonts w:asciiTheme="minorHAnsi" w:eastAsiaTheme="minorEastAsia" w:hAnsiTheme="minorHAnsi" w:cstheme="minorBidi"/>
          <w:noProof/>
          <w:sz w:val="22"/>
          <w:szCs w:val="22"/>
        </w:rPr>
      </w:pPr>
      <w:hyperlink w:anchor="_Toc16702585" w:history="1">
        <w:r w:rsidR="00AD5C69" w:rsidRPr="00600354">
          <w:rPr>
            <w:rStyle w:val="Hyperlink"/>
            <w:noProof/>
          </w:rPr>
          <w:t>41.6.2 Manager group</w:t>
        </w:r>
        <w:r w:rsidR="00AD5C69">
          <w:rPr>
            <w:noProof/>
            <w:webHidden/>
          </w:rPr>
          <w:tab/>
        </w:r>
        <w:r w:rsidR="00AD5C69">
          <w:rPr>
            <w:noProof/>
            <w:webHidden/>
          </w:rPr>
          <w:fldChar w:fldCharType="begin"/>
        </w:r>
        <w:r w:rsidR="00AD5C69">
          <w:rPr>
            <w:noProof/>
            <w:webHidden/>
          </w:rPr>
          <w:instrText xml:space="preserve"> PAGEREF _Toc16702585 \h </w:instrText>
        </w:r>
        <w:r w:rsidR="00AD5C69">
          <w:rPr>
            <w:noProof/>
            <w:webHidden/>
          </w:rPr>
        </w:r>
        <w:r w:rsidR="00AD5C69">
          <w:rPr>
            <w:noProof/>
            <w:webHidden/>
          </w:rPr>
          <w:fldChar w:fldCharType="separate"/>
        </w:r>
        <w:r w:rsidR="00AD5C69">
          <w:rPr>
            <w:noProof/>
            <w:webHidden/>
          </w:rPr>
          <w:t>14</w:t>
        </w:r>
        <w:r w:rsidR="00AD5C69">
          <w:rPr>
            <w:noProof/>
            <w:webHidden/>
          </w:rPr>
          <w:fldChar w:fldCharType="end"/>
        </w:r>
      </w:hyperlink>
    </w:p>
    <w:p w14:paraId="4CED30F3" w14:textId="44C8B348" w:rsidR="00AD5C69" w:rsidRPr="00AD5C69" w:rsidRDefault="009940E9">
      <w:pPr>
        <w:pStyle w:val="TOC1"/>
        <w:rPr>
          <w:rFonts w:asciiTheme="minorHAnsi" w:eastAsiaTheme="minorEastAsia" w:hAnsiTheme="minorHAnsi" w:cstheme="minorBidi"/>
          <w:b/>
          <w:bCs/>
          <w:noProof/>
          <w:sz w:val="22"/>
          <w:szCs w:val="22"/>
        </w:rPr>
      </w:pPr>
      <w:hyperlink w:anchor="_Toc16702586" w:history="1">
        <w:r w:rsidR="00AD5C69" w:rsidRPr="00AD5C69">
          <w:rPr>
            <w:rStyle w:val="Hyperlink"/>
            <w:b/>
            <w:bCs/>
            <w:noProof/>
          </w:rPr>
          <w:t>Volume 2c – Transactions (cont.)</w:t>
        </w:r>
        <w:r w:rsidR="00AD5C69" w:rsidRPr="00AD5C69">
          <w:rPr>
            <w:b/>
            <w:bCs/>
            <w:noProof/>
            <w:webHidden/>
          </w:rPr>
          <w:tab/>
        </w:r>
        <w:r w:rsidR="00AD5C69" w:rsidRPr="00AD5C69">
          <w:rPr>
            <w:b/>
            <w:bCs/>
            <w:noProof/>
            <w:webHidden/>
          </w:rPr>
          <w:fldChar w:fldCharType="begin"/>
        </w:r>
        <w:r w:rsidR="00AD5C69" w:rsidRPr="00AD5C69">
          <w:rPr>
            <w:b/>
            <w:bCs/>
            <w:noProof/>
            <w:webHidden/>
          </w:rPr>
          <w:instrText xml:space="preserve"> PAGEREF _Toc16702586 \h </w:instrText>
        </w:r>
        <w:r w:rsidR="00AD5C69" w:rsidRPr="00AD5C69">
          <w:rPr>
            <w:b/>
            <w:bCs/>
            <w:noProof/>
            <w:webHidden/>
          </w:rPr>
        </w:r>
        <w:r w:rsidR="00AD5C69" w:rsidRPr="00AD5C69">
          <w:rPr>
            <w:b/>
            <w:bCs/>
            <w:noProof/>
            <w:webHidden/>
          </w:rPr>
          <w:fldChar w:fldCharType="separate"/>
        </w:r>
        <w:r w:rsidR="00AD5C69" w:rsidRPr="00AD5C69">
          <w:rPr>
            <w:b/>
            <w:bCs/>
            <w:noProof/>
            <w:webHidden/>
          </w:rPr>
          <w:t>15</w:t>
        </w:r>
        <w:r w:rsidR="00AD5C69" w:rsidRPr="00AD5C69">
          <w:rPr>
            <w:b/>
            <w:bCs/>
            <w:noProof/>
            <w:webHidden/>
          </w:rPr>
          <w:fldChar w:fldCharType="end"/>
        </w:r>
      </w:hyperlink>
    </w:p>
    <w:p w14:paraId="427BB7F0" w14:textId="36BA351A" w:rsidR="00AD5C69" w:rsidRDefault="009940E9">
      <w:pPr>
        <w:pStyle w:val="TOC2"/>
        <w:rPr>
          <w:rFonts w:asciiTheme="minorHAnsi" w:eastAsiaTheme="minorEastAsia" w:hAnsiTheme="minorHAnsi" w:cstheme="minorBidi"/>
          <w:noProof/>
          <w:sz w:val="22"/>
          <w:szCs w:val="22"/>
        </w:rPr>
      </w:pPr>
      <w:hyperlink w:anchor="_Toc16702587" w:history="1">
        <w:r w:rsidR="00AD5C69" w:rsidRPr="00600354">
          <w:rPr>
            <w:rStyle w:val="Hyperlink"/>
            <w:noProof/>
          </w:rPr>
          <w:t>3.83 Mobile Patient Identifier Cross-reference Query [ITI-83]</w:t>
        </w:r>
        <w:r w:rsidR="00AD5C69">
          <w:rPr>
            <w:noProof/>
            <w:webHidden/>
          </w:rPr>
          <w:tab/>
        </w:r>
        <w:r w:rsidR="00AD5C69">
          <w:rPr>
            <w:noProof/>
            <w:webHidden/>
          </w:rPr>
          <w:fldChar w:fldCharType="begin"/>
        </w:r>
        <w:r w:rsidR="00AD5C69">
          <w:rPr>
            <w:noProof/>
            <w:webHidden/>
          </w:rPr>
          <w:instrText xml:space="preserve"> PAGEREF _Toc16702587 \h </w:instrText>
        </w:r>
        <w:r w:rsidR="00AD5C69">
          <w:rPr>
            <w:noProof/>
            <w:webHidden/>
          </w:rPr>
        </w:r>
        <w:r w:rsidR="00AD5C69">
          <w:rPr>
            <w:noProof/>
            <w:webHidden/>
          </w:rPr>
          <w:fldChar w:fldCharType="separate"/>
        </w:r>
        <w:r w:rsidR="00AD5C69">
          <w:rPr>
            <w:noProof/>
            <w:webHidden/>
          </w:rPr>
          <w:t>15</w:t>
        </w:r>
        <w:r w:rsidR="00AD5C69">
          <w:rPr>
            <w:noProof/>
            <w:webHidden/>
          </w:rPr>
          <w:fldChar w:fldCharType="end"/>
        </w:r>
      </w:hyperlink>
    </w:p>
    <w:p w14:paraId="1F4C4DFA" w14:textId="090E4B03" w:rsidR="00AD5C69" w:rsidRDefault="009940E9">
      <w:pPr>
        <w:pStyle w:val="TOC3"/>
        <w:rPr>
          <w:rFonts w:asciiTheme="minorHAnsi" w:eastAsiaTheme="minorEastAsia" w:hAnsiTheme="minorHAnsi" w:cstheme="minorBidi"/>
          <w:noProof/>
          <w:sz w:val="22"/>
          <w:szCs w:val="22"/>
        </w:rPr>
      </w:pPr>
      <w:hyperlink w:anchor="_Toc16702588" w:history="1">
        <w:r w:rsidR="00AD5C69" w:rsidRPr="00600354">
          <w:rPr>
            <w:rStyle w:val="Hyperlink"/>
            <w:noProof/>
          </w:rPr>
          <w:t>3.83.1 Scope</w:t>
        </w:r>
        <w:r w:rsidR="00AD5C69">
          <w:rPr>
            <w:noProof/>
            <w:webHidden/>
          </w:rPr>
          <w:tab/>
        </w:r>
        <w:r w:rsidR="00AD5C69">
          <w:rPr>
            <w:noProof/>
            <w:webHidden/>
          </w:rPr>
          <w:fldChar w:fldCharType="begin"/>
        </w:r>
        <w:r w:rsidR="00AD5C69">
          <w:rPr>
            <w:noProof/>
            <w:webHidden/>
          </w:rPr>
          <w:instrText xml:space="preserve"> PAGEREF _Toc16702588 \h </w:instrText>
        </w:r>
        <w:r w:rsidR="00AD5C69">
          <w:rPr>
            <w:noProof/>
            <w:webHidden/>
          </w:rPr>
        </w:r>
        <w:r w:rsidR="00AD5C69">
          <w:rPr>
            <w:noProof/>
            <w:webHidden/>
          </w:rPr>
          <w:fldChar w:fldCharType="separate"/>
        </w:r>
        <w:r w:rsidR="00AD5C69">
          <w:rPr>
            <w:noProof/>
            <w:webHidden/>
          </w:rPr>
          <w:t>15</w:t>
        </w:r>
        <w:r w:rsidR="00AD5C69">
          <w:rPr>
            <w:noProof/>
            <w:webHidden/>
          </w:rPr>
          <w:fldChar w:fldCharType="end"/>
        </w:r>
      </w:hyperlink>
    </w:p>
    <w:p w14:paraId="4D5836DA" w14:textId="2AA73582" w:rsidR="00AD5C69" w:rsidRDefault="009940E9">
      <w:pPr>
        <w:pStyle w:val="TOC3"/>
        <w:rPr>
          <w:rFonts w:asciiTheme="minorHAnsi" w:eastAsiaTheme="minorEastAsia" w:hAnsiTheme="minorHAnsi" w:cstheme="minorBidi"/>
          <w:noProof/>
          <w:sz w:val="22"/>
          <w:szCs w:val="22"/>
        </w:rPr>
      </w:pPr>
      <w:hyperlink w:anchor="_Toc16702589" w:history="1">
        <w:r w:rsidR="00AD5C69" w:rsidRPr="00600354">
          <w:rPr>
            <w:rStyle w:val="Hyperlink"/>
            <w:noProof/>
          </w:rPr>
          <w:t>3.83.2 Actor Roles</w:t>
        </w:r>
        <w:r w:rsidR="00AD5C69">
          <w:rPr>
            <w:noProof/>
            <w:webHidden/>
          </w:rPr>
          <w:tab/>
        </w:r>
        <w:r w:rsidR="00AD5C69">
          <w:rPr>
            <w:noProof/>
            <w:webHidden/>
          </w:rPr>
          <w:fldChar w:fldCharType="begin"/>
        </w:r>
        <w:r w:rsidR="00AD5C69">
          <w:rPr>
            <w:noProof/>
            <w:webHidden/>
          </w:rPr>
          <w:instrText xml:space="preserve"> PAGEREF _Toc16702589 \h </w:instrText>
        </w:r>
        <w:r w:rsidR="00AD5C69">
          <w:rPr>
            <w:noProof/>
            <w:webHidden/>
          </w:rPr>
        </w:r>
        <w:r w:rsidR="00AD5C69">
          <w:rPr>
            <w:noProof/>
            <w:webHidden/>
          </w:rPr>
          <w:fldChar w:fldCharType="separate"/>
        </w:r>
        <w:r w:rsidR="00AD5C69">
          <w:rPr>
            <w:noProof/>
            <w:webHidden/>
          </w:rPr>
          <w:t>15</w:t>
        </w:r>
        <w:r w:rsidR="00AD5C69">
          <w:rPr>
            <w:noProof/>
            <w:webHidden/>
          </w:rPr>
          <w:fldChar w:fldCharType="end"/>
        </w:r>
      </w:hyperlink>
    </w:p>
    <w:p w14:paraId="4C3D2A87" w14:textId="5152F2D1" w:rsidR="00AD5C69" w:rsidRDefault="009940E9">
      <w:pPr>
        <w:pStyle w:val="TOC3"/>
        <w:rPr>
          <w:rFonts w:asciiTheme="minorHAnsi" w:eastAsiaTheme="minorEastAsia" w:hAnsiTheme="minorHAnsi" w:cstheme="minorBidi"/>
          <w:noProof/>
          <w:sz w:val="22"/>
          <w:szCs w:val="22"/>
        </w:rPr>
      </w:pPr>
      <w:hyperlink w:anchor="_Toc16702590" w:history="1">
        <w:r w:rsidR="00AD5C69" w:rsidRPr="00600354">
          <w:rPr>
            <w:rStyle w:val="Hyperlink"/>
            <w:noProof/>
          </w:rPr>
          <w:t>3.83.3 Referenced Standards</w:t>
        </w:r>
        <w:r w:rsidR="00AD5C69">
          <w:rPr>
            <w:noProof/>
            <w:webHidden/>
          </w:rPr>
          <w:tab/>
        </w:r>
        <w:r w:rsidR="00AD5C69">
          <w:rPr>
            <w:noProof/>
            <w:webHidden/>
          </w:rPr>
          <w:fldChar w:fldCharType="begin"/>
        </w:r>
        <w:r w:rsidR="00AD5C69">
          <w:rPr>
            <w:noProof/>
            <w:webHidden/>
          </w:rPr>
          <w:instrText xml:space="preserve"> PAGEREF _Toc16702590 \h </w:instrText>
        </w:r>
        <w:r w:rsidR="00AD5C69">
          <w:rPr>
            <w:noProof/>
            <w:webHidden/>
          </w:rPr>
        </w:r>
        <w:r w:rsidR="00AD5C69">
          <w:rPr>
            <w:noProof/>
            <w:webHidden/>
          </w:rPr>
          <w:fldChar w:fldCharType="separate"/>
        </w:r>
        <w:r w:rsidR="00AD5C69">
          <w:rPr>
            <w:noProof/>
            <w:webHidden/>
          </w:rPr>
          <w:t>15</w:t>
        </w:r>
        <w:r w:rsidR="00AD5C69">
          <w:rPr>
            <w:noProof/>
            <w:webHidden/>
          </w:rPr>
          <w:fldChar w:fldCharType="end"/>
        </w:r>
      </w:hyperlink>
    </w:p>
    <w:p w14:paraId="61955502" w14:textId="19F61898" w:rsidR="00AD5C69" w:rsidRDefault="009940E9">
      <w:pPr>
        <w:pStyle w:val="TOC3"/>
        <w:rPr>
          <w:rFonts w:asciiTheme="minorHAnsi" w:eastAsiaTheme="minorEastAsia" w:hAnsiTheme="minorHAnsi" w:cstheme="minorBidi"/>
          <w:noProof/>
          <w:sz w:val="22"/>
          <w:szCs w:val="22"/>
        </w:rPr>
      </w:pPr>
      <w:hyperlink w:anchor="_Toc16702591" w:history="1">
        <w:r w:rsidR="00AD5C69" w:rsidRPr="00600354">
          <w:rPr>
            <w:rStyle w:val="Hyperlink"/>
            <w:noProof/>
          </w:rPr>
          <w:t>3.83.4 Messages</w:t>
        </w:r>
        <w:r w:rsidR="00AD5C69">
          <w:rPr>
            <w:noProof/>
            <w:webHidden/>
          </w:rPr>
          <w:tab/>
        </w:r>
        <w:r w:rsidR="00AD5C69">
          <w:rPr>
            <w:noProof/>
            <w:webHidden/>
          </w:rPr>
          <w:fldChar w:fldCharType="begin"/>
        </w:r>
        <w:r w:rsidR="00AD5C69">
          <w:rPr>
            <w:noProof/>
            <w:webHidden/>
          </w:rPr>
          <w:instrText xml:space="preserve"> PAGEREF _Toc16702591 \h </w:instrText>
        </w:r>
        <w:r w:rsidR="00AD5C69">
          <w:rPr>
            <w:noProof/>
            <w:webHidden/>
          </w:rPr>
        </w:r>
        <w:r w:rsidR="00AD5C69">
          <w:rPr>
            <w:noProof/>
            <w:webHidden/>
          </w:rPr>
          <w:fldChar w:fldCharType="separate"/>
        </w:r>
        <w:r w:rsidR="00AD5C69">
          <w:rPr>
            <w:noProof/>
            <w:webHidden/>
          </w:rPr>
          <w:t>16</w:t>
        </w:r>
        <w:r w:rsidR="00AD5C69">
          <w:rPr>
            <w:noProof/>
            <w:webHidden/>
          </w:rPr>
          <w:fldChar w:fldCharType="end"/>
        </w:r>
      </w:hyperlink>
    </w:p>
    <w:p w14:paraId="38EB1102" w14:textId="01AFB23A" w:rsidR="00AD5C69" w:rsidRDefault="009940E9">
      <w:pPr>
        <w:pStyle w:val="TOC4"/>
        <w:rPr>
          <w:rFonts w:asciiTheme="minorHAnsi" w:eastAsiaTheme="minorEastAsia" w:hAnsiTheme="minorHAnsi" w:cstheme="minorBidi"/>
          <w:noProof/>
          <w:sz w:val="22"/>
          <w:szCs w:val="22"/>
        </w:rPr>
      </w:pPr>
      <w:hyperlink w:anchor="_Toc16702592" w:history="1">
        <w:r w:rsidR="00AD5C69" w:rsidRPr="00600354">
          <w:rPr>
            <w:rStyle w:val="Hyperlink"/>
            <w:noProof/>
          </w:rPr>
          <w:t>3.83.4.1 Get Corresponding Identifiers message</w:t>
        </w:r>
        <w:r w:rsidR="00AD5C69">
          <w:rPr>
            <w:noProof/>
            <w:webHidden/>
          </w:rPr>
          <w:tab/>
        </w:r>
        <w:r w:rsidR="00AD5C69">
          <w:rPr>
            <w:noProof/>
            <w:webHidden/>
          </w:rPr>
          <w:fldChar w:fldCharType="begin"/>
        </w:r>
        <w:r w:rsidR="00AD5C69">
          <w:rPr>
            <w:noProof/>
            <w:webHidden/>
          </w:rPr>
          <w:instrText xml:space="preserve"> PAGEREF _Toc16702592 \h </w:instrText>
        </w:r>
        <w:r w:rsidR="00AD5C69">
          <w:rPr>
            <w:noProof/>
            <w:webHidden/>
          </w:rPr>
        </w:r>
        <w:r w:rsidR="00AD5C69">
          <w:rPr>
            <w:noProof/>
            <w:webHidden/>
          </w:rPr>
          <w:fldChar w:fldCharType="separate"/>
        </w:r>
        <w:r w:rsidR="00AD5C69">
          <w:rPr>
            <w:noProof/>
            <w:webHidden/>
          </w:rPr>
          <w:t>16</w:t>
        </w:r>
        <w:r w:rsidR="00AD5C69">
          <w:rPr>
            <w:noProof/>
            <w:webHidden/>
          </w:rPr>
          <w:fldChar w:fldCharType="end"/>
        </w:r>
      </w:hyperlink>
    </w:p>
    <w:p w14:paraId="2CF8470E" w14:textId="4232D590" w:rsidR="00AD5C69" w:rsidRDefault="009940E9">
      <w:pPr>
        <w:pStyle w:val="TOC5"/>
        <w:rPr>
          <w:rFonts w:asciiTheme="minorHAnsi" w:eastAsiaTheme="minorEastAsia" w:hAnsiTheme="minorHAnsi" w:cstheme="minorBidi"/>
          <w:noProof/>
          <w:sz w:val="22"/>
          <w:szCs w:val="22"/>
        </w:rPr>
      </w:pPr>
      <w:hyperlink w:anchor="_Toc16702593" w:history="1">
        <w:r w:rsidR="00AD5C69" w:rsidRPr="00600354">
          <w:rPr>
            <w:rStyle w:val="Hyperlink"/>
            <w:noProof/>
          </w:rPr>
          <w:t>3.83.4.1.1 Trigger Events</w:t>
        </w:r>
        <w:r w:rsidR="00AD5C69">
          <w:rPr>
            <w:noProof/>
            <w:webHidden/>
          </w:rPr>
          <w:tab/>
        </w:r>
        <w:r w:rsidR="00AD5C69">
          <w:rPr>
            <w:noProof/>
            <w:webHidden/>
          </w:rPr>
          <w:fldChar w:fldCharType="begin"/>
        </w:r>
        <w:r w:rsidR="00AD5C69">
          <w:rPr>
            <w:noProof/>
            <w:webHidden/>
          </w:rPr>
          <w:instrText xml:space="preserve"> PAGEREF _Toc16702593 \h </w:instrText>
        </w:r>
        <w:r w:rsidR="00AD5C69">
          <w:rPr>
            <w:noProof/>
            <w:webHidden/>
          </w:rPr>
        </w:r>
        <w:r w:rsidR="00AD5C69">
          <w:rPr>
            <w:noProof/>
            <w:webHidden/>
          </w:rPr>
          <w:fldChar w:fldCharType="separate"/>
        </w:r>
        <w:r w:rsidR="00AD5C69">
          <w:rPr>
            <w:noProof/>
            <w:webHidden/>
          </w:rPr>
          <w:t>16</w:t>
        </w:r>
        <w:r w:rsidR="00AD5C69">
          <w:rPr>
            <w:noProof/>
            <w:webHidden/>
          </w:rPr>
          <w:fldChar w:fldCharType="end"/>
        </w:r>
      </w:hyperlink>
    </w:p>
    <w:p w14:paraId="4BCAA8F2" w14:textId="5B0A7803" w:rsidR="00AD5C69" w:rsidRDefault="009940E9">
      <w:pPr>
        <w:pStyle w:val="TOC5"/>
        <w:rPr>
          <w:rFonts w:asciiTheme="minorHAnsi" w:eastAsiaTheme="minorEastAsia" w:hAnsiTheme="minorHAnsi" w:cstheme="minorBidi"/>
          <w:noProof/>
          <w:sz w:val="22"/>
          <w:szCs w:val="22"/>
        </w:rPr>
      </w:pPr>
      <w:hyperlink w:anchor="_Toc16702594" w:history="1">
        <w:r w:rsidR="00AD5C69" w:rsidRPr="00600354">
          <w:rPr>
            <w:rStyle w:val="Hyperlink"/>
            <w:noProof/>
          </w:rPr>
          <w:t>3.83.4.1.2 Message Semantics</w:t>
        </w:r>
        <w:r w:rsidR="00AD5C69">
          <w:rPr>
            <w:noProof/>
            <w:webHidden/>
          </w:rPr>
          <w:tab/>
        </w:r>
        <w:r w:rsidR="00AD5C69">
          <w:rPr>
            <w:noProof/>
            <w:webHidden/>
          </w:rPr>
          <w:fldChar w:fldCharType="begin"/>
        </w:r>
        <w:r w:rsidR="00AD5C69">
          <w:rPr>
            <w:noProof/>
            <w:webHidden/>
          </w:rPr>
          <w:instrText xml:space="preserve"> PAGEREF _Toc16702594 \h </w:instrText>
        </w:r>
        <w:r w:rsidR="00AD5C69">
          <w:rPr>
            <w:noProof/>
            <w:webHidden/>
          </w:rPr>
        </w:r>
        <w:r w:rsidR="00AD5C69">
          <w:rPr>
            <w:noProof/>
            <w:webHidden/>
          </w:rPr>
          <w:fldChar w:fldCharType="separate"/>
        </w:r>
        <w:r w:rsidR="00AD5C69">
          <w:rPr>
            <w:noProof/>
            <w:webHidden/>
          </w:rPr>
          <w:t>16</w:t>
        </w:r>
        <w:r w:rsidR="00AD5C69">
          <w:rPr>
            <w:noProof/>
            <w:webHidden/>
          </w:rPr>
          <w:fldChar w:fldCharType="end"/>
        </w:r>
      </w:hyperlink>
    </w:p>
    <w:p w14:paraId="38C022FB" w14:textId="6647297D" w:rsidR="00AD5C69" w:rsidRDefault="009940E9">
      <w:pPr>
        <w:pStyle w:val="TOC6"/>
        <w:rPr>
          <w:rFonts w:asciiTheme="minorHAnsi" w:eastAsiaTheme="minorEastAsia" w:hAnsiTheme="minorHAnsi" w:cstheme="minorBidi"/>
          <w:noProof/>
          <w:sz w:val="22"/>
          <w:szCs w:val="22"/>
        </w:rPr>
      </w:pPr>
      <w:hyperlink w:anchor="_Toc16702595" w:history="1">
        <w:r w:rsidR="00AD5C69" w:rsidRPr="00600354">
          <w:rPr>
            <w:rStyle w:val="Hyperlink"/>
            <w:noProof/>
          </w:rPr>
          <w:t>3.83.4.1.2.1 Source Patient Identifier Parameter</w:t>
        </w:r>
        <w:r w:rsidR="00AD5C69">
          <w:rPr>
            <w:noProof/>
            <w:webHidden/>
          </w:rPr>
          <w:tab/>
        </w:r>
        <w:r w:rsidR="00AD5C69">
          <w:rPr>
            <w:noProof/>
            <w:webHidden/>
          </w:rPr>
          <w:fldChar w:fldCharType="begin"/>
        </w:r>
        <w:r w:rsidR="00AD5C69">
          <w:rPr>
            <w:noProof/>
            <w:webHidden/>
          </w:rPr>
          <w:instrText xml:space="preserve"> PAGEREF _Toc16702595 \h </w:instrText>
        </w:r>
        <w:r w:rsidR="00AD5C69">
          <w:rPr>
            <w:noProof/>
            <w:webHidden/>
          </w:rPr>
        </w:r>
        <w:r w:rsidR="00AD5C69">
          <w:rPr>
            <w:noProof/>
            <w:webHidden/>
          </w:rPr>
          <w:fldChar w:fldCharType="separate"/>
        </w:r>
        <w:r w:rsidR="00AD5C69">
          <w:rPr>
            <w:noProof/>
            <w:webHidden/>
          </w:rPr>
          <w:t>17</w:t>
        </w:r>
        <w:r w:rsidR="00AD5C69">
          <w:rPr>
            <w:noProof/>
            <w:webHidden/>
          </w:rPr>
          <w:fldChar w:fldCharType="end"/>
        </w:r>
      </w:hyperlink>
    </w:p>
    <w:p w14:paraId="3E0AD392" w14:textId="2F2B09E4" w:rsidR="00AD5C69" w:rsidRDefault="009940E9">
      <w:pPr>
        <w:pStyle w:val="TOC6"/>
        <w:rPr>
          <w:rFonts w:asciiTheme="minorHAnsi" w:eastAsiaTheme="minorEastAsia" w:hAnsiTheme="minorHAnsi" w:cstheme="minorBidi"/>
          <w:noProof/>
          <w:sz w:val="22"/>
          <w:szCs w:val="22"/>
        </w:rPr>
      </w:pPr>
      <w:hyperlink w:anchor="_Toc16702596" w:history="1">
        <w:r w:rsidR="00AD5C69" w:rsidRPr="00600354">
          <w:rPr>
            <w:rStyle w:val="Hyperlink"/>
            <w:noProof/>
          </w:rPr>
          <w:t>3.83.4.1.2.2 Requesting Patient Identity Domains to be Returned</w:t>
        </w:r>
        <w:r w:rsidR="00AD5C69">
          <w:rPr>
            <w:noProof/>
            <w:webHidden/>
          </w:rPr>
          <w:tab/>
        </w:r>
        <w:r w:rsidR="00AD5C69">
          <w:rPr>
            <w:noProof/>
            <w:webHidden/>
          </w:rPr>
          <w:fldChar w:fldCharType="begin"/>
        </w:r>
        <w:r w:rsidR="00AD5C69">
          <w:rPr>
            <w:noProof/>
            <w:webHidden/>
          </w:rPr>
          <w:instrText xml:space="preserve"> PAGEREF _Toc16702596 \h </w:instrText>
        </w:r>
        <w:r w:rsidR="00AD5C69">
          <w:rPr>
            <w:noProof/>
            <w:webHidden/>
          </w:rPr>
        </w:r>
        <w:r w:rsidR="00AD5C69">
          <w:rPr>
            <w:noProof/>
            <w:webHidden/>
          </w:rPr>
          <w:fldChar w:fldCharType="separate"/>
        </w:r>
        <w:r w:rsidR="00AD5C69">
          <w:rPr>
            <w:noProof/>
            <w:webHidden/>
          </w:rPr>
          <w:t>17</w:t>
        </w:r>
        <w:r w:rsidR="00AD5C69">
          <w:rPr>
            <w:noProof/>
            <w:webHidden/>
          </w:rPr>
          <w:fldChar w:fldCharType="end"/>
        </w:r>
      </w:hyperlink>
    </w:p>
    <w:p w14:paraId="40636074" w14:textId="6C54A159" w:rsidR="00AD5C69" w:rsidRDefault="009940E9">
      <w:pPr>
        <w:pStyle w:val="TOC5"/>
        <w:rPr>
          <w:rFonts w:asciiTheme="minorHAnsi" w:eastAsiaTheme="minorEastAsia" w:hAnsiTheme="minorHAnsi" w:cstheme="minorBidi"/>
          <w:noProof/>
          <w:sz w:val="22"/>
          <w:szCs w:val="22"/>
        </w:rPr>
      </w:pPr>
      <w:hyperlink w:anchor="_Toc16702597" w:history="1">
        <w:r w:rsidR="00AD5C69" w:rsidRPr="00600354">
          <w:rPr>
            <w:rStyle w:val="Hyperlink"/>
            <w:noProof/>
          </w:rPr>
          <w:t>3.83.4.1.3 Expected Actions</w:t>
        </w:r>
        <w:r w:rsidR="00AD5C69">
          <w:rPr>
            <w:noProof/>
            <w:webHidden/>
          </w:rPr>
          <w:tab/>
        </w:r>
        <w:r w:rsidR="00AD5C69">
          <w:rPr>
            <w:noProof/>
            <w:webHidden/>
          </w:rPr>
          <w:fldChar w:fldCharType="begin"/>
        </w:r>
        <w:r w:rsidR="00AD5C69">
          <w:rPr>
            <w:noProof/>
            <w:webHidden/>
          </w:rPr>
          <w:instrText xml:space="preserve"> PAGEREF _Toc16702597 \h </w:instrText>
        </w:r>
        <w:r w:rsidR="00AD5C69">
          <w:rPr>
            <w:noProof/>
            <w:webHidden/>
          </w:rPr>
        </w:r>
        <w:r w:rsidR="00AD5C69">
          <w:rPr>
            <w:noProof/>
            <w:webHidden/>
          </w:rPr>
          <w:fldChar w:fldCharType="separate"/>
        </w:r>
        <w:r w:rsidR="00AD5C69">
          <w:rPr>
            <w:noProof/>
            <w:webHidden/>
          </w:rPr>
          <w:t>18</w:t>
        </w:r>
        <w:r w:rsidR="00AD5C69">
          <w:rPr>
            <w:noProof/>
            <w:webHidden/>
          </w:rPr>
          <w:fldChar w:fldCharType="end"/>
        </w:r>
      </w:hyperlink>
    </w:p>
    <w:p w14:paraId="3F7828DE" w14:textId="3E933074" w:rsidR="00AD5C69" w:rsidRDefault="009940E9">
      <w:pPr>
        <w:pStyle w:val="TOC6"/>
        <w:rPr>
          <w:rFonts w:asciiTheme="minorHAnsi" w:eastAsiaTheme="minorEastAsia" w:hAnsiTheme="minorHAnsi" w:cstheme="minorBidi"/>
          <w:noProof/>
          <w:sz w:val="22"/>
          <w:szCs w:val="22"/>
        </w:rPr>
      </w:pPr>
      <w:hyperlink w:anchor="_Toc16702598" w:history="1">
        <w:r w:rsidR="00AD5C69" w:rsidRPr="00600354">
          <w:rPr>
            <w:rStyle w:val="Hyperlink"/>
            <w:noProof/>
          </w:rPr>
          <w:t>3.83.4.1.3.1 Source Identifier not found</w:t>
        </w:r>
        <w:r w:rsidR="00AD5C69">
          <w:rPr>
            <w:noProof/>
            <w:webHidden/>
          </w:rPr>
          <w:tab/>
        </w:r>
        <w:r w:rsidR="00AD5C69">
          <w:rPr>
            <w:noProof/>
            <w:webHidden/>
          </w:rPr>
          <w:fldChar w:fldCharType="begin"/>
        </w:r>
        <w:r w:rsidR="00AD5C69">
          <w:rPr>
            <w:noProof/>
            <w:webHidden/>
          </w:rPr>
          <w:instrText xml:space="preserve"> PAGEREF _Toc16702598 \h </w:instrText>
        </w:r>
        <w:r w:rsidR="00AD5C69">
          <w:rPr>
            <w:noProof/>
            <w:webHidden/>
          </w:rPr>
        </w:r>
        <w:r w:rsidR="00AD5C69">
          <w:rPr>
            <w:noProof/>
            <w:webHidden/>
          </w:rPr>
          <w:fldChar w:fldCharType="separate"/>
        </w:r>
        <w:r w:rsidR="00AD5C69">
          <w:rPr>
            <w:noProof/>
            <w:webHidden/>
          </w:rPr>
          <w:t>18</w:t>
        </w:r>
        <w:r w:rsidR="00AD5C69">
          <w:rPr>
            <w:noProof/>
            <w:webHidden/>
          </w:rPr>
          <w:fldChar w:fldCharType="end"/>
        </w:r>
      </w:hyperlink>
    </w:p>
    <w:p w14:paraId="7FC4A79C" w14:textId="78461592" w:rsidR="00AD5C69" w:rsidRDefault="009940E9">
      <w:pPr>
        <w:pStyle w:val="TOC6"/>
        <w:rPr>
          <w:rFonts w:asciiTheme="minorHAnsi" w:eastAsiaTheme="minorEastAsia" w:hAnsiTheme="minorHAnsi" w:cstheme="minorBidi"/>
          <w:noProof/>
          <w:sz w:val="22"/>
          <w:szCs w:val="22"/>
        </w:rPr>
      </w:pPr>
      <w:hyperlink w:anchor="_Toc16702599" w:history="1">
        <w:r w:rsidR="00AD5C69" w:rsidRPr="00600354">
          <w:rPr>
            <w:rStyle w:val="Hyperlink"/>
            <w:noProof/>
          </w:rPr>
          <w:t>3.83.4.1.3.2 Source Domain not recognized</w:t>
        </w:r>
        <w:r w:rsidR="00AD5C69">
          <w:rPr>
            <w:noProof/>
            <w:webHidden/>
          </w:rPr>
          <w:tab/>
        </w:r>
        <w:r w:rsidR="00AD5C69">
          <w:rPr>
            <w:noProof/>
            <w:webHidden/>
          </w:rPr>
          <w:fldChar w:fldCharType="begin"/>
        </w:r>
        <w:r w:rsidR="00AD5C69">
          <w:rPr>
            <w:noProof/>
            <w:webHidden/>
          </w:rPr>
          <w:instrText xml:space="preserve"> PAGEREF _Toc16702599 \h </w:instrText>
        </w:r>
        <w:r w:rsidR="00AD5C69">
          <w:rPr>
            <w:noProof/>
            <w:webHidden/>
          </w:rPr>
        </w:r>
        <w:r w:rsidR="00AD5C69">
          <w:rPr>
            <w:noProof/>
            <w:webHidden/>
          </w:rPr>
          <w:fldChar w:fldCharType="separate"/>
        </w:r>
        <w:r w:rsidR="00AD5C69">
          <w:rPr>
            <w:noProof/>
            <w:webHidden/>
          </w:rPr>
          <w:t>18</w:t>
        </w:r>
        <w:r w:rsidR="00AD5C69">
          <w:rPr>
            <w:noProof/>
            <w:webHidden/>
          </w:rPr>
          <w:fldChar w:fldCharType="end"/>
        </w:r>
      </w:hyperlink>
    </w:p>
    <w:p w14:paraId="365EF925" w14:textId="5057BDB0" w:rsidR="00AD5C69" w:rsidRDefault="009940E9">
      <w:pPr>
        <w:pStyle w:val="TOC6"/>
        <w:rPr>
          <w:rFonts w:asciiTheme="minorHAnsi" w:eastAsiaTheme="minorEastAsia" w:hAnsiTheme="minorHAnsi" w:cstheme="minorBidi"/>
          <w:noProof/>
          <w:sz w:val="22"/>
          <w:szCs w:val="22"/>
        </w:rPr>
      </w:pPr>
      <w:hyperlink w:anchor="_Toc16702600" w:history="1">
        <w:r w:rsidR="00AD5C69" w:rsidRPr="00600354">
          <w:rPr>
            <w:rStyle w:val="Hyperlink"/>
            <w:noProof/>
          </w:rPr>
          <w:t>3.83.4.1.3.3 Target Domain not recognized</w:t>
        </w:r>
        <w:r w:rsidR="00AD5C69">
          <w:rPr>
            <w:noProof/>
            <w:webHidden/>
          </w:rPr>
          <w:tab/>
        </w:r>
        <w:r w:rsidR="00AD5C69">
          <w:rPr>
            <w:noProof/>
            <w:webHidden/>
          </w:rPr>
          <w:fldChar w:fldCharType="begin"/>
        </w:r>
        <w:r w:rsidR="00AD5C69">
          <w:rPr>
            <w:noProof/>
            <w:webHidden/>
          </w:rPr>
          <w:instrText xml:space="preserve"> PAGEREF _Toc16702600 \h </w:instrText>
        </w:r>
        <w:r w:rsidR="00AD5C69">
          <w:rPr>
            <w:noProof/>
            <w:webHidden/>
          </w:rPr>
        </w:r>
        <w:r w:rsidR="00AD5C69">
          <w:rPr>
            <w:noProof/>
            <w:webHidden/>
          </w:rPr>
          <w:fldChar w:fldCharType="separate"/>
        </w:r>
        <w:r w:rsidR="00AD5C69">
          <w:rPr>
            <w:noProof/>
            <w:webHidden/>
          </w:rPr>
          <w:t>19</w:t>
        </w:r>
        <w:r w:rsidR="00AD5C69">
          <w:rPr>
            <w:noProof/>
            <w:webHidden/>
          </w:rPr>
          <w:fldChar w:fldCharType="end"/>
        </w:r>
      </w:hyperlink>
    </w:p>
    <w:p w14:paraId="7488C273" w14:textId="1D8EB8C3" w:rsidR="00AD5C69" w:rsidRDefault="009940E9">
      <w:pPr>
        <w:pStyle w:val="TOC4"/>
        <w:rPr>
          <w:rFonts w:asciiTheme="minorHAnsi" w:eastAsiaTheme="minorEastAsia" w:hAnsiTheme="minorHAnsi" w:cstheme="minorBidi"/>
          <w:noProof/>
          <w:sz w:val="22"/>
          <w:szCs w:val="22"/>
        </w:rPr>
      </w:pPr>
      <w:hyperlink w:anchor="_Toc16702601" w:history="1">
        <w:r w:rsidR="00AD5C69" w:rsidRPr="00600354">
          <w:rPr>
            <w:rStyle w:val="Hyperlink"/>
            <w:noProof/>
          </w:rPr>
          <w:t>3.83.4.2 Response message</w:t>
        </w:r>
        <w:r w:rsidR="00AD5C69">
          <w:rPr>
            <w:noProof/>
            <w:webHidden/>
          </w:rPr>
          <w:tab/>
        </w:r>
        <w:r w:rsidR="00AD5C69">
          <w:rPr>
            <w:noProof/>
            <w:webHidden/>
          </w:rPr>
          <w:fldChar w:fldCharType="begin"/>
        </w:r>
        <w:r w:rsidR="00AD5C69">
          <w:rPr>
            <w:noProof/>
            <w:webHidden/>
          </w:rPr>
          <w:instrText xml:space="preserve"> PAGEREF _Toc16702601 \h </w:instrText>
        </w:r>
        <w:r w:rsidR="00AD5C69">
          <w:rPr>
            <w:noProof/>
            <w:webHidden/>
          </w:rPr>
        </w:r>
        <w:r w:rsidR="00AD5C69">
          <w:rPr>
            <w:noProof/>
            <w:webHidden/>
          </w:rPr>
          <w:fldChar w:fldCharType="separate"/>
        </w:r>
        <w:r w:rsidR="00AD5C69">
          <w:rPr>
            <w:noProof/>
            <w:webHidden/>
          </w:rPr>
          <w:t>19</w:t>
        </w:r>
        <w:r w:rsidR="00AD5C69">
          <w:rPr>
            <w:noProof/>
            <w:webHidden/>
          </w:rPr>
          <w:fldChar w:fldCharType="end"/>
        </w:r>
      </w:hyperlink>
    </w:p>
    <w:p w14:paraId="3D98B6F4" w14:textId="2EF7E445" w:rsidR="00AD5C69" w:rsidRDefault="009940E9">
      <w:pPr>
        <w:pStyle w:val="TOC5"/>
        <w:rPr>
          <w:rFonts w:asciiTheme="minorHAnsi" w:eastAsiaTheme="minorEastAsia" w:hAnsiTheme="minorHAnsi" w:cstheme="minorBidi"/>
          <w:noProof/>
          <w:sz w:val="22"/>
          <w:szCs w:val="22"/>
        </w:rPr>
      </w:pPr>
      <w:hyperlink w:anchor="_Toc16702602" w:history="1">
        <w:r w:rsidR="00AD5C69" w:rsidRPr="00600354">
          <w:rPr>
            <w:rStyle w:val="Hyperlink"/>
            <w:noProof/>
          </w:rPr>
          <w:t>3.83.4.2.1 Trigger Events</w:t>
        </w:r>
        <w:r w:rsidR="00AD5C69">
          <w:rPr>
            <w:noProof/>
            <w:webHidden/>
          </w:rPr>
          <w:tab/>
        </w:r>
        <w:r w:rsidR="00AD5C69">
          <w:rPr>
            <w:noProof/>
            <w:webHidden/>
          </w:rPr>
          <w:fldChar w:fldCharType="begin"/>
        </w:r>
        <w:r w:rsidR="00AD5C69">
          <w:rPr>
            <w:noProof/>
            <w:webHidden/>
          </w:rPr>
          <w:instrText xml:space="preserve"> PAGEREF _Toc16702602 \h </w:instrText>
        </w:r>
        <w:r w:rsidR="00AD5C69">
          <w:rPr>
            <w:noProof/>
            <w:webHidden/>
          </w:rPr>
        </w:r>
        <w:r w:rsidR="00AD5C69">
          <w:rPr>
            <w:noProof/>
            <w:webHidden/>
          </w:rPr>
          <w:fldChar w:fldCharType="separate"/>
        </w:r>
        <w:r w:rsidR="00AD5C69">
          <w:rPr>
            <w:noProof/>
            <w:webHidden/>
          </w:rPr>
          <w:t>19</w:t>
        </w:r>
        <w:r w:rsidR="00AD5C69">
          <w:rPr>
            <w:noProof/>
            <w:webHidden/>
          </w:rPr>
          <w:fldChar w:fldCharType="end"/>
        </w:r>
      </w:hyperlink>
    </w:p>
    <w:p w14:paraId="26AF8E2D" w14:textId="329A988D" w:rsidR="00AD5C69" w:rsidRDefault="009940E9">
      <w:pPr>
        <w:pStyle w:val="TOC5"/>
        <w:rPr>
          <w:rFonts w:asciiTheme="minorHAnsi" w:eastAsiaTheme="minorEastAsia" w:hAnsiTheme="minorHAnsi" w:cstheme="minorBidi"/>
          <w:noProof/>
          <w:sz w:val="22"/>
          <w:szCs w:val="22"/>
        </w:rPr>
      </w:pPr>
      <w:hyperlink w:anchor="_Toc16702603" w:history="1">
        <w:r w:rsidR="00AD5C69" w:rsidRPr="00600354">
          <w:rPr>
            <w:rStyle w:val="Hyperlink"/>
            <w:noProof/>
          </w:rPr>
          <w:t>3.83.4.2.2 Message Semantics</w:t>
        </w:r>
        <w:r w:rsidR="00AD5C69">
          <w:rPr>
            <w:noProof/>
            <w:webHidden/>
          </w:rPr>
          <w:tab/>
        </w:r>
        <w:r w:rsidR="00AD5C69">
          <w:rPr>
            <w:noProof/>
            <w:webHidden/>
          </w:rPr>
          <w:fldChar w:fldCharType="begin"/>
        </w:r>
        <w:r w:rsidR="00AD5C69">
          <w:rPr>
            <w:noProof/>
            <w:webHidden/>
          </w:rPr>
          <w:instrText xml:space="preserve"> PAGEREF _Toc16702603 \h </w:instrText>
        </w:r>
        <w:r w:rsidR="00AD5C69">
          <w:rPr>
            <w:noProof/>
            <w:webHidden/>
          </w:rPr>
        </w:r>
        <w:r w:rsidR="00AD5C69">
          <w:rPr>
            <w:noProof/>
            <w:webHidden/>
          </w:rPr>
          <w:fldChar w:fldCharType="separate"/>
        </w:r>
        <w:r w:rsidR="00AD5C69">
          <w:rPr>
            <w:noProof/>
            <w:webHidden/>
          </w:rPr>
          <w:t>19</w:t>
        </w:r>
        <w:r w:rsidR="00AD5C69">
          <w:rPr>
            <w:noProof/>
            <w:webHidden/>
          </w:rPr>
          <w:fldChar w:fldCharType="end"/>
        </w:r>
      </w:hyperlink>
    </w:p>
    <w:p w14:paraId="37EE1E87" w14:textId="036065CD" w:rsidR="00AD5C69" w:rsidRDefault="009940E9">
      <w:pPr>
        <w:pStyle w:val="TOC3"/>
        <w:rPr>
          <w:rFonts w:asciiTheme="minorHAnsi" w:eastAsiaTheme="minorEastAsia" w:hAnsiTheme="minorHAnsi" w:cstheme="minorBidi"/>
          <w:noProof/>
          <w:sz w:val="22"/>
          <w:szCs w:val="22"/>
        </w:rPr>
      </w:pPr>
      <w:hyperlink w:anchor="_Toc16702604" w:history="1">
        <w:r w:rsidR="00AD5C69" w:rsidRPr="00600354">
          <w:rPr>
            <w:rStyle w:val="Hyperlink"/>
            <w:noProof/>
          </w:rPr>
          <w:t>3.83.5 Security Considerations</w:t>
        </w:r>
        <w:r w:rsidR="00AD5C69">
          <w:rPr>
            <w:noProof/>
            <w:webHidden/>
          </w:rPr>
          <w:tab/>
        </w:r>
        <w:r w:rsidR="00AD5C69">
          <w:rPr>
            <w:noProof/>
            <w:webHidden/>
          </w:rPr>
          <w:fldChar w:fldCharType="begin"/>
        </w:r>
        <w:r w:rsidR="00AD5C69">
          <w:rPr>
            <w:noProof/>
            <w:webHidden/>
          </w:rPr>
          <w:instrText xml:space="preserve"> PAGEREF _Toc16702604 \h </w:instrText>
        </w:r>
        <w:r w:rsidR="00AD5C69">
          <w:rPr>
            <w:noProof/>
            <w:webHidden/>
          </w:rPr>
        </w:r>
        <w:r w:rsidR="00AD5C69">
          <w:rPr>
            <w:noProof/>
            <w:webHidden/>
          </w:rPr>
          <w:fldChar w:fldCharType="separate"/>
        </w:r>
        <w:r w:rsidR="00AD5C69">
          <w:rPr>
            <w:noProof/>
            <w:webHidden/>
          </w:rPr>
          <w:t>20</w:t>
        </w:r>
        <w:r w:rsidR="00AD5C69">
          <w:rPr>
            <w:noProof/>
            <w:webHidden/>
          </w:rPr>
          <w:fldChar w:fldCharType="end"/>
        </w:r>
      </w:hyperlink>
    </w:p>
    <w:p w14:paraId="4515F423" w14:textId="066AD5C1" w:rsidR="00AD5C69" w:rsidRDefault="009940E9">
      <w:pPr>
        <w:pStyle w:val="TOC4"/>
        <w:rPr>
          <w:rFonts w:asciiTheme="minorHAnsi" w:eastAsiaTheme="minorEastAsia" w:hAnsiTheme="minorHAnsi" w:cstheme="minorBidi"/>
          <w:noProof/>
          <w:sz w:val="22"/>
          <w:szCs w:val="22"/>
        </w:rPr>
      </w:pPr>
      <w:hyperlink w:anchor="_Toc16702605" w:history="1">
        <w:r w:rsidR="00AD5C69" w:rsidRPr="00600354">
          <w:rPr>
            <w:rStyle w:val="Hyperlink"/>
            <w:noProof/>
          </w:rPr>
          <w:t>3.83.5.1 Security Audit Considerations</w:t>
        </w:r>
        <w:r w:rsidR="00AD5C69">
          <w:rPr>
            <w:noProof/>
            <w:webHidden/>
          </w:rPr>
          <w:tab/>
        </w:r>
        <w:r w:rsidR="00AD5C69">
          <w:rPr>
            <w:noProof/>
            <w:webHidden/>
          </w:rPr>
          <w:fldChar w:fldCharType="begin"/>
        </w:r>
        <w:r w:rsidR="00AD5C69">
          <w:rPr>
            <w:noProof/>
            <w:webHidden/>
          </w:rPr>
          <w:instrText xml:space="preserve"> PAGEREF _Toc16702605 \h </w:instrText>
        </w:r>
        <w:r w:rsidR="00AD5C69">
          <w:rPr>
            <w:noProof/>
            <w:webHidden/>
          </w:rPr>
        </w:r>
        <w:r w:rsidR="00AD5C69">
          <w:rPr>
            <w:noProof/>
            <w:webHidden/>
          </w:rPr>
          <w:fldChar w:fldCharType="separate"/>
        </w:r>
        <w:r w:rsidR="00AD5C69">
          <w:rPr>
            <w:noProof/>
            <w:webHidden/>
          </w:rPr>
          <w:t>21</w:t>
        </w:r>
        <w:r w:rsidR="00AD5C69">
          <w:rPr>
            <w:noProof/>
            <w:webHidden/>
          </w:rPr>
          <w:fldChar w:fldCharType="end"/>
        </w:r>
      </w:hyperlink>
    </w:p>
    <w:p w14:paraId="1791E41B" w14:textId="4F739018" w:rsidR="004942CF" w:rsidRPr="004D1827" w:rsidRDefault="004942CF" w:rsidP="009F5CF4">
      <w:pPr>
        <w:pStyle w:val="BodyText"/>
      </w:pPr>
      <w:r w:rsidRPr="004D1827">
        <w:fldChar w:fldCharType="end"/>
      </w:r>
    </w:p>
    <w:p w14:paraId="52E8A15F" w14:textId="77777777" w:rsidR="004942CF" w:rsidRPr="004D1827" w:rsidRDefault="004942CF" w:rsidP="008616CB">
      <w:pPr>
        <w:pStyle w:val="Heading1"/>
        <w:pageBreakBefore w:val="0"/>
        <w:numPr>
          <w:ilvl w:val="0"/>
          <w:numId w:val="0"/>
        </w:numPr>
        <w:rPr>
          <w:noProof w:val="0"/>
        </w:rPr>
      </w:pPr>
      <w:bookmarkStart w:id="5" w:name="_Toc201058865"/>
      <w:bookmarkStart w:id="6" w:name="_Toc201058970"/>
      <w:bookmarkStart w:id="7" w:name="_Toc504625752"/>
      <w:bookmarkStart w:id="8" w:name="_Toc530206505"/>
      <w:bookmarkStart w:id="9" w:name="_Toc1388425"/>
      <w:bookmarkStart w:id="10" w:name="_Toc1388579"/>
      <w:bookmarkStart w:id="11" w:name="_Toc1456606"/>
      <w:bookmarkStart w:id="12" w:name="_Toc37034630"/>
      <w:bookmarkStart w:id="13" w:name="_Toc38846108"/>
      <w:bookmarkEnd w:id="5"/>
      <w:bookmarkEnd w:id="6"/>
      <w:r w:rsidRPr="004D1827">
        <w:rPr>
          <w:noProof w:val="0"/>
        </w:rPr>
        <w:br w:type="page"/>
      </w:r>
      <w:bookmarkStart w:id="14" w:name="_Toc16702560"/>
      <w:r w:rsidRPr="004D1827">
        <w:rPr>
          <w:noProof w:val="0"/>
        </w:rPr>
        <w:lastRenderedPageBreak/>
        <w:t>Introduction</w:t>
      </w:r>
      <w:bookmarkEnd w:id="7"/>
      <w:bookmarkEnd w:id="8"/>
      <w:bookmarkEnd w:id="9"/>
      <w:bookmarkEnd w:id="10"/>
      <w:bookmarkEnd w:id="11"/>
      <w:bookmarkEnd w:id="12"/>
      <w:bookmarkEnd w:id="13"/>
      <w:r w:rsidRPr="004D1827">
        <w:rPr>
          <w:noProof w:val="0"/>
        </w:rPr>
        <w:t xml:space="preserve"> to this Supplement</w:t>
      </w:r>
      <w:bookmarkEnd w:id="14"/>
    </w:p>
    <w:p w14:paraId="730319DF" w14:textId="133A3F1A" w:rsidR="00FF17A8" w:rsidRPr="004D1827" w:rsidRDefault="00FF17A8" w:rsidP="00FF17A8">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FF17A8" w:rsidRPr="004D1827" w14:paraId="366A50EA" w14:textId="77777777" w:rsidTr="00FF17A8">
        <w:trPr>
          <w:trHeight w:val="2555"/>
        </w:trPr>
        <w:tc>
          <w:tcPr>
            <w:tcW w:w="9576" w:type="dxa"/>
          </w:tcPr>
          <w:p w14:paraId="639D9B46" w14:textId="77777777" w:rsidR="00E21CA4" w:rsidRPr="00070C67" w:rsidRDefault="006044C2" w:rsidP="00E21CA4">
            <w:bookmarkStart w:id="15" w:name="OLE_LINK11"/>
            <w:r w:rsidRPr="004D1827">
              <w:t xml:space="preserve">Whenever </w:t>
            </w:r>
            <w:r w:rsidR="00E21CA4" w:rsidRPr="00070C67">
              <w:t>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305AC3A4" w14:textId="77777777" w:rsidR="00E21CA4" w:rsidRPr="00FD1DD6" w:rsidRDefault="00E21CA4" w:rsidP="00E21CA4">
            <w:r w:rsidRPr="00070C67">
              <w:t>Product implementations and site deployments may need to be updated in order for them to remain interoperable and conformant with an updated IHE profile.</w:t>
            </w:r>
          </w:p>
          <w:p w14:paraId="2510440B" w14:textId="77777777" w:rsidR="00E21CA4" w:rsidRPr="00FD1DD6" w:rsidRDefault="00E21CA4" w:rsidP="00E21CA4">
            <w:pPr>
              <w:pStyle w:val="BodyText"/>
            </w:pPr>
            <w:r w:rsidRPr="00FD1DD6">
              <w:t xml:space="preserve">This </w:t>
            </w:r>
            <w:r>
              <w:t xml:space="preserve">PIXm </w:t>
            </w:r>
            <w:r w:rsidRPr="00070C67">
              <w:t>Profile is based on Release 4 of the emerging HL7</w:t>
            </w:r>
            <w:r w:rsidRPr="00070C67">
              <w:rPr>
                <w:vertAlign w:val="superscript"/>
              </w:rPr>
              <w:t>®</w:t>
            </w:r>
            <w:r w:rsidRPr="00070C67">
              <w:rPr>
                <w:rStyle w:val="FootnoteReference"/>
              </w:rPr>
              <w:footnoteReference w:id="1"/>
            </w:r>
            <w:r w:rsidRPr="00070C67">
              <w:t xml:space="preserve"> FHIR</w:t>
            </w:r>
            <w:r w:rsidRPr="00070C67">
              <w:rPr>
                <w:vertAlign w:val="superscript"/>
              </w:rPr>
              <w:t>®</w:t>
            </w:r>
            <w:r w:rsidRPr="00070C67">
              <w:rPr>
                <w:rStyle w:val="FootnoteReference"/>
              </w:rPr>
              <w:footnoteReference w:id="2"/>
            </w:r>
            <w:r w:rsidRPr="00070C67">
              <w:t xml:space="preserve"> </w:t>
            </w:r>
            <w:r>
              <w:t>standard</w:t>
            </w:r>
            <w:r w:rsidRPr="00070C67">
              <w:t xml:space="preserve">. HL7 describes FHIR Change Management and Versioning at </w:t>
            </w:r>
            <w:hyperlink r:id="rId17" w:history="1">
              <w:r w:rsidRPr="00070C67">
                <w:rPr>
                  <w:rStyle w:val="Hyperlink"/>
                </w:rPr>
                <w:t>https://www.hl7.org/fhir/versions.html</w:t>
              </w:r>
            </w:hyperlink>
            <w:r w:rsidRPr="00FD1DD6">
              <w:t xml:space="preserve">. </w:t>
            </w:r>
          </w:p>
          <w:p w14:paraId="7C0F2F30" w14:textId="77777777" w:rsidR="00E21CA4" w:rsidRPr="00FD1DD6" w:rsidRDefault="00E21CA4" w:rsidP="00E21CA4">
            <w:pPr>
              <w:pStyle w:val="BodyText"/>
            </w:pPr>
            <w:r>
              <w:t xml:space="preserve">HL7 </w:t>
            </w:r>
            <w:r w:rsidRPr="00070C67">
              <w:t xml:space="preserve">provides a rating of the maturity of FHIR content based on the FHIR Maturity Model (FMM): level 0 (draft) through N (Normative). See </w:t>
            </w:r>
            <w:hyperlink r:id="rId18" w:anchor="maturity" w:history="1">
              <w:r w:rsidRPr="00070C67">
                <w:rPr>
                  <w:rStyle w:val="Hyperlink"/>
                </w:rPr>
                <w:t>http://hl7.org/fhir/versions.html#maturity</w:t>
              </w:r>
            </w:hyperlink>
            <w:r w:rsidRPr="00FD1DD6">
              <w:t>.</w:t>
            </w:r>
          </w:p>
          <w:p w14:paraId="6D92326E" w14:textId="77777777" w:rsidR="00E21CA4" w:rsidRPr="00FD1DD6" w:rsidRDefault="00E21CA4" w:rsidP="00E21CA4">
            <w:pPr>
              <w:pStyle w:val="BodyText"/>
            </w:pPr>
            <w:r w:rsidRPr="00070C67">
              <w:t>The FMM levels for FHIR content used in this profile are</w:t>
            </w:r>
            <w:r w:rsidRPr="00FD1DD6">
              <w:t>:</w:t>
            </w:r>
          </w:p>
          <w:bookmarkEnd w:id="15"/>
          <w:p w14:paraId="42D61D30" w14:textId="77777777" w:rsidR="00FF17A8" w:rsidRPr="004D1827" w:rsidRDefault="00FF17A8" w:rsidP="00FF17A8">
            <w:pPr>
              <w:pStyle w:val="BodyText"/>
            </w:pPr>
          </w:p>
          <w:tbl>
            <w:tblPr>
              <w:tblStyle w:val="TableGrid"/>
              <w:tblW w:w="0" w:type="auto"/>
              <w:tblInd w:w="2355" w:type="dxa"/>
              <w:tblLook w:val="04A0" w:firstRow="1" w:lastRow="0" w:firstColumn="1" w:lastColumn="0" w:noHBand="0" w:noVBand="1"/>
            </w:tblPr>
            <w:tblGrid>
              <w:gridCol w:w="2700"/>
              <w:gridCol w:w="1530"/>
            </w:tblGrid>
            <w:tr w:rsidR="00FF17A8" w:rsidRPr="004D1827" w14:paraId="046D6E1B" w14:textId="77777777" w:rsidTr="00FF17A8">
              <w:tc>
                <w:tcPr>
                  <w:tcW w:w="2700" w:type="dxa"/>
                  <w:shd w:val="clear" w:color="auto" w:fill="D9D9D9" w:themeFill="background1" w:themeFillShade="D9"/>
                </w:tcPr>
                <w:p w14:paraId="2B2A9135" w14:textId="77777777" w:rsidR="00FF17A8" w:rsidRPr="004D1827" w:rsidRDefault="00FF17A8" w:rsidP="00FF17A8">
                  <w:pPr>
                    <w:pStyle w:val="TableEntryHeader"/>
                  </w:pPr>
                  <w:r w:rsidRPr="004D1827">
                    <w:t>FHIR Resource Name</w:t>
                  </w:r>
                </w:p>
              </w:tc>
              <w:tc>
                <w:tcPr>
                  <w:tcW w:w="1530" w:type="dxa"/>
                  <w:shd w:val="clear" w:color="auto" w:fill="D9D9D9" w:themeFill="background1" w:themeFillShade="D9"/>
                </w:tcPr>
                <w:p w14:paraId="1B115EC5" w14:textId="77777777" w:rsidR="00FF17A8" w:rsidRPr="004D1827" w:rsidRDefault="00FF17A8" w:rsidP="00FF17A8">
                  <w:pPr>
                    <w:pStyle w:val="TableEntryHeader"/>
                  </w:pPr>
                  <w:r w:rsidRPr="004D1827">
                    <w:t>FMM Level</w:t>
                  </w:r>
                </w:p>
              </w:tc>
            </w:tr>
            <w:tr w:rsidR="001044D6" w:rsidRPr="004D1827" w14:paraId="43674AED" w14:textId="77777777" w:rsidTr="00FF17A8">
              <w:tc>
                <w:tcPr>
                  <w:tcW w:w="2700" w:type="dxa"/>
                </w:tcPr>
                <w:p w14:paraId="6253482D" w14:textId="148AF1EB" w:rsidR="001044D6" w:rsidRPr="004D1827" w:rsidRDefault="001044D6" w:rsidP="00FF17A8">
                  <w:pPr>
                    <w:pStyle w:val="BodyText"/>
                  </w:pPr>
                  <w:r w:rsidRPr="004D1827">
                    <w:t>Bundle</w:t>
                  </w:r>
                </w:p>
              </w:tc>
              <w:tc>
                <w:tcPr>
                  <w:tcW w:w="1530" w:type="dxa"/>
                </w:tcPr>
                <w:p w14:paraId="3004CE33" w14:textId="5BFED465" w:rsidR="001044D6" w:rsidRPr="004D1827" w:rsidRDefault="0052700E" w:rsidP="00FF17A8">
                  <w:pPr>
                    <w:pStyle w:val="BodyText"/>
                    <w:jc w:val="center"/>
                  </w:pPr>
                  <w:r w:rsidRPr="004D1827">
                    <w:t>Normative</w:t>
                  </w:r>
                </w:p>
              </w:tc>
            </w:tr>
            <w:tr w:rsidR="00FF17A8" w:rsidRPr="004D1827" w14:paraId="4F8CA7B8" w14:textId="77777777" w:rsidTr="00FF17A8">
              <w:tc>
                <w:tcPr>
                  <w:tcW w:w="2700" w:type="dxa"/>
                </w:tcPr>
                <w:p w14:paraId="7525C0AC" w14:textId="6515FCA7" w:rsidR="00FF17A8" w:rsidRPr="004D1827" w:rsidRDefault="00FF17A8" w:rsidP="00FF17A8">
                  <w:pPr>
                    <w:pStyle w:val="BodyText"/>
                  </w:pPr>
                  <w:r w:rsidRPr="004D1827">
                    <w:t>Patient</w:t>
                  </w:r>
                </w:p>
              </w:tc>
              <w:tc>
                <w:tcPr>
                  <w:tcW w:w="1530" w:type="dxa"/>
                </w:tcPr>
                <w:p w14:paraId="445D6F89" w14:textId="5A270793" w:rsidR="00FF17A8" w:rsidRPr="004D1827" w:rsidRDefault="0052700E" w:rsidP="00FF17A8">
                  <w:pPr>
                    <w:pStyle w:val="BodyText"/>
                    <w:jc w:val="center"/>
                  </w:pPr>
                  <w:r w:rsidRPr="004D1827">
                    <w:t>Normative</w:t>
                  </w:r>
                </w:p>
              </w:tc>
            </w:tr>
            <w:tr w:rsidR="001044D6" w:rsidRPr="004D1827" w14:paraId="1F3285F9" w14:textId="77777777" w:rsidTr="00FF17A8">
              <w:tc>
                <w:tcPr>
                  <w:tcW w:w="2700" w:type="dxa"/>
                </w:tcPr>
                <w:p w14:paraId="44A7173D" w14:textId="05856344" w:rsidR="001044D6" w:rsidRPr="004D1827" w:rsidRDefault="001044D6" w:rsidP="00FF17A8">
                  <w:pPr>
                    <w:pStyle w:val="BodyText"/>
                  </w:pPr>
                  <w:r w:rsidRPr="004D1827">
                    <w:t>Parameters</w:t>
                  </w:r>
                </w:p>
              </w:tc>
              <w:tc>
                <w:tcPr>
                  <w:tcW w:w="1530" w:type="dxa"/>
                </w:tcPr>
                <w:p w14:paraId="593346DE" w14:textId="265A66EC" w:rsidR="001044D6" w:rsidRPr="004D1827" w:rsidRDefault="0052700E" w:rsidP="00FF17A8">
                  <w:pPr>
                    <w:pStyle w:val="BodyText"/>
                    <w:jc w:val="center"/>
                  </w:pPr>
                  <w:r w:rsidRPr="004D1827">
                    <w:t>Normative</w:t>
                  </w:r>
                </w:p>
              </w:tc>
            </w:tr>
            <w:tr w:rsidR="00FF17A8" w:rsidRPr="004D1827" w14:paraId="4654BFC5" w14:textId="77777777" w:rsidTr="00FF17A8">
              <w:tc>
                <w:tcPr>
                  <w:tcW w:w="2700" w:type="dxa"/>
                </w:tcPr>
                <w:p w14:paraId="620B2C96" w14:textId="44FB9A9D" w:rsidR="00FF17A8" w:rsidRPr="004D1827" w:rsidRDefault="00FF17A8" w:rsidP="00FF17A8">
                  <w:pPr>
                    <w:pStyle w:val="BodyText"/>
                  </w:pPr>
                  <w:r w:rsidRPr="004D1827">
                    <w:t>OperationOutcome</w:t>
                  </w:r>
                </w:p>
              </w:tc>
              <w:tc>
                <w:tcPr>
                  <w:tcW w:w="1530" w:type="dxa"/>
                </w:tcPr>
                <w:p w14:paraId="61BA622A" w14:textId="752B4160" w:rsidR="00FF17A8" w:rsidRPr="004D1827" w:rsidRDefault="0052700E" w:rsidP="00FF17A8">
                  <w:pPr>
                    <w:pStyle w:val="BodyText"/>
                    <w:jc w:val="center"/>
                  </w:pPr>
                  <w:r w:rsidRPr="004D1827">
                    <w:t>Normative</w:t>
                  </w:r>
                </w:p>
              </w:tc>
            </w:tr>
          </w:tbl>
          <w:p w14:paraId="3C4DD297" w14:textId="77777777" w:rsidR="00FF17A8" w:rsidRPr="004D1827" w:rsidRDefault="00FF17A8" w:rsidP="00FF17A8">
            <w:pPr>
              <w:pStyle w:val="BodyText"/>
            </w:pPr>
          </w:p>
          <w:p w14:paraId="015DEA06" w14:textId="6F718A90" w:rsidR="00FF17A8" w:rsidRPr="004D1827" w:rsidRDefault="00961286" w:rsidP="00FF17A8">
            <w:pPr>
              <w:pStyle w:val="BodyText"/>
            </w:pPr>
            <w:r w:rsidRPr="004D1827">
              <w:t xml:space="preserve">Given that this </w:t>
            </w:r>
            <w:r w:rsidR="00E21CA4">
              <w:t>p</w:t>
            </w:r>
            <w:r w:rsidRPr="004D1827">
              <w:t xml:space="preserve">rofile uses all Normative Resources from R4, the reference to the </w:t>
            </w:r>
            <w:r w:rsidR="00E21CA4">
              <w:t>HL7</w:t>
            </w:r>
            <w:r w:rsidR="00E21CA4" w:rsidRPr="00070C67">
              <w:rPr>
                <w:vertAlign w:val="superscript"/>
              </w:rPr>
              <w:t>®</w:t>
            </w:r>
            <w:r w:rsidR="00E21CA4">
              <w:t xml:space="preserve"> </w:t>
            </w:r>
            <w:r w:rsidR="00E21CA4" w:rsidRPr="00FD1DD6">
              <w:t>FHIR</w:t>
            </w:r>
            <w:r w:rsidR="00E21CA4" w:rsidRPr="00070C67">
              <w:rPr>
                <w:vertAlign w:val="superscript"/>
              </w:rPr>
              <w:t>®</w:t>
            </w:r>
            <w:r w:rsidR="00E21CA4" w:rsidRPr="00FD1DD6">
              <w:t xml:space="preserve"> </w:t>
            </w:r>
            <w:r w:rsidR="00E21CA4">
              <w:t xml:space="preserve">standard </w:t>
            </w:r>
            <w:r w:rsidRPr="004D1827">
              <w:t xml:space="preserve">will be to the version independent </w:t>
            </w:r>
            <w:hyperlink r:id="rId19" w:history="1">
              <w:r w:rsidRPr="004D1827">
                <w:rPr>
                  <w:rStyle w:val="Hyperlink"/>
                </w:rPr>
                <w:t>http://hl7.org/fhir</w:t>
              </w:r>
            </w:hyperlink>
            <w:r w:rsidRPr="004D1827">
              <w:t xml:space="preserve">, rather than the R4 specific </w:t>
            </w:r>
            <w:hyperlink r:id="rId20" w:history="1">
              <w:r w:rsidRPr="004D1827">
                <w:rPr>
                  <w:rStyle w:val="Hyperlink"/>
                </w:rPr>
                <w:t>http://hl7.org/fhir/R4</w:t>
              </w:r>
            </w:hyperlink>
            <w:r w:rsidRPr="004D1827">
              <w:t xml:space="preserve">. </w:t>
            </w:r>
          </w:p>
          <w:p w14:paraId="1094C586" w14:textId="61BF4243" w:rsidR="00961286" w:rsidRPr="004D1827" w:rsidRDefault="00961286" w:rsidP="00FF17A8">
            <w:pPr>
              <w:pStyle w:val="BodyText"/>
            </w:pPr>
          </w:p>
        </w:tc>
      </w:tr>
    </w:tbl>
    <w:p w14:paraId="74D81874" w14:textId="77777777" w:rsidR="00FF17A8" w:rsidRPr="004D1827" w:rsidRDefault="00FF17A8" w:rsidP="00EB4ACD">
      <w:pPr>
        <w:pStyle w:val="BodyText"/>
      </w:pPr>
    </w:p>
    <w:p w14:paraId="418390E1" w14:textId="71DDA3DB" w:rsidR="004942CF" w:rsidRPr="004D1827" w:rsidRDefault="004942CF" w:rsidP="000615DE">
      <w:pPr>
        <w:pStyle w:val="BodyText"/>
      </w:pPr>
      <w:r w:rsidRPr="004D1827">
        <w:t>The Patient Identifier Cross-reference for Mobile (PIXm) Profile defines a lightweight RESTful interface to a Patient Identifier Cross-reference Manager, leveraging technologies readily available to mobile applications and lightweight browser</w:t>
      </w:r>
      <w:r w:rsidR="00AC328C" w:rsidRPr="004D1827">
        <w:t>-</w:t>
      </w:r>
      <w:r w:rsidRPr="004D1827">
        <w:t xml:space="preserve">based applications. </w:t>
      </w:r>
    </w:p>
    <w:p w14:paraId="6F59D9A2" w14:textId="3FB2FBE1" w:rsidR="004942CF" w:rsidRPr="004D1827" w:rsidRDefault="004942CF" w:rsidP="000615DE">
      <w:pPr>
        <w:pStyle w:val="BodyText"/>
      </w:pPr>
      <w:r w:rsidRPr="004D1827">
        <w:lastRenderedPageBreak/>
        <w:t xml:space="preserve">The functionality is based on the PIX Profile described in the ITI TF-1:5. The primary differences are transport and messaging format of messages and queries. The profile leverages HTTP transport, and the JavaScript Object Notation (JSON), Simple-XML, and Representational State Transfer (REST). The payload format is defined by the </w:t>
      </w:r>
      <w:bookmarkStart w:id="16" w:name="OLE_LINK10"/>
      <w:r w:rsidR="00E21CA4">
        <w:t>HL7</w:t>
      </w:r>
      <w:r w:rsidR="00E21CA4" w:rsidRPr="00070C67">
        <w:rPr>
          <w:vertAlign w:val="superscript"/>
        </w:rPr>
        <w:t>®</w:t>
      </w:r>
      <w:r w:rsidR="00E21CA4">
        <w:t xml:space="preserve"> </w:t>
      </w:r>
      <w:r w:rsidR="00E21CA4" w:rsidRPr="00FD1DD6">
        <w:t>FHIR</w:t>
      </w:r>
      <w:r w:rsidR="00E21CA4" w:rsidRPr="00070C67">
        <w:rPr>
          <w:vertAlign w:val="superscript"/>
        </w:rPr>
        <w:t>®</w:t>
      </w:r>
      <w:r w:rsidR="00E21CA4" w:rsidRPr="00FD1DD6">
        <w:t xml:space="preserve"> </w:t>
      </w:r>
      <w:bookmarkEnd w:id="16"/>
      <w:r w:rsidRPr="004D1827">
        <w:t xml:space="preserve">standard. Unlike the PIX Profile, this PIXm Profile does not </w:t>
      </w:r>
      <w:r w:rsidR="002101FB" w:rsidRPr="004D1827">
        <w:t xml:space="preserve">describe </w:t>
      </w:r>
      <w:r w:rsidRPr="004D1827">
        <w:t>the transmission of patient identity information from a Patient Identity Source to the Patient Identifier Cross-reference Manager.</w:t>
      </w:r>
    </w:p>
    <w:p w14:paraId="64FF0A25" w14:textId="6B0EDCBB" w:rsidR="004942CF" w:rsidRPr="004D1827" w:rsidRDefault="004942CF" w:rsidP="000615DE">
      <w:pPr>
        <w:pStyle w:val="BodyText"/>
      </w:pPr>
      <w:r w:rsidRPr="004D1827">
        <w:t xml:space="preserve">The PIXm Profile exposes the functionality of a Patient Identifier Cross-reference Manager to mobile applications and lightweight browser applications. </w:t>
      </w:r>
    </w:p>
    <w:p w14:paraId="273515AB" w14:textId="78404F07" w:rsidR="004942CF" w:rsidRPr="004D1827" w:rsidRDefault="004942CF" w:rsidP="000615DE">
      <w:pPr>
        <w:pStyle w:val="BodyText"/>
      </w:pPr>
      <w:r w:rsidRPr="004D1827">
        <w:t xml:space="preserve">This supplement is intended to be fully compliant with the </w:t>
      </w:r>
      <w:r w:rsidR="00E21CA4">
        <w:t>HL7</w:t>
      </w:r>
      <w:r w:rsidR="00E21CA4" w:rsidRPr="00070C67">
        <w:rPr>
          <w:vertAlign w:val="superscript"/>
        </w:rPr>
        <w:t>®</w:t>
      </w:r>
      <w:r w:rsidR="00E21CA4">
        <w:t xml:space="preserve"> </w:t>
      </w:r>
      <w:r w:rsidR="00E21CA4" w:rsidRPr="00FD1DD6">
        <w:t>FHIR</w:t>
      </w:r>
      <w:r w:rsidR="00E21CA4" w:rsidRPr="00070C67">
        <w:rPr>
          <w:vertAlign w:val="superscript"/>
        </w:rPr>
        <w:t>®</w:t>
      </w:r>
      <w:r w:rsidR="00E21CA4" w:rsidRPr="00FD1DD6">
        <w:t xml:space="preserve"> </w:t>
      </w:r>
      <w:r w:rsidR="00E21CA4" w:rsidRPr="004D1827">
        <w:t>standard</w:t>
      </w:r>
      <w:r w:rsidRPr="004D1827">
        <w:t xml:space="preserve">, providing only use-case driven constraints to aid with interoperability, deterministic results, and compatibility with existing PIX and </w:t>
      </w:r>
      <w:r w:rsidR="00D839A8" w:rsidRPr="004D1827">
        <w:t>PIXV3</w:t>
      </w:r>
      <w:r w:rsidRPr="004D1827">
        <w:t xml:space="preserve"> Profiles.</w:t>
      </w:r>
    </w:p>
    <w:p w14:paraId="3A8D0E00" w14:textId="2FFD193B" w:rsidR="004942CF" w:rsidRPr="004D1827" w:rsidRDefault="004942CF" w:rsidP="00184EC8">
      <w:pPr>
        <w:pStyle w:val="BodyText"/>
      </w:pPr>
    </w:p>
    <w:p w14:paraId="505ED769" w14:textId="7D5B991E" w:rsidR="004942CF" w:rsidRPr="004D1827" w:rsidRDefault="004942CF" w:rsidP="008616CB">
      <w:pPr>
        <w:pStyle w:val="Heading2"/>
        <w:numPr>
          <w:ilvl w:val="0"/>
          <w:numId w:val="0"/>
        </w:numPr>
        <w:tabs>
          <w:tab w:val="clear" w:pos="1080"/>
          <w:tab w:val="clear" w:pos="1440"/>
        </w:tabs>
        <w:rPr>
          <w:noProof w:val="0"/>
        </w:rPr>
      </w:pPr>
      <w:bookmarkStart w:id="17" w:name="_Toc16702561"/>
      <w:r w:rsidRPr="004D1827">
        <w:rPr>
          <w:noProof w:val="0"/>
        </w:rPr>
        <w:t>Open Issues and Questions</w:t>
      </w:r>
      <w:bookmarkEnd w:id="17"/>
    </w:p>
    <w:p w14:paraId="617AC6F0" w14:textId="77777777" w:rsidR="004942CF" w:rsidRPr="007A2248" w:rsidRDefault="004942CF" w:rsidP="000615DE">
      <w:pPr>
        <w:pStyle w:val="BodyText"/>
        <w:rPr>
          <w:b/>
        </w:rPr>
      </w:pPr>
      <w:bookmarkStart w:id="18" w:name="_Toc473170357"/>
      <w:bookmarkStart w:id="19" w:name="_Toc504625754"/>
      <w:r w:rsidRPr="007A2248">
        <w:rPr>
          <w:b/>
        </w:rPr>
        <w:t>PIXm_007</w:t>
      </w:r>
    </w:p>
    <w:p w14:paraId="3E2EBF54" w14:textId="77777777" w:rsidR="004942CF" w:rsidRPr="004D1827" w:rsidRDefault="004942CF" w:rsidP="000615DE">
      <w:pPr>
        <w:pStyle w:val="BodyText"/>
      </w:pPr>
      <w:r w:rsidRPr="004D1827">
        <w:t>Mobile Patient Identifier Cross-reference Query response &lt;assigner&gt; resource will be required, for cases where the Assigning authority is not an OID or UUID or URI</w:t>
      </w:r>
    </w:p>
    <w:p w14:paraId="226EC0B3" w14:textId="77777777" w:rsidR="004942CF" w:rsidRPr="004D1827" w:rsidRDefault="004942CF" w:rsidP="000615DE">
      <w:pPr>
        <w:pStyle w:val="BodyText"/>
      </w:pPr>
      <w:r w:rsidRPr="004D1827">
        <w:t>Do we want to use Assigner as an alternative field?</w:t>
      </w:r>
    </w:p>
    <w:p w14:paraId="0DE35BF0" w14:textId="5D215C70" w:rsidR="004942CF" w:rsidRPr="007A2248" w:rsidRDefault="004942CF" w:rsidP="001213A5">
      <w:pPr>
        <w:pStyle w:val="BodyText"/>
        <w:rPr>
          <w:b/>
          <w:iCs/>
        </w:rPr>
      </w:pPr>
      <w:r w:rsidRPr="007A2248">
        <w:rPr>
          <w:b/>
          <w:iCs/>
        </w:rPr>
        <w:t>PIXm_</w:t>
      </w:r>
      <w:r w:rsidR="008240CA" w:rsidRPr="004D1827">
        <w:rPr>
          <w:b/>
          <w:iCs/>
        </w:rPr>
        <w:t>0</w:t>
      </w:r>
      <w:r w:rsidRPr="007A2248">
        <w:rPr>
          <w:b/>
          <w:iCs/>
        </w:rPr>
        <w:t>10</w:t>
      </w:r>
    </w:p>
    <w:p w14:paraId="664AAF8C" w14:textId="537BC4CA" w:rsidR="004942CF" w:rsidRPr="004D1827" w:rsidRDefault="004942CF" w:rsidP="001213A5">
      <w:pPr>
        <w:pStyle w:val="BodyText"/>
        <w:rPr>
          <w:iCs/>
        </w:rPr>
      </w:pPr>
      <w:r w:rsidRPr="004D1827">
        <w:rPr>
          <w:iCs/>
        </w:rPr>
        <w:t xml:space="preserve">Is using FHIR </w:t>
      </w:r>
      <w:r w:rsidR="00307AB2" w:rsidRPr="004D1827">
        <w:rPr>
          <w:iCs/>
        </w:rPr>
        <w:t>operation</w:t>
      </w:r>
      <w:r w:rsidRPr="004D1827">
        <w:rPr>
          <w:iCs/>
        </w:rPr>
        <w:t>s the right approach for this profile?  If it is correct, did we document it properly?</w:t>
      </w:r>
    </w:p>
    <w:p w14:paraId="4E395AB7" w14:textId="218E88EA" w:rsidR="008240CA" w:rsidRPr="007A2248" w:rsidRDefault="008240CA" w:rsidP="001213A5">
      <w:pPr>
        <w:pStyle w:val="BodyText"/>
        <w:rPr>
          <w:b/>
          <w:iCs/>
        </w:rPr>
      </w:pPr>
      <w:r w:rsidRPr="007A2248">
        <w:rPr>
          <w:b/>
          <w:iCs/>
        </w:rPr>
        <w:t>PIXm_</w:t>
      </w:r>
      <w:r w:rsidRPr="004D1827">
        <w:rPr>
          <w:b/>
          <w:iCs/>
        </w:rPr>
        <w:t>0</w:t>
      </w:r>
      <w:r w:rsidRPr="007A2248">
        <w:rPr>
          <w:b/>
          <w:iCs/>
        </w:rPr>
        <w:t>1</w:t>
      </w:r>
      <w:r w:rsidRPr="004D1827">
        <w:rPr>
          <w:b/>
          <w:iCs/>
        </w:rPr>
        <w:t>4</w:t>
      </w:r>
    </w:p>
    <w:p w14:paraId="08289101" w14:textId="51D0AF9D" w:rsidR="008240CA" w:rsidRPr="004D1827" w:rsidRDefault="008240CA" w:rsidP="001213A5">
      <w:pPr>
        <w:pStyle w:val="BodyText"/>
      </w:pPr>
      <w:r w:rsidRPr="004D1827">
        <w:rPr>
          <w:iCs/>
        </w:rPr>
        <w:t xml:space="preserve">Should IHE have just used the $match operator defined in the FHIR </w:t>
      </w:r>
      <w:r w:rsidR="00E21CA4">
        <w:rPr>
          <w:iCs/>
        </w:rPr>
        <w:t>standard</w:t>
      </w:r>
      <w:r w:rsidRPr="004D1827">
        <w:rPr>
          <w:iCs/>
        </w:rPr>
        <w:t xml:space="preserve">? It seems to be very similar function. BUT $match uses Patient resources and not just identifiers/Reference. That is to say that PIXm operation will expose identifiers but </w:t>
      </w:r>
      <w:proofErr w:type="spellStart"/>
      <w:r w:rsidRPr="004D1827">
        <w:rPr>
          <w:iCs/>
        </w:rPr>
        <w:t>not</w:t>
      </w:r>
      <w:proofErr w:type="spellEnd"/>
      <w:r w:rsidRPr="004D1827">
        <w:rPr>
          <w:iCs/>
        </w:rPr>
        <w:t xml:space="preserve"> other demographics about the patient, whereas $match exposes the full content of the Patient resource on query and on returned result. -- </w:t>
      </w:r>
      <w:hyperlink r:id="rId21" w:history="1">
        <w:r w:rsidRPr="004D1827">
          <w:rPr>
            <w:rStyle w:val="Hyperlink"/>
          </w:rPr>
          <w:t>http://hl7.org/fhir/R4/patient-operation-match.html</w:t>
        </w:r>
      </w:hyperlink>
      <w:r w:rsidRPr="004D1827">
        <w:t xml:space="preserve"> </w:t>
      </w:r>
    </w:p>
    <w:p w14:paraId="04B25A07" w14:textId="4DEDEDA8" w:rsidR="008240CA" w:rsidRPr="004D1827" w:rsidRDefault="008240CA" w:rsidP="001213A5">
      <w:pPr>
        <w:pStyle w:val="BodyText"/>
        <w:rPr>
          <w:iCs/>
        </w:rPr>
      </w:pPr>
      <w:r w:rsidRPr="004D1827">
        <w:rPr>
          <w:iCs/>
        </w:rPr>
        <w:t>Thus should $match be an alternative, or another transaction, or ignored by IHE?</w:t>
      </w:r>
    </w:p>
    <w:p w14:paraId="1E3F3C50" w14:textId="4C7E9E6C" w:rsidR="008240CA" w:rsidRPr="007A2248" w:rsidRDefault="008240CA" w:rsidP="001213A5">
      <w:pPr>
        <w:pStyle w:val="BodyText"/>
        <w:rPr>
          <w:b/>
          <w:iCs/>
        </w:rPr>
      </w:pPr>
      <w:r w:rsidRPr="007A2248">
        <w:rPr>
          <w:b/>
          <w:iCs/>
        </w:rPr>
        <w:t>PIXm_015</w:t>
      </w:r>
    </w:p>
    <w:p w14:paraId="0D1583DC" w14:textId="3BC314C8" w:rsidR="00C31B6F" w:rsidRPr="004D1827" w:rsidRDefault="008240CA" w:rsidP="001213A5">
      <w:pPr>
        <w:pStyle w:val="BodyText"/>
        <w:rPr>
          <w:iCs/>
        </w:rPr>
      </w:pPr>
      <w:r w:rsidRPr="004D1827">
        <w:rPr>
          <w:iCs/>
        </w:rPr>
        <w:t xml:space="preserve">Should we simplify the Parameters given that a Reference datatype can now carry a </w:t>
      </w:r>
      <w:proofErr w:type="spellStart"/>
      <w:r w:rsidRPr="004D1827">
        <w:rPr>
          <w:iCs/>
        </w:rPr>
        <w:t>Reference.identifier</w:t>
      </w:r>
      <w:proofErr w:type="spellEnd"/>
      <w:r w:rsidRPr="004D1827">
        <w:rPr>
          <w:iCs/>
        </w:rPr>
        <w:t xml:space="preserve"> or a </w:t>
      </w:r>
      <w:proofErr w:type="spellStart"/>
      <w:r w:rsidRPr="004D1827">
        <w:rPr>
          <w:iCs/>
        </w:rPr>
        <w:t>Reference.reference</w:t>
      </w:r>
      <w:proofErr w:type="spellEnd"/>
      <w:r w:rsidRPr="004D1827">
        <w:rPr>
          <w:iCs/>
        </w:rPr>
        <w:t>?</w:t>
      </w:r>
    </w:p>
    <w:p w14:paraId="01A66D69" w14:textId="12B8ED67" w:rsidR="00C31B6F" w:rsidRPr="004D1827" w:rsidRDefault="00C31B6F" w:rsidP="001213A5">
      <w:pPr>
        <w:pStyle w:val="BodyText"/>
        <w:rPr>
          <w:b/>
          <w:iCs/>
        </w:rPr>
      </w:pPr>
      <w:r w:rsidRPr="004D1827">
        <w:rPr>
          <w:b/>
          <w:iCs/>
        </w:rPr>
        <w:t>PIXm 016</w:t>
      </w:r>
    </w:p>
    <w:p w14:paraId="5B783DB1" w14:textId="1B56BC1A" w:rsidR="00C31B6F" w:rsidRPr="004D1827" w:rsidRDefault="00C31B6F" w:rsidP="001213A5">
      <w:pPr>
        <w:pStyle w:val="BodyText"/>
        <w:rPr>
          <w:iCs/>
        </w:rPr>
      </w:pPr>
      <w:r w:rsidRPr="007A2248">
        <w:rPr>
          <w:iCs/>
        </w:rPr>
        <w:t xml:space="preserve">Should we enhance the Parameters returned so that each business identifier (Identifier) referenced by each Patient can be enumerated. This will result in each business identifier being listed multiple times, both at the root and also once for each Patient resource containing the value in the .identifier element. This seems useful to the client, but also seems to be beyond the intended use-case for PIX, and could more appropriately be handled with PDQm, or a secondary </w:t>
      </w:r>
      <w:r w:rsidRPr="007A2248">
        <w:rPr>
          <w:iCs/>
        </w:rPr>
        <w:lastRenderedPageBreak/>
        <w:t>query of the Patient. Concern is that PIXm security model covers identif</w:t>
      </w:r>
      <w:r w:rsidR="00961286" w:rsidRPr="004D1827">
        <w:rPr>
          <w:iCs/>
        </w:rPr>
        <w:t>i</w:t>
      </w:r>
      <w:r w:rsidRPr="007A2248">
        <w:rPr>
          <w:iCs/>
        </w:rPr>
        <w:t>ers (reference to Patient is an identifier in FHIR), but by expanding as proposed this would be returning part of the Patient resource content.</w:t>
      </w:r>
    </w:p>
    <w:p w14:paraId="638CF3CA" w14:textId="7F9B32D6" w:rsidR="00467E79" w:rsidRPr="004D1827" w:rsidRDefault="00467E79" w:rsidP="00EB4ACD">
      <w:pPr>
        <w:pStyle w:val="BodyText"/>
      </w:pPr>
    </w:p>
    <w:p w14:paraId="109E4816" w14:textId="77777777" w:rsidR="004942CF" w:rsidRPr="004D1827" w:rsidRDefault="004942CF" w:rsidP="008616CB">
      <w:pPr>
        <w:pStyle w:val="Heading2"/>
        <w:numPr>
          <w:ilvl w:val="0"/>
          <w:numId w:val="0"/>
        </w:numPr>
        <w:tabs>
          <w:tab w:val="clear" w:pos="1080"/>
          <w:tab w:val="clear" w:pos="1440"/>
        </w:tabs>
        <w:rPr>
          <w:noProof w:val="0"/>
        </w:rPr>
      </w:pPr>
      <w:bookmarkStart w:id="20" w:name="_Toc16702562"/>
      <w:r w:rsidRPr="004D1827">
        <w:rPr>
          <w:noProof w:val="0"/>
        </w:rPr>
        <w:t>Closed Issues</w:t>
      </w:r>
      <w:bookmarkEnd w:id="20"/>
    </w:p>
    <w:p w14:paraId="7A558952" w14:textId="77777777" w:rsidR="00D57C4D" w:rsidRPr="004D1827" w:rsidRDefault="00D57C4D" w:rsidP="00EB4ACD">
      <w:pPr>
        <w:pStyle w:val="BodyText"/>
      </w:pPr>
    </w:p>
    <w:p w14:paraId="17A5E8C3" w14:textId="0738F274" w:rsidR="000525FE" w:rsidRPr="004D1827" w:rsidRDefault="000525FE" w:rsidP="000525FE">
      <w:pPr>
        <w:pStyle w:val="CommentText"/>
      </w:pPr>
      <w:r w:rsidRPr="007A2248">
        <w:rPr>
          <w:b/>
        </w:rPr>
        <w:t>CP-ITI-1118</w:t>
      </w:r>
      <w:r w:rsidRPr="004D1827">
        <w:t xml:space="preserve"> - asks if the return behavior is well aligned with PDQm. Seems they both should handle similar conditions similarly.</w:t>
      </w:r>
      <w:r w:rsidR="007F05FE" w:rsidRPr="004D1827">
        <w:t xml:space="preserve"> </w:t>
      </w:r>
      <w:r w:rsidR="007F05FE" w:rsidRPr="004D1827">
        <w:sym w:font="Wingdings" w:char="F0E0"/>
      </w:r>
      <w:r w:rsidR="007F05FE" w:rsidRPr="004D1827">
        <w:t xml:space="preserve"> The return codes were reviewed in PIXm, and found to be appropriate for PIXm as originally documented.</w:t>
      </w:r>
    </w:p>
    <w:p w14:paraId="3A44A267" w14:textId="2EE2BA7C" w:rsidR="00A51592" w:rsidRPr="004D1827" w:rsidRDefault="00A51592" w:rsidP="00E25CB2">
      <w:pPr>
        <w:pStyle w:val="BodyText"/>
      </w:pPr>
    </w:p>
    <w:p w14:paraId="2A8B8832" w14:textId="77777777" w:rsidR="004942CF" w:rsidRPr="004D1827" w:rsidRDefault="004942CF" w:rsidP="00BB76BC">
      <w:pPr>
        <w:pStyle w:val="Heading1"/>
        <w:numPr>
          <w:ilvl w:val="0"/>
          <w:numId w:val="0"/>
        </w:numPr>
        <w:rPr>
          <w:noProof w:val="0"/>
        </w:rPr>
      </w:pPr>
      <w:bookmarkStart w:id="21" w:name="_Toc16702563"/>
      <w:r w:rsidRPr="004D1827">
        <w:rPr>
          <w:noProof w:val="0"/>
        </w:rPr>
        <w:lastRenderedPageBreak/>
        <w:t>General Introduction</w:t>
      </w:r>
      <w:bookmarkEnd w:id="21"/>
    </w:p>
    <w:p w14:paraId="45F4BA89" w14:textId="77777777" w:rsidR="004942CF" w:rsidRPr="004D1827" w:rsidRDefault="004942CF" w:rsidP="00BB76BC">
      <w:pPr>
        <w:pStyle w:val="EditorInstructions"/>
      </w:pPr>
      <w:r w:rsidRPr="004D1827">
        <w:t>Update the following Appendices to the General Introduction as indicated below. Note that these are not appendices to Volume 1.</w:t>
      </w:r>
    </w:p>
    <w:p w14:paraId="58A4E17A" w14:textId="348234A2" w:rsidR="004942CF" w:rsidRPr="004D1827" w:rsidRDefault="004942CF" w:rsidP="00EB4ACD">
      <w:pPr>
        <w:pStyle w:val="Heading1"/>
        <w:pageBreakBefore w:val="0"/>
        <w:numPr>
          <w:ilvl w:val="0"/>
          <w:numId w:val="0"/>
        </w:numPr>
        <w:rPr>
          <w:noProof w:val="0"/>
        </w:rPr>
      </w:pPr>
      <w:bookmarkStart w:id="22" w:name="_Toc16702564"/>
      <w:r w:rsidRPr="004D1827">
        <w:rPr>
          <w:noProof w:val="0"/>
        </w:rPr>
        <w:t xml:space="preserve">Appendix A </w:t>
      </w:r>
      <w:r w:rsidR="000C4198" w:rsidRPr="004D1827">
        <w:rPr>
          <w:noProof w:val="0"/>
        </w:rPr>
        <w:t>–</w:t>
      </w:r>
      <w:r w:rsidRPr="004D1827">
        <w:rPr>
          <w:noProof w:val="0"/>
        </w:rPr>
        <w:t xml:space="preserve"> Actor Summary Definitions</w:t>
      </w:r>
      <w:bookmarkEnd w:id="22"/>
    </w:p>
    <w:p w14:paraId="1975BA52" w14:textId="77777777" w:rsidR="00E21CA4" w:rsidRPr="00070C67" w:rsidRDefault="00E21CA4" w:rsidP="00E21CA4">
      <w:pPr>
        <w:pStyle w:val="EditorInstructions"/>
      </w:pPr>
      <w:r w:rsidRPr="00070C67">
        <w:t xml:space="preserve">Add the following actors </w:t>
      </w:r>
      <w:r w:rsidRPr="00070C67">
        <w:rPr>
          <w:iCs w:val="0"/>
        </w:rPr>
        <w:t xml:space="preserve">to the IHE </w:t>
      </w:r>
      <w:r w:rsidRPr="00070C67">
        <w:t>Technical Frameworks</w:t>
      </w:r>
      <w:r w:rsidRPr="00070C67">
        <w:rPr>
          <w:iCs w:val="0"/>
        </w:rPr>
        <w:t xml:space="preserve"> General Introduction list of actors</w:t>
      </w:r>
      <w:r w:rsidRPr="00070C67">
        <w:t>:</w:t>
      </w:r>
    </w:p>
    <w:p w14:paraId="54798F7D" w14:textId="77777777" w:rsidR="00E21CA4" w:rsidRPr="00FD1DD6" w:rsidRDefault="00E21CA4" w:rsidP="00E21CA4">
      <w:pPr>
        <w:pStyle w:val="BodyText"/>
      </w:pPr>
      <w:r>
        <w:t>No new actors</w:t>
      </w:r>
    </w:p>
    <w:p w14:paraId="7A775DC2" w14:textId="0229E839" w:rsidR="004942CF" w:rsidRPr="004D1827" w:rsidRDefault="004942CF" w:rsidP="00EB4ACD">
      <w:pPr>
        <w:pStyle w:val="Heading1"/>
        <w:pageBreakBefore w:val="0"/>
        <w:numPr>
          <w:ilvl w:val="0"/>
          <w:numId w:val="0"/>
        </w:numPr>
        <w:rPr>
          <w:noProof w:val="0"/>
        </w:rPr>
      </w:pPr>
      <w:bookmarkStart w:id="23" w:name="_Toc16702565"/>
      <w:r w:rsidRPr="004D1827">
        <w:rPr>
          <w:noProof w:val="0"/>
        </w:rPr>
        <w:t xml:space="preserve">Appendix B </w:t>
      </w:r>
      <w:r w:rsidR="000C4198" w:rsidRPr="004D1827">
        <w:rPr>
          <w:noProof w:val="0"/>
        </w:rPr>
        <w:t>–</w:t>
      </w:r>
      <w:r w:rsidRPr="004D1827">
        <w:rPr>
          <w:noProof w:val="0"/>
        </w:rPr>
        <w:t xml:space="preserve"> Transaction Summary Definitions</w:t>
      </w:r>
      <w:bookmarkEnd w:id="23"/>
    </w:p>
    <w:p w14:paraId="5054CD24" w14:textId="77777777" w:rsidR="004942CF" w:rsidRPr="004D1827" w:rsidRDefault="004942CF" w:rsidP="00747676">
      <w:pPr>
        <w:pStyle w:val="EditorInstructions"/>
      </w:pPr>
      <w:r w:rsidRPr="004D1827">
        <w:t xml:space="preserve">Add the following transactions </w:t>
      </w:r>
      <w:r w:rsidRPr="004D1827">
        <w:rPr>
          <w:iCs w:val="0"/>
        </w:rPr>
        <w:t xml:space="preserve">to the IHE </w:t>
      </w:r>
      <w:r w:rsidRPr="004D1827">
        <w:t>Technical Frameworks</w:t>
      </w:r>
      <w:r w:rsidRPr="004D1827">
        <w:rPr>
          <w:iCs w:val="0"/>
        </w:rPr>
        <w:t xml:space="preserve"> General Introduction list of Transactions</w:t>
      </w:r>
      <w:r w:rsidRPr="004D1827">
        <w:t>:</w:t>
      </w:r>
    </w:p>
    <w:p w14:paraId="604ECD0C" w14:textId="77777777" w:rsidR="004942CF" w:rsidRPr="004D1827" w:rsidRDefault="004942CF" w:rsidP="00EB4ACD">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2785"/>
        <w:gridCol w:w="6791"/>
      </w:tblGrid>
      <w:tr w:rsidR="004942CF" w:rsidRPr="004D1827" w14:paraId="7427C45E" w14:textId="77777777" w:rsidTr="007A2248">
        <w:tc>
          <w:tcPr>
            <w:tcW w:w="2785" w:type="dxa"/>
            <w:shd w:val="clear" w:color="auto" w:fill="D9D9D9"/>
          </w:tcPr>
          <w:p w14:paraId="4A1D1F93" w14:textId="77777777" w:rsidR="004942CF" w:rsidRPr="004D1827" w:rsidRDefault="004942CF" w:rsidP="00EB71A2">
            <w:pPr>
              <w:pStyle w:val="TableEntryHeader"/>
              <w:rPr>
                <w:szCs w:val="24"/>
              </w:rPr>
            </w:pPr>
            <w:r w:rsidRPr="004D1827">
              <w:rPr>
                <w:szCs w:val="24"/>
              </w:rPr>
              <w:t>Transaction</w:t>
            </w:r>
          </w:p>
        </w:tc>
        <w:tc>
          <w:tcPr>
            <w:tcW w:w="6791" w:type="dxa"/>
            <w:shd w:val="clear" w:color="auto" w:fill="D9D9D9"/>
          </w:tcPr>
          <w:p w14:paraId="5A51188D" w14:textId="77777777" w:rsidR="004942CF" w:rsidRPr="004D1827" w:rsidRDefault="004942CF" w:rsidP="00EB71A2">
            <w:pPr>
              <w:pStyle w:val="TableEntryHeader"/>
              <w:rPr>
                <w:szCs w:val="24"/>
              </w:rPr>
            </w:pPr>
            <w:r w:rsidRPr="004D1827">
              <w:rPr>
                <w:szCs w:val="24"/>
              </w:rPr>
              <w:t>Definition</w:t>
            </w:r>
          </w:p>
        </w:tc>
      </w:tr>
      <w:tr w:rsidR="004942CF" w:rsidRPr="004D1827" w14:paraId="6EE7799F" w14:textId="77777777" w:rsidTr="007A2248">
        <w:tc>
          <w:tcPr>
            <w:tcW w:w="2785" w:type="dxa"/>
          </w:tcPr>
          <w:p w14:paraId="34A5409C" w14:textId="1B598F86" w:rsidR="004942CF" w:rsidRPr="004D1827" w:rsidRDefault="004942CF" w:rsidP="005618D4">
            <w:pPr>
              <w:pStyle w:val="TableEntry"/>
              <w:rPr>
                <w:szCs w:val="24"/>
              </w:rPr>
            </w:pPr>
            <w:r w:rsidRPr="004D1827">
              <w:rPr>
                <w:szCs w:val="24"/>
              </w:rPr>
              <w:t xml:space="preserve">Mobile Patient Identifier Cross-reference Query </w:t>
            </w:r>
            <w:r w:rsidR="006F4262" w:rsidRPr="004D1827">
              <w:rPr>
                <w:szCs w:val="24"/>
              </w:rPr>
              <w:t>[ITI-83]</w:t>
            </w:r>
          </w:p>
        </w:tc>
        <w:tc>
          <w:tcPr>
            <w:tcW w:w="6791" w:type="dxa"/>
          </w:tcPr>
          <w:p w14:paraId="42AC8141" w14:textId="2C2365FD" w:rsidR="004942CF" w:rsidRPr="004D1827" w:rsidRDefault="004942CF" w:rsidP="00EB71A2">
            <w:pPr>
              <w:pStyle w:val="TableEntry"/>
              <w:rPr>
                <w:szCs w:val="24"/>
              </w:rPr>
            </w:pPr>
            <w:r w:rsidRPr="004D1827">
              <w:rPr>
                <w:szCs w:val="24"/>
              </w:rPr>
              <w:t xml:space="preserve">Performs a query </w:t>
            </w:r>
            <w:r w:rsidR="00CA306D" w:rsidRPr="004D1827">
              <w:rPr>
                <w:szCs w:val="24"/>
              </w:rPr>
              <w:t>for a cross-reference of a Patient Identity</w:t>
            </w:r>
            <w:r w:rsidRPr="004D1827">
              <w:rPr>
                <w:szCs w:val="24"/>
              </w:rPr>
              <w:t>.</w:t>
            </w:r>
          </w:p>
        </w:tc>
      </w:tr>
    </w:tbl>
    <w:p w14:paraId="4131AEE4" w14:textId="77777777" w:rsidR="004942CF" w:rsidRPr="004D1827" w:rsidRDefault="004942CF" w:rsidP="00747676">
      <w:pPr>
        <w:pStyle w:val="Glossary"/>
        <w:pageBreakBefore w:val="0"/>
        <w:rPr>
          <w:noProof w:val="0"/>
        </w:rPr>
      </w:pPr>
      <w:bookmarkStart w:id="24" w:name="_Toc16702566"/>
      <w:r w:rsidRPr="004D1827">
        <w:rPr>
          <w:noProof w:val="0"/>
        </w:rPr>
        <w:t>Glossary</w:t>
      </w:r>
      <w:bookmarkEnd w:id="24"/>
    </w:p>
    <w:p w14:paraId="676A722A" w14:textId="77777777" w:rsidR="00E21CA4" w:rsidRPr="00070C67" w:rsidRDefault="00E21CA4" w:rsidP="00E21CA4">
      <w:pPr>
        <w:pStyle w:val="EditorInstructions"/>
      </w:pPr>
      <w:r w:rsidRPr="00070C67">
        <w:t>Add the following glossary terms to the IHE Technical Frameworks General Introduction Glossary:</w:t>
      </w:r>
    </w:p>
    <w:p w14:paraId="79AAAF63" w14:textId="77777777" w:rsidR="00E21CA4" w:rsidRPr="00FD1DD6" w:rsidRDefault="00E21CA4" w:rsidP="00E21CA4">
      <w:pPr>
        <w:pStyle w:val="BodyText"/>
      </w:pPr>
      <w:r>
        <w:t>No new Glossary items or updates.</w:t>
      </w:r>
    </w:p>
    <w:p w14:paraId="057AAEA8" w14:textId="77777777" w:rsidR="004942CF" w:rsidRPr="004D1827" w:rsidRDefault="004942CF" w:rsidP="008616CB">
      <w:pPr>
        <w:pStyle w:val="PartTitle"/>
      </w:pPr>
      <w:bookmarkStart w:id="25" w:name="_Toc16702567"/>
      <w:r w:rsidRPr="004D1827">
        <w:lastRenderedPageBreak/>
        <w:t>Volume 1 – Profiles</w:t>
      </w:r>
      <w:bookmarkEnd w:id="25"/>
    </w:p>
    <w:p w14:paraId="4E8B1349" w14:textId="77777777" w:rsidR="004942CF" w:rsidRPr="004D1827" w:rsidRDefault="004942CF" w:rsidP="00C62E65">
      <w:pPr>
        <w:pStyle w:val="Heading2"/>
        <w:numPr>
          <w:ilvl w:val="0"/>
          <w:numId w:val="0"/>
        </w:numPr>
        <w:tabs>
          <w:tab w:val="clear" w:pos="1080"/>
          <w:tab w:val="clear" w:pos="1440"/>
        </w:tabs>
        <w:rPr>
          <w:noProof w:val="0"/>
        </w:rPr>
      </w:pPr>
      <w:bookmarkStart w:id="26" w:name="_Toc16702568"/>
      <w:bookmarkStart w:id="27" w:name="_Toc530206507"/>
      <w:bookmarkStart w:id="28" w:name="_Toc1388427"/>
      <w:bookmarkStart w:id="29" w:name="_Toc1388581"/>
      <w:bookmarkStart w:id="30" w:name="_Toc1456608"/>
      <w:bookmarkStart w:id="31" w:name="_Toc37034633"/>
      <w:bookmarkStart w:id="32" w:name="_Toc38846111"/>
      <w:r w:rsidRPr="004D1827">
        <w:rPr>
          <w:noProof w:val="0"/>
        </w:rPr>
        <w:t>Copyright Licenses</w:t>
      </w:r>
      <w:bookmarkEnd w:id="26"/>
    </w:p>
    <w:p w14:paraId="486FB076" w14:textId="77777777" w:rsidR="004942CF" w:rsidRPr="004D1827" w:rsidRDefault="004942CF" w:rsidP="008E441F">
      <w:pPr>
        <w:pStyle w:val="EditorInstructions"/>
      </w:pPr>
      <w:r w:rsidRPr="004D1827">
        <w:t>Add the following to the IHE Technical Frameworks General Introduction Copyright section:</w:t>
      </w:r>
    </w:p>
    <w:p w14:paraId="7FD169A4" w14:textId="77777777" w:rsidR="004942CF" w:rsidRPr="004D1827" w:rsidRDefault="004942CF" w:rsidP="007B183E">
      <w:pPr>
        <w:pStyle w:val="BodyText"/>
      </w:pPr>
      <w:bookmarkStart w:id="33" w:name="_Toc473170358"/>
      <w:bookmarkStart w:id="34" w:name="_Toc504625755"/>
      <w:bookmarkStart w:id="35" w:name="_Toc530206508"/>
      <w:bookmarkStart w:id="36" w:name="_Toc1388428"/>
      <w:bookmarkStart w:id="37" w:name="_Toc1388582"/>
      <w:bookmarkStart w:id="38" w:name="_Toc1456609"/>
      <w:bookmarkStart w:id="39" w:name="_Toc37034634"/>
      <w:bookmarkStart w:id="40" w:name="_Toc38846112"/>
      <w:bookmarkEnd w:id="18"/>
      <w:bookmarkEnd w:id="19"/>
      <w:bookmarkEnd w:id="27"/>
      <w:bookmarkEnd w:id="28"/>
      <w:bookmarkEnd w:id="29"/>
      <w:bookmarkEnd w:id="30"/>
      <w:bookmarkEnd w:id="31"/>
      <w:bookmarkEnd w:id="32"/>
      <w:r w:rsidRPr="004D1827">
        <w:t xml:space="preserve">The FHIR License can be found at </w:t>
      </w:r>
      <w:hyperlink r:id="rId22" w:history="1">
        <w:r w:rsidRPr="004D1827">
          <w:rPr>
            <w:rStyle w:val="Hyperlink"/>
          </w:rPr>
          <w:t>http://hl7.org/implement/standards/fhir/license.html</w:t>
        </w:r>
      </w:hyperlink>
      <w:r w:rsidRPr="004D1827">
        <w:t>.</w:t>
      </w:r>
    </w:p>
    <w:p w14:paraId="1FCEC36C" w14:textId="77777777" w:rsidR="004942CF" w:rsidRPr="004D1827" w:rsidRDefault="004942CF" w:rsidP="00537EA9">
      <w:pPr>
        <w:pStyle w:val="BodyText"/>
      </w:pPr>
    </w:p>
    <w:p w14:paraId="5A2BD00A" w14:textId="33EA1818" w:rsidR="004942CF" w:rsidRPr="004D1827" w:rsidRDefault="004942CF" w:rsidP="008E441F">
      <w:pPr>
        <w:pStyle w:val="EditorInstructions"/>
      </w:pPr>
      <w:r w:rsidRPr="004D1827">
        <w:t xml:space="preserve">Add the following </w:t>
      </w:r>
      <w:r w:rsidR="00F111EA" w:rsidRPr="004D1827">
        <w:t>new</w:t>
      </w:r>
      <w:r w:rsidRPr="004D1827">
        <w:t xml:space="preserve"> Section 5.5</w:t>
      </w:r>
    </w:p>
    <w:p w14:paraId="5DD8E640" w14:textId="77777777" w:rsidR="004942CF" w:rsidRPr="004D1827" w:rsidRDefault="004942CF" w:rsidP="00712F15">
      <w:pPr>
        <w:pStyle w:val="Heading2"/>
        <w:numPr>
          <w:ilvl w:val="0"/>
          <w:numId w:val="0"/>
        </w:numPr>
        <w:tabs>
          <w:tab w:val="clear" w:pos="1080"/>
          <w:tab w:val="clear" w:pos="1440"/>
        </w:tabs>
        <w:ind w:left="576" w:hanging="576"/>
        <w:rPr>
          <w:noProof w:val="0"/>
        </w:rPr>
      </w:pPr>
      <w:bookmarkStart w:id="41" w:name="_Toc396826762"/>
      <w:bookmarkStart w:id="42" w:name="_Toc16702569"/>
      <w:r w:rsidRPr="004D1827">
        <w:rPr>
          <w:noProof w:val="0"/>
        </w:rPr>
        <w:t>5.5 Cross Profile Considerations</w:t>
      </w:r>
      <w:bookmarkEnd w:id="41"/>
      <w:bookmarkEnd w:id="42"/>
    </w:p>
    <w:p w14:paraId="6505FE30" w14:textId="0218F1CC" w:rsidR="004942CF" w:rsidRPr="004D1827" w:rsidRDefault="004942CF" w:rsidP="007F1432">
      <w:pPr>
        <w:pStyle w:val="BodyText"/>
      </w:pPr>
      <w:r w:rsidRPr="004D1827">
        <w:t xml:space="preserve">There are two other profiles, </w:t>
      </w:r>
      <w:r w:rsidR="00D839A8" w:rsidRPr="004D1827">
        <w:t>PIXV3</w:t>
      </w:r>
      <w:r w:rsidRPr="004D1827">
        <w:t xml:space="preserve"> (Patient Identifier Cross-reference HL7 V3) and PIXm (Patient Identifier Cross-reference for Mobile), which provide similar functionality to the Patient Identifier Cross-reference Query </w:t>
      </w:r>
      <w:r w:rsidR="00363EC3" w:rsidRPr="004D1827">
        <w:t xml:space="preserve">[ITI-9] </w:t>
      </w:r>
      <w:r w:rsidRPr="004D1827">
        <w:t xml:space="preserve">transaction. </w:t>
      </w:r>
    </w:p>
    <w:p w14:paraId="31F56895" w14:textId="77777777" w:rsidR="004942CF" w:rsidRPr="004D1827" w:rsidRDefault="004942CF" w:rsidP="007F1432">
      <w:pPr>
        <w:pStyle w:val="BodyText"/>
      </w:pPr>
      <w:r w:rsidRPr="004D1827">
        <w:t>A PIX Patient Identifier Cross-reference Manager may choose to group with the PIXm Patient Identifier Cross-reference Manager to provide an HTTP RESTful query method.</w:t>
      </w:r>
    </w:p>
    <w:p w14:paraId="2EB9DA3F" w14:textId="77777777" w:rsidR="004942CF" w:rsidRPr="004D1827" w:rsidRDefault="004942CF" w:rsidP="000615DE">
      <w:pPr>
        <w:pStyle w:val="BodyText"/>
      </w:pPr>
    </w:p>
    <w:p w14:paraId="2AF66C9E" w14:textId="0AE85F1B" w:rsidR="004942CF" w:rsidRPr="004D1827" w:rsidRDefault="004942CF" w:rsidP="008D3EEA">
      <w:pPr>
        <w:pStyle w:val="EditorInstructions"/>
      </w:pPr>
      <w:r w:rsidRPr="004D1827">
        <w:t xml:space="preserve">Add the following </w:t>
      </w:r>
      <w:r w:rsidR="00F111EA" w:rsidRPr="004D1827">
        <w:t>new S</w:t>
      </w:r>
      <w:r w:rsidRPr="004D1827">
        <w:t xml:space="preserve">ection 23.7 </w:t>
      </w:r>
    </w:p>
    <w:p w14:paraId="4AB1B90C" w14:textId="77777777" w:rsidR="004942CF" w:rsidRPr="004D1827" w:rsidRDefault="004942CF" w:rsidP="008D3EEA">
      <w:pPr>
        <w:pStyle w:val="Heading2"/>
        <w:numPr>
          <w:ilvl w:val="0"/>
          <w:numId w:val="0"/>
        </w:numPr>
        <w:tabs>
          <w:tab w:val="clear" w:pos="1080"/>
          <w:tab w:val="clear" w:pos="1440"/>
        </w:tabs>
        <w:ind w:left="576" w:hanging="576"/>
        <w:rPr>
          <w:noProof w:val="0"/>
        </w:rPr>
      </w:pPr>
      <w:bookmarkStart w:id="43" w:name="_Toc396826763"/>
      <w:bookmarkStart w:id="44" w:name="_Toc16702570"/>
      <w:r w:rsidRPr="004D1827">
        <w:rPr>
          <w:noProof w:val="0"/>
        </w:rPr>
        <w:t>23.7 Cross Profile Considerations</w:t>
      </w:r>
      <w:bookmarkEnd w:id="43"/>
      <w:bookmarkEnd w:id="44"/>
    </w:p>
    <w:p w14:paraId="1F14DE6C" w14:textId="28AA5155" w:rsidR="004942CF" w:rsidRPr="004D1827" w:rsidRDefault="004942CF" w:rsidP="00745992">
      <w:pPr>
        <w:pStyle w:val="BodyText"/>
      </w:pPr>
      <w:r w:rsidRPr="004D1827">
        <w:t>There are two other profiles, PIX (Patient Identifier Cross-reference) and PIXm (Patient Identifier Cross-reference for Mobile), which provide similar functionality to the PIXV3 Query</w:t>
      </w:r>
      <w:r w:rsidR="00363EC3" w:rsidRPr="004D1827">
        <w:t xml:space="preserve"> [ITI-45]</w:t>
      </w:r>
      <w:r w:rsidRPr="004D1827">
        <w:t xml:space="preserve"> transaction. </w:t>
      </w:r>
    </w:p>
    <w:p w14:paraId="7EA59FA2" w14:textId="0F9552EC" w:rsidR="004942CF" w:rsidRPr="004D1827" w:rsidRDefault="004942CF" w:rsidP="001145E0">
      <w:pPr>
        <w:pStyle w:val="BodyText"/>
      </w:pPr>
      <w:r w:rsidRPr="004D1827">
        <w:t xml:space="preserve">A </w:t>
      </w:r>
      <w:r w:rsidR="00D839A8" w:rsidRPr="004D1827">
        <w:t>PIXV3</w:t>
      </w:r>
      <w:r w:rsidRPr="004D1827">
        <w:t xml:space="preserve"> Patient Identifier Cross-reference Manager may choose to group with the PIXm Patient Identifier Cross-reference Manager to provide an HTTP RESTful query method.</w:t>
      </w:r>
    </w:p>
    <w:p w14:paraId="59AFD450" w14:textId="77777777" w:rsidR="004942CF" w:rsidRPr="004D1827" w:rsidRDefault="004942CF" w:rsidP="001145E0">
      <w:pPr>
        <w:pStyle w:val="BodyText"/>
      </w:pPr>
    </w:p>
    <w:p w14:paraId="4970F533" w14:textId="77777777" w:rsidR="004942CF" w:rsidRPr="004D1827" w:rsidRDefault="004942CF" w:rsidP="00D308D3">
      <w:pPr>
        <w:pStyle w:val="EditorInstructions"/>
      </w:pPr>
      <w:r w:rsidRPr="004D1827">
        <w:t>Add Section 41</w:t>
      </w:r>
    </w:p>
    <w:p w14:paraId="0D7B9433" w14:textId="77777777" w:rsidR="004942CF" w:rsidRPr="004D1827" w:rsidRDefault="004942CF" w:rsidP="00E25CB2">
      <w:pPr>
        <w:pStyle w:val="Heading1"/>
        <w:numPr>
          <w:ilvl w:val="0"/>
          <w:numId w:val="0"/>
        </w:numPr>
        <w:rPr>
          <w:noProof w:val="0"/>
        </w:rPr>
      </w:pPr>
      <w:bookmarkStart w:id="45" w:name="_Toc16702571"/>
      <w:r w:rsidRPr="004D1827">
        <w:rPr>
          <w:noProof w:val="0"/>
        </w:rPr>
        <w:lastRenderedPageBreak/>
        <w:t>41 Patient Identifier Cross-reference for Mobile Profile (PIXm)</w:t>
      </w:r>
      <w:bookmarkEnd w:id="45"/>
    </w:p>
    <w:p w14:paraId="58F126DE" w14:textId="282FEF36" w:rsidR="004942CF" w:rsidRPr="004D1827" w:rsidRDefault="004942CF" w:rsidP="00573C04">
      <w:pPr>
        <w:pStyle w:val="BodyText"/>
      </w:pPr>
      <w:r w:rsidRPr="004D1827">
        <w:t xml:space="preserve">The </w:t>
      </w:r>
      <w:r w:rsidRPr="004D1827">
        <w:rPr>
          <w:b/>
          <w:bCs/>
          <w:iCs/>
        </w:rPr>
        <w:t xml:space="preserve">Patient Identifier Cross-reference for </w:t>
      </w:r>
      <w:r w:rsidRPr="004D1827">
        <w:rPr>
          <w:b/>
        </w:rPr>
        <w:t>Mobile</w:t>
      </w:r>
      <w:r w:rsidRPr="004D1827">
        <w:t xml:space="preserve"> </w:t>
      </w:r>
      <w:r w:rsidRPr="004D1827">
        <w:rPr>
          <w:b/>
          <w:bCs/>
          <w:iCs/>
        </w:rPr>
        <w:t xml:space="preserve">Integration Profile </w:t>
      </w:r>
      <w:r w:rsidRPr="004D1827">
        <w:t>provides a transaction for mobile and lightweight browser</w:t>
      </w:r>
      <w:r w:rsidR="00AC328C" w:rsidRPr="004D1827">
        <w:t>-</w:t>
      </w:r>
      <w:r w:rsidRPr="004D1827">
        <w:t>based applications to query a Patient Identifier Cross-reference Manager for a list of patient identifiers based on the patient identifier in a different domain and retrieve a patient’s cross-domain identifiers information into the application.</w:t>
      </w:r>
    </w:p>
    <w:p w14:paraId="366CF149" w14:textId="0C056EFE" w:rsidR="004942CF" w:rsidRPr="004D1827" w:rsidRDefault="004942CF" w:rsidP="00573C04">
      <w:pPr>
        <w:pStyle w:val="BodyText"/>
      </w:pPr>
      <w:r w:rsidRPr="004D1827">
        <w:t xml:space="preserve">This profile provides a lightweight alternative to </w:t>
      </w:r>
      <w:r w:rsidRPr="004D1827">
        <w:rPr>
          <w:bCs/>
        </w:rPr>
        <w:t xml:space="preserve">PIX Query [ITI-9] or </w:t>
      </w:r>
      <w:r w:rsidR="00D839A8" w:rsidRPr="004D1827">
        <w:rPr>
          <w:bCs/>
        </w:rPr>
        <w:t>PIXV3</w:t>
      </w:r>
      <w:r w:rsidRPr="004D1827">
        <w:rPr>
          <w:bCs/>
        </w:rPr>
        <w:t xml:space="preserve"> Query [ITI-45]</w:t>
      </w:r>
      <w:r w:rsidR="00C613A8" w:rsidRPr="004D1827">
        <w:rPr>
          <w:bCs/>
        </w:rPr>
        <w:t xml:space="preserve"> transactions</w:t>
      </w:r>
      <w:r w:rsidRPr="004D1827">
        <w:rPr>
          <w:bCs/>
        </w:rPr>
        <w:t xml:space="preserve">, </w:t>
      </w:r>
      <w:r w:rsidRPr="004D1827">
        <w:t xml:space="preserve">using a HTTP RESTful Query. This profile depends upon the implementation of the </w:t>
      </w:r>
      <w:r w:rsidR="00153AD7" w:rsidRPr="004D1827">
        <w:t xml:space="preserve">PRIM, </w:t>
      </w:r>
      <w:r w:rsidRPr="004D1827">
        <w:t>PIX</w:t>
      </w:r>
      <w:r w:rsidR="00153AD7" w:rsidRPr="004D1827">
        <w:t>,</w:t>
      </w:r>
      <w:r w:rsidRPr="004D1827">
        <w:t xml:space="preserve"> or PIXV3 Profile or equivalent for the patient identity feed and update notifications. Two example groupings are shown in TF-1: 41.</w:t>
      </w:r>
      <w:r w:rsidR="00F024F0" w:rsidRPr="004D1827">
        <w:t>6</w:t>
      </w:r>
      <w:r w:rsidRPr="004D1827">
        <w:t>.</w:t>
      </w:r>
    </w:p>
    <w:p w14:paraId="0C7140CF" w14:textId="65030E11" w:rsidR="004942CF" w:rsidRPr="004D1827" w:rsidRDefault="004942CF" w:rsidP="00573C04">
      <w:pPr>
        <w:pStyle w:val="BodyText"/>
      </w:pPr>
      <w:r w:rsidRPr="004D1827">
        <w:t>This profile does not assume Patient Identifier Cross-reference Manager has the ability to act as a full-fledged</w:t>
      </w:r>
      <w:r w:rsidR="00A63B41" w:rsidRPr="004D1827">
        <w:t xml:space="preserve"> </w:t>
      </w:r>
      <w:r w:rsidR="00E21CA4">
        <w:t>HL7</w:t>
      </w:r>
      <w:r w:rsidR="00E21CA4" w:rsidRPr="00070C67">
        <w:rPr>
          <w:vertAlign w:val="superscript"/>
        </w:rPr>
        <w:t>®</w:t>
      </w:r>
      <w:r w:rsidR="00E21CA4">
        <w:t xml:space="preserve"> </w:t>
      </w:r>
      <w:r w:rsidR="00E21CA4" w:rsidRPr="00FD1DD6">
        <w:t>FHIR</w:t>
      </w:r>
      <w:r w:rsidR="00E21CA4" w:rsidRPr="00070C67">
        <w:rPr>
          <w:vertAlign w:val="superscript"/>
        </w:rPr>
        <w:t>®</w:t>
      </w:r>
      <w:r w:rsidR="00E21CA4" w:rsidRPr="00FD1DD6">
        <w:t xml:space="preserve"> </w:t>
      </w:r>
      <w:r w:rsidRPr="004D1827">
        <w:t xml:space="preserve">server, other than for the profiled transaction. </w:t>
      </w:r>
      <w:r w:rsidR="00286F77" w:rsidRPr="004D1827">
        <w:t>PIXm</w:t>
      </w:r>
      <w:r w:rsidRPr="004D1827">
        <w:t xml:space="preserve"> can be used to provide a RESTful interface to a PIX or </w:t>
      </w:r>
      <w:r w:rsidR="00D839A8" w:rsidRPr="004D1827">
        <w:t>PIXV3</w:t>
      </w:r>
      <w:r w:rsidRPr="004D1827">
        <w:t xml:space="preserve"> Patient Identifier Cross-reference Manager without providing other FHIR services.</w:t>
      </w:r>
    </w:p>
    <w:p w14:paraId="6FCFFD05" w14:textId="77777777" w:rsidR="004942CF" w:rsidRPr="004D1827" w:rsidRDefault="004942CF" w:rsidP="00D91815">
      <w:pPr>
        <w:pStyle w:val="Heading2"/>
        <w:numPr>
          <w:ilvl w:val="0"/>
          <w:numId w:val="0"/>
        </w:numPr>
        <w:tabs>
          <w:tab w:val="clear" w:pos="1080"/>
          <w:tab w:val="clear" w:pos="1440"/>
        </w:tabs>
        <w:rPr>
          <w:noProof w:val="0"/>
        </w:rPr>
      </w:pPr>
      <w:bookmarkStart w:id="46" w:name="_Toc16702572"/>
      <w:r w:rsidRPr="004D1827">
        <w:rPr>
          <w:noProof w:val="0"/>
        </w:rPr>
        <w:t>41.1 PIXm Actors, Transactions</w:t>
      </w:r>
      <w:bookmarkEnd w:id="33"/>
      <w:bookmarkEnd w:id="34"/>
      <w:bookmarkEnd w:id="35"/>
      <w:bookmarkEnd w:id="36"/>
      <w:bookmarkEnd w:id="37"/>
      <w:bookmarkEnd w:id="38"/>
      <w:bookmarkEnd w:id="39"/>
      <w:bookmarkEnd w:id="40"/>
      <w:r w:rsidRPr="004D1827">
        <w:rPr>
          <w:noProof w:val="0"/>
        </w:rPr>
        <w:t>, and Content Modules</w:t>
      </w:r>
      <w:bookmarkStart w:id="47" w:name="_Toc473170359"/>
      <w:bookmarkStart w:id="48" w:name="_Toc504625756"/>
      <w:bookmarkStart w:id="49" w:name="_Toc530206509"/>
      <w:bookmarkStart w:id="50" w:name="_Toc1388429"/>
      <w:bookmarkStart w:id="51" w:name="_Toc1388583"/>
      <w:bookmarkStart w:id="52" w:name="_Toc1456610"/>
      <w:bookmarkStart w:id="53" w:name="_Toc37034635"/>
      <w:bookmarkStart w:id="54" w:name="_Toc38846113"/>
      <w:bookmarkEnd w:id="46"/>
    </w:p>
    <w:p w14:paraId="192A8F05" w14:textId="34CA5DB5" w:rsidR="004942CF" w:rsidRPr="004D1827" w:rsidRDefault="004942CF" w:rsidP="00BB76BC">
      <w:pPr>
        <w:pStyle w:val="BodyText"/>
      </w:pPr>
      <w:r w:rsidRPr="004D1827">
        <w:t xml:space="preserve">Figure 41.1-1 shows the actors directly involved in the Patient Identifier Cross-reference for Mobile (PIXm) Profile relevant transactions between them. </w:t>
      </w:r>
    </w:p>
    <w:p w14:paraId="10BD835E" w14:textId="77777777" w:rsidR="004942CF" w:rsidRPr="004D1827" w:rsidRDefault="004942CF" w:rsidP="000615DE">
      <w:pPr>
        <w:pStyle w:val="BodyText"/>
      </w:pPr>
    </w:p>
    <w:p w14:paraId="51656ABD" w14:textId="77777777" w:rsidR="004942CF" w:rsidRPr="004D1827" w:rsidRDefault="000D6382" w:rsidP="00614690">
      <w:pPr>
        <w:pStyle w:val="BodyText"/>
        <w:jc w:val="center"/>
      </w:pPr>
      <w:r w:rsidRPr="004D1827">
        <w:rPr>
          <w:noProof/>
        </w:rPr>
        <mc:AlternateContent>
          <mc:Choice Requires="wpg">
            <w:drawing>
              <wp:inline distT="0" distB="0" distL="0" distR="0" wp14:anchorId="2E831249" wp14:editId="652E9BE7">
                <wp:extent cx="3190240" cy="2877185"/>
                <wp:effectExtent l="0" t="0" r="10160" b="18415"/>
                <wp:docPr id="60" name="Canvas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90240" cy="2877185"/>
                          <a:chOff x="0" y="0"/>
                          <a:chExt cx="31896" cy="30632"/>
                        </a:xfrm>
                      </wpg:grpSpPr>
                      <wps:wsp>
                        <wps:cNvPr id="61" name="AutoShape 3"/>
                        <wps:cNvSpPr>
                          <a:spLocks noChangeAspect="1" noChangeArrowheads="1"/>
                        </wps:cNvSpPr>
                        <wps:spPr bwMode="auto">
                          <a:xfrm>
                            <a:off x="0" y="0"/>
                            <a:ext cx="31896" cy="30632"/>
                          </a:xfrm>
                          <a:prstGeom prst="rect">
                            <a:avLst/>
                          </a:prstGeom>
                          <a:noFill/>
                          <a:ln w="952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Line 49"/>
                        <wps:cNvCnPr/>
                        <wps:spPr bwMode="auto">
                          <a:xfrm>
                            <a:off x="13385" y="6535"/>
                            <a:ext cx="7" cy="16669"/>
                          </a:xfrm>
                          <a:prstGeom prst="line">
                            <a:avLst/>
                          </a:prstGeom>
                          <a:noFill/>
                          <a:ln w="190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3" name="Text Box 53"/>
                        <wps:cNvSpPr txBox="1">
                          <a:spLocks noChangeArrowheads="1"/>
                        </wps:cNvSpPr>
                        <wps:spPr bwMode="auto">
                          <a:xfrm>
                            <a:off x="4635" y="2338"/>
                            <a:ext cx="17405" cy="6180"/>
                          </a:xfrm>
                          <a:prstGeom prst="rect">
                            <a:avLst/>
                          </a:prstGeom>
                          <a:solidFill>
                            <a:srgbClr val="FFFFFF"/>
                          </a:solidFill>
                          <a:ln w="25400">
                            <a:solidFill>
                              <a:srgbClr val="000000"/>
                            </a:solidFill>
                            <a:miter lim="800000"/>
                            <a:headEnd/>
                            <a:tailEnd/>
                          </a:ln>
                        </wps:spPr>
                        <wps:txbx>
                          <w:txbxContent>
                            <w:p w14:paraId="2D9B2DFB" w14:textId="6CD8CF7D" w:rsidR="009940E9" w:rsidRDefault="009940E9" w:rsidP="00573C04">
                              <w:pPr>
                                <w:jc w:val="center"/>
                              </w:pPr>
                              <w:r w:rsidRPr="00752F89">
                                <w:t>Patient Identifier Cross-reference Manager</w:t>
                              </w:r>
                            </w:p>
                          </w:txbxContent>
                        </wps:txbx>
                        <wps:bodyPr rot="0" vert="horz" wrap="square" lIns="91440" tIns="45720" rIns="91440" bIns="45720" anchor="t" anchorCtr="0" upright="1">
                          <a:noAutofit/>
                        </wps:bodyPr>
                      </wps:wsp>
                      <wps:wsp>
                        <wps:cNvPr id="64" name="Text Box 54"/>
                        <wps:cNvSpPr txBox="1">
                          <a:spLocks noChangeArrowheads="1"/>
                        </wps:cNvSpPr>
                        <wps:spPr bwMode="auto">
                          <a:xfrm>
                            <a:off x="4273" y="20004"/>
                            <a:ext cx="18129" cy="5696"/>
                          </a:xfrm>
                          <a:prstGeom prst="rect">
                            <a:avLst/>
                          </a:prstGeom>
                          <a:solidFill>
                            <a:srgbClr val="FFFFFF"/>
                          </a:solidFill>
                          <a:ln w="25400">
                            <a:solidFill>
                              <a:srgbClr val="000000"/>
                            </a:solidFill>
                            <a:miter lim="800000"/>
                            <a:headEnd/>
                            <a:tailEnd/>
                          </a:ln>
                        </wps:spPr>
                        <wps:txbx>
                          <w:txbxContent>
                            <w:p w14:paraId="6A2DDE18" w14:textId="7CB03373" w:rsidR="009940E9" w:rsidRDefault="009940E9" w:rsidP="00573C04">
                              <w:pPr>
                                <w:jc w:val="center"/>
                              </w:pPr>
                              <w:r w:rsidRPr="00E50A7C">
                                <w:t>Patient Ide</w:t>
                              </w:r>
                              <w:r>
                                <w:t xml:space="preserve">ntifier Cross-reference Consumer </w:t>
                              </w:r>
                            </w:p>
                          </w:txbxContent>
                        </wps:txbx>
                        <wps:bodyPr rot="0" vert="horz" wrap="square" lIns="91440" tIns="45720" rIns="91440" bIns="45720" anchor="t" anchorCtr="0" upright="1">
                          <a:noAutofit/>
                        </wps:bodyPr>
                      </wps:wsp>
                      <wps:wsp>
                        <wps:cNvPr id="65" name="Rectangle 60"/>
                        <wps:cNvSpPr>
                          <a:spLocks noChangeArrowheads="1"/>
                        </wps:cNvSpPr>
                        <wps:spPr bwMode="auto">
                          <a:xfrm>
                            <a:off x="14006" y="11436"/>
                            <a:ext cx="16118" cy="65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txbx>
                          <w:txbxContent>
                            <w:p w14:paraId="409D18D7" w14:textId="77777777" w:rsidR="009940E9" w:rsidRPr="007A41F8" w:rsidRDefault="009940E9" w:rsidP="00A018AE">
                              <w:pPr>
                                <w:jc w:val="center"/>
                                <w:rPr>
                                  <w:lang w:val="fr-CA"/>
                                </w:rPr>
                              </w:pPr>
                              <w:r w:rsidRPr="00077324">
                                <w:sym w:font="Symbol" w:char="F0AD"/>
                              </w:r>
                              <w:r w:rsidRPr="00E66C4E">
                                <w:rPr>
                                  <w:lang w:val="fr-CA"/>
                                </w:rPr>
                                <w:t xml:space="preserve"> </w:t>
                              </w:r>
                              <w:r w:rsidRPr="00F0484D">
                                <w:rPr>
                                  <w:lang w:val="fr-CA"/>
                                </w:rPr>
                                <w:t>Mobile Patient Identifier Cross-reference Query</w:t>
                              </w:r>
                              <w:r w:rsidRPr="00F0484D" w:rsidDel="0084031F">
                                <w:rPr>
                                  <w:lang w:val="fr-CA"/>
                                </w:rPr>
                                <w:t xml:space="preserve"> </w:t>
                              </w:r>
                              <w:r>
                                <w:rPr>
                                  <w:lang w:val="fr-CA"/>
                                </w:rPr>
                                <w:t>[ITI-83]</w:t>
                              </w:r>
                            </w:p>
                            <w:p w14:paraId="65CEDA21" w14:textId="77777777" w:rsidR="009940E9" w:rsidRPr="00E66C4E" w:rsidRDefault="009940E9" w:rsidP="00A018AE">
                              <w:pPr>
                                <w:jc w:val="center"/>
                                <w:rPr>
                                  <w:lang w:val="fr-CA"/>
                                </w:rPr>
                              </w:pPr>
                            </w:p>
                            <w:p w14:paraId="4B92FEA7" w14:textId="77777777" w:rsidR="009940E9" w:rsidRPr="00077324" w:rsidRDefault="009940E9" w:rsidP="00573C04"/>
                          </w:txbxContent>
                        </wps:txbx>
                        <wps:bodyPr rot="0" vert="horz" wrap="square" lIns="0" tIns="0" rIns="0" bIns="0" anchor="t" anchorCtr="0" upright="1">
                          <a:noAutofit/>
                        </wps:bodyPr>
                      </wps:wsp>
                    </wpg:wgp>
                  </a:graphicData>
                </a:graphic>
              </wp:inline>
            </w:drawing>
          </mc:Choice>
          <mc:Fallback>
            <w:pict>
              <v:group w14:anchorId="2E831249" id="Canvas 24" o:spid="_x0000_s1026" style="width:251.2pt;height:226.55pt;mso-position-horizontal-relative:char;mso-position-vertical-relative:line" coordsize="31896,30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">
                <v:rect id="AutoShape 3" o:spid="_x0000_s1027" style="position:absolute;width:31896;height:30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" filled="f">
                  <o:lock v:ext="edit" aspectratio="t"/>
                </v:rect>
                <v:line id="Line 49" o:spid="_x0000_s1028" style="position:absolute;visibility:visible;mso-wrap-style:square" from="13385,6535" to="13392,23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" strokeweight="1.5pt"/>
                <v:shapetype id="_x0000_t202" coordsize="21600,21600" o:spt="202" path="m,l,21600r21600,l21600,xe">
                  <v:stroke joinstyle="miter"/>
                  <v:path gradientshapeok="t" o:connecttype="rect"/>
                </v:shapetype>
                <v:shape id="Text Box 53" o:spid="_x0000_s1029" type="#_x0000_t202" style="position:absolute;left:4635;top:2338;width:17405;height:6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" strokeweight="2pt">
                  <v:textbox>
                    <w:txbxContent>
                      <w:p w14:paraId="2D9B2DFB" w14:textId="6CD8CF7D" w:rsidR="009940E9" w:rsidRDefault="009940E9" w:rsidP="00573C04">
                        <w:pPr>
                          <w:jc w:val="center"/>
                        </w:pPr>
                        <w:r w:rsidRPr="00752F89">
                          <w:t>Patient Identifier Cross-reference Manager</w:t>
                        </w:r>
                      </w:p>
                    </w:txbxContent>
                  </v:textbox>
                </v:shape>
                <v:shape id="Text Box 54" o:spid="_x0000_s1030" type="#_x0000_t202" style="position:absolute;left:4273;top:20004;width:18129;height:5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" strokeweight="2pt">
                  <v:textbox>
                    <w:txbxContent>
                      <w:p w14:paraId="6A2DDE18" w14:textId="7CB03373" w:rsidR="009940E9" w:rsidRDefault="009940E9" w:rsidP="00573C04">
                        <w:pPr>
                          <w:jc w:val="center"/>
                        </w:pPr>
                        <w:r w:rsidRPr="00E50A7C">
                          <w:t>Patient Ide</w:t>
                        </w:r>
                        <w:r>
                          <w:t xml:space="preserve">ntifier Cross-reference Consumer </w:t>
                        </w:r>
                      </w:p>
                    </w:txbxContent>
                  </v:textbox>
                </v:shape>
                <v:rect id="Rectangle 60" o:spid="_x0000_s1031" style="position:absolute;left:14006;top:11436;width:16118;height:6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409D18D7" w14:textId="77777777" w:rsidR="009940E9" w:rsidRPr="007A41F8" w:rsidRDefault="009940E9" w:rsidP="00A018AE">
                        <w:pPr>
                          <w:jc w:val="center"/>
                          <w:rPr>
                            <w:lang w:val="fr-CA"/>
                          </w:rPr>
                        </w:pPr>
                        <w:r w:rsidRPr="00077324">
                          <w:sym w:font="Symbol" w:char="F0AD"/>
                        </w:r>
                        <w:r w:rsidRPr="00E66C4E">
                          <w:rPr>
                            <w:lang w:val="fr-CA"/>
                          </w:rPr>
                          <w:t xml:space="preserve"> </w:t>
                        </w:r>
                        <w:r w:rsidRPr="00F0484D">
                          <w:rPr>
                            <w:lang w:val="fr-CA"/>
                          </w:rPr>
                          <w:t>Mobile Patient Identifier Cross-reference Query</w:t>
                        </w:r>
                        <w:r w:rsidRPr="00F0484D" w:rsidDel="0084031F">
                          <w:rPr>
                            <w:lang w:val="fr-CA"/>
                          </w:rPr>
                          <w:t xml:space="preserve"> </w:t>
                        </w:r>
                        <w:r>
                          <w:rPr>
                            <w:lang w:val="fr-CA"/>
                          </w:rPr>
                          <w:t>[ITI-83]</w:t>
                        </w:r>
                      </w:p>
                      <w:p w14:paraId="65CEDA21" w14:textId="77777777" w:rsidR="009940E9" w:rsidRPr="00E66C4E" w:rsidRDefault="009940E9" w:rsidP="00A018AE">
                        <w:pPr>
                          <w:jc w:val="center"/>
                          <w:rPr>
                            <w:lang w:val="fr-CA"/>
                          </w:rPr>
                        </w:pPr>
                      </w:p>
                      <w:p w14:paraId="4B92FEA7" w14:textId="77777777" w:rsidR="009940E9" w:rsidRPr="00077324" w:rsidRDefault="009940E9" w:rsidP="00573C04"/>
                    </w:txbxContent>
                  </v:textbox>
                </v:rect>
                <w10:anchorlock/>
              </v:group>
            </w:pict>
          </mc:Fallback>
        </mc:AlternateContent>
      </w:r>
    </w:p>
    <w:p w14:paraId="3ABCBA57" w14:textId="77777777" w:rsidR="004942CF" w:rsidRPr="004D1827" w:rsidRDefault="004942CF">
      <w:pPr>
        <w:pStyle w:val="FigureTitle"/>
      </w:pPr>
      <w:r w:rsidRPr="004D1827">
        <w:t>Figure 41.1-1: PIXm Actor Diagram</w:t>
      </w:r>
    </w:p>
    <w:p w14:paraId="01C36A1A" w14:textId="1CBE7D1E" w:rsidR="004942CF" w:rsidRPr="004D1827" w:rsidRDefault="004942CF">
      <w:pPr>
        <w:pStyle w:val="BodyText"/>
      </w:pPr>
      <w:r w:rsidRPr="004D1827">
        <w:t xml:space="preserve">Table 41.1-1 lists the transactions for each actor directly involved in the PIXm Profile. To claim compliance with this </w:t>
      </w:r>
      <w:r w:rsidR="00E133A5" w:rsidRPr="004D1827">
        <w:t>p</w:t>
      </w:r>
      <w:r w:rsidRPr="004D1827">
        <w:t xml:space="preserve">rofile, an actor shall support all required transactions (labeled “R”) and may support the optional transactions (labeled “O”). </w:t>
      </w:r>
    </w:p>
    <w:p w14:paraId="06934D9F" w14:textId="77777777" w:rsidR="004942CF" w:rsidRPr="004D1827" w:rsidRDefault="004942CF" w:rsidP="00C56183">
      <w:pPr>
        <w:pStyle w:val="TableTitle"/>
      </w:pPr>
      <w:r w:rsidRPr="004D1827">
        <w:lastRenderedPageBreak/>
        <w:t>Table 41.1-1: PIXm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11"/>
        <w:gridCol w:w="2693"/>
        <w:gridCol w:w="1559"/>
        <w:gridCol w:w="2115"/>
      </w:tblGrid>
      <w:tr w:rsidR="004942CF" w:rsidRPr="004D1827" w14:paraId="790D3582" w14:textId="77777777" w:rsidTr="000615DE">
        <w:trPr>
          <w:cantSplit/>
          <w:tblHeader/>
          <w:jc w:val="center"/>
        </w:trPr>
        <w:tc>
          <w:tcPr>
            <w:tcW w:w="2111" w:type="dxa"/>
            <w:shd w:val="pct15" w:color="auto" w:fill="FFFFFF"/>
          </w:tcPr>
          <w:p w14:paraId="5C1573A6" w14:textId="77777777" w:rsidR="004942CF" w:rsidRPr="004D1827" w:rsidRDefault="004942CF" w:rsidP="00663624">
            <w:pPr>
              <w:pStyle w:val="TableEntryHeader"/>
              <w:rPr>
                <w:szCs w:val="24"/>
              </w:rPr>
            </w:pPr>
            <w:r w:rsidRPr="004D1827">
              <w:rPr>
                <w:szCs w:val="24"/>
              </w:rPr>
              <w:t>Actors</w:t>
            </w:r>
          </w:p>
        </w:tc>
        <w:tc>
          <w:tcPr>
            <w:tcW w:w="2693" w:type="dxa"/>
            <w:shd w:val="pct15" w:color="auto" w:fill="FFFFFF"/>
          </w:tcPr>
          <w:p w14:paraId="3E028B8F" w14:textId="77777777" w:rsidR="004942CF" w:rsidRPr="004D1827" w:rsidRDefault="004942CF" w:rsidP="00663624">
            <w:pPr>
              <w:pStyle w:val="TableEntryHeader"/>
              <w:rPr>
                <w:szCs w:val="24"/>
              </w:rPr>
            </w:pPr>
            <w:r w:rsidRPr="004D1827">
              <w:rPr>
                <w:szCs w:val="24"/>
              </w:rPr>
              <w:t xml:space="preserve">Transactions </w:t>
            </w:r>
          </w:p>
        </w:tc>
        <w:tc>
          <w:tcPr>
            <w:tcW w:w="1559" w:type="dxa"/>
            <w:shd w:val="pct15" w:color="auto" w:fill="FFFFFF"/>
          </w:tcPr>
          <w:p w14:paraId="02B0C824" w14:textId="77777777" w:rsidR="004942CF" w:rsidRPr="004D1827" w:rsidRDefault="004942CF" w:rsidP="00663624">
            <w:pPr>
              <w:pStyle w:val="TableEntryHeader"/>
              <w:rPr>
                <w:szCs w:val="24"/>
              </w:rPr>
            </w:pPr>
            <w:r w:rsidRPr="004D1827">
              <w:rPr>
                <w:szCs w:val="24"/>
              </w:rPr>
              <w:t>Optionality</w:t>
            </w:r>
          </w:p>
        </w:tc>
        <w:tc>
          <w:tcPr>
            <w:tcW w:w="2115" w:type="dxa"/>
            <w:shd w:val="pct15" w:color="auto" w:fill="FFFFFF"/>
          </w:tcPr>
          <w:p w14:paraId="52FAC2BA" w14:textId="77777777" w:rsidR="004942CF" w:rsidRPr="004D1827" w:rsidRDefault="004942CF" w:rsidP="00EF1E77">
            <w:pPr>
              <w:pStyle w:val="TableEntryHeader"/>
              <w:rPr>
                <w:rFonts w:ascii="Times New Roman" w:hAnsi="Times New Roman"/>
                <w:b w:val="0"/>
                <w:i/>
                <w:szCs w:val="24"/>
              </w:rPr>
            </w:pPr>
            <w:r w:rsidRPr="004D1827">
              <w:rPr>
                <w:szCs w:val="24"/>
              </w:rPr>
              <w:t>Reference</w:t>
            </w:r>
          </w:p>
        </w:tc>
      </w:tr>
      <w:tr w:rsidR="004942CF" w:rsidRPr="004D1827" w14:paraId="1C119114" w14:textId="77777777" w:rsidTr="000615DE">
        <w:trPr>
          <w:cantSplit/>
          <w:jc w:val="center"/>
        </w:trPr>
        <w:tc>
          <w:tcPr>
            <w:tcW w:w="2111" w:type="dxa"/>
          </w:tcPr>
          <w:p w14:paraId="0ACAA834" w14:textId="0A8496AF" w:rsidR="004942CF" w:rsidRPr="004D1827" w:rsidRDefault="004942CF" w:rsidP="000615DE">
            <w:pPr>
              <w:pStyle w:val="TableEntry"/>
              <w:rPr>
                <w:rFonts w:ascii="Arial" w:hAnsi="Arial"/>
                <w:b/>
                <w:bCs/>
                <w:kern w:val="28"/>
              </w:rPr>
            </w:pPr>
            <w:r w:rsidRPr="004D1827">
              <w:t>Patient Identifier Cross-reference Consumer</w:t>
            </w:r>
          </w:p>
        </w:tc>
        <w:tc>
          <w:tcPr>
            <w:tcW w:w="2693" w:type="dxa"/>
          </w:tcPr>
          <w:p w14:paraId="1BA37CA1" w14:textId="52D2BA65" w:rsidR="004942CF" w:rsidRPr="004D1827" w:rsidRDefault="004942CF" w:rsidP="00E25CB2">
            <w:pPr>
              <w:pStyle w:val="TableEntry"/>
            </w:pPr>
            <w:r w:rsidRPr="004D1827">
              <w:t>Mobile Patient Identifier Cross-Reference Query [ITI-83]</w:t>
            </w:r>
          </w:p>
        </w:tc>
        <w:tc>
          <w:tcPr>
            <w:tcW w:w="1559" w:type="dxa"/>
          </w:tcPr>
          <w:p w14:paraId="69F0E6A1" w14:textId="77777777" w:rsidR="004942CF" w:rsidRPr="004D1827" w:rsidRDefault="004942CF" w:rsidP="007A2248">
            <w:pPr>
              <w:pStyle w:val="TableEntry"/>
              <w:jc w:val="center"/>
            </w:pPr>
            <w:r w:rsidRPr="004D1827">
              <w:t>R</w:t>
            </w:r>
          </w:p>
        </w:tc>
        <w:tc>
          <w:tcPr>
            <w:tcW w:w="2115" w:type="dxa"/>
          </w:tcPr>
          <w:p w14:paraId="59CCACE4" w14:textId="77777777" w:rsidR="004942CF" w:rsidRPr="004D1827" w:rsidRDefault="004942CF" w:rsidP="00562424">
            <w:pPr>
              <w:pStyle w:val="TableEntry"/>
            </w:pPr>
            <w:r w:rsidRPr="004D1827">
              <w:t>ITI TF-2c: 3.83</w:t>
            </w:r>
          </w:p>
        </w:tc>
      </w:tr>
      <w:tr w:rsidR="004942CF" w:rsidRPr="004D1827" w14:paraId="02C5C3C6" w14:textId="77777777" w:rsidTr="000615DE">
        <w:trPr>
          <w:cantSplit/>
          <w:jc w:val="center"/>
        </w:trPr>
        <w:tc>
          <w:tcPr>
            <w:tcW w:w="2111" w:type="dxa"/>
          </w:tcPr>
          <w:p w14:paraId="68F77578" w14:textId="719EEFC2" w:rsidR="004942CF" w:rsidRPr="004D1827" w:rsidRDefault="004942CF" w:rsidP="00562424">
            <w:pPr>
              <w:pStyle w:val="TableEntry"/>
            </w:pPr>
            <w:r w:rsidRPr="004D1827">
              <w:t>Patient Identifier Cross-reference Manager</w:t>
            </w:r>
          </w:p>
        </w:tc>
        <w:tc>
          <w:tcPr>
            <w:tcW w:w="2693" w:type="dxa"/>
          </w:tcPr>
          <w:p w14:paraId="78626830" w14:textId="7945A501" w:rsidR="004942CF" w:rsidRPr="004D1827" w:rsidRDefault="004942CF" w:rsidP="00E25CB2">
            <w:pPr>
              <w:pStyle w:val="TableEntry"/>
            </w:pPr>
            <w:r w:rsidRPr="004D1827">
              <w:t>Mobile Patient Identifier Cross-Reference Query [ITI-83]</w:t>
            </w:r>
          </w:p>
        </w:tc>
        <w:tc>
          <w:tcPr>
            <w:tcW w:w="1559" w:type="dxa"/>
          </w:tcPr>
          <w:p w14:paraId="7243F358" w14:textId="77777777" w:rsidR="004942CF" w:rsidRPr="004D1827" w:rsidRDefault="004942CF" w:rsidP="007A2248">
            <w:pPr>
              <w:pStyle w:val="TableEntry"/>
              <w:jc w:val="center"/>
            </w:pPr>
            <w:r w:rsidRPr="004D1827">
              <w:t>R</w:t>
            </w:r>
          </w:p>
        </w:tc>
        <w:tc>
          <w:tcPr>
            <w:tcW w:w="2115" w:type="dxa"/>
          </w:tcPr>
          <w:p w14:paraId="33DB6530" w14:textId="77777777" w:rsidR="004942CF" w:rsidRPr="004D1827" w:rsidRDefault="004942CF" w:rsidP="00562424">
            <w:pPr>
              <w:pStyle w:val="TableEntry"/>
            </w:pPr>
            <w:r w:rsidRPr="004D1827">
              <w:t>ITI TF-2c: 3.83</w:t>
            </w:r>
          </w:p>
        </w:tc>
      </w:tr>
      <w:bookmarkEnd w:id="47"/>
      <w:bookmarkEnd w:id="48"/>
      <w:bookmarkEnd w:id="49"/>
      <w:bookmarkEnd w:id="50"/>
      <w:bookmarkEnd w:id="51"/>
      <w:bookmarkEnd w:id="52"/>
      <w:bookmarkEnd w:id="53"/>
      <w:bookmarkEnd w:id="54"/>
    </w:tbl>
    <w:p w14:paraId="031928B5" w14:textId="77777777" w:rsidR="00217641" w:rsidRPr="004D1827" w:rsidRDefault="00217641" w:rsidP="00573C04">
      <w:pPr>
        <w:pStyle w:val="BodyText"/>
      </w:pPr>
    </w:p>
    <w:p w14:paraId="6E9028B0" w14:textId="4499A58B" w:rsidR="004942CF" w:rsidRPr="004D1827" w:rsidRDefault="004942CF" w:rsidP="005537C3">
      <w:pPr>
        <w:pStyle w:val="BodyText"/>
      </w:pPr>
      <w:r w:rsidRPr="004D1827">
        <w:t>The transaction defined in this profile corresponds to one of the transactions used in the PIX</w:t>
      </w:r>
      <w:r w:rsidR="00F111EA" w:rsidRPr="004D1827">
        <w:t xml:space="preserve"> and PIXV3</w:t>
      </w:r>
      <w:r w:rsidRPr="004D1827">
        <w:t xml:space="preserve"> Profile</w:t>
      </w:r>
      <w:r w:rsidR="00F111EA" w:rsidRPr="004D1827">
        <w:t>s</w:t>
      </w:r>
      <w:r w:rsidRPr="004D1827">
        <w:t xml:space="preserve"> (ITI TF-1: 5</w:t>
      </w:r>
      <w:r w:rsidR="00F111EA" w:rsidRPr="004D1827">
        <w:t xml:space="preserve"> and 23</w:t>
      </w:r>
      <w:r w:rsidRPr="004D1827">
        <w:t>) and provides similar functionality. Note that equivalent transactions to the PIX Update Notification ([ITI-10] and [ITI-46]) or Patient Identity Feed ([ITI-8] or [ITI-44]) transactions in the PIX and PIXV3 Profiles are outside the scope of this profile</w:t>
      </w:r>
      <w:r w:rsidR="006F29E6" w:rsidRPr="004D1827">
        <w:t xml:space="preserve"> and can be found in the Patient Resource Identity Management (PRIM) </w:t>
      </w:r>
      <w:r w:rsidR="009750FD" w:rsidRPr="004D1827">
        <w:t>P</w:t>
      </w:r>
      <w:r w:rsidR="006F29E6" w:rsidRPr="004D1827">
        <w:t>rofile</w:t>
      </w:r>
      <w:r w:rsidRPr="004D1827">
        <w:t>.</w:t>
      </w:r>
    </w:p>
    <w:p w14:paraId="2B75CC45" w14:textId="77777777" w:rsidR="004942CF" w:rsidRPr="004D1827" w:rsidRDefault="004942CF" w:rsidP="00503AE1">
      <w:pPr>
        <w:pStyle w:val="Heading3"/>
        <w:tabs>
          <w:tab w:val="clear" w:pos="1080"/>
        </w:tabs>
        <w:rPr>
          <w:bCs w:val="0"/>
        </w:rPr>
      </w:pPr>
      <w:bookmarkStart w:id="55" w:name="_Toc16702573"/>
      <w:r w:rsidRPr="004D1827">
        <w:rPr>
          <w:bCs w:val="0"/>
        </w:rPr>
        <w:t>41.1.1 Actor Descriptions and Actor Profile Requirements</w:t>
      </w:r>
      <w:bookmarkEnd w:id="55"/>
    </w:p>
    <w:p w14:paraId="612A2EEF" w14:textId="5C137E1F" w:rsidR="004942CF" w:rsidRPr="004D1827" w:rsidRDefault="004D3433" w:rsidP="00614690">
      <w:pPr>
        <w:pStyle w:val="BodyText"/>
      </w:pPr>
      <w:r w:rsidRPr="004D1827">
        <w:t>There are n</w:t>
      </w:r>
      <w:r w:rsidR="004942CF" w:rsidRPr="004D1827">
        <w:t xml:space="preserve">o requirements </w:t>
      </w:r>
      <w:r w:rsidR="00E21CA4">
        <w:t>beyond</w:t>
      </w:r>
      <w:r w:rsidR="00E21CA4" w:rsidRPr="004D1827">
        <w:t xml:space="preserve"> </w:t>
      </w:r>
      <w:r w:rsidR="004942CF" w:rsidRPr="004D1827">
        <w:t>those in Volume 2 for the [ITI-83] transaction.</w:t>
      </w:r>
    </w:p>
    <w:p w14:paraId="2A5765AF" w14:textId="77777777" w:rsidR="004942CF" w:rsidRPr="004D1827" w:rsidRDefault="004942CF" w:rsidP="00303E20">
      <w:pPr>
        <w:pStyle w:val="Heading2"/>
        <w:numPr>
          <w:ilvl w:val="0"/>
          <w:numId w:val="0"/>
        </w:numPr>
        <w:tabs>
          <w:tab w:val="clear" w:pos="1080"/>
          <w:tab w:val="clear" w:pos="1440"/>
        </w:tabs>
        <w:rPr>
          <w:noProof w:val="0"/>
        </w:rPr>
      </w:pPr>
      <w:bookmarkStart w:id="56" w:name="_Toc16702574"/>
      <w:r w:rsidRPr="004D1827">
        <w:rPr>
          <w:noProof w:val="0"/>
        </w:rPr>
        <w:t>41.2 PIXm Actor Options</w:t>
      </w:r>
      <w:bookmarkEnd w:id="56"/>
    </w:p>
    <w:p w14:paraId="75E4C2C3" w14:textId="77777777" w:rsidR="004942CF" w:rsidRPr="004D1827" w:rsidRDefault="004942CF" w:rsidP="008E0275">
      <w:pPr>
        <w:pStyle w:val="BodyText"/>
      </w:pPr>
      <w:r w:rsidRPr="004D1827">
        <w:t>Options that may be selected for each actor in this profile, if any, are listed in the Table 41.2-1. Dependencies between options when applicable are specified in notes.</w:t>
      </w:r>
    </w:p>
    <w:p w14:paraId="6E7DEC81" w14:textId="77777777" w:rsidR="004942CF" w:rsidRPr="004D1827" w:rsidRDefault="004942CF" w:rsidP="00C56183">
      <w:pPr>
        <w:pStyle w:val="TableTitle"/>
      </w:pPr>
      <w:r w:rsidRPr="004D1827">
        <w:t>Table 41.2-1: PIXm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4942CF" w:rsidRPr="004D1827" w14:paraId="4ED72E17" w14:textId="77777777" w:rsidTr="00BB76BC">
        <w:trPr>
          <w:cantSplit/>
          <w:tblHeader/>
          <w:jc w:val="center"/>
        </w:trPr>
        <w:tc>
          <w:tcPr>
            <w:tcW w:w="2891" w:type="dxa"/>
            <w:shd w:val="pct15" w:color="auto" w:fill="FFFFFF"/>
          </w:tcPr>
          <w:p w14:paraId="6FE6FD35" w14:textId="77777777" w:rsidR="004942CF" w:rsidRPr="004D1827" w:rsidRDefault="004942CF" w:rsidP="00663624">
            <w:pPr>
              <w:pStyle w:val="TableEntryHeader"/>
              <w:rPr>
                <w:szCs w:val="24"/>
              </w:rPr>
            </w:pPr>
            <w:r w:rsidRPr="004D1827">
              <w:rPr>
                <w:szCs w:val="24"/>
              </w:rPr>
              <w:t>Actor</w:t>
            </w:r>
          </w:p>
        </w:tc>
        <w:tc>
          <w:tcPr>
            <w:tcW w:w="3130" w:type="dxa"/>
            <w:shd w:val="pct15" w:color="auto" w:fill="FFFFFF"/>
          </w:tcPr>
          <w:p w14:paraId="0B8CCD46" w14:textId="77777777" w:rsidR="004942CF" w:rsidRPr="004D1827" w:rsidRDefault="004942CF" w:rsidP="00E007E6">
            <w:pPr>
              <w:pStyle w:val="TableEntryHeader"/>
              <w:rPr>
                <w:szCs w:val="24"/>
              </w:rPr>
            </w:pPr>
            <w:r w:rsidRPr="004D1827">
              <w:rPr>
                <w:szCs w:val="24"/>
              </w:rPr>
              <w:t>Option Name</w:t>
            </w:r>
          </w:p>
        </w:tc>
        <w:tc>
          <w:tcPr>
            <w:tcW w:w="3438" w:type="dxa"/>
            <w:shd w:val="pct15" w:color="auto" w:fill="FFFFFF"/>
          </w:tcPr>
          <w:p w14:paraId="33ABA303" w14:textId="77777777" w:rsidR="004942CF" w:rsidRPr="004D1827" w:rsidRDefault="004942CF" w:rsidP="00663624">
            <w:pPr>
              <w:pStyle w:val="TableEntryHeader"/>
              <w:rPr>
                <w:szCs w:val="24"/>
              </w:rPr>
            </w:pPr>
            <w:r w:rsidRPr="004D1827">
              <w:rPr>
                <w:szCs w:val="24"/>
              </w:rPr>
              <w:t>Reference</w:t>
            </w:r>
          </w:p>
          <w:p w14:paraId="5A9986DA" w14:textId="77777777" w:rsidR="004942CF" w:rsidRPr="004D1827" w:rsidRDefault="004942CF" w:rsidP="00AD069D">
            <w:pPr>
              <w:pStyle w:val="TableEntryHeader"/>
              <w:rPr>
                <w:rFonts w:ascii="Times New Roman" w:hAnsi="Times New Roman"/>
                <w:b w:val="0"/>
                <w:i/>
                <w:szCs w:val="24"/>
              </w:rPr>
            </w:pPr>
          </w:p>
        </w:tc>
      </w:tr>
      <w:tr w:rsidR="004942CF" w:rsidRPr="004D1827" w14:paraId="1BB611D8" w14:textId="77777777" w:rsidTr="00BB76BC">
        <w:trPr>
          <w:cantSplit/>
          <w:trHeight w:val="332"/>
          <w:jc w:val="center"/>
        </w:trPr>
        <w:tc>
          <w:tcPr>
            <w:tcW w:w="2891" w:type="dxa"/>
          </w:tcPr>
          <w:p w14:paraId="300FFA7A" w14:textId="3976DBA1" w:rsidR="004942CF" w:rsidRPr="004D1827" w:rsidRDefault="004942CF" w:rsidP="00663624">
            <w:pPr>
              <w:pStyle w:val="TableEntry"/>
              <w:rPr>
                <w:szCs w:val="24"/>
              </w:rPr>
            </w:pPr>
            <w:r w:rsidRPr="004D1827">
              <w:rPr>
                <w:szCs w:val="24"/>
              </w:rPr>
              <w:t>Patient Identifier Cross-reference Consumer</w:t>
            </w:r>
          </w:p>
        </w:tc>
        <w:tc>
          <w:tcPr>
            <w:tcW w:w="3130" w:type="dxa"/>
          </w:tcPr>
          <w:p w14:paraId="7008F727" w14:textId="77777777" w:rsidR="004942CF" w:rsidRPr="004D1827" w:rsidRDefault="004942CF" w:rsidP="008358E5">
            <w:pPr>
              <w:pStyle w:val="TableEntry"/>
              <w:rPr>
                <w:szCs w:val="24"/>
              </w:rPr>
            </w:pPr>
            <w:r w:rsidRPr="004D1827">
              <w:rPr>
                <w:szCs w:val="24"/>
              </w:rPr>
              <w:t xml:space="preserve">No options defined </w:t>
            </w:r>
          </w:p>
        </w:tc>
        <w:tc>
          <w:tcPr>
            <w:tcW w:w="3438" w:type="dxa"/>
          </w:tcPr>
          <w:p w14:paraId="22FE9565" w14:textId="77777777" w:rsidR="004942CF" w:rsidRPr="004D1827" w:rsidRDefault="004942CF" w:rsidP="00B92EA1">
            <w:pPr>
              <w:pStyle w:val="TableEntry"/>
              <w:rPr>
                <w:szCs w:val="24"/>
              </w:rPr>
            </w:pPr>
            <w:r w:rsidRPr="004D1827">
              <w:rPr>
                <w:szCs w:val="24"/>
              </w:rPr>
              <w:t>--</w:t>
            </w:r>
          </w:p>
        </w:tc>
      </w:tr>
      <w:tr w:rsidR="004942CF" w:rsidRPr="004D1827" w14:paraId="30E0E52B" w14:textId="77777777" w:rsidTr="00BB76BC">
        <w:trPr>
          <w:cantSplit/>
          <w:trHeight w:val="233"/>
          <w:jc w:val="center"/>
        </w:trPr>
        <w:tc>
          <w:tcPr>
            <w:tcW w:w="2891" w:type="dxa"/>
          </w:tcPr>
          <w:p w14:paraId="32D75041" w14:textId="4F338914" w:rsidR="004942CF" w:rsidRPr="004D1827" w:rsidRDefault="004942CF" w:rsidP="00663624">
            <w:pPr>
              <w:pStyle w:val="TableEntry"/>
              <w:rPr>
                <w:szCs w:val="24"/>
              </w:rPr>
            </w:pPr>
            <w:r w:rsidRPr="004D1827">
              <w:rPr>
                <w:szCs w:val="24"/>
              </w:rPr>
              <w:t>Patient Identifier Cross-reference Manager</w:t>
            </w:r>
          </w:p>
        </w:tc>
        <w:tc>
          <w:tcPr>
            <w:tcW w:w="3130" w:type="dxa"/>
          </w:tcPr>
          <w:p w14:paraId="092E9DB7" w14:textId="77777777" w:rsidR="004942CF" w:rsidRPr="004D1827" w:rsidRDefault="004942CF" w:rsidP="008358E5">
            <w:pPr>
              <w:pStyle w:val="TableEntry"/>
              <w:rPr>
                <w:szCs w:val="24"/>
              </w:rPr>
            </w:pPr>
            <w:r w:rsidRPr="004D1827">
              <w:rPr>
                <w:szCs w:val="24"/>
              </w:rPr>
              <w:t xml:space="preserve">No options defined </w:t>
            </w:r>
          </w:p>
        </w:tc>
        <w:tc>
          <w:tcPr>
            <w:tcW w:w="3438" w:type="dxa"/>
          </w:tcPr>
          <w:p w14:paraId="5C652FA0" w14:textId="77777777" w:rsidR="004942CF" w:rsidRPr="004D1827" w:rsidRDefault="004942CF" w:rsidP="00B92EA1">
            <w:pPr>
              <w:pStyle w:val="TableEntry"/>
              <w:rPr>
                <w:szCs w:val="24"/>
              </w:rPr>
            </w:pPr>
            <w:r w:rsidRPr="004D1827">
              <w:rPr>
                <w:szCs w:val="24"/>
              </w:rPr>
              <w:t>--</w:t>
            </w:r>
          </w:p>
        </w:tc>
      </w:tr>
    </w:tbl>
    <w:p w14:paraId="3EC46682" w14:textId="77777777" w:rsidR="004942CF" w:rsidRPr="004D1827" w:rsidRDefault="004942CF" w:rsidP="00573C04">
      <w:pPr>
        <w:pStyle w:val="BodyText"/>
      </w:pPr>
      <w:bookmarkStart w:id="57" w:name="_Toc37034636"/>
      <w:bookmarkStart w:id="58" w:name="_Toc38846114"/>
      <w:bookmarkStart w:id="59" w:name="_Toc504625757"/>
      <w:bookmarkStart w:id="60" w:name="_Toc530206510"/>
      <w:bookmarkStart w:id="61" w:name="_Toc1388430"/>
      <w:bookmarkStart w:id="62" w:name="_Toc1388584"/>
      <w:bookmarkStart w:id="63" w:name="_Toc1456611"/>
    </w:p>
    <w:p w14:paraId="0F9D526F" w14:textId="77777777" w:rsidR="004942CF" w:rsidRPr="004D1827" w:rsidRDefault="004942CF" w:rsidP="00614690">
      <w:pPr>
        <w:pStyle w:val="Heading2"/>
        <w:numPr>
          <w:ilvl w:val="0"/>
          <w:numId w:val="0"/>
        </w:numPr>
        <w:tabs>
          <w:tab w:val="clear" w:pos="1080"/>
          <w:tab w:val="clear" w:pos="1440"/>
        </w:tabs>
        <w:rPr>
          <w:noProof w:val="0"/>
        </w:rPr>
      </w:pPr>
      <w:bookmarkStart w:id="64" w:name="_Toc16702575"/>
      <w:r w:rsidRPr="004D1827">
        <w:rPr>
          <w:noProof w:val="0"/>
        </w:rPr>
        <w:t>41.3 PIXm Required Actor Groupings</w:t>
      </w:r>
      <w:bookmarkEnd w:id="64"/>
      <w:r w:rsidRPr="004D1827">
        <w:rPr>
          <w:noProof w:val="0"/>
        </w:rPr>
        <w:t xml:space="preserve"> </w:t>
      </w:r>
    </w:p>
    <w:p w14:paraId="682A0E7E" w14:textId="77777777" w:rsidR="004942CF" w:rsidRPr="004D1827" w:rsidRDefault="004942CF" w:rsidP="00761469">
      <w:pPr>
        <w:pStyle w:val="TableTitle"/>
      </w:pPr>
      <w:r w:rsidRPr="004D1827">
        <w:t>Table 41.3-1: PIXm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686"/>
        <w:gridCol w:w="2880"/>
        <w:gridCol w:w="1530"/>
        <w:gridCol w:w="2055"/>
      </w:tblGrid>
      <w:tr w:rsidR="004942CF" w:rsidRPr="004D1827" w14:paraId="5D5397DF" w14:textId="77777777" w:rsidTr="00573C04">
        <w:trPr>
          <w:cantSplit/>
          <w:tblHeader/>
          <w:jc w:val="center"/>
        </w:trPr>
        <w:tc>
          <w:tcPr>
            <w:tcW w:w="2686" w:type="dxa"/>
            <w:shd w:val="pct15" w:color="auto" w:fill="FFFFFF"/>
          </w:tcPr>
          <w:p w14:paraId="307AE5EB" w14:textId="77777777" w:rsidR="004942CF" w:rsidRPr="004D1827" w:rsidRDefault="004942CF" w:rsidP="00DB186B">
            <w:pPr>
              <w:pStyle w:val="TableEntryHeader"/>
              <w:rPr>
                <w:szCs w:val="24"/>
              </w:rPr>
            </w:pPr>
            <w:r w:rsidRPr="004D1827">
              <w:rPr>
                <w:szCs w:val="24"/>
              </w:rPr>
              <w:t>PIXm Actor</w:t>
            </w:r>
          </w:p>
        </w:tc>
        <w:tc>
          <w:tcPr>
            <w:tcW w:w="2880" w:type="dxa"/>
            <w:shd w:val="pct15" w:color="auto" w:fill="FFFFFF"/>
          </w:tcPr>
          <w:p w14:paraId="75D342A8" w14:textId="77777777" w:rsidR="004942CF" w:rsidRPr="004D1827" w:rsidRDefault="004942CF" w:rsidP="00DB186B">
            <w:pPr>
              <w:pStyle w:val="TableEntryHeader"/>
              <w:rPr>
                <w:szCs w:val="24"/>
              </w:rPr>
            </w:pPr>
            <w:r w:rsidRPr="004D1827">
              <w:rPr>
                <w:szCs w:val="24"/>
              </w:rPr>
              <w:t>Actor to be grouped with</w:t>
            </w:r>
          </w:p>
        </w:tc>
        <w:tc>
          <w:tcPr>
            <w:tcW w:w="1530" w:type="dxa"/>
            <w:shd w:val="pct15" w:color="auto" w:fill="FFFFFF"/>
          </w:tcPr>
          <w:p w14:paraId="44B12283" w14:textId="77777777" w:rsidR="004942CF" w:rsidRPr="004D1827" w:rsidRDefault="004942CF" w:rsidP="00DB186B">
            <w:pPr>
              <w:pStyle w:val="TableEntryHeader"/>
              <w:rPr>
                <w:szCs w:val="24"/>
              </w:rPr>
            </w:pPr>
            <w:r w:rsidRPr="004D1827">
              <w:rPr>
                <w:szCs w:val="24"/>
              </w:rPr>
              <w:t>Reference</w:t>
            </w:r>
          </w:p>
        </w:tc>
        <w:tc>
          <w:tcPr>
            <w:tcW w:w="2055" w:type="dxa"/>
            <w:shd w:val="pct15" w:color="auto" w:fill="FFFFFF"/>
          </w:tcPr>
          <w:p w14:paraId="5A85E29D" w14:textId="77777777" w:rsidR="004942CF" w:rsidRPr="004D1827" w:rsidRDefault="004942CF" w:rsidP="00DB186B">
            <w:pPr>
              <w:pStyle w:val="TableEntryHeader"/>
              <w:rPr>
                <w:szCs w:val="24"/>
              </w:rPr>
            </w:pPr>
            <w:r w:rsidRPr="004D1827">
              <w:rPr>
                <w:szCs w:val="24"/>
              </w:rPr>
              <w:t>Content Bindings Reference</w:t>
            </w:r>
          </w:p>
        </w:tc>
      </w:tr>
      <w:tr w:rsidR="004942CF" w:rsidRPr="004D1827" w14:paraId="71D4EDC9" w14:textId="77777777" w:rsidTr="00573C04">
        <w:trPr>
          <w:cantSplit/>
          <w:trHeight w:val="332"/>
          <w:jc w:val="center"/>
        </w:trPr>
        <w:tc>
          <w:tcPr>
            <w:tcW w:w="2686" w:type="dxa"/>
          </w:tcPr>
          <w:p w14:paraId="6AF622FF" w14:textId="7F46EF03" w:rsidR="004942CF" w:rsidRPr="004D1827" w:rsidRDefault="004942CF" w:rsidP="00DB186B">
            <w:pPr>
              <w:pStyle w:val="TableEntry"/>
              <w:rPr>
                <w:szCs w:val="24"/>
              </w:rPr>
            </w:pPr>
            <w:r w:rsidRPr="004D1827">
              <w:rPr>
                <w:szCs w:val="24"/>
              </w:rPr>
              <w:t>Patient Identifier Cross-reference Consumer</w:t>
            </w:r>
          </w:p>
        </w:tc>
        <w:tc>
          <w:tcPr>
            <w:tcW w:w="2880" w:type="dxa"/>
          </w:tcPr>
          <w:p w14:paraId="7FA97A6F" w14:textId="77777777" w:rsidR="004942CF" w:rsidRPr="004D1827" w:rsidRDefault="004942CF" w:rsidP="00BC6BA8">
            <w:pPr>
              <w:pStyle w:val="TableEntry"/>
              <w:rPr>
                <w:szCs w:val="24"/>
              </w:rPr>
            </w:pPr>
            <w:r w:rsidRPr="004D1827">
              <w:rPr>
                <w:szCs w:val="24"/>
              </w:rPr>
              <w:t>None</w:t>
            </w:r>
          </w:p>
        </w:tc>
        <w:tc>
          <w:tcPr>
            <w:tcW w:w="1530" w:type="dxa"/>
          </w:tcPr>
          <w:p w14:paraId="23CAE073" w14:textId="77777777" w:rsidR="004942CF" w:rsidRPr="004D1827" w:rsidRDefault="004942CF" w:rsidP="00AD069D">
            <w:pPr>
              <w:pStyle w:val="TableEntry"/>
              <w:rPr>
                <w:szCs w:val="24"/>
              </w:rPr>
            </w:pPr>
          </w:p>
        </w:tc>
        <w:tc>
          <w:tcPr>
            <w:tcW w:w="2055" w:type="dxa"/>
          </w:tcPr>
          <w:p w14:paraId="39115373" w14:textId="77777777" w:rsidR="004942CF" w:rsidRPr="004D1827" w:rsidRDefault="004942CF" w:rsidP="00FA0AD0">
            <w:pPr>
              <w:pStyle w:val="TableEntry"/>
              <w:rPr>
                <w:szCs w:val="24"/>
              </w:rPr>
            </w:pPr>
          </w:p>
          <w:p w14:paraId="68BB3B0A" w14:textId="77777777" w:rsidR="004942CF" w:rsidRPr="004D1827" w:rsidRDefault="004942CF" w:rsidP="00B541EC">
            <w:pPr>
              <w:pStyle w:val="TableEntry"/>
              <w:rPr>
                <w:szCs w:val="24"/>
              </w:rPr>
            </w:pPr>
          </w:p>
        </w:tc>
      </w:tr>
      <w:tr w:rsidR="004942CF" w:rsidRPr="004D1827" w14:paraId="54BE906E" w14:textId="77777777" w:rsidTr="00573C04">
        <w:trPr>
          <w:cantSplit/>
          <w:trHeight w:val="332"/>
          <w:jc w:val="center"/>
        </w:trPr>
        <w:tc>
          <w:tcPr>
            <w:tcW w:w="2686" w:type="dxa"/>
          </w:tcPr>
          <w:p w14:paraId="10B31B3A" w14:textId="6EE8F289" w:rsidR="004942CF" w:rsidRPr="004D1827" w:rsidRDefault="004942CF" w:rsidP="00DB186B">
            <w:pPr>
              <w:pStyle w:val="TableEntry"/>
              <w:rPr>
                <w:szCs w:val="24"/>
              </w:rPr>
            </w:pPr>
            <w:r w:rsidRPr="004D1827">
              <w:rPr>
                <w:szCs w:val="24"/>
              </w:rPr>
              <w:t>Patient Identifier Cross-reference Manager</w:t>
            </w:r>
          </w:p>
        </w:tc>
        <w:tc>
          <w:tcPr>
            <w:tcW w:w="2880" w:type="dxa"/>
          </w:tcPr>
          <w:p w14:paraId="4228466E" w14:textId="77777777" w:rsidR="004942CF" w:rsidRPr="004D1827" w:rsidRDefault="004942CF" w:rsidP="00DB186B">
            <w:pPr>
              <w:pStyle w:val="TableEntry"/>
              <w:rPr>
                <w:szCs w:val="24"/>
              </w:rPr>
            </w:pPr>
            <w:r w:rsidRPr="004D1827">
              <w:rPr>
                <w:szCs w:val="24"/>
              </w:rPr>
              <w:t>None</w:t>
            </w:r>
          </w:p>
        </w:tc>
        <w:tc>
          <w:tcPr>
            <w:tcW w:w="1530" w:type="dxa"/>
          </w:tcPr>
          <w:p w14:paraId="1E22B2F2" w14:textId="77777777" w:rsidR="004942CF" w:rsidRPr="004D1827" w:rsidRDefault="004942CF" w:rsidP="00F623E5">
            <w:pPr>
              <w:pStyle w:val="TableEntry"/>
              <w:rPr>
                <w:szCs w:val="24"/>
              </w:rPr>
            </w:pPr>
          </w:p>
        </w:tc>
        <w:tc>
          <w:tcPr>
            <w:tcW w:w="2055" w:type="dxa"/>
          </w:tcPr>
          <w:p w14:paraId="34379E3E" w14:textId="77777777" w:rsidR="004942CF" w:rsidRPr="004D1827" w:rsidRDefault="004942CF" w:rsidP="00B541EC">
            <w:pPr>
              <w:pStyle w:val="TableEntry"/>
              <w:ind w:left="0"/>
              <w:jc w:val="center"/>
              <w:rPr>
                <w:szCs w:val="24"/>
              </w:rPr>
            </w:pPr>
          </w:p>
        </w:tc>
      </w:tr>
    </w:tbl>
    <w:p w14:paraId="39F954D9" w14:textId="4070BF32" w:rsidR="00217641" w:rsidRPr="004D1827" w:rsidRDefault="00217641" w:rsidP="00217641">
      <w:pPr>
        <w:pStyle w:val="BodyText"/>
      </w:pPr>
    </w:p>
    <w:p w14:paraId="7C405A09" w14:textId="77777777" w:rsidR="004942CF" w:rsidRPr="004D1827" w:rsidRDefault="004942CF" w:rsidP="00303E20">
      <w:pPr>
        <w:pStyle w:val="Heading2"/>
        <w:numPr>
          <w:ilvl w:val="0"/>
          <w:numId w:val="0"/>
        </w:numPr>
        <w:tabs>
          <w:tab w:val="clear" w:pos="1080"/>
          <w:tab w:val="clear" w:pos="1440"/>
        </w:tabs>
        <w:rPr>
          <w:noProof w:val="0"/>
        </w:rPr>
      </w:pPr>
      <w:bookmarkStart w:id="65" w:name="_Toc16702576"/>
      <w:r w:rsidRPr="004D1827">
        <w:rPr>
          <w:noProof w:val="0"/>
        </w:rPr>
        <w:lastRenderedPageBreak/>
        <w:t xml:space="preserve">41.4 PIXm </w:t>
      </w:r>
      <w:bookmarkEnd w:id="57"/>
      <w:bookmarkEnd w:id="58"/>
      <w:r w:rsidRPr="004D1827">
        <w:rPr>
          <w:noProof w:val="0"/>
        </w:rPr>
        <w:t>Overview</w:t>
      </w:r>
      <w:bookmarkEnd w:id="65"/>
    </w:p>
    <w:p w14:paraId="4BCAF7D7" w14:textId="77777777" w:rsidR="004942CF" w:rsidRPr="004D1827" w:rsidRDefault="004942CF" w:rsidP="00142DE3">
      <w:pPr>
        <w:pStyle w:val="BodyText"/>
      </w:pPr>
      <w:r w:rsidRPr="004D1827">
        <w:t xml:space="preserve">The </w:t>
      </w:r>
      <w:r w:rsidRPr="004D1827">
        <w:rPr>
          <w:b/>
          <w:bCs/>
          <w:i/>
          <w:iCs/>
        </w:rPr>
        <w:t xml:space="preserve">Patient Identifier Cross-reference </w:t>
      </w:r>
      <w:r w:rsidRPr="004D1827">
        <w:rPr>
          <w:b/>
          <w:i/>
        </w:rPr>
        <w:t>for Mobile</w:t>
      </w:r>
      <w:r w:rsidRPr="004D1827">
        <w:rPr>
          <w:b/>
          <w:bCs/>
          <w:i/>
          <w:iCs/>
        </w:rPr>
        <w:t xml:space="preserve"> Profile</w:t>
      </w:r>
      <w:r w:rsidRPr="004D1827">
        <w:rPr>
          <w:b/>
          <w:bCs/>
          <w:iCs/>
        </w:rPr>
        <w:t xml:space="preserve"> </w:t>
      </w:r>
      <w:r w:rsidRPr="004D1827">
        <w:t xml:space="preserve">is intended to be used by lightweight applications and mobile devices present in a broad range of </w:t>
      </w:r>
      <w:r w:rsidR="00A63B41" w:rsidRPr="004D1827">
        <w:t xml:space="preserve">healthcare enterprises </w:t>
      </w:r>
      <w:r w:rsidRPr="004D1827">
        <w:t>(hospital, a clinic, a physician office, etc.). It supports the cross-reference query of patient identifiers from multiple Patient Identifier Domains via the following interaction:</w:t>
      </w:r>
    </w:p>
    <w:p w14:paraId="4492D496" w14:textId="77777777" w:rsidR="004942CF" w:rsidRPr="004D1827" w:rsidRDefault="004942CF" w:rsidP="00330205">
      <w:pPr>
        <w:pStyle w:val="ListBullet2"/>
        <w:numPr>
          <w:ilvl w:val="0"/>
          <w:numId w:val="19"/>
        </w:numPr>
        <w:tabs>
          <w:tab w:val="left" w:pos="720"/>
        </w:tabs>
      </w:pPr>
      <w:r w:rsidRPr="004D1827">
        <w:t>The ability to access the list(s) of cross-referenced patient identifiers via a query/response.</w:t>
      </w:r>
    </w:p>
    <w:p w14:paraId="4FF26465" w14:textId="7F8D73D4" w:rsidR="004942CF" w:rsidRPr="004D1827" w:rsidRDefault="004942CF" w:rsidP="002F2D2F">
      <w:pPr>
        <w:pStyle w:val="BodyText"/>
      </w:pPr>
      <w:r w:rsidRPr="004D1827">
        <w:t>The following use case and descriptions assume familiarity with the profiles in ITI TF-1:5 and ITI TF-1:23, and only describe the RESTful actors and transaction alternatives.</w:t>
      </w:r>
    </w:p>
    <w:p w14:paraId="70A1979B" w14:textId="77777777" w:rsidR="00CD60D8" w:rsidRPr="004D1827" w:rsidRDefault="00CD60D8" w:rsidP="002F2D2F">
      <w:pPr>
        <w:pStyle w:val="BodyText"/>
      </w:pPr>
    </w:p>
    <w:p w14:paraId="210251BB" w14:textId="77777777" w:rsidR="004942CF" w:rsidRPr="004D1827" w:rsidRDefault="000D6382" w:rsidP="00573C04">
      <w:pPr>
        <w:pStyle w:val="BodyText"/>
        <w:jc w:val="center"/>
      </w:pPr>
      <w:r w:rsidRPr="004D1827">
        <w:rPr>
          <w:noProof/>
        </w:rPr>
        <mc:AlternateContent>
          <mc:Choice Requires="wpg">
            <w:drawing>
              <wp:inline distT="0" distB="0" distL="0" distR="0" wp14:anchorId="2D1A16B5" wp14:editId="5CE5D81F">
                <wp:extent cx="5326380" cy="3495040"/>
                <wp:effectExtent l="0" t="0" r="0" b="10160"/>
                <wp:docPr id="31" name="Group 9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326380" cy="3495040"/>
                          <a:chOff x="2152" y="1440"/>
                          <a:chExt cx="8388" cy="5504"/>
                        </a:xfrm>
                      </wpg:grpSpPr>
                      <wps:wsp>
                        <wps:cNvPr id="32" name="AutoShape 97"/>
                        <wps:cNvSpPr>
                          <a:spLocks noChangeAspect="1" noChangeArrowheads="1" noTextEdit="1"/>
                        </wps:cNvSpPr>
                        <wps:spPr bwMode="auto">
                          <a:xfrm>
                            <a:off x="2152" y="1440"/>
                            <a:ext cx="8285" cy="550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98"/>
                        <wps:cNvSpPr>
                          <a:spLocks noChangeArrowheads="1"/>
                        </wps:cNvSpPr>
                        <wps:spPr bwMode="auto">
                          <a:xfrm>
                            <a:off x="6511" y="4288"/>
                            <a:ext cx="3918" cy="2648"/>
                          </a:xfrm>
                          <a:prstGeom prst="rect">
                            <a:avLst/>
                          </a:prstGeom>
                          <a:noFill/>
                          <a:ln w="9525">
                            <a:solidFill>
                              <a:srgbClr val="000000"/>
                            </a:solidFill>
                            <a:prstDash val="dashDot"/>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Text Box 99"/>
                        <wps:cNvSpPr txBox="1">
                          <a:spLocks noChangeArrowheads="1"/>
                        </wps:cNvSpPr>
                        <wps:spPr bwMode="auto">
                          <a:xfrm>
                            <a:off x="6603" y="6044"/>
                            <a:ext cx="1553" cy="721"/>
                          </a:xfrm>
                          <a:prstGeom prst="rect">
                            <a:avLst/>
                          </a:prstGeom>
                          <a:solidFill>
                            <a:srgbClr val="BFBFBF"/>
                          </a:solidFill>
                          <a:ln w="9525">
                            <a:solidFill>
                              <a:srgbClr val="000000"/>
                            </a:solidFill>
                            <a:miter lim="800000"/>
                            <a:headEnd/>
                            <a:tailEnd/>
                          </a:ln>
                        </wps:spPr>
                        <wps:txbx>
                          <w:txbxContent>
                            <w:p w14:paraId="73D5E91F" w14:textId="77777777" w:rsidR="009940E9" w:rsidRDefault="009940E9">
                              <w:pPr>
                                <w:spacing w:before="0"/>
                                <w:rPr>
                                  <w:rFonts w:ascii="Arial" w:hAnsi="Arial" w:cs="Arial"/>
                                </w:rPr>
                              </w:pPr>
                              <w:r>
                                <w:rPr>
                                  <w:rFonts w:ascii="Arial" w:hAnsi="Arial" w:cs="Arial"/>
                                </w:rPr>
                                <w:t>Other</w:t>
                              </w:r>
                              <w:r>
                                <w:rPr>
                                  <w:rFonts w:ascii="Arial" w:hAnsi="Arial" w:cs="Arial"/>
                                </w:rPr>
                                <w:br/>
                                <w:t>IHE Actor</w:t>
                              </w:r>
                            </w:p>
                          </w:txbxContent>
                        </wps:txbx>
                        <wps:bodyPr rot="0" vert="horz" wrap="square" lIns="91440" tIns="45720" rIns="91440" bIns="45720" anchor="ctr" anchorCtr="0" upright="1">
                          <a:noAutofit/>
                        </wps:bodyPr>
                      </wps:wsp>
                      <wps:wsp>
                        <wps:cNvPr id="35" name="Text Box 100"/>
                        <wps:cNvSpPr txBox="1">
                          <a:spLocks noChangeArrowheads="1"/>
                        </wps:cNvSpPr>
                        <wps:spPr bwMode="auto">
                          <a:xfrm>
                            <a:off x="2160" y="1875"/>
                            <a:ext cx="1370" cy="1119"/>
                          </a:xfrm>
                          <a:prstGeom prst="rect">
                            <a:avLst/>
                          </a:prstGeom>
                          <a:noFill/>
                          <a:ln w="9525">
                            <a:solidFill>
                              <a:srgbClr val="000000"/>
                            </a:solidFill>
                            <a:prstDash val="dashDot"/>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44DF15E9" w14:textId="77777777" w:rsidR="009940E9" w:rsidRDefault="009940E9">
                              <w:pPr>
                                <w:spacing w:before="0"/>
                                <w:jc w:val="center"/>
                                <w:rPr>
                                  <w:rFonts w:ascii="Arial" w:hAnsi="Arial" w:cs="Arial"/>
                                </w:rPr>
                              </w:pPr>
                              <w:r>
                                <w:rPr>
                                  <w:rFonts w:ascii="Arial" w:hAnsi="Arial" w:cs="Arial"/>
                                </w:rPr>
                                <w:t>Patient Identifier Domain C</w:t>
                              </w:r>
                            </w:p>
                          </w:txbxContent>
                        </wps:txbx>
                        <wps:bodyPr rot="0" vert="horz" wrap="square" lIns="91440" tIns="45720" rIns="91440" bIns="45720" anchor="ctr" anchorCtr="0" upright="1">
                          <a:noAutofit/>
                        </wps:bodyPr>
                      </wps:wsp>
                      <wps:wsp>
                        <wps:cNvPr id="36" name="Text Box 101"/>
                        <wps:cNvSpPr txBox="1">
                          <a:spLocks noChangeArrowheads="1"/>
                        </wps:cNvSpPr>
                        <wps:spPr bwMode="auto">
                          <a:xfrm>
                            <a:off x="4816" y="1950"/>
                            <a:ext cx="2519" cy="969"/>
                          </a:xfrm>
                          <a:prstGeom prst="rect">
                            <a:avLst/>
                          </a:prstGeom>
                          <a:solidFill>
                            <a:srgbClr val="BFBFBF"/>
                          </a:solidFill>
                          <a:ln w="9525">
                            <a:solidFill>
                              <a:srgbClr val="000000"/>
                            </a:solidFill>
                            <a:miter lim="800000"/>
                            <a:headEnd/>
                            <a:tailEnd/>
                          </a:ln>
                        </wps:spPr>
                        <wps:txbx>
                          <w:txbxContent>
                            <w:p w14:paraId="02BB9D6A" w14:textId="77777777" w:rsidR="009940E9" w:rsidRDefault="009940E9">
                              <w:pPr>
                                <w:spacing w:before="0"/>
                                <w:jc w:val="center"/>
                                <w:rPr>
                                  <w:rFonts w:ascii="Arial" w:hAnsi="Arial" w:cs="Arial"/>
                                </w:rPr>
                              </w:pPr>
                              <w:r>
                                <w:rPr>
                                  <w:rFonts w:ascii="Arial" w:hAnsi="Arial" w:cs="Arial"/>
                                </w:rPr>
                                <w:t>PIX Patient Identifier Cross-reference Manager</w:t>
                              </w:r>
                            </w:p>
                          </w:txbxContent>
                        </wps:txbx>
                        <wps:bodyPr rot="0" vert="horz" wrap="square" lIns="91440" tIns="45720" rIns="91440" bIns="45720" anchor="ctr" anchorCtr="0" upright="1">
                          <a:noAutofit/>
                        </wps:bodyPr>
                      </wps:wsp>
                      <wps:wsp>
                        <wps:cNvPr id="37" name="AutoShape 102"/>
                        <wps:cNvCnPr/>
                        <wps:spPr bwMode="auto">
                          <a:xfrm>
                            <a:off x="3530" y="2435"/>
                            <a:ext cx="1286" cy="1"/>
                          </a:xfrm>
                          <a:prstGeom prst="straightConnector1">
                            <a:avLst/>
                          </a:prstGeom>
                          <a:noFill/>
                          <a:ln w="9525">
                            <a:solidFill>
                              <a:srgbClr val="000000"/>
                            </a:solidFill>
                            <a:prstDash val="dash"/>
                            <a:round/>
                            <a:headEnd type="triangle" w="med" len="me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8" name="Text Box 103"/>
                        <wps:cNvSpPr txBox="1">
                          <a:spLocks noChangeArrowheads="1"/>
                        </wps:cNvSpPr>
                        <wps:spPr bwMode="auto">
                          <a:xfrm>
                            <a:off x="6631" y="4440"/>
                            <a:ext cx="2279" cy="721"/>
                          </a:xfrm>
                          <a:prstGeom prst="rect">
                            <a:avLst/>
                          </a:prstGeom>
                          <a:solidFill>
                            <a:srgbClr val="BFBFBF"/>
                          </a:solidFill>
                          <a:ln w="9525">
                            <a:solidFill>
                              <a:srgbClr val="000000"/>
                            </a:solidFill>
                            <a:miter lim="800000"/>
                            <a:headEnd/>
                            <a:tailEnd/>
                          </a:ln>
                        </wps:spPr>
                        <wps:txbx>
                          <w:txbxContent>
                            <w:p w14:paraId="7C464E19" w14:textId="77777777" w:rsidR="009940E9" w:rsidRDefault="009940E9">
                              <w:pPr>
                                <w:spacing w:before="0"/>
                                <w:jc w:val="center"/>
                                <w:rPr>
                                  <w:rFonts w:ascii="Arial" w:hAnsi="Arial" w:cs="Arial"/>
                                </w:rPr>
                              </w:pPr>
                              <w:r>
                                <w:rPr>
                                  <w:rFonts w:ascii="Arial" w:hAnsi="Arial" w:cs="Arial"/>
                                </w:rPr>
                                <w:t>Patient Identity Source</w:t>
                              </w:r>
                            </w:p>
                          </w:txbxContent>
                        </wps:txbx>
                        <wps:bodyPr rot="0" vert="horz" wrap="square" lIns="91440" tIns="45720" rIns="91440" bIns="45720" anchor="ctr" anchorCtr="0" upright="1">
                          <a:noAutofit/>
                        </wps:bodyPr>
                      </wps:wsp>
                      <wps:wsp>
                        <wps:cNvPr id="39" name="Text Box 104"/>
                        <wps:cNvSpPr txBox="1">
                          <a:spLocks noChangeArrowheads="1"/>
                        </wps:cNvSpPr>
                        <wps:spPr bwMode="auto">
                          <a:xfrm>
                            <a:off x="7683" y="5324"/>
                            <a:ext cx="2627" cy="1021"/>
                          </a:xfrm>
                          <a:prstGeom prst="rect">
                            <a:avLst/>
                          </a:prstGeom>
                          <a:solidFill>
                            <a:srgbClr val="FFFFFF"/>
                          </a:solidFill>
                          <a:ln w="9525">
                            <a:solidFill>
                              <a:srgbClr val="000000"/>
                            </a:solidFill>
                            <a:miter lim="800000"/>
                            <a:headEnd/>
                            <a:tailEnd/>
                          </a:ln>
                        </wps:spPr>
                        <wps:txbx>
                          <w:txbxContent>
                            <w:p w14:paraId="1AE2D12A" w14:textId="77777777" w:rsidR="009940E9" w:rsidRDefault="009940E9">
                              <w:pPr>
                                <w:spacing w:before="0"/>
                                <w:jc w:val="center"/>
                                <w:rPr>
                                  <w:rFonts w:ascii="Arial" w:hAnsi="Arial" w:cs="Arial"/>
                                </w:rPr>
                              </w:pPr>
                              <w:r>
                                <w:rPr>
                                  <w:rFonts w:ascii="Arial" w:hAnsi="Arial" w:cs="Arial"/>
                                </w:rPr>
                                <w:t>PIXm Patient Identifier Cross-reference Consumer</w:t>
                              </w:r>
                            </w:p>
                          </w:txbxContent>
                        </wps:txbx>
                        <wps:bodyPr rot="0" vert="horz" wrap="square" lIns="91440" tIns="45720" rIns="91440" bIns="45720" anchor="ctr" anchorCtr="0" upright="1">
                          <a:noAutofit/>
                        </wps:bodyPr>
                      </wps:wsp>
                      <wps:wsp>
                        <wps:cNvPr id="40" name="AutoShape 105"/>
                        <wps:cNvCnPr/>
                        <wps:spPr bwMode="auto">
                          <a:xfrm flipV="1">
                            <a:off x="9219" y="2919"/>
                            <a:ext cx="1" cy="2457"/>
                          </a:xfrm>
                          <a:prstGeom prst="straightConnector1">
                            <a:avLst/>
                          </a:prstGeom>
                          <a:noFill/>
                          <a:ln w="25400">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1" name="AutoShape 106"/>
                        <wps:cNvCnPr/>
                        <wps:spPr bwMode="auto">
                          <a:xfrm flipV="1">
                            <a:off x="7503" y="5144"/>
                            <a:ext cx="17" cy="888"/>
                          </a:xfrm>
                          <a:prstGeom prst="straightConnector1">
                            <a:avLst/>
                          </a:prstGeom>
                          <a:noFill/>
                          <a:ln w="9525">
                            <a:solidFill>
                              <a:srgbClr val="000000"/>
                            </a:solidFill>
                            <a:prstDash val="dash"/>
                            <a:round/>
                            <a:headEnd type="triangle" w="med" len="me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2" name="AutoShape 107"/>
                        <wps:cNvCnPr/>
                        <wps:spPr bwMode="auto">
                          <a:xfrm flipV="1">
                            <a:off x="7208" y="2919"/>
                            <a:ext cx="1" cy="1521"/>
                          </a:xfrm>
                          <a:prstGeom prst="straightConnector1">
                            <a:avLst/>
                          </a:prstGeom>
                          <a:noFill/>
                          <a:ln w="9525">
                            <a:solidFill>
                              <a:srgbClr val="000000"/>
                            </a:solidFill>
                            <a:prstDash val="dash"/>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3" name="Text Box 108"/>
                        <wps:cNvSpPr txBox="1">
                          <a:spLocks noChangeArrowheads="1"/>
                        </wps:cNvSpPr>
                        <wps:spPr bwMode="auto">
                          <a:xfrm>
                            <a:off x="9212" y="2984"/>
                            <a:ext cx="1328" cy="130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2E6F44E" w14:textId="77777777" w:rsidR="009940E9" w:rsidRDefault="009940E9">
                              <w:pPr>
                                <w:spacing w:before="0"/>
                                <w:rPr>
                                  <w:rFonts w:ascii="Arial" w:hAnsi="Arial" w:cs="Arial"/>
                                  <w:sz w:val="16"/>
                                </w:rPr>
                              </w:pPr>
                              <w:r>
                                <w:rPr>
                                  <w:rFonts w:ascii="Arial" w:hAnsi="Arial" w:cs="Arial"/>
                                  <w:sz w:val="16"/>
                                </w:rPr>
                                <w:t>Mobile Patient Identifier Cross-reference Query</w:t>
                              </w:r>
                              <w:r w:rsidRPr="00BE1C1F">
                                <w:rPr>
                                  <w:rFonts w:ascii="Arial" w:hAnsi="Arial" w:cs="Arial"/>
                                  <w:sz w:val="16"/>
                                </w:rPr>
                                <w:t xml:space="preserve"> [ITI-</w:t>
                              </w:r>
                              <w:r>
                                <w:rPr>
                                  <w:rFonts w:ascii="Arial" w:hAnsi="Arial" w:cs="Arial"/>
                                  <w:sz w:val="16"/>
                                </w:rPr>
                                <w:t>83</w:t>
                              </w:r>
                              <w:r w:rsidRPr="00BE1C1F">
                                <w:rPr>
                                  <w:rFonts w:ascii="Arial" w:hAnsi="Arial" w:cs="Arial"/>
                                  <w:sz w:val="16"/>
                                </w:rPr>
                                <w:t>]</w:t>
                              </w:r>
                            </w:p>
                          </w:txbxContent>
                        </wps:txbx>
                        <wps:bodyPr rot="0" vert="horz" wrap="square" lIns="45720" tIns="45720" rIns="45720" bIns="45720" anchor="ctr" anchorCtr="0" upright="1">
                          <a:noAutofit/>
                        </wps:bodyPr>
                      </wps:wsp>
                      <wps:wsp>
                        <wps:cNvPr id="44" name="Text Box 109"/>
                        <wps:cNvSpPr txBox="1">
                          <a:spLocks noChangeArrowheads="1"/>
                        </wps:cNvSpPr>
                        <wps:spPr bwMode="auto">
                          <a:xfrm>
                            <a:off x="8435" y="6345"/>
                            <a:ext cx="1994" cy="59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BBFB3DC" w14:textId="77777777" w:rsidR="009940E9" w:rsidRDefault="009940E9">
                              <w:pPr>
                                <w:spacing w:before="0"/>
                                <w:jc w:val="right"/>
                                <w:rPr>
                                  <w:rFonts w:ascii="Arial" w:hAnsi="Arial" w:cs="Arial"/>
                                  <w:sz w:val="20"/>
                                </w:rPr>
                              </w:pPr>
                              <w:r w:rsidRPr="00BE1C1F">
                                <w:rPr>
                                  <w:rFonts w:ascii="Arial" w:hAnsi="Arial" w:cs="Arial"/>
                                  <w:sz w:val="20"/>
                                </w:rPr>
                                <w:t>Patient Identifier Domain B</w:t>
                              </w:r>
                            </w:p>
                          </w:txbxContent>
                        </wps:txbx>
                        <wps:bodyPr rot="0" vert="horz" wrap="square" lIns="91440" tIns="45720" rIns="91440" bIns="45720" anchor="t" anchorCtr="0" upright="1">
                          <a:noAutofit/>
                        </wps:bodyPr>
                      </wps:wsp>
                      <wps:wsp>
                        <wps:cNvPr id="45" name="Text Box 110"/>
                        <wps:cNvSpPr txBox="1">
                          <a:spLocks noChangeArrowheads="1"/>
                        </wps:cNvSpPr>
                        <wps:spPr bwMode="auto">
                          <a:xfrm>
                            <a:off x="6243" y="5144"/>
                            <a:ext cx="1262" cy="8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285C4C9" w14:textId="77777777" w:rsidR="009940E9" w:rsidRDefault="009940E9">
                              <w:pPr>
                                <w:spacing w:before="0"/>
                                <w:jc w:val="right"/>
                                <w:rPr>
                                  <w:rFonts w:ascii="Arial" w:hAnsi="Arial" w:cs="Arial"/>
                                  <w:i/>
                                  <w:sz w:val="16"/>
                                </w:rPr>
                              </w:pPr>
                              <w:r w:rsidRPr="00BE1C1F">
                                <w:rPr>
                                  <w:rFonts w:ascii="Arial" w:hAnsi="Arial" w:cs="Arial"/>
                                  <w:i/>
                                  <w:sz w:val="16"/>
                                </w:rPr>
                                <w:t>Internal Domain Transactions</w:t>
                              </w:r>
                            </w:p>
                          </w:txbxContent>
                        </wps:txbx>
                        <wps:bodyPr rot="0" vert="horz" wrap="square" lIns="91440" tIns="45720" rIns="91440" bIns="45720" anchor="ctr" anchorCtr="0" upright="1">
                          <a:noAutofit/>
                        </wps:bodyPr>
                      </wps:wsp>
                      <wps:wsp>
                        <wps:cNvPr id="46" name="Text Box 111"/>
                        <wps:cNvSpPr txBox="1">
                          <a:spLocks noChangeArrowheads="1"/>
                        </wps:cNvSpPr>
                        <wps:spPr bwMode="auto">
                          <a:xfrm>
                            <a:off x="7208" y="3164"/>
                            <a:ext cx="964" cy="112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035A98D" w14:textId="77777777" w:rsidR="009940E9" w:rsidRDefault="009940E9">
                              <w:pPr>
                                <w:spacing w:before="0"/>
                                <w:rPr>
                                  <w:rFonts w:ascii="Arial" w:hAnsi="Arial" w:cs="Arial"/>
                                  <w:sz w:val="16"/>
                                </w:rPr>
                              </w:pPr>
                              <w:r>
                                <w:rPr>
                                  <w:rFonts w:ascii="Arial" w:hAnsi="Arial" w:cs="Arial"/>
                                  <w:sz w:val="16"/>
                                </w:rPr>
                                <w:t>Patient Identity Feed</w:t>
                              </w:r>
                            </w:p>
                            <w:p w14:paraId="25B63401" w14:textId="77777777" w:rsidR="009940E9" w:rsidRDefault="009940E9">
                              <w:pPr>
                                <w:spacing w:before="0"/>
                                <w:rPr>
                                  <w:rFonts w:ascii="Arial" w:hAnsi="Arial" w:cs="Arial"/>
                                  <w:sz w:val="16"/>
                                </w:rPr>
                              </w:pPr>
                              <w:r>
                                <w:rPr>
                                  <w:rFonts w:ascii="Arial" w:hAnsi="Arial" w:cs="Arial"/>
                                  <w:sz w:val="16"/>
                                </w:rPr>
                                <w:t>[ITI-8] or [ITI-44]</w:t>
                              </w:r>
                            </w:p>
                          </w:txbxContent>
                        </wps:txbx>
                        <wps:bodyPr rot="0" vert="horz" wrap="square" lIns="45720" tIns="45720" rIns="45720" bIns="45720" anchor="ctr" anchorCtr="0" upright="1">
                          <a:noAutofit/>
                        </wps:bodyPr>
                      </wps:wsp>
                      <wps:wsp>
                        <wps:cNvPr id="47" name="Rectangle 112"/>
                        <wps:cNvSpPr>
                          <a:spLocks noChangeArrowheads="1"/>
                        </wps:cNvSpPr>
                        <wps:spPr bwMode="auto">
                          <a:xfrm>
                            <a:off x="2444" y="4288"/>
                            <a:ext cx="3893" cy="2648"/>
                          </a:xfrm>
                          <a:prstGeom prst="rect">
                            <a:avLst/>
                          </a:prstGeom>
                          <a:noFill/>
                          <a:ln w="9525">
                            <a:solidFill>
                              <a:srgbClr val="000000"/>
                            </a:solidFill>
                            <a:prstDash val="dashDot"/>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Text Box 113"/>
                        <wps:cNvSpPr txBox="1">
                          <a:spLocks noChangeArrowheads="1"/>
                        </wps:cNvSpPr>
                        <wps:spPr bwMode="auto">
                          <a:xfrm>
                            <a:off x="2913" y="6049"/>
                            <a:ext cx="1430" cy="721"/>
                          </a:xfrm>
                          <a:prstGeom prst="rect">
                            <a:avLst/>
                          </a:prstGeom>
                          <a:solidFill>
                            <a:srgbClr val="BFBFBF"/>
                          </a:solidFill>
                          <a:ln w="9525">
                            <a:solidFill>
                              <a:srgbClr val="000000"/>
                            </a:solidFill>
                            <a:miter lim="800000"/>
                            <a:headEnd/>
                            <a:tailEnd/>
                          </a:ln>
                        </wps:spPr>
                        <wps:txbx>
                          <w:txbxContent>
                            <w:p w14:paraId="4926A01D" w14:textId="77777777" w:rsidR="009940E9" w:rsidRDefault="009940E9">
                              <w:pPr>
                                <w:spacing w:before="0"/>
                                <w:rPr>
                                  <w:rFonts w:ascii="Arial" w:hAnsi="Arial" w:cs="Arial"/>
                                </w:rPr>
                              </w:pPr>
                              <w:r>
                                <w:rPr>
                                  <w:rFonts w:ascii="Arial" w:hAnsi="Arial" w:cs="Arial"/>
                                </w:rPr>
                                <w:t>Other</w:t>
                              </w:r>
                              <w:r>
                                <w:rPr>
                                  <w:rFonts w:ascii="Arial" w:hAnsi="Arial" w:cs="Arial"/>
                                </w:rPr>
                                <w:br/>
                                <w:t>IHE Actor</w:t>
                              </w:r>
                            </w:p>
                          </w:txbxContent>
                        </wps:txbx>
                        <wps:bodyPr rot="0" vert="horz" wrap="square" lIns="91440" tIns="45720" rIns="91440" bIns="45720" anchor="ctr" anchorCtr="0" upright="1">
                          <a:noAutofit/>
                        </wps:bodyPr>
                      </wps:wsp>
                      <wps:wsp>
                        <wps:cNvPr id="49" name="Text Box 114"/>
                        <wps:cNvSpPr txBox="1">
                          <a:spLocks noChangeArrowheads="1"/>
                        </wps:cNvSpPr>
                        <wps:spPr bwMode="auto">
                          <a:xfrm>
                            <a:off x="2579" y="4440"/>
                            <a:ext cx="2131" cy="721"/>
                          </a:xfrm>
                          <a:prstGeom prst="rect">
                            <a:avLst/>
                          </a:prstGeom>
                          <a:solidFill>
                            <a:srgbClr val="BFBFBF"/>
                          </a:solidFill>
                          <a:ln w="9525">
                            <a:solidFill>
                              <a:srgbClr val="000000"/>
                            </a:solidFill>
                            <a:miter lim="800000"/>
                            <a:headEnd/>
                            <a:tailEnd/>
                          </a:ln>
                        </wps:spPr>
                        <wps:txbx>
                          <w:txbxContent>
                            <w:p w14:paraId="503FE9CC" w14:textId="77777777" w:rsidR="009940E9" w:rsidRDefault="009940E9">
                              <w:pPr>
                                <w:spacing w:before="0"/>
                                <w:jc w:val="center"/>
                                <w:rPr>
                                  <w:rFonts w:ascii="Arial" w:hAnsi="Arial" w:cs="Arial"/>
                                </w:rPr>
                              </w:pPr>
                              <w:r>
                                <w:rPr>
                                  <w:rFonts w:ascii="Arial" w:hAnsi="Arial" w:cs="Arial"/>
                                </w:rPr>
                                <w:t>Patient Identity Source</w:t>
                              </w:r>
                            </w:p>
                          </w:txbxContent>
                        </wps:txbx>
                        <wps:bodyPr rot="0" vert="horz" wrap="square" lIns="91440" tIns="45720" rIns="91440" bIns="45720" anchor="ctr" anchorCtr="0" upright="1">
                          <a:noAutofit/>
                        </wps:bodyPr>
                      </wps:wsp>
                      <wps:wsp>
                        <wps:cNvPr id="50" name="Text Box 115"/>
                        <wps:cNvSpPr txBox="1">
                          <a:spLocks noChangeArrowheads="1"/>
                        </wps:cNvSpPr>
                        <wps:spPr bwMode="auto">
                          <a:xfrm>
                            <a:off x="3810" y="5376"/>
                            <a:ext cx="2402" cy="969"/>
                          </a:xfrm>
                          <a:prstGeom prst="rect">
                            <a:avLst/>
                          </a:prstGeom>
                          <a:solidFill>
                            <a:srgbClr val="BFBFBF"/>
                          </a:solidFill>
                          <a:ln w="9525">
                            <a:solidFill>
                              <a:srgbClr val="000000"/>
                            </a:solidFill>
                            <a:miter lim="800000"/>
                            <a:headEnd/>
                            <a:tailEnd/>
                          </a:ln>
                        </wps:spPr>
                        <wps:txbx>
                          <w:txbxContent>
                            <w:p w14:paraId="75F795D5" w14:textId="77777777" w:rsidR="009940E9" w:rsidRDefault="009940E9">
                              <w:pPr>
                                <w:spacing w:before="0"/>
                                <w:jc w:val="center"/>
                                <w:rPr>
                                  <w:rFonts w:ascii="Arial" w:hAnsi="Arial" w:cs="Arial"/>
                                  <w:sz w:val="22"/>
                                  <w:szCs w:val="22"/>
                                </w:rPr>
                              </w:pPr>
                              <w:r w:rsidRPr="00B106F1">
                                <w:rPr>
                                  <w:rFonts w:ascii="Arial" w:hAnsi="Arial" w:cs="Arial"/>
                                  <w:sz w:val="22"/>
                                  <w:szCs w:val="22"/>
                                </w:rPr>
                                <w:t>PIX Patient Identifier Cross-reference Consumer</w:t>
                              </w:r>
                            </w:p>
                          </w:txbxContent>
                        </wps:txbx>
                        <wps:bodyPr rot="0" vert="horz" wrap="square" lIns="91440" tIns="45720" rIns="91440" bIns="45720" anchor="ctr" anchorCtr="0" upright="1">
                          <a:noAutofit/>
                        </wps:bodyPr>
                      </wps:wsp>
                      <wps:wsp>
                        <wps:cNvPr id="51" name="AutoShape 116"/>
                        <wps:cNvCnPr/>
                        <wps:spPr bwMode="auto">
                          <a:xfrm flipV="1">
                            <a:off x="3628" y="5161"/>
                            <a:ext cx="17" cy="888"/>
                          </a:xfrm>
                          <a:prstGeom prst="straightConnector1">
                            <a:avLst/>
                          </a:prstGeom>
                          <a:noFill/>
                          <a:ln w="9525">
                            <a:solidFill>
                              <a:srgbClr val="000000"/>
                            </a:solidFill>
                            <a:prstDash val="dash"/>
                            <a:round/>
                            <a:headEnd type="triangle" w="med" len="me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2" name="Text Box 117"/>
                        <wps:cNvSpPr txBox="1">
                          <a:spLocks noChangeArrowheads="1"/>
                        </wps:cNvSpPr>
                        <wps:spPr bwMode="auto">
                          <a:xfrm>
                            <a:off x="4995" y="3463"/>
                            <a:ext cx="795" cy="8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68AFB05" w14:textId="77777777" w:rsidR="009940E9" w:rsidRDefault="009940E9">
                              <w:pPr>
                                <w:spacing w:before="0"/>
                                <w:rPr>
                                  <w:rFonts w:ascii="Arial" w:hAnsi="Arial" w:cs="Arial"/>
                                  <w:sz w:val="16"/>
                                </w:rPr>
                              </w:pPr>
                              <w:r w:rsidRPr="00BE1C1F">
                                <w:rPr>
                                  <w:rFonts w:ascii="Arial" w:hAnsi="Arial" w:cs="Arial"/>
                                  <w:sz w:val="16"/>
                                </w:rPr>
                                <w:t>PIX Query [ITI-</w:t>
                              </w:r>
                              <w:r>
                                <w:rPr>
                                  <w:rFonts w:ascii="Arial" w:hAnsi="Arial" w:cs="Arial"/>
                                  <w:sz w:val="16"/>
                                </w:rPr>
                                <w:t>9</w:t>
                              </w:r>
                              <w:r w:rsidRPr="00BE1C1F">
                                <w:rPr>
                                  <w:rFonts w:ascii="Arial" w:hAnsi="Arial" w:cs="Arial"/>
                                  <w:sz w:val="16"/>
                                </w:rPr>
                                <w:t>]</w:t>
                              </w:r>
                            </w:p>
                          </w:txbxContent>
                        </wps:txbx>
                        <wps:bodyPr rot="0" vert="horz" wrap="square" lIns="45720" tIns="45720" rIns="45720" bIns="45720" anchor="ctr" anchorCtr="0" upright="1">
                          <a:noAutofit/>
                        </wps:bodyPr>
                      </wps:wsp>
                      <wps:wsp>
                        <wps:cNvPr id="53" name="Text Box 118"/>
                        <wps:cNvSpPr txBox="1">
                          <a:spLocks noChangeArrowheads="1"/>
                        </wps:cNvSpPr>
                        <wps:spPr bwMode="auto">
                          <a:xfrm>
                            <a:off x="4343" y="6345"/>
                            <a:ext cx="1994" cy="59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6DBCAF9" w14:textId="77777777" w:rsidR="009940E9" w:rsidRDefault="009940E9">
                              <w:pPr>
                                <w:spacing w:before="0"/>
                                <w:jc w:val="right"/>
                                <w:rPr>
                                  <w:rFonts w:ascii="Arial" w:hAnsi="Arial" w:cs="Arial"/>
                                  <w:sz w:val="20"/>
                                </w:rPr>
                              </w:pPr>
                              <w:r w:rsidRPr="00BE1C1F">
                                <w:rPr>
                                  <w:rFonts w:ascii="Arial" w:hAnsi="Arial" w:cs="Arial"/>
                                  <w:sz w:val="20"/>
                                </w:rPr>
                                <w:t xml:space="preserve">Patient Identifier Domain </w:t>
                              </w:r>
                              <w:r>
                                <w:rPr>
                                  <w:rFonts w:ascii="Arial" w:hAnsi="Arial" w:cs="Arial"/>
                                  <w:sz w:val="20"/>
                                </w:rPr>
                                <w:t>A</w:t>
                              </w:r>
                            </w:p>
                          </w:txbxContent>
                        </wps:txbx>
                        <wps:bodyPr rot="0" vert="horz" wrap="square" lIns="91440" tIns="45720" rIns="91440" bIns="45720" anchor="t" anchorCtr="0" upright="1">
                          <a:noAutofit/>
                        </wps:bodyPr>
                      </wps:wsp>
                      <wps:wsp>
                        <wps:cNvPr id="54" name="Text Box 119"/>
                        <wps:cNvSpPr txBox="1">
                          <a:spLocks noChangeArrowheads="1"/>
                        </wps:cNvSpPr>
                        <wps:spPr bwMode="auto">
                          <a:xfrm>
                            <a:off x="2384" y="5194"/>
                            <a:ext cx="1262" cy="8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8921030" w14:textId="77777777" w:rsidR="009940E9" w:rsidRDefault="009940E9">
                              <w:pPr>
                                <w:spacing w:before="0"/>
                                <w:jc w:val="right"/>
                                <w:rPr>
                                  <w:rFonts w:ascii="Arial" w:hAnsi="Arial" w:cs="Arial"/>
                                  <w:i/>
                                  <w:sz w:val="16"/>
                                </w:rPr>
                              </w:pPr>
                              <w:r w:rsidRPr="00BE1C1F">
                                <w:rPr>
                                  <w:rFonts w:ascii="Arial" w:hAnsi="Arial" w:cs="Arial"/>
                                  <w:i/>
                                  <w:sz w:val="16"/>
                                </w:rPr>
                                <w:t>Internal Domain Transactions</w:t>
                              </w:r>
                            </w:p>
                          </w:txbxContent>
                        </wps:txbx>
                        <wps:bodyPr rot="0" vert="horz" wrap="square" lIns="91440" tIns="45720" rIns="91440" bIns="45720" anchor="ctr" anchorCtr="0" upright="1">
                          <a:noAutofit/>
                        </wps:bodyPr>
                      </wps:wsp>
                      <wps:wsp>
                        <wps:cNvPr id="55" name="Text Box 120"/>
                        <wps:cNvSpPr txBox="1">
                          <a:spLocks noChangeArrowheads="1"/>
                        </wps:cNvSpPr>
                        <wps:spPr bwMode="auto">
                          <a:xfrm>
                            <a:off x="2823" y="3164"/>
                            <a:ext cx="823" cy="112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F4E789F" w14:textId="77777777" w:rsidR="009940E9" w:rsidRDefault="009940E9">
                              <w:pPr>
                                <w:spacing w:before="0"/>
                                <w:jc w:val="right"/>
                                <w:rPr>
                                  <w:rFonts w:ascii="Arial" w:hAnsi="Arial" w:cs="Arial"/>
                                  <w:sz w:val="16"/>
                                </w:rPr>
                              </w:pPr>
                              <w:r>
                                <w:rPr>
                                  <w:rFonts w:ascii="Arial" w:hAnsi="Arial" w:cs="Arial"/>
                                  <w:sz w:val="16"/>
                                </w:rPr>
                                <w:t>Patient Identity Feed</w:t>
                              </w:r>
                            </w:p>
                            <w:p w14:paraId="10765B8F" w14:textId="77777777" w:rsidR="009940E9" w:rsidRDefault="009940E9">
                              <w:pPr>
                                <w:spacing w:before="0"/>
                                <w:jc w:val="right"/>
                                <w:rPr>
                                  <w:rFonts w:ascii="Arial" w:hAnsi="Arial" w:cs="Arial"/>
                                  <w:sz w:val="16"/>
                                </w:rPr>
                              </w:pPr>
                              <w:r>
                                <w:rPr>
                                  <w:rFonts w:ascii="Arial" w:hAnsi="Arial" w:cs="Arial"/>
                                  <w:sz w:val="16"/>
                                </w:rPr>
                                <w:t>[ITI-8] or [ITI-44]</w:t>
                              </w:r>
                            </w:p>
                          </w:txbxContent>
                        </wps:txbx>
                        <wps:bodyPr rot="0" vert="horz" wrap="square" lIns="45720" tIns="45720" rIns="45720" bIns="45720" anchor="ctr" anchorCtr="0" upright="1">
                          <a:noAutofit/>
                        </wps:bodyPr>
                      </wps:wsp>
                      <wps:wsp>
                        <wps:cNvPr id="56" name="AutoShape 121"/>
                        <wps:cNvCnPr/>
                        <wps:spPr bwMode="auto">
                          <a:xfrm flipV="1">
                            <a:off x="5011" y="2919"/>
                            <a:ext cx="1" cy="2457"/>
                          </a:xfrm>
                          <a:prstGeom prst="straightConnector1">
                            <a:avLst/>
                          </a:prstGeom>
                          <a:noFill/>
                          <a:ln w="9525">
                            <a:solidFill>
                              <a:srgbClr val="000000"/>
                            </a:solidFill>
                            <a:prstDash val="dash"/>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7" name="AutoShape 122"/>
                        <wps:cNvCnPr/>
                        <wps:spPr bwMode="auto">
                          <a:xfrm rot="-5400000">
                            <a:off x="3371" y="2994"/>
                            <a:ext cx="1720" cy="1171"/>
                          </a:xfrm>
                          <a:prstGeom prst="bentConnector3">
                            <a:avLst>
                              <a:gd name="adj1" fmla="val 100347"/>
                            </a:avLst>
                          </a:prstGeom>
                          <a:noFill/>
                          <a:ln w="9525">
                            <a:solidFill>
                              <a:srgbClr val="000000"/>
                            </a:solidFill>
                            <a:prstDash val="dash"/>
                            <a:miter lim="800000"/>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8" name="Text Box 123"/>
                        <wps:cNvSpPr txBox="1">
                          <a:spLocks noChangeArrowheads="1"/>
                        </wps:cNvSpPr>
                        <wps:spPr bwMode="auto">
                          <a:xfrm>
                            <a:off x="3530" y="1440"/>
                            <a:ext cx="1286" cy="99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A9116C1" w14:textId="77777777" w:rsidR="009940E9" w:rsidRDefault="009940E9">
                              <w:pPr>
                                <w:spacing w:before="0"/>
                                <w:jc w:val="center"/>
                                <w:rPr>
                                  <w:rFonts w:ascii="Arial" w:hAnsi="Arial" w:cs="Arial"/>
                                  <w:sz w:val="16"/>
                                </w:rPr>
                              </w:pPr>
                              <w:r>
                                <w:rPr>
                                  <w:rFonts w:ascii="Arial" w:hAnsi="Arial" w:cs="Arial"/>
                                  <w:sz w:val="16"/>
                                </w:rPr>
                                <w:t>Patient Identity Feed &amp;</w:t>
                              </w:r>
                              <w:r>
                                <w:rPr>
                                  <w:rFonts w:ascii="Arial" w:hAnsi="Arial" w:cs="Arial"/>
                                  <w:sz w:val="16"/>
                                </w:rPr>
                                <w:br/>
                                <w:t xml:space="preserve"> Patient Identity References</w:t>
                              </w:r>
                            </w:p>
                          </w:txbxContent>
                        </wps:txbx>
                        <wps:bodyPr rot="0" vert="horz" wrap="square" lIns="45720" tIns="45720" rIns="45720" bIns="45720" anchor="ctr" anchorCtr="0" upright="1">
                          <a:noAutofit/>
                        </wps:bodyPr>
                      </wps:wsp>
                      <wps:wsp>
                        <wps:cNvPr id="59" name="Text Box 124"/>
                        <wps:cNvSpPr txBox="1">
                          <a:spLocks noChangeArrowheads="1"/>
                        </wps:cNvSpPr>
                        <wps:spPr bwMode="auto">
                          <a:xfrm>
                            <a:off x="7335" y="1950"/>
                            <a:ext cx="2490" cy="969"/>
                          </a:xfrm>
                          <a:prstGeom prst="rect">
                            <a:avLst/>
                          </a:prstGeom>
                          <a:noFill/>
                          <a:ln w="952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2D3A968B" w14:textId="77777777" w:rsidR="009940E9" w:rsidRDefault="009940E9">
                              <w:pPr>
                                <w:spacing w:before="0"/>
                                <w:jc w:val="center"/>
                                <w:rPr>
                                  <w:rFonts w:ascii="Arial" w:hAnsi="Arial" w:cs="Arial"/>
                                </w:rPr>
                              </w:pPr>
                              <w:r>
                                <w:rPr>
                                  <w:rFonts w:ascii="Arial" w:hAnsi="Arial" w:cs="Arial"/>
                                </w:rPr>
                                <w:t>PIXm Patient Identifier Cross-reference Manager</w:t>
                              </w:r>
                            </w:p>
                          </w:txbxContent>
                        </wps:txbx>
                        <wps:bodyPr rot="0" vert="horz" wrap="square" lIns="91440" tIns="45720" rIns="91440" bIns="45720" anchor="ctr" anchorCtr="0" upright="1">
                          <a:noAutofit/>
                        </wps:bodyPr>
                      </wps:wsp>
                    </wpg:wgp>
                  </a:graphicData>
                </a:graphic>
              </wp:inline>
            </w:drawing>
          </mc:Choice>
          <mc:Fallback>
            <w:pict>
              <v:group w14:anchorId="2D1A16B5" id="Group 96" o:spid="_x0000_s1032" style="width:419.4pt;height:275.2pt;mso-position-horizontal-relative:char;mso-position-vertical-relative:line" coordorigin="2152,1440" coordsize="8388,5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">
                <o:lock v:ext="edit" aspectratio="t"/>
                <v:rect id="AutoShape 97" o:spid="_x0000_s1033" style="position:absolute;left:2152;top:1440;width:8285;height:5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5CTxAAAANsAAAAPAAAAZHJzL2Rvd25yZXYueG1sRI9Ba8JA&#10;FITvhf6H5RW8FN3UQi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NsnkJPEAAAA2wAAAA8A&#10;AAAAAAAAAAAAAAAABwIAAGRycy9kb3ducmV2LnhtbFBLBQYAAAAAAwADALcAAAD4AgAAAAA=&#10;" filled="f" stroked="f">
                  <o:lock v:ext="edit" aspectratio="t" text="t"/>
                </v:rect>
                <v:rect id="Rectangle 98" o:spid="_x0000_s1034" style="position:absolute;left:6511;top:4288;width:3918;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" filled="f">
                  <v:stroke dashstyle="dashDot"/>
                </v:rect>
                <v:shape id="Text Box 99" o:spid="_x0000_s1035" type="#_x0000_t202" style="position:absolute;left:6603;top:6044;width:1553;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" fillcolor="#bfbfbf">
                  <v:textbox>
                    <w:txbxContent>
                      <w:p w14:paraId="73D5E91F" w14:textId="77777777" w:rsidR="009940E9" w:rsidRDefault="009940E9">
                        <w:pPr>
                          <w:spacing w:before="0"/>
                          <w:rPr>
                            <w:rFonts w:ascii="Arial" w:hAnsi="Arial" w:cs="Arial"/>
                          </w:rPr>
                        </w:pPr>
                        <w:r>
                          <w:rPr>
                            <w:rFonts w:ascii="Arial" w:hAnsi="Arial" w:cs="Arial"/>
                          </w:rPr>
                          <w:t>Other</w:t>
                        </w:r>
                        <w:r>
                          <w:rPr>
                            <w:rFonts w:ascii="Arial" w:hAnsi="Arial" w:cs="Arial"/>
                          </w:rPr>
                          <w:br/>
                          <w:t>IHE Actor</w:t>
                        </w:r>
                      </w:p>
                    </w:txbxContent>
                  </v:textbox>
                </v:shape>
                <v:shape id="Text Box 100" o:spid="_x0000_s1036" type="#_x0000_t202" style="position:absolute;left:2160;top:1875;width:1370;height:1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" filled="f">
                  <v:stroke dashstyle="dashDot"/>
                  <v:textbox>
                    <w:txbxContent>
                      <w:p w14:paraId="44DF15E9" w14:textId="77777777" w:rsidR="009940E9" w:rsidRDefault="009940E9">
                        <w:pPr>
                          <w:spacing w:before="0"/>
                          <w:jc w:val="center"/>
                          <w:rPr>
                            <w:rFonts w:ascii="Arial" w:hAnsi="Arial" w:cs="Arial"/>
                          </w:rPr>
                        </w:pPr>
                        <w:r>
                          <w:rPr>
                            <w:rFonts w:ascii="Arial" w:hAnsi="Arial" w:cs="Arial"/>
                          </w:rPr>
                          <w:t>Patient Identifier Domain C</w:t>
                        </w:r>
                      </w:p>
                    </w:txbxContent>
                  </v:textbox>
                </v:shape>
                <v:shape id="Text Box 101" o:spid="_x0000_s1037" type="#_x0000_t202" style="position:absolute;left:4816;top:1950;width:2519;height: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" fillcolor="#bfbfbf">
                  <v:textbox>
                    <w:txbxContent>
                      <w:p w14:paraId="02BB9D6A" w14:textId="77777777" w:rsidR="009940E9" w:rsidRDefault="009940E9">
                        <w:pPr>
                          <w:spacing w:before="0"/>
                          <w:jc w:val="center"/>
                          <w:rPr>
                            <w:rFonts w:ascii="Arial" w:hAnsi="Arial" w:cs="Arial"/>
                          </w:rPr>
                        </w:pPr>
                        <w:r>
                          <w:rPr>
                            <w:rFonts w:ascii="Arial" w:hAnsi="Arial" w:cs="Arial"/>
                          </w:rPr>
                          <w:t>PIX Patient Identifier Cross-reference Manager</w:t>
                        </w:r>
                      </w:p>
                    </w:txbxContent>
                  </v:textbox>
                </v:shape>
                <v:shapetype id="_x0000_t32" coordsize="21600,21600" o:spt="32" o:oned="t" path="m,l21600,21600e" filled="f">
                  <v:path arrowok="t" fillok="f" o:connecttype="none"/>
                  <o:lock v:ext="edit" shapetype="t"/>
                </v:shapetype>
                <v:shape id="AutoShape 102" o:spid="_x0000_s1038" type="#_x0000_t32" style="position:absolute;left:3530;top:2435;width:1286;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">
                  <v:stroke dashstyle="dash" startarrow="block" endarrow="block"/>
                </v:shape>
                <v:shape id="Text Box 103" o:spid="_x0000_s1039" type="#_x0000_t202" style="position:absolute;left:6631;top:4440;width:2279;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" fillcolor="#bfbfbf">
                  <v:textbox>
                    <w:txbxContent>
                      <w:p w14:paraId="7C464E19" w14:textId="77777777" w:rsidR="009940E9" w:rsidRDefault="009940E9">
                        <w:pPr>
                          <w:spacing w:before="0"/>
                          <w:jc w:val="center"/>
                          <w:rPr>
                            <w:rFonts w:ascii="Arial" w:hAnsi="Arial" w:cs="Arial"/>
                          </w:rPr>
                        </w:pPr>
                        <w:r>
                          <w:rPr>
                            <w:rFonts w:ascii="Arial" w:hAnsi="Arial" w:cs="Arial"/>
                          </w:rPr>
                          <w:t>Patient Identity Source</w:t>
                        </w:r>
                      </w:p>
                    </w:txbxContent>
                  </v:textbox>
                </v:shape>
                <v:shape id="Text Box 104" o:spid="_x0000_s1040" type="#_x0000_t202" style="position:absolute;left:7683;top:5324;width:2627;height:1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">
                  <v:textbox>
                    <w:txbxContent>
                      <w:p w14:paraId="1AE2D12A" w14:textId="77777777" w:rsidR="009940E9" w:rsidRDefault="009940E9">
                        <w:pPr>
                          <w:spacing w:before="0"/>
                          <w:jc w:val="center"/>
                          <w:rPr>
                            <w:rFonts w:ascii="Arial" w:hAnsi="Arial" w:cs="Arial"/>
                          </w:rPr>
                        </w:pPr>
                        <w:r>
                          <w:rPr>
                            <w:rFonts w:ascii="Arial" w:hAnsi="Arial" w:cs="Arial"/>
                          </w:rPr>
                          <w:t>PIXm Patient Identifier Cross-reference Consumer</w:t>
                        </w:r>
                      </w:p>
                    </w:txbxContent>
                  </v:textbox>
                </v:shape>
                <v:shape id="AutoShape 105" o:spid="_x0000_s1041" type="#_x0000_t32" style="position:absolute;left:9219;top:2919;width:1;height:2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" strokeweight="2pt">
                  <v:stroke endarrow="block"/>
                </v:shape>
                <v:shape id="AutoShape 106" o:spid="_x0000_s1042" type="#_x0000_t32" style="position:absolute;left:7503;top:5144;width:17;height:8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">
                  <v:stroke dashstyle="dash" startarrow="block" endarrow="block"/>
                </v:shape>
                <v:shape id="AutoShape 107" o:spid="_x0000_s1043" type="#_x0000_t32" style="position:absolute;left:7208;top:2919;width:1;height:15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">
                  <v:stroke dashstyle="dash" endarrow="block"/>
                </v:shape>
                <v:shape id="Text Box 108" o:spid="_x0000_s1044" type="#_x0000_t202" style="position:absolute;left:9212;top:2984;width:1328;height:13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" filled="f" stroked="f">
                  <v:textbox inset="3.6pt,,3.6pt">
                    <w:txbxContent>
                      <w:p w14:paraId="42E6F44E" w14:textId="77777777" w:rsidR="009940E9" w:rsidRDefault="009940E9">
                        <w:pPr>
                          <w:spacing w:before="0"/>
                          <w:rPr>
                            <w:rFonts w:ascii="Arial" w:hAnsi="Arial" w:cs="Arial"/>
                            <w:sz w:val="16"/>
                          </w:rPr>
                        </w:pPr>
                        <w:r>
                          <w:rPr>
                            <w:rFonts w:ascii="Arial" w:hAnsi="Arial" w:cs="Arial"/>
                            <w:sz w:val="16"/>
                          </w:rPr>
                          <w:t>Mobile Patient Identifier Cross-reference Query</w:t>
                        </w:r>
                        <w:r w:rsidRPr="00BE1C1F">
                          <w:rPr>
                            <w:rFonts w:ascii="Arial" w:hAnsi="Arial" w:cs="Arial"/>
                            <w:sz w:val="16"/>
                          </w:rPr>
                          <w:t xml:space="preserve"> [ITI-</w:t>
                        </w:r>
                        <w:r>
                          <w:rPr>
                            <w:rFonts w:ascii="Arial" w:hAnsi="Arial" w:cs="Arial"/>
                            <w:sz w:val="16"/>
                          </w:rPr>
                          <w:t>83</w:t>
                        </w:r>
                        <w:r w:rsidRPr="00BE1C1F">
                          <w:rPr>
                            <w:rFonts w:ascii="Arial" w:hAnsi="Arial" w:cs="Arial"/>
                            <w:sz w:val="16"/>
                          </w:rPr>
                          <w:t>]</w:t>
                        </w:r>
                      </w:p>
                    </w:txbxContent>
                  </v:textbox>
                </v:shape>
                <v:shape id="Text Box 109" o:spid="_x0000_s1045" type="#_x0000_t202" style="position:absolute;left:8435;top:6345;width:1994;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2BBFB3DC" w14:textId="77777777" w:rsidR="009940E9" w:rsidRDefault="009940E9">
                        <w:pPr>
                          <w:spacing w:before="0"/>
                          <w:jc w:val="right"/>
                          <w:rPr>
                            <w:rFonts w:ascii="Arial" w:hAnsi="Arial" w:cs="Arial"/>
                            <w:sz w:val="20"/>
                          </w:rPr>
                        </w:pPr>
                        <w:r w:rsidRPr="00BE1C1F">
                          <w:rPr>
                            <w:rFonts w:ascii="Arial" w:hAnsi="Arial" w:cs="Arial"/>
                            <w:sz w:val="20"/>
                          </w:rPr>
                          <w:t>Patient Identifier Domain B</w:t>
                        </w:r>
                      </w:p>
                    </w:txbxContent>
                  </v:textbox>
                </v:shape>
                <v:shape id="Text Box 110" o:spid="_x0000_s1046" type="#_x0000_t202" style="position:absolute;left:6243;top:5144;width:1262;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" filled="f" stroked="f">
                  <v:textbox>
                    <w:txbxContent>
                      <w:p w14:paraId="3285C4C9" w14:textId="77777777" w:rsidR="009940E9" w:rsidRDefault="009940E9">
                        <w:pPr>
                          <w:spacing w:before="0"/>
                          <w:jc w:val="right"/>
                          <w:rPr>
                            <w:rFonts w:ascii="Arial" w:hAnsi="Arial" w:cs="Arial"/>
                            <w:i/>
                            <w:sz w:val="16"/>
                          </w:rPr>
                        </w:pPr>
                        <w:r w:rsidRPr="00BE1C1F">
                          <w:rPr>
                            <w:rFonts w:ascii="Arial" w:hAnsi="Arial" w:cs="Arial"/>
                            <w:i/>
                            <w:sz w:val="16"/>
                          </w:rPr>
                          <w:t>Internal Domain Transactions</w:t>
                        </w:r>
                      </w:p>
                    </w:txbxContent>
                  </v:textbox>
                </v:shape>
                <v:shape id="Text Box 111" o:spid="_x0000_s1047" type="#_x0000_t202" style="position:absolute;left:7208;top:3164;width:964;height:1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" filled="f" stroked="f">
                  <v:textbox inset="3.6pt,,3.6pt">
                    <w:txbxContent>
                      <w:p w14:paraId="0035A98D" w14:textId="77777777" w:rsidR="009940E9" w:rsidRDefault="009940E9">
                        <w:pPr>
                          <w:spacing w:before="0"/>
                          <w:rPr>
                            <w:rFonts w:ascii="Arial" w:hAnsi="Arial" w:cs="Arial"/>
                            <w:sz w:val="16"/>
                          </w:rPr>
                        </w:pPr>
                        <w:r>
                          <w:rPr>
                            <w:rFonts w:ascii="Arial" w:hAnsi="Arial" w:cs="Arial"/>
                            <w:sz w:val="16"/>
                          </w:rPr>
                          <w:t>Patient Identity Feed</w:t>
                        </w:r>
                      </w:p>
                      <w:p w14:paraId="25B63401" w14:textId="77777777" w:rsidR="009940E9" w:rsidRDefault="009940E9">
                        <w:pPr>
                          <w:spacing w:before="0"/>
                          <w:rPr>
                            <w:rFonts w:ascii="Arial" w:hAnsi="Arial" w:cs="Arial"/>
                            <w:sz w:val="16"/>
                          </w:rPr>
                        </w:pPr>
                        <w:r>
                          <w:rPr>
                            <w:rFonts w:ascii="Arial" w:hAnsi="Arial" w:cs="Arial"/>
                            <w:sz w:val="16"/>
                          </w:rPr>
                          <w:t>[ITI-8] or [ITI-44]</w:t>
                        </w:r>
                      </w:p>
                    </w:txbxContent>
                  </v:textbox>
                </v:shape>
                <v:rect id="Rectangle 112" o:spid="_x0000_s1048" style="position:absolute;left:2444;top:4288;width:3893;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" filled="f">
                  <v:stroke dashstyle="dashDot"/>
                </v:rect>
                <v:shape id="Text Box 113" o:spid="_x0000_s1049" type="#_x0000_t202" style="position:absolute;left:2913;top:6049;width:1430;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" fillcolor="#bfbfbf">
                  <v:textbox>
                    <w:txbxContent>
                      <w:p w14:paraId="4926A01D" w14:textId="77777777" w:rsidR="009940E9" w:rsidRDefault="009940E9">
                        <w:pPr>
                          <w:spacing w:before="0"/>
                          <w:rPr>
                            <w:rFonts w:ascii="Arial" w:hAnsi="Arial" w:cs="Arial"/>
                          </w:rPr>
                        </w:pPr>
                        <w:r>
                          <w:rPr>
                            <w:rFonts w:ascii="Arial" w:hAnsi="Arial" w:cs="Arial"/>
                          </w:rPr>
                          <w:t>Other</w:t>
                        </w:r>
                        <w:r>
                          <w:rPr>
                            <w:rFonts w:ascii="Arial" w:hAnsi="Arial" w:cs="Arial"/>
                          </w:rPr>
                          <w:br/>
                          <w:t>IHE Actor</w:t>
                        </w:r>
                      </w:p>
                    </w:txbxContent>
                  </v:textbox>
                </v:shape>
                <v:shape id="Text Box 114" o:spid="_x0000_s1050" type="#_x0000_t202" style="position:absolute;left:2579;top:4440;width:2131;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" fillcolor="#bfbfbf">
                  <v:textbox>
                    <w:txbxContent>
                      <w:p w14:paraId="503FE9CC" w14:textId="77777777" w:rsidR="009940E9" w:rsidRDefault="009940E9">
                        <w:pPr>
                          <w:spacing w:before="0"/>
                          <w:jc w:val="center"/>
                          <w:rPr>
                            <w:rFonts w:ascii="Arial" w:hAnsi="Arial" w:cs="Arial"/>
                          </w:rPr>
                        </w:pPr>
                        <w:r>
                          <w:rPr>
                            <w:rFonts w:ascii="Arial" w:hAnsi="Arial" w:cs="Arial"/>
                          </w:rPr>
                          <w:t>Patient Identity Source</w:t>
                        </w:r>
                      </w:p>
                    </w:txbxContent>
                  </v:textbox>
                </v:shape>
                <v:shape id="Text Box 115" o:spid="_x0000_s1051" type="#_x0000_t202" style="position:absolute;left:3810;top:5376;width:2402;height: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" fillcolor="#bfbfbf">
                  <v:textbox>
                    <w:txbxContent>
                      <w:p w14:paraId="75F795D5" w14:textId="77777777" w:rsidR="009940E9" w:rsidRDefault="009940E9">
                        <w:pPr>
                          <w:spacing w:before="0"/>
                          <w:jc w:val="center"/>
                          <w:rPr>
                            <w:rFonts w:ascii="Arial" w:hAnsi="Arial" w:cs="Arial"/>
                            <w:sz w:val="22"/>
                            <w:szCs w:val="22"/>
                          </w:rPr>
                        </w:pPr>
                        <w:r w:rsidRPr="00B106F1">
                          <w:rPr>
                            <w:rFonts w:ascii="Arial" w:hAnsi="Arial" w:cs="Arial"/>
                            <w:sz w:val="22"/>
                            <w:szCs w:val="22"/>
                          </w:rPr>
                          <w:t>PIX Patient Identifier Cross-reference Consumer</w:t>
                        </w:r>
                      </w:p>
                    </w:txbxContent>
                  </v:textbox>
                </v:shape>
                <v:shape id="AutoShape 116" o:spid="_x0000_s1052" type="#_x0000_t32" style="position:absolute;left:3628;top:5161;width:17;height:8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">
                  <v:stroke dashstyle="dash" startarrow="block" endarrow="block"/>
                </v:shape>
                <v:shape id="Text Box 117" o:spid="_x0000_s1053" type="#_x0000_t202" style="position:absolute;left:4995;top:3463;width:79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" filled="f" stroked="f">
                  <v:textbox inset="3.6pt,,3.6pt">
                    <w:txbxContent>
                      <w:p w14:paraId="368AFB05" w14:textId="77777777" w:rsidR="009940E9" w:rsidRDefault="009940E9">
                        <w:pPr>
                          <w:spacing w:before="0"/>
                          <w:rPr>
                            <w:rFonts w:ascii="Arial" w:hAnsi="Arial" w:cs="Arial"/>
                            <w:sz w:val="16"/>
                          </w:rPr>
                        </w:pPr>
                        <w:r w:rsidRPr="00BE1C1F">
                          <w:rPr>
                            <w:rFonts w:ascii="Arial" w:hAnsi="Arial" w:cs="Arial"/>
                            <w:sz w:val="16"/>
                          </w:rPr>
                          <w:t>PIX Query [ITI-</w:t>
                        </w:r>
                        <w:r>
                          <w:rPr>
                            <w:rFonts w:ascii="Arial" w:hAnsi="Arial" w:cs="Arial"/>
                            <w:sz w:val="16"/>
                          </w:rPr>
                          <w:t>9</w:t>
                        </w:r>
                        <w:r w:rsidRPr="00BE1C1F">
                          <w:rPr>
                            <w:rFonts w:ascii="Arial" w:hAnsi="Arial" w:cs="Arial"/>
                            <w:sz w:val="16"/>
                          </w:rPr>
                          <w:t>]</w:t>
                        </w:r>
                      </w:p>
                    </w:txbxContent>
                  </v:textbox>
                </v:shape>
                <v:shape id="Text Box 118" o:spid="_x0000_s1054" type="#_x0000_t202" style="position:absolute;left:4343;top:6345;width:1994;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26DBCAF9" w14:textId="77777777" w:rsidR="009940E9" w:rsidRDefault="009940E9">
                        <w:pPr>
                          <w:spacing w:before="0"/>
                          <w:jc w:val="right"/>
                          <w:rPr>
                            <w:rFonts w:ascii="Arial" w:hAnsi="Arial" w:cs="Arial"/>
                            <w:sz w:val="20"/>
                          </w:rPr>
                        </w:pPr>
                        <w:r w:rsidRPr="00BE1C1F">
                          <w:rPr>
                            <w:rFonts w:ascii="Arial" w:hAnsi="Arial" w:cs="Arial"/>
                            <w:sz w:val="20"/>
                          </w:rPr>
                          <w:t xml:space="preserve">Patient Identifier Domain </w:t>
                        </w:r>
                        <w:r>
                          <w:rPr>
                            <w:rFonts w:ascii="Arial" w:hAnsi="Arial" w:cs="Arial"/>
                            <w:sz w:val="20"/>
                          </w:rPr>
                          <w:t>A</w:t>
                        </w:r>
                      </w:p>
                    </w:txbxContent>
                  </v:textbox>
                </v:shape>
                <v:shape id="Text Box 119" o:spid="_x0000_s1055" type="#_x0000_t202" style="position:absolute;left:2384;top:5194;width:1262;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" filled="f" stroked="f">
                  <v:textbox>
                    <w:txbxContent>
                      <w:p w14:paraId="68921030" w14:textId="77777777" w:rsidR="009940E9" w:rsidRDefault="009940E9">
                        <w:pPr>
                          <w:spacing w:before="0"/>
                          <w:jc w:val="right"/>
                          <w:rPr>
                            <w:rFonts w:ascii="Arial" w:hAnsi="Arial" w:cs="Arial"/>
                            <w:i/>
                            <w:sz w:val="16"/>
                          </w:rPr>
                        </w:pPr>
                        <w:r w:rsidRPr="00BE1C1F">
                          <w:rPr>
                            <w:rFonts w:ascii="Arial" w:hAnsi="Arial" w:cs="Arial"/>
                            <w:i/>
                            <w:sz w:val="16"/>
                          </w:rPr>
                          <w:t>Internal Domain Transactions</w:t>
                        </w:r>
                      </w:p>
                    </w:txbxContent>
                  </v:textbox>
                </v:shape>
                <v:shape id="Text Box 120" o:spid="_x0000_s1056" type="#_x0000_t202" style="position:absolute;left:2823;top:3164;width:823;height:1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" filled="f" stroked="f">
                  <v:textbox inset="3.6pt,,3.6pt">
                    <w:txbxContent>
                      <w:p w14:paraId="4F4E789F" w14:textId="77777777" w:rsidR="009940E9" w:rsidRDefault="009940E9">
                        <w:pPr>
                          <w:spacing w:before="0"/>
                          <w:jc w:val="right"/>
                          <w:rPr>
                            <w:rFonts w:ascii="Arial" w:hAnsi="Arial" w:cs="Arial"/>
                            <w:sz w:val="16"/>
                          </w:rPr>
                        </w:pPr>
                        <w:r>
                          <w:rPr>
                            <w:rFonts w:ascii="Arial" w:hAnsi="Arial" w:cs="Arial"/>
                            <w:sz w:val="16"/>
                          </w:rPr>
                          <w:t>Patient Identity Feed</w:t>
                        </w:r>
                      </w:p>
                      <w:p w14:paraId="10765B8F" w14:textId="77777777" w:rsidR="009940E9" w:rsidRDefault="009940E9">
                        <w:pPr>
                          <w:spacing w:before="0"/>
                          <w:jc w:val="right"/>
                          <w:rPr>
                            <w:rFonts w:ascii="Arial" w:hAnsi="Arial" w:cs="Arial"/>
                            <w:sz w:val="16"/>
                          </w:rPr>
                        </w:pPr>
                        <w:r>
                          <w:rPr>
                            <w:rFonts w:ascii="Arial" w:hAnsi="Arial" w:cs="Arial"/>
                            <w:sz w:val="16"/>
                          </w:rPr>
                          <w:t>[ITI-8] or [ITI-44]</w:t>
                        </w:r>
                      </w:p>
                    </w:txbxContent>
                  </v:textbox>
                </v:shape>
                <v:shape id="AutoShape 121" o:spid="_x0000_s1057" type="#_x0000_t32" style="position:absolute;left:5011;top:2919;width:1;height:2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">
                  <v:stroke dashstyle="dash"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22" o:spid="_x0000_s1058" type="#_x0000_t34" style="position:absolute;left:3371;top:2994;width:1720;height:117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" adj="21675">
                  <v:stroke dashstyle="dash" endarrow="block"/>
                </v:shape>
                <v:shape id="Text Box 123" o:spid="_x0000_s1059" type="#_x0000_t202" style="position:absolute;left:3530;top:1440;width:1286;height: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" filled="f" stroked="f">
                  <v:textbox inset="3.6pt,,3.6pt">
                    <w:txbxContent>
                      <w:p w14:paraId="3A9116C1" w14:textId="77777777" w:rsidR="009940E9" w:rsidRDefault="009940E9">
                        <w:pPr>
                          <w:spacing w:before="0"/>
                          <w:jc w:val="center"/>
                          <w:rPr>
                            <w:rFonts w:ascii="Arial" w:hAnsi="Arial" w:cs="Arial"/>
                            <w:sz w:val="16"/>
                          </w:rPr>
                        </w:pPr>
                        <w:r>
                          <w:rPr>
                            <w:rFonts w:ascii="Arial" w:hAnsi="Arial" w:cs="Arial"/>
                            <w:sz w:val="16"/>
                          </w:rPr>
                          <w:t>Patient Identity Feed &amp;</w:t>
                        </w:r>
                        <w:r>
                          <w:rPr>
                            <w:rFonts w:ascii="Arial" w:hAnsi="Arial" w:cs="Arial"/>
                            <w:sz w:val="16"/>
                          </w:rPr>
                          <w:br/>
                          <w:t xml:space="preserve"> Patient Identity References</w:t>
                        </w:r>
                      </w:p>
                    </w:txbxContent>
                  </v:textbox>
                </v:shape>
                <v:shape id="Text Box 124" o:spid="_x0000_s1060" type="#_x0000_t202" style="position:absolute;left:7335;top:1950;width:2490;height: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" filled="f">
                  <v:textbox>
                    <w:txbxContent>
                      <w:p w14:paraId="2D3A968B" w14:textId="77777777" w:rsidR="009940E9" w:rsidRDefault="009940E9">
                        <w:pPr>
                          <w:spacing w:before="0"/>
                          <w:jc w:val="center"/>
                          <w:rPr>
                            <w:rFonts w:ascii="Arial" w:hAnsi="Arial" w:cs="Arial"/>
                          </w:rPr>
                        </w:pPr>
                        <w:r>
                          <w:rPr>
                            <w:rFonts w:ascii="Arial" w:hAnsi="Arial" w:cs="Arial"/>
                          </w:rPr>
                          <w:t>PIXm Patient Identifier Cross-reference Manager</w:t>
                        </w:r>
                      </w:p>
                    </w:txbxContent>
                  </v:textbox>
                </v:shape>
                <w10:anchorlock/>
              </v:group>
            </w:pict>
          </mc:Fallback>
        </mc:AlternateContent>
      </w:r>
    </w:p>
    <w:p w14:paraId="37F63C1A" w14:textId="77777777" w:rsidR="00E133A5" w:rsidRPr="004D1827" w:rsidRDefault="00E133A5" w:rsidP="00EB4ACD">
      <w:pPr>
        <w:pStyle w:val="BodyText"/>
      </w:pPr>
    </w:p>
    <w:p w14:paraId="71064102" w14:textId="77777777" w:rsidR="004942CF" w:rsidRPr="004D1827" w:rsidRDefault="004942CF" w:rsidP="00142DE3">
      <w:pPr>
        <w:pStyle w:val="FigureTitle"/>
      </w:pPr>
      <w:r w:rsidRPr="004D1827">
        <w:t>Figure 41.4-1: Process Flow with PIXm</w:t>
      </w:r>
    </w:p>
    <w:p w14:paraId="17F8CDE9" w14:textId="0C410104" w:rsidR="004942CF" w:rsidRPr="004D1827" w:rsidRDefault="004942CF" w:rsidP="002F2D2F">
      <w:pPr>
        <w:pStyle w:val="BodyText"/>
      </w:pPr>
      <w:r w:rsidRPr="004D1827">
        <w:rPr>
          <w:bCs/>
        </w:rPr>
        <w:t>This diagram shows how PIXm actors (in solid outlined, white boxes) can integrate into a PIX environment (gray boxes; described in ITI TF-1:</w:t>
      </w:r>
      <w:r w:rsidR="00D764FB" w:rsidRPr="004D1827">
        <w:rPr>
          <w:bCs/>
        </w:rPr>
        <w:t xml:space="preserve"> </w:t>
      </w:r>
      <w:r w:rsidRPr="004D1827">
        <w:rPr>
          <w:bCs/>
        </w:rPr>
        <w:t>5.2). For a discussion of the relationship between this Integration Profile and an enterprise master patient index (</w:t>
      </w:r>
      <w:proofErr w:type="spellStart"/>
      <w:r w:rsidRPr="004D1827">
        <w:rPr>
          <w:bCs/>
        </w:rPr>
        <w:t>eMPI</w:t>
      </w:r>
      <w:proofErr w:type="spellEnd"/>
      <w:r w:rsidRPr="004D1827">
        <w:rPr>
          <w:bCs/>
        </w:rPr>
        <w:t>) see ITI TF-1: 5.4.</w:t>
      </w:r>
    </w:p>
    <w:p w14:paraId="3F001193" w14:textId="77777777" w:rsidR="004942CF" w:rsidRPr="004D1827" w:rsidRDefault="004942CF" w:rsidP="003D19E0">
      <w:pPr>
        <w:pStyle w:val="Heading3"/>
        <w:tabs>
          <w:tab w:val="clear" w:pos="1080"/>
        </w:tabs>
        <w:rPr>
          <w:bCs w:val="0"/>
        </w:rPr>
      </w:pPr>
      <w:bookmarkStart w:id="66" w:name="_Toc16702577"/>
      <w:r w:rsidRPr="004D1827">
        <w:rPr>
          <w:bCs w:val="0"/>
        </w:rPr>
        <w:t>41.4.1 Concepts</w:t>
      </w:r>
      <w:bookmarkEnd w:id="66"/>
    </w:p>
    <w:p w14:paraId="00AF1B82" w14:textId="48AD1FA0" w:rsidR="004942CF" w:rsidRPr="004D1827" w:rsidRDefault="004942CF" w:rsidP="00B553C9">
      <w:pPr>
        <w:pStyle w:val="BodyText"/>
        <w:rPr>
          <w:bCs/>
        </w:rPr>
      </w:pPr>
      <w:r w:rsidRPr="004D1827">
        <w:rPr>
          <w:bCs/>
        </w:rPr>
        <w:t xml:space="preserve">The Patient Identifier Cross-reference Consumer fits into the combination of actors and transactions defined for PIX, see ITI TF-1:5. It adds the alternative of using the Mobile Patient </w:t>
      </w:r>
      <w:r w:rsidRPr="004D1827">
        <w:rPr>
          <w:bCs/>
        </w:rPr>
        <w:lastRenderedPageBreak/>
        <w:t xml:space="preserve">Identifier Cross-reference Query [ITI-83] instead of the PIX Query [ITI-9], or </w:t>
      </w:r>
      <w:r w:rsidR="00D839A8" w:rsidRPr="004D1827">
        <w:rPr>
          <w:bCs/>
        </w:rPr>
        <w:t>PIXV3</w:t>
      </w:r>
      <w:r w:rsidRPr="004D1827">
        <w:rPr>
          <w:bCs/>
        </w:rPr>
        <w:t xml:space="preserve"> Query [ITI-45]</w:t>
      </w:r>
      <w:r w:rsidR="00C613A8" w:rsidRPr="004D1827">
        <w:rPr>
          <w:bCs/>
        </w:rPr>
        <w:t xml:space="preserve"> transactions</w:t>
      </w:r>
      <w:r w:rsidRPr="004D1827">
        <w:rPr>
          <w:bCs/>
        </w:rPr>
        <w:t>.</w:t>
      </w:r>
    </w:p>
    <w:p w14:paraId="58BEFB4E" w14:textId="5E32B30A" w:rsidR="004942CF" w:rsidRPr="004D1827" w:rsidRDefault="004942CF" w:rsidP="00B553C9">
      <w:pPr>
        <w:pStyle w:val="BodyText"/>
      </w:pPr>
      <w:r w:rsidRPr="004D1827">
        <w:t xml:space="preserve">The PIXm Patient Identifier Cross-reference Consumer uses a query for sets of cross-referenced patient identifiers. </w:t>
      </w:r>
    </w:p>
    <w:p w14:paraId="31BBB834" w14:textId="77777777" w:rsidR="004942CF" w:rsidRPr="004D1827" w:rsidRDefault="004942CF" w:rsidP="00A13F54">
      <w:pPr>
        <w:pStyle w:val="Heading3"/>
        <w:tabs>
          <w:tab w:val="clear" w:pos="1080"/>
        </w:tabs>
      </w:pPr>
      <w:bookmarkStart w:id="67" w:name="_Toc16702578"/>
      <w:r w:rsidRPr="004D1827">
        <w:t>41.4.2 Use Cases</w:t>
      </w:r>
      <w:bookmarkEnd w:id="67"/>
    </w:p>
    <w:p w14:paraId="0996722B" w14:textId="77777777" w:rsidR="004942CF" w:rsidRPr="004D1827" w:rsidRDefault="004942CF" w:rsidP="00573C04">
      <w:pPr>
        <w:pStyle w:val="Heading4"/>
        <w:numPr>
          <w:ilvl w:val="0"/>
          <w:numId w:val="0"/>
        </w:numPr>
      </w:pPr>
      <w:bookmarkStart w:id="68" w:name="_Toc16702579"/>
      <w:r w:rsidRPr="004D1827">
        <w:t>41.4.2.1 Use Case: Multiple Identifier Domains within a Single Facility/Enterprise</w:t>
      </w:r>
      <w:bookmarkEnd w:id="68"/>
    </w:p>
    <w:p w14:paraId="6BA695D7" w14:textId="77777777" w:rsidR="004942CF" w:rsidRPr="004D1827" w:rsidRDefault="004942CF" w:rsidP="00126A38">
      <w:pPr>
        <w:pStyle w:val="Heading5"/>
        <w:numPr>
          <w:ilvl w:val="0"/>
          <w:numId w:val="0"/>
        </w:numPr>
      </w:pPr>
      <w:bookmarkStart w:id="69" w:name="_Toc16702580"/>
      <w:r w:rsidRPr="004D1827">
        <w:t>41.4.2.1.1 Multiple Identifier Domains with a Single Facility/Enterprise</w:t>
      </w:r>
      <w:r w:rsidRPr="004D1827">
        <w:rPr>
          <w:bCs w:val="0"/>
        </w:rPr>
        <w:t xml:space="preserve"> </w:t>
      </w:r>
      <w:r w:rsidRPr="004D1827">
        <w:t>Use Case Description</w:t>
      </w:r>
      <w:bookmarkEnd w:id="69"/>
    </w:p>
    <w:p w14:paraId="70CF381D" w14:textId="638326C6" w:rsidR="004942CF" w:rsidRPr="004D1827" w:rsidRDefault="004942CF" w:rsidP="00B84A75">
      <w:pPr>
        <w:pStyle w:val="BodyText"/>
      </w:pPr>
      <w:r w:rsidRPr="004D1827">
        <w:t>A patient is in an ambulance on his way to the hospital after an accident. The mobile Care system in the ambulance wants to get allergy information (e.g.,</w:t>
      </w:r>
      <w:r w:rsidR="00A63B41" w:rsidRPr="004D1827">
        <w:t xml:space="preserve"> using the</w:t>
      </w:r>
      <w:r w:rsidRPr="004D1827">
        <w:t xml:space="preserve"> MHD Profile) for the patient. The mobile Care system uses the patient’s driver’s license number ‘E-123’ as their patient ID. Before requesting the allergy information from the hospital, it must translate the known patient identity (driver’s license) to the patient’s identity known by the hospital (MRN). To achieve this correlation, the mobile Care system issues a Mobile Patient Identifier Cross-reference Query to the Patient Identifier Cross-reference Manager and retrieves the corresponding patient identity. It requests a list of patient ID aliases corresponding to patient ID = ‘E-123’ (within the “mobile Care domain”) from the Patient Identifier Cross-reference Manager. Having linked this patient with a patient known by medical record number = ‘007’ in the ‘ADT Domain’, the Patient Identifier Cross-reference Manager returns this list to the mobile Care system so that it may retrieve the allergies information for the desired patient. </w:t>
      </w:r>
    </w:p>
    <w:p w14:paraId="58A896A9" w14:textId="77777777" w:rsidR="004942CF" w:rsidRPr="004D1827" w:rsidRDefault="004942CF" w:rsidP="00B84A75">
      <w:pPr>
        <w:pStyle w:val="BodyText"/>
      </w:pPr>
      <w:r w:rsidRPr="004D1827">
        <w:t xml:space="preserve"> The mobile Care system can now request the allergy information from the hospital allergy system using the allergy system’s own patient ID (MRN-007) including the domain identifier/assigning authority. </w:t>
      </w:r>
    </w:p>
    <w:p w14:paraId="56A8C169" w14:textId="16BD29AC" w:rsidR="004942CF" w:rsidRPr="004D1827" w:rsidRDefault="004942CF" w:rsidP="00B84A75">
      <w:pPr>
        <w:pStyle w:val="BodyText"/>
      </w:pPr>
      <w:r w:rsidRPr="004D1827">
        <w:t xml:space="preserve">In this scenario, the hospital’s main ADT system (acting as a Patient Identity Source) would provide a Patient Identity Feed (using the patient’s MRN as the identifier) to the Patient Identifier Cross-reference Manager. Similarly, the mobile Care system or the external assigning authority would also provide a Patient Identity Feed to the Patient Identifier Cross-reference Manager using the patient </w:t>
      </w:r>
      <w:r w:rsidR="00055ADF" w:rsidRPr="004D1827">
        <w:t xml:space="preserve">driver’s license </w:t>
      </w:r>
      <w:r w:rsidRPr="004D1827">
        <w:t>as the patient identifier and providing its own unique identifier domain identifier.</w:t>
      </w:r>
    </w:p>
    <w:p w14:paraId="2310C831" w14:textId="77777777" w:rsidR="004942CF" w:rsidRPr="004D1827" w:rsidRDefault="004942CF" w:rsidP="00126A38">
      <w:pPr>
        <w:pStyle w:val="Heading5"/>
        <w:numPr>
          <w:ilvl w:val="0"/>
          <w:numId w:val="0"/>
        </w:numPr>
      </w:pPr>
      <w:bookmarkStart w:id="70" w:name="_Toc16702581"/>
      <w:r w:rsidRPr="004D1827">
        <w:t>41.4.2.1.2 Multiple Identifier Domains with a Single Facility/Enterprise</w:t>
      </w:r>
      <w:r w:rsidRPr="004D1827">
        <w:rPr>
          <w:bCs w:val="0"/>
        </w:rPr>
        <w:t xml:space="preserve"> </w:t>
      </w:r>
      <w:r w:rsidRPr="004D1827">
        <w:t>Process Flow</w:t>
      </w:r>
      <w:bookmarkEnd w:id="70"/>
    </w:p>
    <w:p w14:paraId="55DCBA9E" w14:textId="22ABEBB2" w:rsidR="004942CF" w:rsidRPr="004D1827" w:rsidRDefault="004942CF" w:rsidP="003A09FE">
      <w:pPr>
        <w:pStyle w:val="BodyText"/>
      </w:pPr>
      <w:r w:rsidRPr="004D1827">
        <w:t>The PIXm Profile is intended to provide a different transport mechanism for the cross-identifier Query functionality described in the PIX Profile. Hence, the Mobile Patient Identifier Cross-reference Query</w:t>
      </w:r>
      <w:r w:rsidRPr="004D1827" w:rsidDel="00706A11">
        <w:t xml:space="preserve"> </w:t>
      </w:r>
      <w:r w:rsidRPr="004D1827">
        <w:t xml:space="preserve">[ITI-83] transaction can be used where the PIX Query [ITI-9] (or equivalent) transaction is used. The following diagram describes only Patient Cross-Identity for Mobile Process Flow. </w:t>
      </w:r>
    </w:p>
    <w:p w14:paraId="0FF02FCB" w14:textId="77777777" w:rsidR="004942CF" w:rsidRPr="004D1827" w:rsidRDefault="004942CF" w:rsidP="00573C04">
      <w:pPr>
        <w:pStyle w:val="BodyText"/>
      </w:pPr>
      <w:r w:rsidRPr="004D1827">
        <w:t xml:space="preserve"> </w:t>
      </w:r>
    </w:p>
    <w:p w14:paraId="0C6643E9" w14:textId="77777777" w:rsidR="004942CF" w:rsidRPr="004D1827" w:rsidRDefault="000D6382">
      <w:pPr>
        <w:pStyle w:val="BodyText"/>
      </w:pPr>
      <w:r w:rsidRPr="004D1827">
        <w:rPr>
          <w:noProof/>
        </w:rPr>
        <w:lastRenderedPageBreak/>
        <mc:AlternateContent>
          <mc:Choice Requires="wpg">
            <w:drawing>
              <wp:inline distT="0" distB="0" distL="0" distR="0" wp14:anchorId="78A10A34" wp14:editId="55117123">
                <wp:extent cx="5943600" cy="1993900"/>
                <wp:effectExtent l="0" t="0" r="0" b="0"/>
                <wp:docPr id="21" name="Canvas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993900"/>
                          <a:chOff x="0" y="-399"/>
                          <a:chExt cx="59436" cy="19937"/>
                        </a:xfrm>
                      </wpg:grpSpPr>
                      <wps:wsp>
                        <wps:cNvPr id="22" name="AutoShape 10"/>
                        <wps:cNvSpPr>
                          <a:spLocks noChangeAspect="1" noChangeArrowheads="1"/>
                        </wps:cNvSpPr>
                        <wps:spPr bwMode="auto">
                          <a:xfrm>
                            <a:off x="0" y="0"/>
                            <a:ext cx="59436" cy="195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Text Box 185"/>
                        <wps:cNvSpPr txBox="1">
                          <a:spLocks noChangeArrowheads="1"/>
                        </wps:cNvSpPr>
                        <wps:spPr bwMode="auto">
                          <a:xfrm>
                            <a:off x="6051" y="-399"/>
                            <a:ext cx="16142" cy="653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FAEE18B" w14:textId="77777777" w:rsidR="009940E9" w:rsidRPr="00077324" w:rsidRDefault="009940E9" w:rsidP="00905435">
                              <w:pPr>
                                <w:jc w:val="center"/>
                                <w:rPr>
                                  <w:sz w:val="22"/>
                                  <w:szCs w:val="22"/>
                                </w:rPr>
                              </w:pPr>
                              <w:r>
                                <w:rPr>
                                  <w:sz w:val="22"/>
                                  <w:szCs w:val="22"/>
                                </w:rPr>
                                <w:t>Mobile Care System (</w:t>
                              </w:r>
                              <w:r w:rsidRPr="00905435">
                                <w:rPr>
                                  <w:sz w:val="22"/>
                                  <w:szCs w:val="22"/>
                                </w:rPr>
                                <w:t>Patient Identifier Cross-reference Consumer</w:t>
                              </w:r>
                              <w:r>
                                <w:rPr>
                                  <w:sz w:val="22"/>
                                  <w:szCs w:val="22"/>
                                </w:rPr>
                                <w:t>)</w:t>
                              </w:r>
                            </w:p>
                          </w:txbxContent>
                        </wps:txbx>
                        <wps:bodyPr rot="0" vert="horz" wrap="square" lIns="0" tIns="0" rIns="0" bIns="0" anchor="t" anchorCtr="0" upright="1">
                          <a:noAutofit/>
                        </wps:bodyPr>
                      </wps:wsp>
                      <wps:wsp>
                        <wps:cNvPr id="24" name="Line 186"/>
                        <wps:cNvCnPr/>
                        <wps:spPr bwMode="auto">
                          <a:xfrm flipV="1">
                            <a:off x="12820" y="5702"/>
                            <a:ext cx="19" cy="1247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5" name="Line 187"/>
                        <wps:cNvCnPr/>
                        <wps:spPr bwMode="auto">
                          <a:xfrm flipV="1">
                            <a:off x="45910" y="5702"/>
                            <a:ext cx="19" cy="1247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6" name="Rectangle 188"/>
                        <wps:cNvSpPr>
                          <a:spLocks noChangeArrowheads="1"/>
                        </wps:cNvSpPr>
                        <wps:spPr bwMode="auto">
                          <a:xfrm>
                            <a:off x="44977" y="6610"/>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Text Box 189"/>
                        <wps:cNvSpPr txBox="1">
                          <a:spLocks noChangeArrowheads="1"/>
                        </wps:cNvSpPr>
                        <wps:spPr bwMode="auto">
                          <a:xfrm>
                            <a:off x="38766" y="1060"/>
                            <a:ext cx="14370" cy="3816"/>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86BE3CD" w14:textId="1EEF0F5D" w:rsidR="009940E9" w:rsidRPr="00077324" w:rsidRDefault="009940E9" w:rsidP="00905435">
                              <w:pPr>
                                <w:jc w:val="center"/>
                                <w:rPr>
                                  <w:sz w:val="22"/>
                                  <w:szCs w:val="22"/>
                                </w:rPr>
                              </w:pPr>
                              <w:r w:rsidRPr="00905435">
                                <w:rPr>
                                  <w:sz w:val="22"/>
                                  <w:szCs w:val="22"/>
                                </w:rPr>
                                <w:t>Patient Identifier Cross-reference Manager</w:t>
                              </w:r>
                            </w:p>
                          </w:txbxContent>
                        </wps:txbx>
                        <wps:bodyPr rot="0" vert="horz" wrap="square" lIns="0" tIns="0" rIns="0" bIns="0" anchor="t" anchorCtr="0" upright="1">
                          <a:noAutofit/>
                        </wps:bodyPr>
                      </wps:wsp>
                      <wps:wsp>
                        <wps:cNvPr id="28" name="Rectangle 190"/>
                        <wps:cNvSpPr>
                          <a:spLocks noChangeArrowheads="1"/>
                        </wps:cNvSpPr>
                        <wps:spPr bwMode="auto">
                          <a:xfrm>
                            <a:off x="11772" y="6610"/>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Text Box 191"/>
                        <wps:cNvSpPr txBox="1">
                          <a:spLocks noChangeArrowheads="1"/>
                        </wps:cNvSpPr>
                        <wps:spPr bwMode="auto">
                          <a:xfrm>
                            <a:off x="22250" y="4802"/>
                            <a:ext cx="18288" cy="6218"/>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0E81F1E" w14:textId="77777777" w:rsidR="009940E9" w:rsidRPr="007A41F8" w:rsidRDefault="009940E9" w:rsidP="0082075B">
                              <w:pPr>
                                <w:jc w:val="center"/>
                                <w:rPr>
                                  <w:sz w:val="22"/>
                                  <w:szCs w:val="22"/>
                                  <w:lang w:val="fr-CA"/>
                                </w:rPr>
                              </w:pPr>
                              <w:r w:rsidRPr="000A0C82">
                                <w:rPr>
                                  <w:sz w:val="22"/>
                                  <w:szCs w:val="22"/>
                                  <w:lang w:val="fr-CA"/>
                                </w:rPr>
                                <w:t>Mobile Patient Identifier Cross-reference Query</w:t>
                              </w:r>
                              <w:r w:rsidRPr="007A41F8">
                                <w:rPr>
                                  <w:sz w:val="22"/>
                                  <w:szCs w:val="22"/>
                                  <w:lang w:val="fr-CA"/>
                                </w:rPr>
                                <w:br/>
                                <w:t>[</w:t>
                              </w:r>
                              <w:r>
                                <w:rPr>
                                  <w:sz w:val="22"/>
                                  <w:szCs w:val="22"/>
                                  <w:lang w:val="fr-CA"/>
                                </w:rPr>
                                <w:t>ITI-83</w:t>
                              </w:r>
                              <w:r w:rsidRPr="007A41F8">
                                <w:rPr>
                                  <w:sz w:val="22"/>
                                  <w:szCs w:val="22"/>
                                  <w:lang w:val="fr-CA"/>
                                </w:rPr>
                                <w:t>]</w:t>
                              </w:r>
                            </w:p>
                          </w:txbxContent>
                        </wps:txbx>
                        <wps:bodyPr rot="0" vert="horz" wrap="square" lIns="0" tIns="0" rIns="0" bIns="0" anchor="t" anchorCtr="0" upright="1">
                          <a:noAutofit/>
                        </wps:bodyPr>
                      </wps:wsp>
                      <wps:wsp>
                        <wps:cNvPr id="30" name="Line 193"/>
                        <wps:cNvCnPr/>
                        <wps:spPr bwMode="auto">
                          <a:xfrm>
                            <a:off x="13601" y="11557"/>
                            <a:ext cx="3137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78A10A34" id="Canvas 183" o:spid="_x0000_s1061" style="width:468pt;height:157pt;mso-position-horizontal-relative:char;mso-position-vertical-relative:line" coordorigin=",-399" coordsize="59436,19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">
                <v:rect id="AutoShape 10" o:spid="_x0000_s1062" style="position:absolute;width:59436;height:19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o:lock v:ext="edit" aspectratio="t"/>
                </v:rect>
                <v:shape id="Text Box 185" o:spid="_x0000_s1063" type="#_x0000_t202" style="position:absolute;left:6051;top:-399;width:16142;height:6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ICUxQAAANsAAAAPAAAAZHJzL2Rvd25yZXYueG1sRI/NasMw&#10;EITvhbyD2EAupZHrQ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CnnICUxQAAANsAAAAP&#10;AAAAAAAAAAAAAAAAAAcCAABkcnMvZG93bnJldi54bWxQSwUGAAAAAAMAAwC3AAAA+QIAAAAA&#10;" stroked="f">
                  <v:textbox inset="0,0,0,0">
                    <w:txbxContent>
                      <w:p w14:paraId="1FAEE18B" w14:textId="77777777" w:rsidR="009940E9" w:rsidRPr="00077324" w:rsidRDefault="009940E9" w:rsidP="00905435">
                        <w:pPr>
                          <w:jc w:val="center"/>
                          <w:rPr>
                            <w:sz w:val="22"/>
                            <w:szCs w:val="22"/>
                          </w:rPr>
                        </w:pPr>
                        <w:r>
                          <w:rPr>
                            <w:sz w:val="22"/>
                            <w:szCs w:val="22"/>
                          </w:rPr>
                          <w:t>Mobile Care System (</w:t>
                        </w:r>
                        <w:r w:rsidRPr="00905435">
                          <w:rPr>
                            <w:sz w:val="22"/>
                            <w:szCs w:val="22"/>
                          </w:rPr>
                          <w:t>Patient Identifier Cross-reference Consumer</w:t>
                        </w:r>
                        <w:r>
                          <w:rPr>
                            <w:sz w:val="22"/>
                            <w:szCs w:val="22"/>
                          </w:rPr>
                          <w:t>)</w:t>
                        </w:r>
                      </w:p>
                    </w:txbxContent>
                  </v:textbox>
                </v:shape>
                <v:line id="Line 186" o:spid="_x0000_s1064" style="position:absolute;flip:y;visibility:visible;mso-wrap-style:square" from="12820,5702" to="12839,18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">
                  <v:stroke dashstyle="dash"/>
                </v:line>
                <v:line id="Line 187" o:spid="_x0000_s1065" style="position:absolute;flip:y;visibility:visible;mso-wrap-style:square" from="45910,5702" to="45929,18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">
                  <v:stroke dashstyle="dash"/>
                </v:line>
                <v:rect id="Rectangle 188" o:spid="_x0000_s1066" style="position:absolute;left:44977;top:6610;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shape id="Text Box 189" o:spid="_x0000_s1067" type="#_x0000_t202" style="position:absolute;left:38766;top:1060;width:14370;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" stroked="f">
                  <v:textbox inset="0,0,0,0">
                    <w:txbxContent>
                      <w:p w14:paraId="286BE3CD" w14:textId="1EEF0F5D" w:rsidR="009940E9" w:rsidRPr="00077324" w:rsidRDefault="009940E9" w:rsidP="00905435">
                        <w:pPr>
                          <w:jc w:val="center"/>
                          <w:rPr>
                            <w:sz w:val="22"/>
                            <w:szCs w:val="22"/>
                          </w:rPr>
                        </w:pPr>
                        <w:r w:rsidRPr="00905435">
                          <w:rPr>
                            <w:sz w:val="22"/>
                            <w:szCs w:val="22"/>
                          </w:rPr>
                          <w:t>Patient Identifier Cross-reference Manager</w:t>
                        </w:r>
                      </w:p>
                    </w:txbxContent>
                  </v:textbox>
                </v:shape>
                <v:rect id="Rectangle 190" o:spid="_x0000_s1068" style="position:absolute;left:11772;top:6610;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shape id="Text Box 191" o:spid="_x0000_s1069" type="#_x0000_t202" style="position:absolute;left:22250;top:4802;width:18288;height:6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30E81F1E" w14:textId="77777777" w:rsidR="009940E9" w:rsidRPr="007A41F8" w:rsidRDefault="009940E9" w:rsidP="0082075B">
                        <w:pPr>
                          <w:jc w:val="center"/>
                          <w:rPr>
                            <w:sz w:val="22"/>
                            <w:szCs w:val="22"/>
                            <w:lang w:val="fr-CA"/>
                          </w:rPr>
                        </w:pPr>
                        <w:r w:rsidRPr="000A0C82">
                          <w:rPr>
                            <w:sz w:val="22"/>
                            <w:szCs w:val="22"/>
                            <w:lang w:val="fr-CA"/>
                          </w:rPr>
                          <w:t>Mobile Patient Identifier Cross-reference Query</w:t>
                        </w:r>
                        <w:r w:rsidRPr="007A41F8">
                          <w:rPr>
                            <w:sz w:val="22"/>
                            <w:szCs w:val="22"/>
                            <w:lang w:val="fr-CA"/>
                          </w:rPr>
                          <w:br/>
                          <w:t>[</w:t>
                        </w:r>
                        <w:r>
                          <w:rPr>
                            <w:sz w:val="22"/>
                            <w:szCs w:val="22"/>
                            <w:lang w:val="fr-CA"/>
                          </w:rPr>
                          <w:t>ITI-83</w:t>
                        </w:r>
                        <w:r w:rsidRPr="007A41F8">
                          <w:rPr>
                            <w:sz w:val="22"/>
                            <w:szCs w:val="22"/>
                            <w:lang w:val="fr-CA"/>
                          </w:rPr>
                          <w:t>]</w:t>
                        </w:r>
                      </w:p>
                    </w:txbxContent>
                  </v:textbox>
                </v:shape>
                <v:line id="Line 193" o:spid="_x0000_s1070" style="position:absolute;visibility:visible;mso-wrap-style:square" from="13601,11557" to="44977,11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w10:anchorlock/>
              </v:group>
            </w:pict>
          </mc:Fallback>
        </mc:AlternateContent>
      </w:r>
    </w:p>
    <w:p w14:paraId="4A47E7DC" w14:textId="77777777" w:rsidR="00754C47" w:rsidRPr="004D1827" w:rsidRDefault="00754C47" w:rsidP="00330205">
      <w:pPr>
        <w:pStyle w:val="BodyText"/>
      </w:pPr>
    </w:p>
    <w:p w14:paraId="4396AED3" w14:textId="77777777" w:rsidR="004942CF" w:rsidRPr="004D1827" w:rsidRDefault="004942CF" w:rsidP="009D15AB">
      <w:pPr>
        <w:pStyle w:val="FigureTitle"/>
      </w:pPr>
      <w:r w:rsidRPr="004D1827">
        <w:t>Figure 41.4.2.1.2-1: Basic Process Flow in Multiple ID Domains in a Single Facility Process Flow in PIXm Profile</w:t>
      </w:r>
    </w:p>
    <w:p w14:paraId="35DEC951" w14:textId="77777777" w:rsidR="004942CF" w:rsidRPr="004D1827" w:rsidRDefault="004942CF" w:rsidP="00303E20">
      <w:pPr>
        <w:pStyle w:val="Heading2"/>
        <w:numPr>
          <w:ilvl w:val="0"/>
          <w:numId w:val="0"/>
        </w:numPr>
        <w:tabs>
          <w:tab w:val="clear" w:pos="1080"/>
          <w:tab w:val="clear" w:pos="1440"/>
        </w:tabs>
        <w:rPr>
          <w:noProof w:val="0"/>
        </w:rPr>
      </w:pPr>
      <w:bookmarkStart w:id="71" w:name="_Toc16702582"/>
      <w:r w:rsidRPr="004D1827">
        <w:rPr>
          <w:noProof w:val="0"/>
        </w:rPr>
        <w:t>41.5 Security Considerations</w:t>
      </w:r>
      <w:bookmarkEnd w:id="71"/>
    </w:p>
    <w:p w14:paraId="66DA79F3" w14:textId="1419627D" w:rsidR="002D18EB" w:rsidRPr="004D1827" w:rsidRDefault="002D18EB" w:rsidP="00B92742">
      <w:pPr>
        <w:pStyle w:val="BodyText"/>
      </w:pPr>
      <w:r w:rsidRPr="004D1827">
        <w:t xml:space="preserve">See </w:t>
      </w:r>
      <w:r w:rsidR="0053357C" w:rsidRPr="004D1827">
        <w:t xml:space="preserve">ITI TF-2X: </w:t>
      </w:r>
      <w:r w:rsidRPr="004D1827">
        <w:t>Appendix Z.8 “Mobile Security Considerations”</w:t>
      </w:r>
    </w:p>
    <w:p w14:paraId="3ABAB78A" w14:textId="77777777" w:rsidR="004942CF" w:rsidRPr="004D1827" w:rsidRDefault="004942CF" w:rsidP="00167DB7">
      <w:pPr>
        <w:pStyle w:val="Heading2"/>
        <w:numPr>
          <w:ilvl w:val="0"/>
          <w:numId w:val="0"/>
        </w:numPr>
        <w:tabs>
          <w:tab w:val="clear" w:pos="1080"/>
          <w:tab w:val="clear" w:pos="1440"/>
        </w:tabs>
        <w:rPr>
          <w:noProof w:val="0"/>
        </w:rPr>
      </w:pPr>
      <w:bookmarkStart w:id="72" w:name="_Toc16702583"/>
      <w:r w:rsidRPr="004D1827">
        <w:rPr>
          <w:noProof w:val="0"/>
        </w:rPr>
        <w:t>41.6 PIXm Cross Profile Considerations</w:t>
      </w:r>
      <w:bookmarkEnd w:id="72"/>
    </w:p>
    <w:p w14:paraId="2820048C" w14:textId="77777777" w:rsidR="004942CF" w:rsidRPr="004D1827" w:rsidRDefault="004942CF" w:rsidP="0082075B">
      <w:pPr>
        <w:pStyle w:val="Heading3"/>
        <w:tabs>
          <w:tab w:val="clear" w:pos="1080"/>
        </w:tabs>
      </w:pPr>
      <w:bookmarkStart w:id="73" w:name="_Toc16702584"/>
      <w:r w:rsidRPr="004D1827">
        <w:t>41.6.1 Proxy Model</w:t>
      </w:r>
      <w:bookmarkEnd w:id="73"/>
    </w:p>
    <w:p w14:paraId="6F5B3969" w14:textId="01EA86FB" w:rsidR="004942CF" w:rsidRPr="004D1827" w:rsidRDefault="004942CF" w:rsidP="00573C04">
      <w:pPr>
        <w:pStyle w:val="BodyText"/>
      </w:pPr>
      <w:r w:rsidRPr="004D1827">
        <w:t xml:space="preserve">The Patient Identifier Cross-reference Manager from PIXm can be grouped with either PIX or </w:t>
      </w:r>
      <w:r w:rsidR="00D839A8" w:rsidRPr="004D1827">
        <w:t>PIXV3</w:t>
      </w:r>
      <w:r w:rsidRPr="004D1827">
        <w:t xml:space="preserve"> Patient Identifier Cross-reference Consumer to proxy the Mobile Patient Identifier Cross-reference Query [ITI-83] to the more traditional PIX Query [ITI-9] and </w:t>
      </w:r>
      <w:r w:rsidR="00D839A8" w:rsidRPr="004D1827">
        <w:t>PIXV3</w:t>
      </w:r>
      <w:r w:rsidRPr="004D1827">
        <w:t xml:space="preserve"> Query [ITI-45]</w:t>
      </w:r>
      <w:r w:rsidR="00710F76" w:rsidRPr="004D1827">
        <w:t xml:space="preserve"> transactions</w:t>
      </w:r>
      <w:r w:rsidRPr="004D1827">
        <w:t>, thus acting as a proxy to the Patient Identifier Cross-reference Manager that wants to enable REST</w:t>
      </w:r>
      <w:r w:rsidR="00B155EF" w:rsidRPr="004D1827">
        <w:t>f</w:t>
      </w:r>
      <w:r w:rsidRPr="004D1827">
        <w:t>ul query to its data.</w:t>
      </w:r>
    </w:p>
    <w:p w14:paraId="19B66716" w14:textId="77777777" w:rsidR="004942CF" w:rsidRPr="004D1827" w:rsidRDefault="004942CF" w:rsidP="006652D4">
      <w:pPr>
        <w:pStyle w:val="Heading3"/>
        <w:tabs>
          <w:tab w:val="clear" w:pos="1080"/>
        </w:tabs>
      </w:pPr>
      <w:bookmarkStart w:id="74" w:name="_Toc16702585"/>
      <w:r w:rsidRPr="004D1827">
        <w:t>41.6.2 Manager group</w:t>
      </w:r>
      <w:bookmarkEnd w:id="74"/>
    </w:p>
    <w:p w14:paraId="751BE809" w14:textId="4880E33A" w:rsidR="00286F77" w:rsidRPr="004D1827" w:rsidRDefault="004942CF" w:rsidP="000615DE">
      <w:pPr>
        <w:pStyle w:val="BodyText"/>
      </w:pPr>
      <w:r w:rsidRPr="004D1827">
        <w:t xml:space="preserve">The Patient Identifier Cross-reference Manager from PIXm does not </w:t>
      </w:r>
      <w:del w:id="75" w:author="John Moehrke" w:date="2019-11-08T14:55:00Z">
        <w:r w:rsidRPr="004D1827" w:rsidDel="00712C82">
          <w:delText xml:space="preserve">implement </w:delText>
        </w:r>
      </w:del>
      <w:ins w:id="76" w:author="John Moehrke" w:date="2019-11-08T14:55:00Z">
        <w:r w:rsidR="00712C82">
          <w:t>define</w:t>
        </w:r>
        <w:r w:rsidR="00712C82" w:rsidRPr="004D1827">
          <w:t xml:space="preserve"> </w:t>
        </w:r>
      </w:ins>
      <w:del w:id="77" w:author="John Moehrke" w:date="2019-11-08T14:55:00Z">
        <w:r w:rsidRPr="004D1827" w:rsidDel="00712C82">
          <w:delText xml:space="preserve">any </w:delText>
        </w:r>
      </w:del>
      <w:ins w:id="78" w:author="John Moehrke" w:date="2019-11-08T14:55:00Z">
        <w:r w:rsidR="00712C82">
          <w:t>a</w:t>
        </w:r>
        <w:r w:rsidR="00712C82" w:rsidRPr="004D1827">
          <w:t xml:space="preserve"> </w:t>
        </w:r>
      </w:ins>
      <w:proofErr w:type="gramStart"/>
      <w:r w:rsidRPr="004D1827">
        <w:t>Patient Identity Feed transactions</w:t>
      </w:r>
      <w:proofErr w:type="gramEnd"/>
      <w:r w:rsidRPr="004D1827">
        <w:t xml:space="preserve">. A grouping with Patient Identifier Cross-reference Manager from PIX or PIXV3 enables the traditional IHE mechanism to obtain </w:t>
      </w:r>
      <w:r w:rsidR="00464599" w:rsidRPr="004D1827">
        <w:t xml:space="preserve">patient demographics for </w:t>
      </w:r>
      <w:r w:rsidRPr="004D1827">
        <w:t xml:space="preserve">cross-referencing via Patient Identity Feed transactions [ITI-8] and/or [ITI-44]. Grouping of the PIXm Manager with the PIX or </w:t>
      </w:r>
      <w:r w:rsidR="00D839A8" w:rsidRPr="004D1827">
        <w:t>PIXV3</w:t>
      </w:r>
      <w:r w:rsidRPr="004D1827">
        <w:t xml:space="preserve"> Consumer or Manager is not required if the implementation is able to obtain cross-reference information in another manner. </w:t>
      </w:r>
    </w:p>
    <w:p w14:paraId="70F9673A" w14:textId="3B6E7E8C" w:rsidR="006F29E6" w:rsidRPr="004D1827" w:rsidRDefault="004942CF" w:rsidP="000615DE">
      <w:pPr>
        <w:pStyle w:val="BodyText"/>
      </w:pPr>
      <w:r w:rsidRPr="004D1827">
        <w:t>For example, a PIXm Manager could be grouped with an enterprise’s main FHIR server</w:t>
      </w:r>
      <w:r w:rsidR="004D1827">
        <w:t xml:space="preserve">. </w:t>
      </w:r>
      <w:r w:rsidR="006F29E6" w:rsidRPr="004D1827">
        <w:t xml:space="preserve">See the Patient Reference Identity Manager (PRIM) </w:t>
      </w:r>
      <w:r w:rsidR="00E21CA4">
        <w:t>P</w:t>
      </w:r>
      <w:r w:rsidR="006F29E6" w:rsidRPr="004D1827">
        <w:t>rofile for more details on this configuration.</w:t>
      </w:r>
    </w:p>
    <w:p w14:paraId="0280557A" w14:textId="77777777" w:rsidR="004942CF" w:rsidRPr="004D1827" w:rsidRDefault="004942CF" w:rsidP="000615DE">
      <w:pPr>
        <w:pStyle w:val="BodyText"/>
      </w:pPr>
      <w:r w:rsidRPr="004D1827">
        <w:br w:type="page"/>
      </w:r>
    </w:p>
    <w:p w14:paraId="105BE258" w14:textId="67E559C6" w:rsidR="004942CF" w:rsidRPr="004D1827" w:rsidRDefault="004942CF" w:rsidP="00337C2C">
      <w:pPr>
        <w:pStyle w:val="PartTitle"/>
      </w:pPr>
      <w:bookmarkStart w:id="79" w:name="_Toc396826783"/>
      <w:bookmarkStart w:id="80" w:name="_Toc16702586"/>
      <w:r w:rsidRPr="004D1827">
        <w:lastRenderedPageBreak/>
        <w:t>Volume 2</w:t>
      </w:r>
      <w:r w:rsidR="00546B30" w:rsidRPr="004D1827">
        <w:t>c</w:t>
      </w:r>
      <w:r w:rsidRPr="004D1827">
        <w:t xml:space="preserve"> – Transactions</w:t>
      </w:r>
      <w:bookmarkEnd w:id="79"/>
      <w:r w:rsidR="00AD5C69">
        <w:t xml:space="preserve"> (cont.)</w:t>
      </w:r>
      <w:bookmarkEnd w:id="80"/>
    </w:p>
    <w:p w14:paraId="30070637" w14:textId="77777777" w:rsidR="004942CF" w:rsidRPr="004D1827" w:rsidRDefault="004942CF" w:rsidP="00337C2C">
      <w:pPr>
        <w:pStyle w:val="EditorInstructions"/>
      </w:pPr>
      <w:r w:rsidRPr="004D1827">
        <w:t xml:space="preserve">Add Section 3.83 </w:t>
      </w:r>
    </w:p>
    <w:p w14:paraId="188637F6" w14:textId="77777777" w:rsidR="004942CF" w:rsidRPr="004D1827" w:rsidRDefault="004942CF" w:rsidP="00337C2C">
      <w:pPr>
        <w:pStyle w:val="Heading2"/>
        <w:numPr>
          <w:ilvl w:val="0"/>
          <w:numId w:val="0"/>
        </w:numPr>
        <w:tabs>
          <w:tab w:val="clear" w:pos="1080"/>
        </w:tabs>
        <w:rPr>
          <w:noProof w:val="0"/>
        </w:rPr>
      </w:pPr>
      <w:bookmarkStart w:id="81" w:name="_Toc396826784"/>
      <w:bookmarkStart w:id="82" w:name="_Toc16702587"/>
      <w:r w:rsidRPr="004D1827">
        <w:rPr>
          <w:noProof w:val="0"/>
        </w:rPr>
        <w:t>3.83 Mobile Patient Identifier Cross-reference Query</w:t>
      </w:r>
      <w:r w:rsidRPr="004D1827" w:rsidDel="003325E4">
        <w:rPr>
          <w:noProof w:val="0"/>
        </w:rPr>
        <w:t xml:space="preserve"> </w:t>
      </w:r>
      <w:bookmarkEnd w:id="81"/>
      <w:r w:rsidRPr="004D1827">
        <w:rPr>
          <w:noProof w:val="0"/>
        </w:rPr>
        <w:t>[ITI-83]</w:t>
      </w:r>
      <w:bookmarkEnd w:id="82"/>
    </w:p>
    <w:p w14:paraId="701D92E2" w14:textId="0B9BC50D" w:rsidR="004942CF" w:rsidRPr="004D1827" w:rsidRDefault="004942CF" w:rsidP="00573C04">
      <w:pPr>
        <w:pStyle w:val="BodyText"/>
      </w:pPr>
      <w:r w:rsidRPr="004D1827">
        <w:t xml:space="preserve">This section corresponds to </w:t>
      </w:r>
      <w:r w:rsidR="00E21CA4">
        <w:t>t</w:t>
      </w:r>
      <w:r w:rsidRPr="004D1827">
        <w:t xml:space="preserve">ransaction </w:t>
      </w:r>
      <w:r w:rsidR="00E21CA4">
        <w:t>[</w:t>
      </w:r>
      <w:r w:rsidRPr="004D1827">
        <w:t>ITI-83</w:t>
      </w:r>
      <w:r w:rsidR="00E21CA4">
        <w:t>]</w:t>
      </w:r>
      <w:r w:rsidRPr="004D1827">
        <w:t xml:space="preserve"> of the IHE IT Infrastructure Technical Framework. </w:t>
      </w:r>
    </w:p>
    <w:p w14:paraId="3998E2FC" w14:textId="77777777" w:rsidR="004942CF" w:rsidRPr="004D1827" w:rsidRDefault="004942CF" w:rsidP="00337C2C">
      <w:pPr>
        <w:pStyle w:val="Heading3"/>
        <w:tabs>
          <w:tab w:val="clear" w:pos="1080"/>
        </w:tabs>
      </w:pPr>
      <w:bookmarkStart w:id="83" w:name="_Toc396826785"/>
      <w:bookmarkStart w:id="84" w:name="_Toc16702588"/>
      <w:r w:rsidRPr="004D1827">
        <w:t>3.83.1 Scope</w:t>
      </w:r>
      <w:bookmarkEnd w:id="83"/>
      <w:bookmarkEnd w:id="84"/>
    </w:p>
    <w:p w14:paraId="3948B331" w14:textId="2D79E976" w:rsidR="004942CF" w:rsidRPr="004D1827" w:rsidRDefault="004942CF" w:rsidP="00337C2C">
      <w:pPr>
        <w:pStyle w:val="BodyText"/>
      </w:pPr>
      <w:r w:rsidRPr="004D1827">
        <w:t xml:space="preserve">This transaction is used by the Patient Identifier Cross-reference Consumer to solicit information about patients whose Patient Identifiers cross-match with Patient Identifiers provided in the query parameters of the request message. The request is received by the Patient Identifier Cross-reference Manager. The Patient Identifier Cross-reference Manager processes the request and returns a response in the form of </w:t>
      </w:r>
      <w:r w:rsidR="00025ADE" w:rsidRPr="004D1827">
        <w:t xml:space="preserve">zero </w:t>
      </w:r>
      <w:r w:rsidRPr="004D1827">
        <w:t>or more Patient Identifiers for the matching patient.</w:t>
      </w:r>
    </w:p>
    <w:p w14:paraId="350F29E1" w14:textId="77777777" w:rsidR="004942CF" w:rsidRPr="004D1827" w:rsidRDefault="004942CF" w:rsidP="00337C2C">
      <w:pPr>
        <w:pStyle w:val="Heading3"/>
        <w:tabs>
          <w:tab w:val="clear" w:pos="1080"/>
        </w:tabs>
      </w:pPr>
      <w:bookmarkStart w:id="85" w:name="_Toc396826786"/>
      <w:bookmarkStart w:id="86" w:name="_Toc16702589"/>
      <w:r w:rsidRPr="004D1827">
        <w:t>3.83.2 Actor Roles</w:t>
      </w:r>
      <w:bookmarkEnd w:id="85"/>
      <w:bookmarkEnd w:id="86"/>
    </w:p>
    <w:p w14:paraId="21C676BB" w14:textId="71E34728" w:rsidR="004942CF" w:rsidRPr="004D1827" w:rsidRDefault="00546B30" w:rsidP="007A2248">
      <w:pPr>
        <w:pStyle w:val="BodyText"/>
      </w:pPr>
      <w:r w:rsidRPr="004D1827">
        <w:t>The roles in this transaction are defined in the following table and may be played by the actors shown here:</w:t>
      </w:r>
    </w:p>
    <w:p w14:paraId="3E45CCE6" w14:textId="77777777" w:rsidR="004942CF" w:rsidRPr="004D1827" w:rsidRDefault="004942CF" w:rsidP="00337C2C">
      <w:pPr>
        <w:pStyle w:val="TableTitle"/>
      </w:pPr>
      <w:r w:rsidRPr="004D1827">
        <w:t>Table 3.83.2-1: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1008"/>
        <w:gridCol w:w="8568"/>
      </w:tblGrid>
      <w:tr w:rsidR="004942CF" w:rsidRPr="004D1827" w14:paraId="399A5D02" w14:textId="77777777" w:rsidTr="00546B30">
        <w:trPr>
          <w:cantSplit/>
        </w:trPr>
        <w:tc>
          <w:tcPr>
            <w:tcW w:w="1008" w:type="dxa"/>
          </w:tcPr>
          <w:p w14:paraId="16D25844" w14:textId="77777777" w:rsidR="004942CF" w:rsidRPr="004D1827" w:rsidRDefault="004942CF" w:rsidP="00337C2C">
            <w:pPr>
              <w:pStyle w:val="BodyText"/>
              <w:rPr>
                <w:b/>
              </w:rPr>
            </w:pPr>
            <w:r w:rsidRPr="004D1827">
              <w:rPr>
                <w:b/>
              </w:rPr>
              <w:t>Actor:</w:t>
            </w:r>
          </w:p>
        </w:tc>
        <w:tc>
          <w:tcPr>
            <w:tcW w:w="8568" w:type="dxa"/>
          </w:tcPr>
          <w:p w14:paraId="1E90F1D6" w14:textId="05EE8875" w:rsidR="004942CF" w:rsidRPr="004D1827" w:rsidRDefault="004942CF" w:rsidP="00337C2C">
            <w:pPr>
              <w:pStyle w:val="BodyText"/>
            </w:pPr>
            <w:r w:rsidRPr="004D1827">
              <w:t>Patient Identifier Cross-reference Consumer</w:t>
            </w:r>
          </w:p>
        </w:tc>
      </w:tr>
      <w:tr w:rsidR="00546B30" w:rsidRPr="004D1827" w14:paraId="4581B3F8" w14:textId="77777777" w:rsidTr="00546B30">
        <w:trPr>
          <w:cantSplit/>
        </w:trPr>
        <w:tc>
          <w:tcPr>
            <w:tcW w:w="1008" w:type="dxa"/>
          </w:tcPr>
          <w:p w14:paraId="71EEED64" w14:textId="77777777" w:rsidR="00546B30" w:rsidRPr="004D1827" w:rsidRDefault="00546B30" w:rsidP="00546B30">
            <w:pPr>
              <w:pStyle w:val="BodyText"/>
              <w:rPr>
                <w:b/>
              </w:rPr>
            </w:pPr>
            <w:r w:rsidRPr="004D1827">
              <w:rPr>
                <w:b/>
              </w:rPr>
              <w:t>Role:</w:t>
            </w:r>
          </w:p>
        </w:tc>
        <w:tc>
          <w:tcPr>
            <w:tcW w:w="8568" w:type="dxa"/>
          </w:tcPr>
          <w:p w14:paraId="76160318" w14:textId="55D10710" w:rsidR="00546B30" w:rsidRPr="004D1827" w:rsidRDefault="00546B30" w:rsidP="00546B30">
            <w:pPr>
              <w:pStyle w:val="BodyText"/>
            </w:pPr>
            <w:r w:rsidRPr="004D1827">
              <w:t xml:space="preserve">Requests, from the Patient Identifier Cross-reference Manager, a list of patient identifiers matching the supplied Patient Identifier. </w:t>
            </w:r>
          </w:p>
        </w:tc>
      </w:tr>
      <w:tr w:rsidR="00546B30" w:rsidRPr="004D1827" w14:paraId="3309600D" w14:textId="77777777" w:rsidTr="00546B30">
        <w:trPr>
          <w:cantSplit/>
        </w:trPr>
        <w:tc>
          <w:tcPr>
            <w:tcW w:w="1008" w:type="dxa"/>
          </w:tcPr>
          <w:p w14:paraId="1BE1FB80" w14:textId="77777777" w:rsidR="00546B30" w:rsidRPr="004D1827" w:rsidRDefault="00546B30" w:rsidP="00546B30">
            <w:pPr>
              <w:pStyle w:val="BodyText"/>
              <w:rPr>
                <w:b/>
              </w:rPr>
            </w:pPr>
            <w:r w:rsidRPr="004D1827">
              <w:rPr>
                <w:b/>
              </w:rPr>
              <w:t>Actor:</w:t>
            </w:r>
          </w:p>
        </w:tc>
        <w:tc>
          <w:tcPr>
            <w:tcW w:w="8568" w:type="dxa"/>
          </w:tcPr>
          <w:p w14:paraId="477A1F23" w14:textId="27019111" w:rsidR="00546B30" w:rsidRPr="004D1827" w:rsidRDefault="00546B30" w:rsidP="00546B30">
            <w:pPr>
              <w:pStyle w:val="BodyText"/>
            </w:pPr>
            <w:r w:rsidRPr="004D1827">
              <w:t>Patient Identifier Cross-reference Manager</w:t>
            </w:r>
          </w:p>
        </w:tc>
      </w:tr>
      <w:tr w:rsidR="00546B30" w:rsidRPr="004D1827" w14:paraId="08CFC18B" w14:textId="1AC14D5E" w:rsidTr="00546B30">
        <w:trPr>
          <w:cantSplit/>
        </w:trPr>
        <w:tc>
          <w:tcPr>
            <w:tcW w:w="1008" w:type="dxa"/>
          </w:tcPr>
          <w:p w14:paraId="09B6A080" w14:textId="1331D37F" w:rsidR="00546B30" w:rsidRPr="004D1827" w:rsidRDefault="00546B30" w:rsidP="00546B30">
            <w:pPr>
              <w:pStyle w:val="BodyText"/>
              <w:rPr>
                <w:b/>
              </w:rPr>
            </w:pPr>
            <w:r w:rsidRPr="004D1827">
              <w:rPr>
                <w:b/>
              </w:rPr>
              <w:t>Role:</w:t>
            </w:r>
          </w:p>
        </w:tc>
        <w:tc>
          <w:tcPr>
            <w:tcW w:w="8568" w:type="dxa"/>
          </w:tcPr>
          <w:p w14:paraId="3E3816CE" w14:textId="713F0C21" w:rsidR="00546B30" w:rsidRPr="004D1827" w:rsidRDefault="00546B30" w:rsidP="00546B30">
            <w:pPr>
              <w:pStyle w:val="BodyText"/>
            </w:pPr>
            <w:r w:rsidRPr="004D1827">
              <w:t>Returns Cross-referenced Patient Identifiers for the patient that cross-matches the Patient Identifier criteria provided by the Patient Identifier Cross-reference Consumer.</w:t>
            </w:r>
          </w:p>
        </w:tc>
      </w:tr>
    </w:tbl>
    <w:p w14:paraId="2540A9C5" w14:textId="77777777" w:rsidR="004942CF" w:rsidRPr="004D1827" w:rsidRDefault="004942CF" w:rsidP="00337C2C">
      <w:pPr>
        <w:pStyle w:val="Heading3"/>
        <w:tabs>
          <w:tab w:val="clear" w:pos="1080"/>
        </w:tabs>
      </w:pPr>
      <w:bookmarkStart w:id="87" w:name="_Toc396826787"/>
      <w:bookmarkStart w:id="88" w:name="_Toc16702590"/>
      <w:r w:rsidRPr="004D1827">
        <w:t>3.83.3 Referenced Standards</w:t>
      </w:r>
      <w:bookmarkEnd w:id="87"/>
      <w:bookmarkEnd w:id="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7645"/>
      </w:tblGrid>
      <w:tr w:rsidR="00872B5D" w:rsidRPr="004D1827" w14:paraId="2851049A" w14:textId="77777777" w:rsidTr="007A2248">
        <w:trPr>
          <w:cantSplit/>
        </w:trPr>
        <w:tc>
          <w:tcPr>
            <w:tcW w:w="1705" w:type="dxa"/>
          </w:tcPr>
          <w:p w14:paraId="53C36261" w14:textId="77777777" w:rsidR="00872B5D" w:rsidRPr="004D1827" w:rsidRDefault="00872B5D" w:rsidP="00A2223E">
            <w:pPr>
              <w:pStyle w:val="BodyText"/>
            </w:pPr>
            <w:r w:rsidRPr="004D1827">
              <w:t>HL7 FHIR</w:t>
            </w:r>
          </w:p>
        </w:tc>
        <w:tc>
          <w:tcPr>
            <w:tcW w:w="7645" w:type="dxa"/>
          </w:tcPr>
          <w:p w14:paraId="09A20972" w14:textId="27C1CC52" w:rsidR="00872B5D" w:rsidRPr="004D1827" w:rsidRDefault="00E21CA4" w:rsidP="00E25CB2">
            <w:pPr>
              <w:pStyle w:val="BodyText"/>
            </w:pPr>
            <w:r>
              <w:t>HL7</w:t>
            </w:r>
            <w:r w:rsidRPr="00070C67">
              <w:rPr>
                <w:vertAlign w:val="superscript"/>
              </w:rPr>
              <w:t>®</w:t>
            </w:r>
            <w:r>
              <w:t xml:space="preserve"> </w:t>
            </w:r>
            <w:r w:rsidRPr="00FD1DD6">
              <w:t>FHIR</w:t>
            </w:r>
            <w:r w:rsidRPr="00070C67">
              <w:rPr>
                <w:vertAlign w:val="superscript"/>
              </w:rPr>
              <w:t>®</w:t>
            </w:r>
            <w:r w:rsidR="00CD60D8" w:rsidRPr="004D1827">
              <w:t xml:space="preserve"> standard</w:t>
            </w:r>
            <w:r w:rsidR="00872B5D" w:rsidRPr="004D1827">
              <w:t xml:space="preserve"> </w:t>
            </w:r>
            <w:hyperlink r:id="rId23" w:history="1">
              <w:r w:rsidR="00961286" w:rsidRPr="004D1827">
                <w:rPr>
                  <w:rStyle w:val="Hyperlink"/>
                </w:rPr>
                <w:t>http://hl7.org/fhir/index.html</w:t>
              </w:r>
            </w:hyperlink>
          </w:p>
        </w:tc>
      </w:tr>
      <w:tr w:rsidR="00872B5D" w:rsidRPr="004D1827" w14:paraId="7C91C7E8" w14:textId="77777777" w:rsidTr="007A2248">
        <w:trPr>
          <w:cantSplit/>
        </w:trPr>
        <w:tc>
          <w:tcPr>
            <w:tcW w:w="1705" w:type="dxa"/>
          </w:tcPr>
          <w:p w14:paraId="472A4589" w14:textId="0762C6DC" w:rsidR="00872B5D" w:rsidRPr="004D1827" w:rsidRDefault="00872B5D" w:rsidP="00A2223E">
            <w:pPr>
              <w:pStyle w:val="BodyText"/>
            </w:pPr>
            <w:del w:id="89" w:author="John Moehrke" w:date="2019-11-08T14:57:00Z">
              <w:r w:rsidRPr="004D1827" w:rsidDel="00712C82">
                <w:delText>RFC2616</w:delText>
              </w:r>
            </w:del>
          </w:p>
        </w:tc>
        <w:tc>
          <w:tcPr>
            <w:tcW w:w="7645" w:type="dxa"/>
          </w:tcPr>
          <w:p w14:paraId="3BBA7E73" w14:textId="2560A33B" w:rsidR="00872B5D" w:rsidRPr="004D1827" w:rsidRDefault="00872B5D" w:rsidP="00A2223E">
            <w:pPr>
              <w:pStyle w:val="BodyText"/>
            </w:pPr>
            <w:del w:id="90" w:author="John Moehrke" w:date="2019-11-08T14:57:00Z">
              <w:r w:rsidRPr="004D1827" w:rsidDel="00712C82">
                <w:delText>Hypertext Transfer Protocol – HTTP/1.1</w:delText>
              </w:r>
            </w:del>
          </w:p>
        </w:tc>
      </w:tr>
      <w:tr w:rsidR="00872B5D" w:rsidRPr="004D1827" w14:paraId="4070704E" w14:textId="77777777" w:rsidTr="007A2248">
        <w:trPr>
          <w:cantSplit/>
        </w:trPr>
        <w:tc>
          <w:tcPr>
            <w:tcW w:w="1705" w:type="dxa"/>
          </w:tcPr>
          <w:p w14:paraId="7FAF1014" w14:textId="33861E9A" w:rsidR="00872B5D" w:rsidRPr="004D1827" w:rsidRDefault="00872B5D" w:rsidP="00A2223E">
            <w:pPr>
              <w:pStyle w:val="BodyText"/>
            </w:pPr>
            <w:del w:id="91" w:author="John Moehrke" w:date="2019-11-08T14:57:00Z">
              <w:r w:rsidRPr="004D1827" w:rsidDel="00712C82">
                <w:delText>RFC7540</w:delText>
              </w:r>
            </w:del>
          </w:p>
        </w:tc>
        <w:tc>
          <w:tcPr>
            <w:tcW w:w="7645" w:type="dxa"/>
          </w:tcPr>
          <w:p w14:paraId="7A08D8C1" w14:textId="737390C7" w:rsidR="00872B5D" w:rsidRPr="004D1827" w:rsidRDefault="00872B5D" w:rsidP="00A2223E">
            <w:pPr>
              <w:pStyle w:val="BodyText"/>
            </w:pPr>
            <w:del w:id="92" w:author="John Moehrke" w:date="2019-11-08T14:57:00Z">
              <w:r w:rsidRPr="004D1827" w:rsidDel="00712C82">
                <w:delText>Hypertext Transfer Protocol – HTTP/2</w:delText>
              </w:r>
            </w:del>
          </w:p>
        </w:tc>
      </w:tr>
      <w:tr w:rsidR="00872B5D" w:rsidRPr="004D1827" w14:paraId="5F7A0384" w14:textId="77777777" w:rsidTr="007A2248">
        <w:trPr>
          <w:cantSplit/>
        </w:trPr>
        <w:tc>
          <w:tcPr>
            <w:tcW w:w="1705" w:type="dxa"/>
          </w:tcPr>
          <w:p w14:paraId="3491347B" w14:textId="2313C326" w:rsidR="00872B5D" w:rsidRPr="004D1827" w:rsidRDefault="00872B5D" w:rsidP="00A2223E">
            <w:pPr>
              <w:pStyle w:val="BodyText"/>
            </w:pPr>
            <w:del w:id="93" w:author="John Moehrke" w:date="2019-11-08T14:57:00Z">
              <w:r w:rsidRPr="004D1827" w:rsidDel="00712C82">
                <w:delText>RFC3986</w:delText>
              </w:r>
            </w:del>
          </w:p>
        </w:tc>
        <w:tc>
          <w:tcPr>
            <w:tcW w:w="7645" w:type="dxa"/>
          </w:tcPr>
          <w:p w14:paraId="41972BD9" w14:textId="3B50BA9C" w:rsidR="00872B5D" w:rsidRPr="004D1827" w:rsidRDefault="00872B5D" w:rsidP="00A2223E">
            <w:pPr>
              <w:pStyle w:val="BodyText"/>
            </w:pPr>
            <w:del w:id="94" w:author="John Moehrke" w:date="2019-11-08T14:57:00Z">
              <w:r w:rsidRPr="004D1827" w:rsidDel="00712C82">
                <w:delText>Uniform Resource Identifier (URI): Generic Syntax</w:delText>
              </w:r>
            </w:del>
          </w:p>
        </w:tc>
      </w:tr>
      <w:tr w:rsidR="00872B5D" w:rsidRPr="004D1827" w14:paraId="27C1FFC7" w14:textId="77777777" w:rsidTr="007A2248">
        <w:trPr>
          <w:cantSplit/>
        </w:trPr>
        <w:tc>
          <w:tcPr>
            <w:tcW w:w="1705" w:type="dxa"/>
          </w:tcPr>
          <w:p w14:paraId="66E5B711" w14:textId="150C68D1" w:rsidR="00872B5D" w:rsidRPr="004D1827" w:rsidRDefault="00872B5D" w:rsidP="00A2223E">
            <w:pPr>
              <w:pStyle w:val="BodyText"/>
            </w:pPr>
            <w:del w:id="95" w:author="John Moehrke" w:date="2019-11-08T14:57:00Z">
              <w:r w:rsidRPr="004D1827" w:rsidDel="00712C82">
                <w:delText>RFC4627</w:delText>
              </w:r>
            </w:del>
          </w:p>
        </w:tc>
        <w:tc>
          <w:tcPr>
            <w:tcW w:w="7645" w:type="dxa"/>
          </w:tcPr>
          <w:p w14:paraId="15ACF865" w14:textId="4AB82265" w:rsidR="00872B5D" w:rsidRPr="004D1827" w:rsidRDefault="00872B5D" w:rsidP="00A2223E">
            <w:pPr>
              <w:pStyle w:val="BodyText"/>
            </w:pPr>
            <w:del w:id="96" w:author="John Moehrke" w:date="2019-11-08T14:57:00Z">
              <w:r w:rsidRPr="004D1827" w:rsidDel="00712C82">
                <w:delText>The application/json Media Type for JavaScript Object Notation (JSON)</w:delText>
              </w:r>
            </w:del>
          </w:p>
        </w:tc>
      </w:tr>
      <w:tr w:rsidR="00872B5D" w:rsidRPr="004D1827" w14:paraId="77871A16" w14:textId="77777777" w:rsidTr="007A2248">
        <w:trPr>
          <w:cantSplit/>
        </w:trPr>
        <w:tc>
          <w:tcPr>
            <w:tcW w:w="1705" w:type="dxa"/>
          </w:tcPr>
          <w:p w14:paraId="587E3AE6" w14:textId="39D99DBB" w:rsidR="00872B5D" w:rsidRPr="004D1827" w:rsidRDefault="00872B5D" w:rsidP="00A2223E">
            <w:pPr>
              <w:pStyle w:val="BodyText"/>
            </w:pPr>
            <w:del w:id="97" w:author="John Moehrke" w:date="2019-11-08T14:57:00Z">
              <w:r w:rsidRPr="004D1827" w:rsidDel="00712C82">
                <w:delText>RFC6585</w:delText>
              </w:r>
            </w:del>
          </w:p>
        </w:tc>
        <w:tc>
          <w:tcPr>
            <w:tcW w:w="7645" w:type="dxa"/>
          </w:tcPr>
          <w:p w14:paraId="7DA67FF0" w14:textId="4AFBD2FA" w:rsidR="00872B5D" w:rsidRPr="004D1827" w:rsidRDefault="00872B5D" w:rsidP="00A2223E">
            <w:pPr>
              <w:pStyle w:val="BodyText"/>
            </w:pPr>
            <w:del w:id="98" w:author="John Moehrke" w:date="2019-11-08T14:57:00Z">
              <w:r w:rsidRPr="004D1827" w:rsidDel="00712C82">
                <w:delText>Additional HTTP Status Codes</w:delText>
              </w:r>
            </w:del>
          </w:p>
        </w:tc>
      </w:tr>
    </w:tbl>
    <w:p w14:paraId="1500C098" w14:textId="77777777" w:rsidR="00872B5D" w:rsidRPr="004D1827" w:rsidRDefault="00872B5D" w:rsidP="00A2223E">
      <w:bookmarkStart w:id="99" w:name="_Toc381699502"/>
      <w:bookmarkStart w:id="100" w:name="_Toc383421996"/>
      <w:bookmarkStart w:id="101" w:name="_Toc384552433"/>
      <w:bookmarkStart w:id="102" w:name="_Toc384565661"/>
      <w:bookmarkStart w:id="103" w:name="_Toc384565741"/>
      <w:bookmarkStart w:id="104" w:name="_Toc384565898"/>
      <w:bookmarkStart w:id="105" w:name="_Toc396826788"/>
      <w:bookmarkEnd w:id="99"/>
      <w:bookmarkEnd w:id="100"/>
      <w:bookmarkEnd w:id="101"/>
      <w:bookmarkEnd w:id="102"/>
      <w:bookmarkEnd w:id="103"/>
      <w:bookmarkEnd w:id="104"/>
    </w:p>
    <w:p w14:paraId="58E951C5" w14:textId="50C8355D" w:rsidR="004942CF" w:rsidRPr="004D1827" w:rsidRDefault="004942CF" w:rsidP="00337C2C">
      <w:pPr>
        <w:pStyle w:val="Heading3"/>
        <w:tabs>
          <w:tab w:val="clear" w:pos="1080"/>
        </w:tabs>
      </w:pPr>
      <w:bookmarkStart w:id="106" w:name="_Toc16702591"/>
      <w:r w:rsidRPr="004D1827">
        <w:lastRenderedPageBreak/>
        <w:t xml:space="preserve">3.83.4 </w:t>
      </w:r>
      <w:r w:rsidR="00286F77" w:rsidRPr="004D1827">
        <w:t>Messages</w:t>
      </w:r>
      <w:bookmarkEnd w:id="105"/>
      <w:bookmarkEnd w:id="106"/>
    </w:p>
    <w:p w14:paraId="09F2E882" w14:textId="77777777" w:rsidR="004942CF" w:rsidRPr="004D1827" w:rsidRDefault="000D6382" w:rsidP="00337C2C">
      <w:pPr>
        <w:pStyle w:val="BodyText"/>
        <w:rPr>
          <w:lang w:eastAsia="fr-FR"/>
        </w:rPr>
      </w:pPr>
      <w:r w:rsidRPr="004D1827">
        <w:rPr>
          <w:noProof/>
        </w:rPr>
        <mc:AlternateContent>
          <mc:Choice Requires="wpg">
            <w:drawing>
              <wp:inline distT="0" distB="0" distL="0" distR="0" wp14:anchorId="47E671E9" wp14:editId="27061AB0">
                <wp:extent cx="5420360" cy="2413971"/>
                <wp:effectExtent l="0" t="0" r="0" b="5715"/>
                <wp:docPr id="2"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0360" cy="2413971"/>
                          <a:chOff x="0" y="0"/>
                          <a:chExt cx="54203" cy="24134"/>
                        </a:xfrm>
                      </wpg:grpSpPr>
                      <wps:wsp>
                        <wps:cNvPr id="3" name="AutoShape 55"/>
                        <wps:cNvSpPr>
                          <a:spLocks noChangeAspect="1" noChangeArrowheads="1"/>
                        </wps:cNvSpPr>
                        <wps:spPr bwMode="auto">
                          <a:xfrm>
                            <a:off x="0" y="0"/>
                            <a:ext cx="54203" cy="2413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Text Box 244"/>
                        <wps:cNvSpPr txBox="1">
                          <a:spLocks noChangeArrowheads="1"/>
                        </wps:cNvSpPr>
                        <wps:spPr bwMode="auto">
                          <a:xfrm>
                            <a:off x="9467" y="6333"/>
                            <a:ext cx="32195" cy="3968"/>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E73C03F" w14:textId="4AB4A200" w:rsidR="009940E9" w:rsidRPr="00593AB6" w:rsidRDefault="009940E9" w:rsidP="00337C2C">
                              <w:pPr>
                                <w:rPr>
                                  <w:sz w:val="22"/>
                                  <w:szCs w:val="22"/>
                                  <w:lang w:val="en-CA"/>
                                </w:rPr>
                              </w:pPr>
                              <w:r>
                                <w:t>Get Corresponding Identifiers</w:t>
                              </w:r>
                              <w:r w:rsidDel="001327D3">
                                <w:rPr>
                                  <w:sz w:val="22"/>
                                  <w:szCs w:val="22"/>
                                </w:rPr>
                                <w:t xml:space="preserve"> </w:t>
                              </w:r>
                            </w:p>
                          </w:txbxContent>
                        </wps:txbx>
                        <wps:bodyPr rot="0" vert="horz" wrap="square" lIns="0" tIns="0" rIns="0" bIns="0" anchor="t" anchorCtr="0" upright="1">
                          <a:noAutofit/>
                        </wps:bodyPr>
                      </wps:wsp>
                      <wps:wsp>
                        <wps:cNvPr id="5" name="Text Box 245"/>
                        <wps:cNvSpPr txBox="1">
                          <a:spLocks noChangeArrowheads="1"/>
                        </wps:cNvSpPr>
                        <wps:spPr bwMode="auto">
                          <a:xfrm>
                            <a:off x="9262" y="11298"/>
                            <a:ext cx="33344" cy="391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0B4ADA" w14:textId="72C8CD03" w:rsidR="009940E9" w:rsidRPr="00504CE2" w:rsidRDefault="009940E9" w:rsidP="00337C2C">
                              <w:r>
                                <w:t>Response</w:t>
                              </w:r>
                              <w:r w:rsidRPr="00504CE2">
                                <w:t xml:space="preserve"> </w:t>
                              </w:r>
                            </w:p>
                          </w:txbxContent>
                        </wps:txbx>
                        <wps:bodyPr rot="0" vert="horz" wrap="square" lIns="0" tIns="0" rIns="0" bIns="0" anchor="t" anchorCtr="0" upright="1">
                          <a:noAutofit/>
                        </wps:bodyPr>
                      </wps:wsp>
                      <wps:wsp>
                        <wps:cNvPr id="6" name="Line 246"/>
                        <wps:cNvCnPr/>
                        <wps:spPr bwMode="auto">
                          <a:xfrm flipV="1">
                            <a:off x="8348" y="10295"/>
                            <a:ext cx="36855" cy="4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 name="Line 247"/>
                        <wps:cNvCnPr/>
                        <wps:spPr bwMode="auto">
                          <a:xfrm flipH="1" flipV="1">
                            <a:off x="8576" y="15623"/>
                            <a:ext cx="37154"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 name="Text Box 260"/>
                        <wps:cNvSpPr txBox="1">
                          <a:spLocks noChangeArrowheads="1"/>
                        </wps:cNvSpPr>
                        <wps:spPr bwMode="auto">
                          <a:xfrm>
                            <a:off x="359" y="360"/>
                            <a:ext cx="14859" cy="457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BDD0A0C" w14:textId="77777777" w:rsidR="009940E9" w:rsidRPr="003A053F" w:rsidRDefault="009940E9" w:rsidP="005D684D">
                              <w:pPr>
                                <w:jc w:val="center"/>
                                <w:rPr>
                                  <w:sz w:val="22"/>
                                  <w:szCs w:val="22"/>
                                </w:rPr>
                              </w:pPr>
                              <w:r w:rsidRPr="003A053F">
                                <w:rPr>
                                  <w:sz w:val="22"/>
                                  <w:szCs w:val="22"/>
                                </w:rPr>
                                <w:t xml:space="preserve">Patient Identifier </w:t>
                              </w:r>
                              <w:r>
                                <w:rPr>
                                  <w:sz w:val="22"/>
                                  <w:szCs w:val="22"/>
                                </w:rPr>
                                <w:t>Cross-reference</w:t>
                              </w:r>
                              <w:r w:rsidRPr="003A053F">
                                <w:rPr>
                                  <w:sz w:val="22"/>
                                  <w:szCs w:val="22"/>
                                </w:rPr>
                                <w:t xml:space="preserve"> </w:t>
                              </w:r>
                              <w:r>
                                <w:rPr>
                                  <w:sz w:val="22"/>
                                  <w:szCs w:val="22"/>
                                </w:rPr>
                                <w:t>Consumer</w:t>
                              </w:r>
                            </w:p>
                          </w:txbxContent>
                        </wps:txbx>
                        <wps:bodyPr rot="0" vert="horz" wrap="square" lIns="0" tIns="0" rIns="0" bIns="0" anchor="t" anchorCtr="0" upright="1">
                          <a:noAutofit/>
                        </wps:bodyPr>
                      </wps:wsp>
                      <wps:wsp>
                        <wps:cNvPr id="9" name="Text Box 262"/>
                        <wps:cNvSpPr txBox="1">
                          <a:spLocks noChangeArrowheads="1"/>
                        </wps:cNvSpPr>
                        <wps:spPr bwMode="auto">
                          <a:xfrm>
                            <a:off x="38923" y="810"/>
                            <a:ext cx="14370" cy="429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DD5196F" w14:textId="77777777" w:rsidR="009940E9" w:rsidRPr="00077324" w:rsidRDefault="009940E9" w:rsidP="00337C2C">
                              <w:pPr>
                                <w:jc w:val="center"/>
                                <w:rPr>
                                  <w:sz w:val="22"/>
                                  <w:szCs w:val="22"/>
                                </w:rPr>
                              </w:pPr>
                              <w:r w:rsidRPr="005D684D">
                                <w:rPr>
                                  <w:sz w:val="22"/>
                                  <w:szCs w:val="22"/>
                                </w:rPr>
                                <w:t xml:space="preserve">Patient Identifier </w:t>
                              </w:r>
                              <w:r>
                                <w:rPr>
                                  <w:sz w:val="22"/>
                                  <w:szCs w:val="22"/>
                                </w:rPr>
                                <w:t>Cross-reference Manager</w:t>
                              </w:r>
                            </w:p>
                          </w:txbxContent>
                        </wps:txbx>
                        <wps:bodyPr rot="0" vert="horz" wrap="square" lIns="0" tIns="0" rIns="0" bIns="0" anchor="t" anchorCtr="0" upright="1">
                          <a:noAutofit/>
                        </wps:bodyPr>
                      </wps:wsp>
                      <wps:wsp>
                        <wps:cNvPr id="10" name="Line 267"/>
                        <wps:cNvCnPr/>
                        <wps:spPr bwMode="auto">
                          <a:xfrm flipV="1">
                            <a:off x="7343" y="6732"/>
                            <a:ext cx="29" cy="13867"/>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 name="Rectangle 66"/>
                        <wps:cNvSpPr>
                          <a:spLocks noChangeArrowheads="1"/>
                        </wps:cNvSpPr>
                        <wps:spPr bwMode="auto">
                          <a:xfrm>
                            <a:off x="6686" y="8417"/>
                            <a:ext cx="1829" cy="9893"/>
                          </a:xfrm>
                          <a:prstGeom prst="rect">
                            <a:avLst/>
                          </a:prstGeom>
                          <a:solidFill>
                            <a:srgbClr val="FFFFFF"/>
                          </a:solidFill>
                          <a:ln w="9525">
                            <a:solidFill>
                              <a:srgbClr val="000000"/>
                            </a:solidFill>
                            <a:miter lim="800000"/>
                            <a:headEnd/>
                            <a:tailEnd/>
                          </a:ln>
                        </wps:spPr>
                        <wps:txbx>
                          <w:txbxContent>
                            <w:p w14:paraId="274AFFBB" w14:textId="77777777" w:rsidR="009940E9" w:rsidRDefault="009940E9" w:rsidP="00ED05AC"/>
                          </w:txbxContent>
                        </wps:txbx>
                        <wps:bodyPr rot="0" vert="horz" wrap="square" lIns="91440" tIns="45720" rIns="91440" bIns="45720" anchor="t" anchorCtr="0" upright="1">
                          <a:noAutofit/>
                        </wps:bodyPr>
                      </wps:wsp>
                      <wps:wsp>
                        <wps:cNvPr id="12" name="Line 267"/>
                        <wps:cNvCnPr/>
                        <wps:spPr bwMode="auto">
                          <a:xfrm flipV="1">
                            <a:off x="46205" y="5740"/>
                            <a:ext cx="29" cy="13867"/>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 name="Rectangle 70"/>
                        <wps:cNvSpPr>
                          <a:spLocks noChangeArrowheads="1"/>
                        </wps:cNvSpPr>
                        <wps:spPr bwMode="auto">
                          <a:xfrm>
                            <a:off x="45062" y="8200"/>
                            <a:ext cx="1829" cy="9887"/>
                          </a:xfrm>
                          <a:prstGeom prst="rect">
                            <a:avLst/>
                          </a:prstGeom>
                          <a:solidFill>
                            <a:srgbClr val="FFFFFF"/>
                          </a:solidFill>
                          <a:ln w="9525">
                            <a:solidFill>
                              <a:srgbClr val="000000"/>
                            </a:solidFill>
                            <a:miter lim="800000"/>
                            <a:headEnd/>
                            <a:tailEnd/>
                          </a:ln>
                        </wps:spPr>
                        <wps:txbx>
                          <w:txbxContent>
                            <w:p w14:paraId="01658D13" w14:textId="77777777" w:rsidR="009940E9" w:rsidRDefault="009940E9" w:rsidP="000856D5">
                              <w:pPr>
                                <w:pStyle w:val="NormalWeb"/>
                              </w:pPr>
                              <w:r>
                                <w:t> </w:t>
                              </w:r>
                            </w:p>
                          </w:txbxContent>
                        </wps:txbx>
                        <wps:bodyPr rot="0" vert="horz" wrap="square" lIns="91440" tIns="45720" rIns="91440" bIns="45720" anchor="t" anchorCtr="0" upright="1">
                          <a:noAutofit/>
                        </wps:bodyPr>
                      </wps:wsp>
                    </wpg:wgp>
                  </a:graphicData>
                </a:graphic>
              </wp:inline>
            </w:drawing>
          </mc:Choice>
          <mc:Fallback>
            <w:pict>
              <v:group w14:anchorId="47E671E9" id="Canvas 236" o:spid="_x0000_s1071" style="width:426.8pt;height:190.1pt;mso-position-horizontal-relative:char;mso-position-vertical-relative:line" coordsize="54203,2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">
                <v:rect id="AutoShape 55" o:spid="_x0000_s1072" style="position:absolute;width:54203;height:2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v:rect>
                <v:shape id="Text Box 244" o:spid="_x0000_s1073" type="#_x0000_t202" style="position:absolute;left:9467;top:6333;width:32195;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2E73C03F" w14:textId="4AB4A200" w:rsidR="009940E9" w:rsidRPr="00593AB6" w:rsidRDefault="009940E9" w:rsidP="00337C2C">
                        <w:pPr>
                          <w:rPr>
                            <w:sz w:val="22"/>
                            <w:szCs w:val="22"/>
                            <w:lang w:val="en-CA"/>
                          </w:rPr>
                        </w:pPr>
                        <w:r>
                          <w:t>Get Corresponding Identifiers</w:t>
                        </w:r>
                        <w:r w:rsidDel="001327D3">
                          <w:rPr>
                            <w:sz w:val="22"/>
                            <w:szCs w:val="22"/>
                          </w:rPr>
                          <w:t xml:space="preserve"> </w:t>
                        </w:r>
                      </w:p>
                    </w:txbxContent>
                  </v:textbox>
                </v:shape>
                <v:shape id="Text Box 245" o:spid="_x0000_s1074" type="#_x0000_t202" style="position:absolute;left:9262;top:11298;width:33344;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6A0B4ADA" w14:textId="72C8CD03" w:rsidR="009940E9" w:rsidRPr="00504CE2" w:rsidRDefault="009940E9" w:rsidP="00337C2C">
                        <w:r>
                          <w:t>Response</w:t>
                        </w:r>
                        <w:r w:rsidRPr="00504CE2">
                          <w:t xml:space="preserve"> </w:t>
                        </w:r>
                      </w:p>
                    </w:txbxContent>
                  </v:textbox>
                </v:shape>
                <v:line id="Line 246" o:spid="_x0000_s1075" style="position:absolute;flip:y;visibility:visible;mso-wrap-style:square" from="8348,10295" to="45203,10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">
                  <v:stroke endarrow="block"/>
                </v:line>
                <v:line id="Line 247" o:spid="_x0000_s1076" style="position:absolute;flip:x y;visibility:visible;mso-wrap-style:square" from="8576,15623" to="45730,15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">
                  <v:stroke endarrow="block"/>
                </v:line>
                <v:shape id="Text Box 260" o:spid="_x0000_s1077" type="#_x0000_t202" style="position:absolute;left:359;top:360;width:1485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0BDD0A0C" w14:textId="77777777" w:rsidR="009940E9" w:rsidRPr="003A053F" w:rsidRDefault="009940E9" w:rsidP="005D684D">
                        <w:pPr>
                          <w:jc w:val="center"/>
                          <w:rPr>
                            <w:sz w:val="22"/>
                            <w:szCs w:val="22"/>
                          </w:rPr>
                        </w:pPr>
                        <w:r w:rsidRPr="003A053F">
                          <w:rPr>
                            <w:sz w:val="22"/>
                            <w:szCs w:val="22"/>
                          </w:rPr>
                          <w:t xml:space="preserve">Patient Identifier </w:t>
                        </w:r>
                        <w:r>
                          <w:rPr>
                            <w:sz w:val="22"/>
                            <w:szCs w:val="22"/>
                          </w:rPr>
                          <w:t>Cross-reference</w:t>
                        </w:r>
                        <w:r w:rsidRPr="003A053F">
                          <w:rPr>
                            <w:sz w:val="22"/>
                            <w:szCs w:val="22"/>
                          </w:rPr>
                          <w:t xml:space="preserve"> </w:t>
                        </w:r>
                        <w:r>
                          <w:rPr>
                            <w:sz w:val="22"/>
                            <w:szCs w:val="22"/>
                          </w:rPr>
                          <w:t>Consumer</w:t>
                        </w:r>
                      </w:p>
                    </w:txbxContent>
                  </v:textbox>
                </v:shape>
                <v:shape id="Text Box 262" o:spid="_x0000_s1078" type="#_x0000_t202" style="position:absolute;left:38923;top:810;width:14370;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0DD5196F" w14:textId="77777777" w:rsidR="009940E9" w:rsidRPr="00077324" w:rsidRDefault="009940E9" w:rsidP="00337C2C">
                        <w:pPr>
                          <w:jc w:val="center"/>
                          <w:rPr>
                            <w:sz w:val="22"/>
                            <w:szCs w:val="22"/>
                          </w:rPr>
                        </w:pPr>
                        <w:r w:rsidRPr="005D684D">
                          <w:rPr>
                            <w:sz w:val="22"/>
                            <w:szCs w:val="22"/>
                          </w:rPr>
                          <w:t xml:space="preserve">Patient Identifier </w:t>
                        </w:r>
                        <w:r>
                          <w:rPr>
                            <w:sz w:val="22"/>
                            <w:szCs w:val="22"/>
                          </w:rPr>
                          <w:t>Cross-reference Manager</w:t>
                        </w:r>
                      </w:p>
                    </w:txbxContent>
                  </v:textbox>
                </v:shape>
                <v:line id="Line 267" o:spid="_x0000_s1079" style="position:absolute;flip:y;visibility:visible;mso-wrap-style:square" from="7343,6732" to="7372,20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">
                  <v:stroke dashstyle="dash"/>
                </v:line>
                <v:rect id="Rectangle 66" o:spid="_x0000_s1080" style="position:absolute;left:6686;top:8417;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274AFFBB" w14:textId="77777777" w:rsidR="009940E9" w:rsidRDefault="009940E9" w:rsidP="00ED05AC"/>
                    </w:txbxContent>
                  </v:textbox>
                </v:rect>
                <v:line id="Line 267" o:spid="_x0000_s1081" style="position:absolute;flip:y;visibility:visible;mso-wrap-style:square" from="46205,5740" to="46234,19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">
                  <v:stroke dashstyle="dash"/>
                </v:line>
                <v:rect id="Rectangle 70" o:spid="_x0000_s1082" style="position:absolute;left:45062;top:8200;width:1829;height:9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14:paraId="01658D13" w14:textId="77777777" w:rsidR="009940E9" w:rsidRDefault="009940E9" w:rsidP="000856D5">
                        <w:pPr>
                          <w:pStyle w:val="NormalWeb"/>
                        </w:pPr>
                        <w:r>
                          <w:t> </w:t>
                        </w:r>
                      </w:p>
                    </w:txbxContent>
                  </v:textbox>
                </v:rect>
                <w10:anchorlock/>
              </v:group>
            </w:pict>
          </mc:Fallback>
        </mc:AlternateContent>
      </w:r>
    </w:p>
    <w:p w14:paraId="46CE72F5" w14:textId="77777777" w:rsidR="004942CF" w:rsidRPr="004D1827" w:rsidRDefault="004942CF" w:rsidP="00337C2C">
      <w:pPr>
        <w:pStyle w:val="Heading4"/>
        <w:numPr>
          <w:ilvl w:val="0"/>
          <w:numId w:val="0"/>
        </w:numPr>
      </w:pPr>
      <w:bookmarkStart w:id="107" w:name="_Toc396826789"/>
      <w:bookmarkStart w:id="108" w:name="_Toc16702592"/>
      <w:r w:rsidRPr="004D1827">
        <w:t>3.83.4.1 Get Corresponding Identifiers message</w:t>
      </w:r>
      <w:bookmarkEnd w:id="107"/>
      <w:bookmarkEnd w:id="108"/>
    </w:p>
    <w:p w14:paraId="791CEF87" w14:textId="3475E569" w:rsidR="004942CF" w:rsidRPr="004D1827" w:rsidRDefault="004942CF" w:rsidP="00337C2C">
      <w:pPr>
        <w:pStyle w:val="BodyText"/>
      </w:pPr>
      <w:r w:rsidRPr="004D1827">
        <w:t xml:space="preserve">This message </w:t>
      </w:r>
      <w:r w:rsidR="007F5805" w:rsidRPr="004D1827">
        <w:t xml:space="preserve">is implemented as </w:t>
      </w:r>
      <w:r w:rsidRPr="004D1827">
        <w:t xml:space="preserve">an HTTP GET </w:t>
      </w:r>
      <w:r w:rsidR="00156A97" w:rsidRPr="004D1827">
        <w:t>operation</w:t>
      </w:r>
      <w:r w:rsidRPr="004D1827">
        <w:t xml:space="preserve"> from the Patient Identifier Cross-reference Consumer to the Patient Identifier Cross-reference Manager</w:t>
      </w:r>
      <w:r w:rsidR="007F5805" w:rsidRPr="004D1827">
        <w:t xml:space="preserve"> using</w:t>
      </w:r>
      <w:r w:rsidRPr="004D1827">
        <w:t xml:space="preserve"> the FHIR </w:t>
      </w:r>
      <w:r w:rsidRPr="004D1827">
        <w:rPr>
          <w:rStyle w:val="XMLname"/>
        </w:rPr>
        <w:t>$</w:t>
      </w:r>
      <w:proofErr w:type="spellStart"/>
      <w:r w:rsidRPr="004D1827">
        <w:rPr>
          <w:rStyle w:val="XMLname"/>
        </w:rPr>
        <w:t>ihe</w:t>
      </w:r>
      <w:proofErr w:type="spellEnd"/>
      <w:r w:rsidRPr="004D1827">
        <w:rPr>
          <w:rStyle w:val="XMLname"/>
        </w:rPr>
        <w:t>-pix</w:t>
      </w:r>
      <w:r w:rsidRPr="004D1827">
        <w:t xml:space="preserve"> </w:t>
      </w:r>
      <w:r w:rsidR="00156A97" w:rsidRPr="004D1827">
        <w:t>operation</w:t>
      </w:r>
      <w:r w:rsidRPr="004D1827">
        <w:t xml:space="preserve"> described in Section 3.83.4.1.2 Message Semantics.</w:t>
      </w:r>
    </w:p>
    <w:p w14:paraId="661DF5AB" w14:textId="77777777" w:rsidR="004942CF" w:rsidRPr="004D1827" w:rsidRDefault="004942CF" w:rsidP="00337C2C">
      <w:pPr>
        <w:pStyle w:val="Heading5"/>
        <w:numPr>
          <w:ilvl w:val="0"/>
          <w:numId w:val="0"/>
        </w:numPr>
      </w:pPr>
      <w:bookmarkStart w:id="109" w:name="_Toc396826790"/>
      <w:bookmarkStart w:id="110" w:name="_Toc16702593"/>
      <w:r w:rsidRPr="004D1827">
        <w:t>3.83.4.1.1 Trigger Events</w:t>
      </w:r>
      <w:bookmarkEnd w:id="109"/>
      <w:bookmarkEnd w:id="110"/>
    </w:p>
    <w:p w14:paraId="2666830E" w14:textId="7ACC5693" w:rsidR="004942CF" w:rsidRPr="004D1827" w:rsidRDefault="004942CF" w:rsidP="00734352">
      <w:pPr>
        <w:pStyle w:val="BodyText"/>
      </w:pPr>
      <w:r w:rsidRPr="004D1827">
        <w:t xml:space="preserve">A Patient Identifier Cross-reference Consumer needs to obtain, or determine the existence of, alternate patient identifiers. </w:t>
      </w:r>
    </w:p>
    <w:p w14:paraId="45BE7312" w14:textId="77777777" w:rsidR="004942CF" w:rsidRPr="004D1827" w:rsidRDefault="004942CF" w:rsidP="000615DE">
      <w:pPr>
        <w:pStyle w:val="Heading5"/>
        <w:keepNext/>
        <w:numPr>
          <w:ilvl w:val="0"/>
          <w:numId w:val="0"/>
        </w:numPr>
      </w:pPr>
      <w:bookmarkStart w:id="111" w:name="_Toc396826791"/>
      <w:bookmarkStart w:id="112" w:name="_Toc16702594"/>
      <w:r w:rsidRPr="004D1827">
        <w:t>3.83.4.1.2 Message Semantics</w:t>
      </w:r>
      <w:bookmarkEnd w:id="111"/>
      <w:bookmarkEnd w:id="112"/>
    </w:p>
    <w:p w14:paraId="36516237" w14:textId="7542040B" w:rsidR="004942CF" w:rsidRPr="004D1827" w:rsidRDefault="004942CF" w:rsidP="005537C3">
      <w:pPr>
        <w:pStyle w:val="BodyText"/>
      </w:pPr>
      <w:r w:rsidRPr="004D1827">
        <w:t>The G</w:t>
      </w:r>
      <w:r w:rsidR="005352BF" w:rsidRPr="004D1827">
        <w:t>et</w:t>
      </w:r>
      <w:r w:rsidRPr="004D1827">
        <w:t xml:space="preserve"> Corresponding Identifiers message is a FHIR </w:t>
      </w:r>
      <w:r w:rsidR="00156A97" w:rsidRPr="004D1827">
        <w:t>operation</w:t>
      </w:r>
      <w:r w:rsidRPr="004D1827">
        <w:t xml:space="preserve"> request as defined in FHIR </w:t>
      </w:r>
      <w:r w:rsidR="00995C7D" w:rsidRPr="004D1827">
        <w:t>(</w:t>
      </w:r>
      <w:hyperlink r:id="rId24" w:history="1">
        <w:r w:rsidR="00961286" w:rsidRPr="004D1827">
          <w:rPr>
            <w:rStyle w:val="Hyperlink"/>
          </w:rPr>
          <w:t>http://hl7.org/fhir/operations.html</w:t>
        </w:r>
      </w:hyperlink>
      <w:r w:rsidR="00995C7D" w:rsidRPr="004D1827">
        <w:t>)</w:t>
      </w:r>
      <w:r w:rsidRPr="004D1827">
        <w:t xml:space="preserve"> with the input parameters shown in Table 3.83.4.1.2-1. Given that the parameters are not complex types</w:t>
      </w:r>
      <w:r w:rsidR="00872B5D" w:rsidRPr="004D1827">
        <w:t>,</w:t>
      </w:r>
      <w:r w:rsidRPr="004D1827">
        <w:t xml:space="preserve"> the HTTP GET </w:t>
      </w:r>
      <w:r w:rsidR="00156A97" w:rsidRPr="004D1827">
        <w:t>operation</w:t>
      </w:r>
      <w:r w:rsidRPr="004D1827">
        <w:t xml:space="preserve"> shall be used as defined in FHIR </w:t>
      </w:r>
      <w:r w:rsidR="00F202D4" w:rsidRPr="004D1827">
        <w:t>(</w:t>
      </w:r>
      <w:hyperlink r:id="rId25" w:anchor="request" w:history="1">
        <w:r w:rsidR="00961286" w:rsidRPr="004D1827">
          <w:rPr>
            <w:rStyle w:val="Hyperlink"/>
          </w:rPr>
          <w:t>http://hl7.org/fhir/operations.html#request</w:t>
        </w:r>
      </w:hyperlink>
      <w:r w:rsidR="00F202D4" w:rsidRPr="004D1827">
        <w:t>)</w:t>
      </w:r>
      <w:r w:rsidRPr="004D1827">
        <w:t>.</w:t>
      </w:r>
    </w:p>
    <w:p w14:paraId="6B31A84D" w14:textId="0BA3B788" w:rsidR="004942CF" w:rsidRPr="004D1827" w:rsidRDefault="004942CF" w:rsidP="005537C3">
      <w:pPr>
        <w:pStyle w:val="BodyText"/>
      </w:pPr>
      <w:r w:rsidRPr="004D1827">
        <w:t xml:space="preserve">The name of the </w:t>
      </w:r>
      <w:r w:rsidR="00156A97" w:rsidRPr="004D1827">
        <w:t>operation</w:t>
      </w:r>
      <w:r w:rsidRPr="004D1827">
        <w:t xml:space="preserve"> is </w:t>
      </w:r>
      <w:r w:rsidRPr="004D1827">
        <w:rPr>
          <w:rStyle w:val="XMLname"/>
        </w:rPr>
        <w:t>$</w:t>
      </w:r>
      <w:proofErr w:type="spellStart"/>
      <w:r w:rsidRPr="004D1827">
        <w:rPr>
          <w:rStyle w:val="XMLname"/>
        </w:rPr>
        <w:t>ihe</w:t>
      </w:r>
      <w:proofErr w:type="spellEnd"/>
      <w:r w:rsidRPr="004D1827">
        <w:rPr>
          <w:rStyle w:val="XMLname"/>
        </w:rPr>
        <w:t>-pix</w:t>
      </w:r>
      <w:r w:rsidRPr="004D1827">
        <w:t xml:space="preserve">, and it is applied to </w:t>
      </w:r>
      <w:r w:rsidRPr="00E768C4">
        <w:t xml:space="preserve">FHIR </w:t>
      </w:r>
      <w:r w:rsidRPr="007A2248">
        <w:t xml:space="preserve">Patient </w:t>
      </w:r>
      <w:r w:rsidR="00F83E9D" w:rsidRPr="00E768C4">
        <w:t>Resource</w:t>
      </w:r>
      <w:r w:rsidRPr="004D1827">
        <w:t xml:space="preserve"> type. </w:t>
      </w:r>
    </w:p>
    <w:p w14:paraId="6B128762" w14:textId="3390B454" w:rsidR="004942CF" w:rsidRPr="004D1827" w:rsidRDefault="004942CF" w:rsidP="005537C3">
      <w:pPr>
        <w:pStyle w:val="BodyText"/>
      </w:pPr>
      <w:r w:rsidRPr="004D1827">
        <w:t>The G</w:t>
      </w:r>
      <w:r w:rsidR="005352BF" w:rsidRPr="004D1827">
        <w:t>et</w:t>
      </w:r>
      <w:r w:rsidRPr="004D1827">
        <w:t xml:space="preserve"> Corresponding Identifiers message is conducted by the Patient Identifier Cross-reference Consumer by executing an HTTP GET against the Patient Identifier Cross-reference </w:t>
      </w:r>
      <w:r w:rsidRPr="00E768C4">
        <w:t xml:space="preserve">Manager’s </w:t>
      </w:r>
      <w:r w:rsidRPr="007A2248">
        <w:t>Patient</w:t>
      </w:r>
      <w:r w:rsidRPr="00E768C4">
        <w:t xml:space="preserve"> Resource</w:t>
      </w:r>
      <w:r w:rsidRPr="004D1827">
        <w:t xml:space="preserve"> URL. </w:t>
      </w:r>
    </w:p>
    <w:p w14:paraId="40E0ACB8" w14:textId="50DCC953" w:rsidR="004942CF" w:rsidRPr="004D1827" w:rsidRDefault="004942CF" w:rsidP="005537C3">
      <w:pPr>
        <w:pStyle w:val="BodyText"/>
        <w:rPr>
          <w:b/>
          <w:i/>
        </w:rPr>
      </w:pPr>
      <w:r w:rsidRPr="004D1827">
        <w:t xml:space="preserve">The URL for this </w:t>
      </w:r>
      <w:r w:rsidR="00307AB2" w:rsidRPr="004D1827">
        <w:t>operation</w:t>
      </w:r>
      <w:r w:rsidRPr="004D1827">
        <w:t xml:space="preserve"> is: </w:t>
      </w:r>
      <w:r w:rsidRPr="004D1827">
        <w:rPr>
          <w:rStyle w:val="XMLname"/>
        </w:rPr>
        <w:t>[base]/Patient/$</w:t>
      </w:r>
      <w:proofErr w:type="spellStart"/>
      <w:r w:rsidRPr="004D1827">
        <w:rPr>
          <w:rStyle w:val="XMLname"/>
        </w:rPr>
        <w:t>ihe</w:t>
      </w:r>
      <w:proofErr w:type="spellEnd"/>
      <w:r w:rsidRPr="004D1827">
        <w:rPr>
          <w:rStyle w:val="XMLname"/>
        </w:rPr>
        <w:t>-pix</w:t>
      </w:r>
    </w:p>
    <w:p w14:paraId="064EDAE6" w14:textId="46377689" w:rsidR="004942CF" w:rsidRPr="004D1827" w:rsidRDefault="004942CF" w:rsidP="005537C3">
      <w:pPr>
        <w:pStyle w:val="BodyText"/>
      </w:pPr>
      <w:r w:rsidRPr="004D1827">
        <w:t>Where</w:t>
      </w:r>
      <w:r w:rsidRPr="004D1827">
        <w:rPr>
          <w:b/>
        </w:rPr>
        <w:t xml:space="preserve"> [base]</w:t>
      </w:r>
      <w:r w:rsidRPr="004D1827">
        <w:t xml:space="preserve"> is the URL of Patient Identifier Cross-reference Manager Service provider.</w:t>
      </w:r>
    </w:p>
    <w:p w14:paraId="1A306B0B" w14:textId="77777777" w:rsidR="004942CF" w:rsidRPr="004D1827" w:rsidRDefault="004942CF" w:rsidP="005537C3">
      <w:pPr>
        <w:pStyle w:val="BodyText"/>
      </w:pPr>
      <w:r w:rsidRPr="004D1827">
        <w:t>The Get Corresponding Identifiers message is performed by an HTTP GET command shown below</w:t>
      </w:r>
      <w:r w:rsidR="00754C47" w:rsidRPr="004D1827">
        <w:t>:</w:t>
      </w:r>
    </w:p>
    <w:p w14:paraId="4E875565" w14:textId="00A207C5" w:rsidR="004942CF" w:rsidRPr="004D1827" w:rsidRDefault="004942CF" w:rsidP="00DC7BA3">
      <w:pPr>
        <w:pStyle w:val="XMLFragment"/>
        <w:rPr>
          <w:noProof w:val="0"/>
        </w:rPr>
      </w:pPr>
      <w:r w:rsidRPr="004D1827">
        <w:rPr>
          <w:noProof w:val="0"/>
        </w:rPr>
        <w:lastRenderedPageBreak/>
        <w:br/>
        <w:t>GET [base]/Patient/$ihe-pix?sourceIdentifier=[token]{&amp;targetSystem=[uri]}{&amp;_format=[</w:t>
      </w:r>
      <w:r w:rsidR="00B42FE5" w:rsidRPr="004D1827">
        <w:rPr>
          <w:noProof w:val="0"/>
        </w:rPr>
        <w:t>token</w:t>
      </w:r>
      <w:r w:rsidRPr="004D1827">
        <w:rPr>
          <w:noProof w:val="0"/>
        </w:rPr>
        <w:t>]}</w:t>
      </w:r>
      <w:r w:rsidRPr="004D1827">
        <w:rPr>
          <w:noProof w:val="0"/>
        </w:rPr>
        <w:tab/>
      </w:r>
    </w:p>
    <w:p w14:paraId="38E3D9B6" w14:textId="77777777" w:rsidR="004942CF" w:rsidRPr="004D1827" w:rsidRDefault="004942CF" w:rsidP="00D65687">
      <w:pPr>
        <w:pStyle w:val="XMLFragment"/>
        <w:rPr>
          <w:noProof w:val="0"/>
        </w:rPr>
      </w:pPr>
    </w:p>
    <w:p w14:paraId="33BBCC3B" w14:textId="77777777" w:rsidR="004942CF" w:rsidRPr="004D1827" w:rsidRDefault="004942CF" w:rsidP="00573C04">
      <w:pPr>
        <w:pStyle w:val="TableTitle"/>
      </w:pPr>
      <w:bookmarkStart w:id="113" w:name="_Ref417463246"/>
      <w:r w:rsidRPr="004D1827">
        <w:t>Table 3.83.</w:t>
      </w:r>
      <w:bookmarkEnd w:id="113"/>
      <w:r w:rsidRPr="004D1827">
        <w:t>4.1.2-1: $</w:t>
      </w:r>
      <w:proofErr w:type="spellStart"/>
      <w:r w:rsidRPr="004D1827">
        <w:t>ihe</w:t>
      </w:r>
      <w:proofErr w:type="spellEnd"/>
      <w:r w:rsidRPr="004D1827">
        <w:t>-pix Message HTTP query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900"/>
        <w:gridCol w:w="1280"/>
        <w:gridCol w:w="5200"/>
      </w:tblGrid>
      <w:tr w:rsidR="004942CF" w:rsidRPr="004D1827" w14:paraId="6DDEDE7B" w14:textId="77777777" w:rsidTr="000615DE">
        <w:tc>
          <w:tcPr>
            <w:tcW w:w="2178" w:type="dxa"/>
            <w:shd w:val="clear" w:color="auto" w:fill="D9D9D9"/>
          </w:tcPr>
          <w:p w14:paraId="4696D4EA" w14:textId="77777777" w:rsidR="004942CF" w:rsidRPr="004D1827" w:rsidRDefault="004942CF" w:rsidP="00573C04">
            <w:pPr>
              <w:pStyle w:val="TableEntryHeader"/>
            </w:pPr>
            <w:r w:rsidRPr="004D1827">
              <w:t>Query parameter Name</w:t>
            </w:r>
          </w:p>
        </w:tc>
        <w:tc>
          <w:tcPr>
            <w:tcW w:w="900" w:type="dxa"/>
            <w:shd w:val="clear" w:color="auto" w:fill="D9D9D9"/>
          </w:tcPr>
          <w:p w14:paraId="2372FAEA" w14:textId="77777777" w:rsidR="004942CF" w:rsidRPr="004D1827" w:rsidRDefault="004942CF" w:rsidP="004E5D96">
            <w:pPr>
              <w:pStyle w:val="TableEntryHeader"/>
            </w:pPr>
            <w:r w:rsidRPr="004D1827">
              <w:t>Cardinality</w:t>
            </w:r>
          </w:p>
        </w:tc>
        <w:tc>
          <w:tcPr>
            <w:tcW w:w="1280" w:type="dxa"/>
            <w:shd w:val="clear" w:color="auto" w:fill="D9D9D9"/>
          </w:tcPr>
          <w:p w14:paraId="0D1097B0" w14:textId="6310C816" w:rsidR="004942CF" w:rsidRPr="004D1827" w:rsidRDefault="00153AD7" w:rsidP="00573C04">
            <w:pPr>
              <w:pStyle w:val="TableEntryHeader"/>
            </w:pPr>
            <w:r w:rsidRPr="004D1827">
              <w:t xml:space="preserve">Search </w:t>
            </w:r>
            <w:r w:rsidR="004942CF" w:rsidRPr="004D1827">
              <w:t>Type</w:t>
            </w:r>
          </w:p>
        </w:tc>
        <w:tc>
          <w:tcPr>
            <w:tcW w:w="5200" w:type="dxa"/>
            <w:shd w:val="clear" w:color="auto" w:fill="D9D9D9"/>
          </w:tcPr>
          <w:p w14:paraId="5097E2A6" w14:textId="77777777" w:rsidR="004942CF" w:rsidRPr="004D1827" w:rsidRDefault="004942CF" w:rsidP="00573C04">
            <w:pPr>
              <w:pStyle w:val="TableEntryHeader"/>
            </w:pPr>
            <w:r w:rsidRPr="004D1827">
              <w:t>Description</w:t>
            </w:r>
          </w:p>
        </w:tc>
      </w:tr>
      <w:tr w:rsidR="004942CF" w:rsidRPr="004D1827" w14:paraId="0EF883D7" w14:textId="77777777" w:rsidTr="00EC5057">
        <w:tc>
          <w:tcPr>
            <w:tcW w:w="9558" w:type="dxa"/>
            <w:gridSpan w:val="4"/>
          </w:tcPr>
          <w:p w14:paraId="1A0A0F45" w14:textId="77777777" w:rsidR="004942CF" w:rsidRPr="004D1827" w:rsidRDefault="004942CF" w:rsidP="00EB4ACD">
            <w:pPr>
              <w:pStyle w:val="TableEntryHeader"/>
            </w:pPr>
            <w:r w:rsidRPr="004D1827">
              <w:t>Input Parameters</w:t>
            </w:r>
          </w:p>
        </w:tc>
      </w:tr>
      <w:tr w:rsidR="004942CF" w:rsidRPr="004D1827" w14:paraId="04E8A0B9" w14:textId="77777777" w:rsidTr="000615DE">
        <w:tc>
          <w:tcPr>
            <w:tcW w:w="2178" w:type="dxa"/>
          </w:tcPr>
          <w:p w14:paraId="6EE6844D" w14:textId="77777777" w:rsidR="004942CF" w:rsidRPr="004D1827" w:rsidRDefault="004942CF" w:rsidP="005537C3">
            <w:pPr>
              <w:pStyle w:val="TableEntry"/>
              <w:rPr>
                <w:rFonts w:ascii="Courier New" w:hAnsi="Courier New" w:cs="Courier New"/>
              </w:rPr>
            </w:pPr>
            <w:proofErr w:type="spellStart"/>
            <w:r w:rsidRPr="004D1827">
              <w:rPr>
                <w:rFonts w:ascii="Courier New" w:hAnsi="Courier New" w:cs="Courier New"/>
              </w:rPr>
              <w:t>sourceIdentifier</w:t>
            </w:r>
            <w:proofErr w:type="spellEnd"/>
          </w:p>
        </w:tc>
        <w:tc>
          <w:tcPr>
            <w:tcW w:w="900" w:type="dxa"/>
          </w:tcPr>
          <w:p w14:paraId="1C6E7CD4" w14:textId="77777777" w:rsidR="004942CF" w:rsidRPr="004D1827" w:rsidRDefault="004942CF" w:rsidP="005537C3">
            <w:pPr>
              <w:pStyle w:val="TableEntry"/>
            </w:pPr>
            <w:r w:rsidRPr="004D1827">
              <w:t>1..1</w:t>
            </w:r>
          </w:p>
        </w:tc>
        <w:tc>
          <w:tcPr>
            <w:tcW w:w="1280" w:type="dxa"/>
          </w:tcPr>
          <w:p w14:paraId="55B7986C" w14:textId="15D8E4B0" w:rsidR="004942CF" w:rsidRPr="004D1827" w:rsidRDefault="003A49A6" w:rsidP="005537C3">
            <w:pPr>
              <w:pStyle w:val="TableEntry"/>
            </w:pPr>
            <w:r w:rsidRPr="004D1827">
              <w:t>t</w:t>
            </w:r>
            <w:r w:rsidR="004942CF" w:rsidRPr="004D1827">
              <w:t>oken</w:t>
            </w:r>
          </w:p>
        </w:tc>
        <w:tc>
          <w:tcPr>
            <w:tcW w:w="5200" w:type="dxa"/>
          </w:tcPr>
          <w:p w14:paraId="7F5F450B" w14:textId="5BF56035" w:rsidR="004942CF" w:rsidRPr="004D1827" w:rsidRDefault="004942CF" w:rsidP="00562424">
            <w:pPr>
              <w:pStyle w:val="TableEntry"/>
            </w:pPr>
            <w:r w:rsidRPr="004D1827">
              <w:t xml:space="preserve">The Patient </w:t>
            </w:r>
            <w:r w:rsidRPr="004D1827">
              <w:rPr>
                <w:rFonts w:ascii="Courier New" w:hAnsi="Courier New" w:cs="Courier New"/>
              </w:rPr>
              <w:t>identifier</w:t>
            </w:r>
            <w:r w:rsidRPr="004D1827">
              <w:t xml:space="preserve"> search parameter that will be used by the Patient Identifier Cross-reference Manager to find cross matching identifiers associated with the </w:t>
            </w:r>
            <w:r w:rsidRPr="00787C93">
              <w:rPr>
                <w:rPrChange w:id="114" w:author="John Moehrke" w:date="2019-11-08T15:17:00Z">
                  <w:rPr>
                    <w:rFonts w:ascii="Courier New" w:hAnsi="Courier New"/>
                  </w:rPr>
                </w:rPrChange>
              </w:rPr>
              <w:t>Patient</w:t>
            </w:r>
            <w:r w:rsidRPr="004D1827">
              <w:t xml:space="preserve"> </w:t>
            </w:r>
            <w:r w:rsidR="00F83E9D" w:rsidRPr="004D1827">
              <w:t>Resource</w:t>
            </w:r>
            <w:r w:rsidRPr="004D1827">
              <w:t>. See Section 3.83.4.1.2.1.</w:t>
            </w:r>
          </w:p>
        </w:tc>
      </w:tr>
      <w:tr w:rsidR="004942CF" w:rsidRPr="004D1827" w14:paraId="0DD97B18" w14:textId="77777777" w:rsidTr="000615DE">
        <w:tc>
          <w:tcPr>
            <w:tcW w:w="2178" w:type="dxa"/>
          </w:tcPr>
          <w:p w14:paraId="6B6A9812" w14:textId="77777777" w:rsidR="004942CF" w:rsidRPr="004D1827" w:rsidRDefault="004942CF" w:rsidP="00734352">
            <w:pPr>
              <w:pStyle w:val="TableEntry"/>
              <w:rPr>
                <w:rFonts w:ascii="Courier New" w:hAnsi="Courier New" w:cs="Courier New"/>
              </w:rPr>
            </w:pPr>
            <w:proofErr w:type="spellStart"/>
            <w:r w:rsidRPr="004D1827">
              <w:rPr>
                <w:rFonts w:ascii="Courier New" w:hAnsi="Courier New" w:cs="Courier New"/>
              </w:rPr>
              <w:t>targetSystem</w:t>
            </w:r>
            <w:proofErr w:type="spellEnd"/>
          </w:p>
          <w:p w14:paraId="7358D396" w14:textId="77777777" w:rsidR="004942CF" w:rsidRPr="004D1827" w:rsidRDefault="004942CF" w:rsidP="005537C3">
            <w:pPr>
              <w:pStyle w:val="TableEntry"/>
            </w:pPr>
          </w:p>
        </w:tc>
        <w:tc>
          <w:tcPr>
            <w:tcW w:w="900" w:type="dxa"/>
          </w:tcPr>
          <w:p w14:paraId="31BA14CF" w14:textId="3CC9FA12" w:rsidR="004942CF" w:rsidRPr="004D1827" w:rsidRDefault="004942CF" w:rsidP="005537C3">
            <w:pPr>
              <w:pStyle w:val="TableEntry"/>
            </w:pPr>
            <w:r w:rsidRPr="004D1827">
              <w:t>0..</w:t>
            </w:r>
            <w:r w:rsidR="00B42FE5" w:rsidRPr="004D1827">
              <w:t>*</w:t>
            </w:r>
          </w:p>
        </w:tc>
        <w:tc>
          <w:tcPr>
            <w:tcW w:w="1280" w:type="dxa"/>
          </w:tcPr>
          <w:p w14:paraId="4ABD11A8" w14:textId="77777777" w:rsidR="004942CF" w:rsidRPr="004D1827" w:rsidRDefault="004942CF" w:rsidP="005537C3">
            <w:pPr>
              <w:pStyle w:val="TableEntry"/>
            </w:pPr>
            <w:proofErr w:type="spellStart"/>
            <w:r w:rsidRPr="004D1827">
              <w:t>uri</w:t>
            </w:r>
            <w:proofErr w:type="spellEnd"/>
          </w:p>
        </w:tc>
        <w:tc>
          <w:tcPr>
            <w:tcW w:w="5200" w:type="dxa"/>
          </w:tcPr>
          <w:p w14:paraId="525B264F" w14:textId="09BC1DD8" w:rsidR="004942CF" w:rsidRPr="004D1827" w:rsidRDefault="004942CF" w:rsidP="00562424">
            <w:pPr>
              <w:pStyle w:val="TableEntry"/>
            </w:pPr>
            <w:r w:rsidRPr="004D1827">
              <w:t xml:space="preserve">The </w:t>
            </w:r>
            <w:r w:rsidR="003A49A6" w:rsidRPr="004D1827">
              <w:t>Assigning Authorit</w:t>
            </w:r>
            <w:r w:rsidR="00020CA0" w:rsidRPr="004D1827">
              <w:t>ies</w:t>
            </w:r>
            <w:r w:rsidR="003A49A6" w:rsidRPr="004D1827">
              <w:t xml:space="preserve"> for the</w:t>
            </w:r>
            <w:r w:rsidRPr="004D1827">
              <w:t xml:space="preserve"> Patient Iden</w:t>
            </w:r>
            <w:r w:rsidR="003A49A6" w:rsidRPr="004D1827">
              <w:t>tity Domain</w:t>
            </w:r>
            <w:r w:rsidR="00020CA0" w:rsidRPr="004D1827">
              <w:t>s</w:t>
            </w:r>
            <w:r w:rsidRPr="004D1827">
              <w:t xml:space="preserve"> from which the returned identifiers </w:t>
            </w:r>
            <w:r w:rsidR="00020CA0" w:rsidRPr="004D1827">
              <w:t>shall</w:t>
            </w:r>
            <w:r w:rsidRPr="004D1827">
              <w:t xml:space="preserve"> be selected. See Section 3.83.4.1.2.2.</w:t>
            </w:r>
          </w:p>
        </w:tc>
      </w:tr>
      <w:tr w:rsidR="004942CF" w:rsidRPr="004D1827" w14:paraId="6055D6F5" w14:textId="77777777" w:rsidTr="000615DE">
        <w:tc>
          <w:tcPr>
            <w:tcW w:w="2178" w:type="dxa"/>
          </w:tcPr>
          <w:p w14:paraId="6B540BC0" w14:textId="77777777" w:rsidR="004942CF" w:rsidRPr="004D1827" w:rsidDel="004E5D96" w:rsidRDefault="004942CF" w:rsidP="00734352">
            <w:pPr>
              <w:pStyle w:val="TableEntry"/>
              <w:rPr>
                <w:rFonts w:ascii="Courier New" w:hAnsi="Courier New" w:cs="Courier New"/>
              </w:rPr>
            </w:pPr>
            <w:r w:rsidRPr="004D1827">
              <w:rPr>
                <w:rFonts w:ascii="Courier New" w:hAnsi="Courier New" w:cs="Courier New"/>
              </w:rPr>
              <w:t>_format</w:t>
            </w:r>
          </w:p>
        </w:tc>
        <w:tc>
          <w:tcPr>
            <w:tcW w:w="900" w:type="dxa"/>
          </w:tcPr>
          <w:p w14:paraId="1253C242" w14:textId="77777777" w:rsidR="004942CF" w:rsidRPr="004D1827" w:rsidRDefault="004942CF" w:rsidP="005537C3">
            <w:pPr>
              <w:pStyle w:val="TableEntry"/>
            </w:pPr>
            <w:r w:rsidRPr="004D1827">
              <w:t>0..1</w:t>
            </w:r>
          </w:p>
        </w:tc>
        <w:tc>
          <w:tcPr>
            <w:tcW w:w="1280" w:type="dxa"/>
          </w:tcPr>
          <w:p w14:paraId="32501B0B" w14:textId="10D1A810" w:rsidR="004942CF" w:rsidRPr="004D1827" w:rsidRDefault="00B42FE5" w:rsidP="005537C3">
            <w:pPr>
              <w:pStyle w:val="TableEntry"/>
            </w:pPr>
            <w:r w:rsidRPr="004D1827">
              <w:t>t</w:t>
            </w:r>
            <w:r w:rsidR="00153AD7" w:rsidRPr="004D1827">
              <w:t>oken</w:t>
            </w:r>
          </w:p>
        </w:tc>
        <w:tc>
          <w:tcPr>
            <w:tcW w:w="5200" w:type="dxa"/>
          </w:tcPr>
          <w:p w14:paraId="462A5042" w14:textId="408799ED" w:rsidR="004942CF" w:rsidRPr="004D1827" w:rsidRDefault="004942CF" w:rsidP="00562424">
            <w:pPr>
              <w:pStyle w:val="TableEntry"/>
            </w:pPr>
            <w:r w:rsidRPr="004D1827">
              <w:t>The requested format of the response</w:t>
            </w:r>
            <w:r w:rsidR="00153AD7" w:rsidRPr="004D1827">
              <w:t xml:space="preserve"> from the mime-type value set</w:t>
            </w:r>
            <w:r w:rsidRPr="004D1827">
              <w:t xml:space="preserve">. See </w:t>
            </w:r>
            <w:r w:rsidR="00886961" w:rsidRPr="004D1827">
              <w:t xml:space="preserve">ITI TF-2x: </w:t>
            </w:r>
            <w:r w:rsidR="00F111EA" w:rsidRPr="004D1827">
              <w:t xml:space="preserve">Appendix </w:t>
            </w:r>
            <w:r w:rsidR="00886961" w:rsidRPr="004D1827">
              <w:t>Z.6</w:t>
            </w:r>
          </w:p>
        </w:tc>
      </w:tr>
    </w:tbl>
    <w:p w14:paraId="58244CD2" w14:textId="77777777" w:rsidR="004942CF" w:rsidRPr="004D1827" w:rsidRDefault="004942CF" w:rsidP="00966FB4">
      <w:pPr>
        <w:pStyle w:val="BodyText"/>
      </w:pPr>
    </w:p>
    <w:p w14:paraId="6CE6847F" w14:textId="48F3DC0D" w:rsidR="004942CF" w:rsidRPr="004D1827" w:rsidRDefault="004942CF" w:rsidP="0055611E">
      <w:pPr>
        <w:pStyle w:val="Heading6"/>
        <w:numPr>
          <w:ilvl w:val="0"/>
          <w:numId w:val="0"/>
        </w:numPr>
      </w:pPr>
      <w:bookmarkStart w:id="115" w:name="_Toc16702595"/>
      <w:r w:rsidRPr="004D1827">
        <w:t xml:space="preserve">3.83.4.1.2.1 </w:t>
      </w:r>
      <w:r w:rsidR="00EB15B8" w:rsidRPr="004D1827">
        <w:t xml:space="preserve">Source </w:t>
      </w:r>
      <w:r w:rsidRPr="004D1827">
        <w:t xml:space="preserve">Patient </w:t>
      </w:r>
      <w:r w:rsidR="00EB15B8" w:rsidRPr="004D1827">
        <w:t xml:space="preserve">Identifier </w:t>
      </w:r>
      <w:r w:rsidRPr="004D1827">
        <w:t>Parameter</w:t>
      </w:r>
      <w:bookmarkEnd w:id="115"/>
    </w:p>
    <w:p w14:paraId="6275F72B" w14:textId="562927F2" w:rsidR="004942CF" w:rsidRPr="004D1827" w:rsidRDefault="009C7CA9" w:rsidP="00337C2C">
      <w:pPr>
        <w:pStyle w:val="BodyText"/>
      </w:pPr>
      <w:r w:rsidRPr="004D1827">
        <w:t xml:space="preserve">The </w:t>
      </w:r>
      <w:r w:rsidR="004942CF" w:rsidRPr="004D1827">
        <w:t xml:space="preserve">required HTTP query parameter </w:t>
      </w:r>
      <w:proofErr w:type="spellStart"/>
      <w:r w:rsidR="004942CF" w:rsidRPr="004D1827">
        <w:rPr>
          <w:rStyle w:val="XMLname"/>
        </w:rPr>
        <w:t>sourceIdentifier</w:t>
      </w:r>
      <w:proofErr w:type="spellEnd"/>
      <w:r w:rsidR="004942CF" w:rsidRPr="004D1827">
        <w:t xml:space="preserve"> is a </w:t>
      </w:r>
      <w:r w:rsidR="004942CF" w:rsidRPr="004D1827">
        <w:rPr>
          <w:rStyle w:val="XMLname"/>
        </w:rPr>
        <w:t>token</w:t>
      </w:r>
      <w:r w:rsidR="004942CF" w:rsidRPr="004D1827">
        <w:rPr>
          <w:i/>
        </w:rPr>
        <w:t xml:space="preserve"> </w:t>
      </w:r>
      <w:r w:rsidR="004942CF" w:rsidRPr="004D1827">
        <w:t>that specifies a</w:t>
      </w:r>
      <w:r w:rsidR="002F7F51" w:rsidRPr="004D1827">
        <w:t>n</w:t>
      </w:r>
      <w:r w:rsidR="004942CF" w:rsidRPr="004D1827">
        <w:t xml:space="preserve"> identifier associated with the patient whose information is being queried (e.g., a local identifier, account identifier, etc.). Its value shall include both the </w:t>
      </w:r>
      <w:r w:rsidR="000D3969" w:rsidRPr="004D1827">
        <w:t>Patient Identity Domain (i.e.</w:t>
      </w:r>
      <w:r w:rsidR="00F10E26">
        <w:t>,</w:t>
      </w:r>
      <w:r w:rsidR="000D3969" w:rsidRPr="004D1827">
        <w:t xml:space="preserve"> </w:t>
      </w:r>
      <w:r w:rsidR="004942CF" w:rsidRPr="004D1827">
        <w:t>Assigning Authority</w:t>
      </w:r>
      <w:r w:rsidR="000D3969" w:rsidRPr="004D1827">
        <w:t>)</w:t>
      </w:r>
      <w:r w:rsidR="004942CF" w:rsidRPr="004D1827">
        <w:t xml:space="preserve"> and </w:t>
      </w:r>
      <w:r w:rsidR="000D3969" w:rsidRPr="004D1827">
        <w:t xml:space="preserve">the </w:t>
      </w:r>
      <w:r w:rsidR="004942CF" w:rsidRPr="004D1827">
        <w:t>identifier value, separated by a "|".</w:t>
      </w:r>
    </w:p>
    <w:p w14:paraId="62981059" w14:textId="19A23BF9" w:rsidR="004942CF" w:rsidRPr="004D1827" w:rsidRDefault="00677DD5" w:rsidP="00337C2C">
      <w:pPr>
        <w:pStyle w:val="BodyText"/>
      </w:pPr>
      <w:r w:rsidRPr="004D1827">
        <w:t>S</w:t>
      </w:r>
      <w:r w:rsidR="004942CF" w:rsidRPr="004D1827">
        <w:t xml:space="preserve">ee ITI TF-2x: Appendix Z.2.2 for use of the </w:t>
      </w:r>
      <w:r w:rsidR="004942CF" w:rsidRPr="004D1827">
        <w:rPr>
          <w:rStyle w:val="XMLname"/>
        </w:rPr>
        <w:t>token</w:t>
      </w:r>
      <w:r w:rsidR="004942CF" w:rsidRPr="004D1827">
        <w:t xml:space="preserve"> search parameter type for patient identifiers.</w:t>
      </w:r>
    </w:p>
    <w:p w14:paraId="7EB81D77" w14:textId="71E0675D" w:rsidR="004942CF" w:rsidRPr="004D1827" w:rsidRDefault="000D3969" w:rsidP="00337C2C">
      <w:pPr>
        <w:pStyle w:val="BodyText"/>
      </w:pPr>
      <w:r w:rsidRPr="004D1827">
        <w:t xml:space="preserve">The </w:t>
      </w:r>
      <w:r w:rsidR="00B42FE5" w:rsidRPr="004D1827">
        <w:t>Patient Identi</w:t>
      </w:r>
      <w:r w:rsidR="002F7F51" w:rsidRPr="004D1827">
        <w:t>fier</w:t>
      </w:r>
      <w:r w:rsidR="00B42FE5" w:rsidRPr="004D1827">
        <w:t xml:space="preserve"> Cross-reference </w:t>
      </w:r>
      <w:r w:rsidRPr="004D1827">
        <w:t>Consumer shall provide e</w:t>
      </w:r>
      <w:r w:rsidR="004942CF" w:rsidRPr="004D1827">
        <w:t>xactly one (1) instance of this parameter in the query.</w:t>
      </w:r>
    </w:p>
    <w:p w14:paraId="784F5716" w14:textId="77777777" w:rsidR="004942CF" w:rsidRPr="004D1827" w:rsidRDefault="004942CF" w:rsidP="00337C2C">
      <w:pPr>
        <w:pStyle w:val="BodyText"/>
      </w:pPr>
      <w:r w:rsidRPr="004D1827">
        <w:t>For example, a query searching for all patient Identifiers, for a patient with identifier NA5404 assigned by authority “1.3.6.1.4.1.21367.2010.1.2.300&amp;ISO” would be represented as:</w:t>
      </w:r>
    </w:p>
    <w:p w14:paraId="16CCE6BF" w14:textId="7C472E61" w:rsidR="00872B5D" w:rsidRPr="004D1827" w:rsidRDefault="004942CF" w:rsidP="00EB4ACD">
      <w:pPr>
        <w:pStyle w:val="BodyText"/>
        <w:ind w:left="720"/>
        <w:rPr>
          <w:rStyle w:val="XMLname"/>
        </w:rPr>
      </w:pPr>
      <w:proofErr w:type="spellStart"/>
      <w:r w:rsidRPr="004D1827">
        <w:rPr>
          <w:rStyle w:val="XMLname"/>
        </w:rPr>
        <w:t>sourceIdentifier</w:t>
      </w:r>
      <w:proofErr w:type="spellEnd"/>
      <w:r w:rsidRPr="004D1827">
        <w:rPr>
          <w:rStyle w:val="XMLname"/>
        </w:rPr>
        <w:t>=urn:oid:1.3.6.1.4.1.21367.2010.1.2.300|NA5404</w:t>
      </w:r>
    </w:p>
    <w:p w14:paraId="4DBCFBB0" w14:textId="64EBBA9E" w:rsidR="004942CF" w:rsidRPr="004D1827" w:rsidRDefault="004942CF" w:rsidP="000615DE">
      <w:pPr>
        <w:pStyle w:val="Heading6"/>
      </w:pPr>
      <w:bookmarkStart w:id="116" w:name="_Toc396826795"/>
      <w:bookmarkStart w:id="117" w:name="_Toc16702596"/>
      <w:r w:rsidRPr="004D1827">
        <w:t xml:space="preserve">3.83.4.1.2.2 </w:t>
      </w:r>
      <w:r w:rsidR="00744BB7" w:rsidRPr="004D1827">
        <w:t xml:space="preserve">Requesting </w:t>
      </w:r>
      <w:r w:rsidRPr="004D1827">
        <w:t>Patient Identity Domain</w:t>
      </w:r>
      <w:r w:rsidR="00B42FE5" w:rsidRPr="004D1827">
        <w:t>s</w:t>
      </w:r>
      <w:r w:rsidRPr="004D1827">
        <w:t xml:space="preserve"> </w:t>
      </w:r>
      <w:r w:rsidR="00744BB7" w:rsidRPr="004D1827">
        <w:t>to be</w:t>
      </w:r>
      <w:r w:rsidRPr="004D1827">
        <w:t xml:space="preserve"> Returned</w:t>
      </w:r>
      <w:bookmarkEnd w:id="116"/>
      <w:bookmarkEnd w:id="117"/>
    </w:p>
    <w:p w14:paraId="73C471C9" w14:textId="5D184328" w:rsidR="002F7F51" w:rsidRPr="004D1827" w:rsidRDefault="00B42FE5" w:rsidP="00337C2C">
      <w:pPr>
        <w:pStyle w:val="BodyText"/>
      </w:pPr>
      <w:r w:rsidRPr="004D1827">
        <w:t xml:space="preserve">If the </w:t>
      </w:r>
      <w:r w:rsidR="002F7F51" w:rsidRPr="004D1827">
        <w:t>Patient Identifier Cross-reference Consumer</w:t>
      </w:r>
      <w:r w:rsidRPr="004D1827">
        <w:t xml:space="preserve"> wishes to select the </w:t>
      </w:r>
      <w:r w:rsidR="00D84A67" w:rsidRPr="004D1827">
        <w:t>Patient Identity D</w:t>
      </w:r>
      <w:r w:rsidRPr="004D1827">
        <w:t>omain</w:t>
      </w:r>
      <w:r w:rsidR="00D84A67" w:rsidRPr="004D1827">
        <w:t>(</w:t>
      </w:r>
      <w:r w:rsidRPr="004D1827">
        <w:t>s</w:t>
      </w:r>
      <w:r w:rsidR="00D84A67" w:rsidRPr="004D1827">
        <w:t>)</w:t>
      </w:r>
      <w:r w:rsidRPr="004D1827">
        <w:t xml:space="preserve"> from to receive Patient Identifiers, it does so by populating the </w:t>
      </w:r>
      <w:proofErr w:type="spellStart"/>
      <w:r w:rsidRPr="004D1827">
        <w:rPr>
          <w:rStyle w:val="XMLname"/>
        </w:rPr>
        <w:t>targetSystem</w:t>
      </w:r>
      <w:proofErr w:type="spellEnd"/>
      <w:r w:rsidRPr="004D1827">
        <w:t xml:space="preserve"> parameter with as many domains for which it wants to receive Patient Identifiers. The </w:t>
      </w:r>
      <w:r w:rsidR="002F7F51" w:rsidRPr="004D1827">
        <w:t>Patient Identifier Cross-reference Manager</w:t>
      </w:r>
      <w:r w:rsidRPr="004D1827">
        <w:t xml:space="preserve"> shall return the Patient Identifiers for each requested domain if a value is known. </w:t>
      </w:r>
    </w:p>
    <w:p w14:paraId="661061A8" w14:textId="29258058" w:rsidR="004942CF" w:rsidRPr="004D1827" w:rsidRDefault="00B42FE5" w:rsidP="00337C2C">
      <w:pPr>
        <w:pStyle w:val="BodyText"/>
      </w:pPr>
      <w:r w:rsidRPr="004D1827">
        <w:t>T</w:t>
      </w:r>
      <w:r w:rsidR="004942CF" w:rsidRPr="004D1827">
        <w:t xml:space="preserve">he </w:t>
      </w:r>
      <w:proofErr w:type="spellStart"/>
      <w:r w:rsidR="004942CF" w:rsidRPr="004D1827">
        <w:rPr>
          <w:rStyle w:val="XMLname"/>
        </w:rPr>
        <w:t>targetSystem</w:t>
      </w:r>
      <w:proofErr w:type="spellEnd"/>
      <w:r w:rsidR="004942CF" w:rsidRPr="004D1827">
        <w:t xml:space="preserve"> parameter us</w:t>
      </w:r>
      <w:r w:rsidRPr="004D1827">
        <w:t>es</w:t>
      </w:r>
      <w:r w:rsidR="004942CF" w:rsidRPr="004D1827">
        <w:t xml:space="preserve"> this format:</w:t>
      </w:r>
    </w:p>
    <w:p w14:paraId="1D7F5841" w14:textId="4553171E" w:rsidR="004942CF" w:rsidRPr="004D1827" w:rsidRDefault="004942CF" w:rsidP="00337C2C">
      <w:pPr>
        <w:pStyle w:val="BodyText"/>
        <w:ind w:left="720"/>
        <w:rPr>
          <w:rStyle w:val="XMLname"/>
        </w:rPr>
      </w:pPr>
      <w:proofErr w:type="spellStart"/>
      <w:r w:rsidRPr="004D1827">
        <w:rPr>
          <w:rStyle w:val="XMLname"/>
        </w:rPr>
        <w:t>targetSystem</w:t>
      </w:r>
      <w:proofErr w:type="spellEnd"/>
      <w:r w:rsidRPr="004D1827">
        <w:rPr>
          <w:rStyle w:val="XMLname"/>
        </w:rPr>
        <w:t>=&lt;patient ID Assigning Authority domain&gt;</w:t>
      </w:r>
    </w:p>
    <w:p w14:paraId="3C91FE1C" w14:textId="368F16E8" w:rsidR="00B87CAA" w:rsidRPr="004D1827" w:rsidRDefault="00B87CAA" w:rsidP="00337C2C">
      <w:pPr>
        <w:pStyle w:val="BodyText"/>
      </w:pPr>
      <w:r w:rsidRPr="004D1827">
        <w:t>Examples:</w:t>
      </w:r>
    </w:p>
    <w:p w14:paraId="47CE4520" w14:textId="77777777" w:rsidR="004942CF" w:rsidRPr="004D1827" w:rsidRDefault="004942CF" w:rsidP="000615DE">
      <w:pPr>
        <w:pStyle w:val="BodyText"/>
        <w:ind w:left="720"/>
        <w:rPr>
          <w:rStyle w:val="XMLname"/>
        </w:rPr>
      </w:pPr>
      <w:proofErr w:type="spellStart"/>
      <w:r w:rsidRPr="004D1827">
        <w:rPr>
          <w:rStyle w:val="XMLname"/>
        </w:rPr>
        <w:t>targetSystem</w:t>
      </w:r>
      <w:proofErr w:type="spellEnd"/>
      <w:r w:rsidRPr="004D1827">
        <w:rPr>
          <w:rStyle w:val="XMLname"/>
        </w:rPr>
        <w:t>=urn:oid:1.3.6.1.4.1.21367.2010.1.2.100</w:t>
      </w:r>
    </w:p>
    <w:p w14:paraId="4F3EA501" w14:textId="77777777" w:rsidR="00B87CAA" w:rsidRPr="004D1827" w:rsidRDefault="00B87CAA" w:rsidP="000615DE">
      <w:pPr>
        <w:pStyle w:val="BodyText"/>
      </w:pPr>
    </w:p>
    <w:p w14:paraId="314D0309" w14:textId="77777777" w:rsidR="00B87CAA" w:rsidRPr="004D1827" w:rsidRDefault="00B87CAA" w:rsidP="000615DE">
      <w:pPr>
        <w:pStyle w:val="BodyText"/>
        <w:ind w:left="720"/>
        <w:rPr>
          <w:rStyle w:val="XMLname"/>
        </w:rPr>
      </w:pPr>
      <w:proofErr w:type="spellStart"/>
      <w:r w:rsidRPr="004D1827">
        <w:rPr>
          <w:rStyle w:val="XMLname"/>
        </w:rPr>
        <w:t>targetSystem</w:t>
      </w:r>
      <w:proofErr w:type="spellEnd"/>
      <w:r w:rsidRPr="004D1827">
        <w:rPr>
          <w:rStyle w:val="XMLname"/>
        </w:rPr>
        <w:t>=http://fhir.mydomain.com</w:t>
      </w:r>
    </w:p>
    <w:p w14:paraId="37ED21F3" w14:textId="569360A7" w:rsidR="00454546" w:rsidRPr="004D1827" w:rsidDel="00195387" w:rsidRDefault="004942CF" w:rsidP="00337C2C">
      <w:pPr>
        <w:pStyle w:val="BodyText"/>
        <w:rPr>
          <w:del w:id="118" w:author="John Moehrke" w:date="2019-11-08T15:20:00Z"/>
        </w:rPr>
      </w:pPr>
      <w:del w:id="119" w:author="John Moehrke" w:date="2019-11-08T15:20:00Z">
        <w:r w:rsidRPr="004D1827" w:rsidDel="00195387">
          <w:delText xml:space="preserve">When included, the </w:delText>
        </w:r>
        <w:r w:rsidR="00AC328C" w:rsidRPr="004D1827" w:rsidDel="00195387">
          <w:delText xml:space="preserve">Patient </w:delText>
        </w:r>
        <w:r w:rsidRPr="004D1827" w:rsidDel="00195387">
          <w:delText xml:space="preserve">Identifier Cross-reference Consumer shall populate the </w:delText>
        </w:r>
        <w:r w:rsidRPr="004D1827" w:rsidDel="00195387">
          <w:rPr>
            <w:rStyle w:val="XMLname"/>
          </w:rPr>
          <w:delText>targetSystem</w:delText>
        </w:r>
        <w:r w:rsidRPr="004D1827" w:rsidDel="00195387">
          <w:delText xml:space="preserve"> search parameter with values as described in </w:delText>
        </w:r>
        <w:r w:rsidR="00872427" w:rsidRPr="004D1827" w:rsidDel="00195387">
          <w:delText xml:space="preserve">FHIR </w:delText>
        </w:r>
        <w:r w:rsidR="00872427" w:rsidRPr="004D1827" w:rsidDel="00195387">
          <w:rPr>
            <w:rStyle w:val="XMLname"/>
          </w:rPr>
          <w:delText>Identifier</w:delText>
        </w:r>
        <w:r w:rsidR="00872427" w:rsidRPr="004D1827" w:rsidDel="00195387">
          <w:delText xml:space="preserve"> </w:delText>
        </w:r>
        <w:r w:rsidR="001833AB" w:rsidRPr="004D1827" w:rsidDel="00195387">
          <w:delText>datat</w:delText>
        </w:r>
        <w:r w:rsidR="00872427" w:rsidRPr="004D1827" w:rsidDel="00195387">
          <w:delText>ype</w:delText>
        </w:r>
        <w:r w:rsidR="001833AB" w:rsidRPr="004D1827" w:rsidDel="00195387">
          <w:delText xml:space="preserve"> (</w:delText>
        </w:r>
        <w:r w:rsidR="009940E9" w:rsidDel="00195387">
          <w:fldChar w:fldCharType="begin"/>
        </w:r>
        <w:r w:rsidR="009940E9" w:rsidDel="00195387">
          <w:delInstrText xml:space="preserve"> HYPERLINK "http://hl7.org/fhir/datatypes.html" \l "Identifier" </w:delInstrText>
        </w:r>
        <w:r w:rsidR="009940E9" w:rsidDel="00195387">
          <w:fldChar w:fldCharType="separate"/>
        </w:r>
        <w:r w:rsidR="00961286" w:rsidRPr="004D1827" w:rsidDel="00195387">
          <w:rPr>
            <w:rStyle w:val="Hyperlink"/>
          </w:rPr>
          <w:delText>http://hl7.org/fhir/datatypes.html#Identifier</w:delText>
        </w:r>
        <w:r w:rsidR="009940E9" w:rsidDel="00195387">
          <w:rPr>
            <w:rStyle w:val="Hyperlink"/>
          </w:rPr>
          <w:fldChar w:fldCharType="end"/>
        </w:r>
        <w:r w:rsidR="001833AB" w:rsidRPr="004D1827" w:rsidDel="00195387">
          <w:delText>)</w:delText>
        </w:r>
        <w:r w:rsidRPr="004D1827" w:rsidDel="00195387">
          <w:delText>.</w:delText>
        </w:r>
      </w:del>
    </w:p>
    <w:p w14:paraId="1F3C3FD8" w14:textId="69D4D78B" w:rsidR="004942CF" w:rsidRPr="004D1827" w:rsidRDefault="004942CF" w:rsidP="00684F77">
      <w:pPr>
        <w:pStyle w:val="Heading5"/>
        <w:numPr>
          <w:ilvl w:val="0"/>
          <w:numId w:val="0"/>
        </w:numPr>
      </w:pPr>
      <w:bookmarkStart w:id="120" w:name="_Toc396826798"/>
      <w:bookmarkStart w:id="121" w:name="_Toc16702597"/>
      <w:r w:rsidRPr="004D1827">
        <w:t>3.83.4.1.3 Expected Actions</w:t>
      </w:r>
      <w:bookmarkEnd w:id="120"/>
      <w:bookmarkEnd w:id="121"/>
    </w:p>
    <w:p w14:paraId="394E4C8E" w14:textId="53BDFADA" w:rsidR="008C3CAB" w:rsidRDefault="00744BB7">
      <w:pPr>
        <w:pStyle w:val="BodyText"/>
        <w:rPr>
          <w:ins w:id="122" w:author="John Moehrke" w:date="2019-11-08T15:24:00Z"/>
        </w:rPr>
      </w:pPr>
      <w:r w:rsidRPr="004D1827">
        <w:t xml:space="preserve">The Patient Identifier Cross-reference Manager shall use the </w:t>
      </w:r>
      <w:proofErr w:type="spellStart"/>
      <w:r w:rsidRPr="007A2248">
        <w:rPr>
          <w:rStyle w:val="XMLname"/>
        </w:rPr>
        <w:t>sourceIdentifier</w:t>
      </w:r>
      <w:proofErr w:type="spellEnd"/>
      <w:r w:rsidRPr="004D1827">
        <w:t xml:space="preserve"> and the </w:t>
      </w:r>
      <w:proofErr w:type="spellStart"/>
      <w:r w:rsidRPr="007A2248">
        <w:rPr>
          <w:rStyle w:val="XMLname"/>
        </w:rPr>
        <w:t>targetSystem</w:t>
      </w:r>
      <w:proofErr w:type="spellEnd"/>
      <w:r w:rsidRPr="004D1827">
        <w:t xml:space="preserve">(s) to determine the Patient Identities </w:t>
      </w:r>
      <w:r w:rsidR="00637B1E" w:rsidRPr="004D1827">
        <w:t>that match</w:t>
      </w:r>
      <w:r w:rsidR="00AC328C" w:rsidRPr="004D1827">
        <w:t>, w</w:t>
      </w:r>
      <w:r w:rsidRPr="004D1827">
        <w:t>here Patient Identities include business Ide</w:t>
      </w:r>
      <w:r w:rsidR="00BF4C95" w:rsidRPr="004D1827">
        <w:t>nt</w:t>
      </w:r>
      <w:r w:rsidR="00FF4033" w:rsidRPr="004D1827">
        <w:t>ifier(s)</w:t>
      </w:r>
      <w:r w:rsidRPr="004D1827">
        <w:t xml:space="preserve"> and </w:t>
      </w:r>
      <w:r w:rsidRPr="00E768C4">
        <w:t>FHIR Patient</w:t>
      </w:r>
      <w:r w:rsidRPr="00F10E26">
        <w:t xml:space="preserve"> Resource</w:t>
      </w:r>
      <w:r w:rsidR="00FF4033" w:rsidRPr="004D1827">
        <w:t>(</w:t>
      </w:r>
      <w:r w:rsidRPr="004D1827">
        <w:t>s</w:t>
      </w:r>
      <w:r w:rsidR="00FF4033" w:rsidRPr="004D1827">
        <w:t>)</w:t>
      </w:r>
      <w:r w:rsidRPr="004D1827">
        <w:t>.</w:t>
      </w:r>
      <w:r w:rsidR="00FF4033" w:rsidRPr="004D1827">
        <w:t xml:space="preserve"> </w:t>
      </w:r>
    </w:p>
    <w:p w14:paraId="3A4D55B0" w14:textId="7FF67E26" w:rsidR="00195387" w:rsidRPr="004D1827" w:rsidRDefault="00195387">
      <w:pPr>
        <w:pStyle w:val="BodyText"/>
      </w:pPr>
      <w:ins w:id="123" w:author="John Moehrke" w:date="2019-11-08T15:24:00Z">
        <w:r>
          <w:t>Response returned encoding and semantics is defined in section 3.83.4.2:</w:t>
        </w:r>
      </w:ins>
    </w:p>
    <w:p w14:paraId="6631688E" w14:textId="39FC8429" w:rsidR="004942CF" w:rsidRPr="004D1827" w:rsidRDefault="00FF4033">
      <w:pPr>
        <w:pStyle w:val="BodyText"/>
      </w:pPr>
      <w:r w:rsidRPr="004D1827">
        <w:t>The Patient Identities returned may be a subset based on policies that might restrict access</w:t>
      </w:r>
      <w:r w:rsidR="00AC328C" w:rsidRPr="004D1827">
        <w:t xml:space="preserve"> to some Patient Identities</w:t>
      </w:r>
      <w:r w:rsidR="004D1827">
        <w:t xml:space="preserve">. </w:t>
      </w:r>
      <w:r w:rsidRPr="004D1827">
        <w:t xml:space="preserve">For guidance on handling Access Denied, see ITI TF-2x: Appendix Z.7. </w:t>
      </w:r>
    </w:p>
    <w:p w14:paraId="475E24A6" w14:textId="71C5623F" w:rsidR="00FF4033" w:rsidRPr="004D1827" w:rsidDel="00195387" w:rsidRDefault="00FF4033" w:rsidP="007A2248">
      <w:pPr>
        <w:pStyle w:val="Heading6"/>
        <w:rPr>
          <w:moveFrom w:id="124" w:author="John Moehrke" w:date="2019-11-08T15:26:00Z"/>
        </w:rPr>
      </w:pPr>
      <w:bookmarkStart w:id="125" w:name="_Toc16702598"/>
      <w:moveFromRangeStart w:id="126" w:author="John Moehrke" w:date="2019-11-08T15:26:00Z" w:name="move24119177"/>
      <w:moveFrom w:id="127" w:author="John Moehrke" w:date="2019-11-08T15:26:00Z">
        <w:r w:rsidRPr="004D1827" w:rsidDel="00195387">
          <w:t>3.83.4.1.3.1 Source Identifier not found</w:t>
        </w:r>
        <w:bookmarkEnd w:id="125"/>
      </w:moveFrom>
    </w:p>
    <w:p w14:paraId="22D5BC7C" w14:textId="2C8411DF" w:rsidR="004942CF" w:rsidRPr="004D1827" w:rsidDel="00195387" w:rsidRDefault="00FF4033" w:rsidP="00741DE8">
      <w:pPr>
        <w:pStyle w:val="BodyText"/>
        <w:rPr>
          <w:moveFrom w:id="128" w:author="John Moehrke" w:date="2019-11-08T15:26:00Z"/>
        </w:rPr>
      </w:pPr>
      <w:moveFrom w:id="129" w:author="John Moehrke" w:date="2019-11-08T15:26:00Z">
        <w:r w:rsidRPr="004D1827" w:rsidDel="00195387">
          <w:t>When t</w:t>
        </w:r>
        <w:r w:rsidR="004942CF" w:rsidRPr="004D1827" w:rsidDel="00195387">
          <w:t xml:space="preserve">he Patient Identifier Cross-reference Manager recognizes the </w:t>
        </w:r>
        <w:r w:rsidR="000D3969" w:rsidRPr="004D1827" w:rsidDel="00195387">
          <w:t>Patient Identity</w:t>
        </w:r>
        <w:r w:rsidR="004942CF" w:rsidRPr="004D1827" w:rsidDel="00195387">
          <w:t xml:space="preserve"> </w:t>
        </w:r>
        <w:r w:rsidR="000D3969" w:rsidRPr="004D1827" w:rsidDel="00195387">
          <w:t>D</w:t>
        </w:r>
        <w:r w:rsidR="004942CF" w:rsidRPr="004D1827" w:rsidDel="00195387">
          <w:t xml:space="preserve">omain in the </w:t>
        </w:r>
        <w:r w:rsidR="004942CF" w:rsidRPr="004D1827" w:rsidDel="00195387">
          <w:rPr>
            <w:rStyle w:val="XMLname"/>
            <w:rFonts w:cs="Courier New"/>
            <w:szCs w:val="20"/>
          </w:rPr>
          <w:t>sourceIdentifier</w:t>
        </w:r>
        <w:r w:rsidR="00D84A67" w:rsidRPr="004D1827" w:rsidDel="00195387">
          <w:rPr>
            <w:rStyle w:val="XMLname"/>
          </w:rPr>
          <w:t xml:space="preserve"> </w:t>
        </w:r>
        <w:r w:rsidR="004942CF" w:rsidRPr="004D1827" w:rsidDel="00195387">
          <w:t xml:space="preserve">but the </w:t>
        </w:r>
        <w:r w:rsidR="004942CF" w:rsidRPr="007A2248" w:rsidDel="00195387">
          <w:rPr>
            <w:rStyle w:val="XMLname"/>
          </w:rPr>
          <w:t>identifier</w:t>
        </w:r>
        <w:r w:rsidR="004942CF" w:rsidRPr="004D1827" w:rsidDel="00195387">
          <w:t xml:space="preserve"> </w:t>
        </w:r>
        <w:r w:rsidR="005003E7" w:rsidRPr="007A2248" w:rsidDel="00195387">
          <w:rPr>
            <w:rStyle w:val="XMLname"/>
            <w:rFonts w:ascii="Times New Roman" w:hAnsi="Times New Roman"/>
            <w:sz w:val="24"/>
          </w:rPr>
          <w:t>is not found</w:t>
        </w:r>
        <w:r w:rsidR="00267B41" w:rsidRPr="004D1827" w:rsidDel="00195387">
          <w:t>, then the following failure shall be returned:</w:t>
        </w:r>
      </w:moveFrom>
    </w:p>
    <w:p w14:paraId="7CAC939F" w14:textId="4C841EB5" w:rsidR="004942CF" w:rsidRPr="004D1827" w:rsidDel="00195387" w:rsidRDefault="004942CF" w:rsidP="00DE6BA9">
      <w:pPr>
        <w:pStyle w:val="BodyText"/>
        <w:rPr>
          <w:moveFrom w:id="130" w:author="John Moehrke" w:date="2019-11-08T15:26:00Z"/>
        </w:rPr>
      </w:pPr>
      <w:moveFrom w:id="131" w:author="John Moehrke" w:date="2019-11-08T15:26:00Z">
        <w:r w:rsidRPr="004D1827" w:rsidDel="00195387">
          <w:rPr>
            <w:b/>
          </w:rPr>
          <w:t xml:space="preserve">HTTP </w:t>
        </w:r>
        <w:r w:rsidR="00C07FCF" w:rsidRPr="004D1827" w:rsidDel="00195387">
          <w:rPr>
            <w:b/>
          </w:rPr>
          <w:t>404</w:t>
        </w:r>
        <w:r w:rsidRPr="004D1827" w:rsidDel="00195387">
          <w:t xml:space="preserve"> (</w:t>
        </w:r>
        <w:r w:rsidR="00EA20B3" w:rsidRPr="004D1827" w:rsidDel="00195387">
          <w:t>Not Found</w:t>
        </w:r>
        <w:r w:rsidRPr="004D1827" w:rsidDel="00195387">
          <w:t>) is returned as the HTTP status code.</w:t>
        </w:r>
      </w:moveFrom>
    </w:p>
    <w:p w14:paraId="2D0179EB" w14:textId="469B1DE4" w:rsidR="00FB79A8" w:rsidRPr="004D1827" w:rsidDel="00195387" w:rsidRDefault="00FB79A8" w:rsidP="00FB79A8">
      <w:pPr>
        <w:pStyle w:val="BodyText"/>
        <w:rPr>
          <w:moveFrom w:id="132" w:author="John Moehrke" w:date="2019-11-08T15:26:00Z"/>
        </w:rPr>
      </w:pPr>
      <w:moveFrom w:id="133" w:author="John Moehrke" w:date="2019-11-08T15:26:00Z">
        <w:r w:rsidRPr="00E768C4" w:rsidDel="00195387">
          <w:t xml:space="preserve">An </w:t>
        </w:r>
        <w:r w:rsidRPr="007A2248" w:rsidDel="00195387">
          <w:t>OperationOutcome</w:t>
        </w:r>
        <w:r w:rsidRPr="004D1827" w:rsidDel="00195387">
          <w:t xml:space="preserve"> Resource is returned indicating that the patient identi</w:t>
        </w:r>
        <w:r w:rsidR="008C3CAB" w:rsidRPr="004D1827" w:rsidDel="00195387">
          <w:t>fier</w:t>
        </w:r>
        <w:r w:rsidRPr="004D1827" w:rsidDel="00195387">
          <w:t xml:space="preserve"> is not recognized in an </w:t>
        </w:r>
        <w:r w:rsidRPr="004D1827" w:rsidDel="00195387">
          <w:rPr>
            <w:rStyle w:val="XMLname"/>
          </w:rPr>
          <w:t>issue</w:t>
        </w:r>
        <w:r w:rsidRPr="004D1827" w:rsidDel="00195387">
          <w:t xml:space="preserve"> having:</w:t>
        </w:r>
      </w:moveFrom>
    </w:p>
    <w:p w14:paraId="2CAEFE92" w14:textId="47D699BB" w:rsidR="00FB79A8" w:rsidRPr="004D1827" w:rsidDel="00195387" w:rsidRDefault="00FB79A8" w:rsidP="00FB79A8">
      <w:pPr>
        <w:pStyle w:val="BodyText"/>
        <w:rPr>
          <w:moveFrom w:id="134" w:author="John Moehrke" w:date="2019-11-08T15:26:00Z"/>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30"/>
        <w:gridCol w:w="7220"/>
      </w:tblGrid>
      <w:tr w:rsidR="00FB79A8" w:rsidRPr="004D1827" w:rsidDel="00195387" w14:paraId="67C5143A" w14:textId="2C90C440" w:rsidTr="007A2248">
        <w:trPr>
          <w:cantSplit/>
          <w:tblHeader/>
          <w:jc w:val="center"/>
        </w:trPr>
        <w:tc>
          <w:tcPr>
            <w:tcW w:w="1139" w:type="pct"/>
            <w:shd w:val="pct15" w:color="auto" w:fill="FFFFFF"/>
          </w:tcPr>
          <w:p w14:paraId="5068EFFB" w14:textId="07BE9F89" w:rsidR="00FB79A8" w:rsidRPr="004D1827" w:rsidDel="00195387" w:rsidRDefault="00FB79A8" w:rsidP="00FB79A8">
            <w:pPr>
              <w:pStyle w:val="TableEntryHeader"/>
              <w:rPr>
                <w:moveFrom w:id="135" w:author="John Moehrke" w:date="2019-11-08T15:26:00Z"/>
              </w:rPr>
            </w:pPr>
            <w:moveFrom w:id="136" w:author="John Moehrke" w:date="2019-11-08T15:26:00Z">
              <w:r w:rsidRPr="004D1827" w:rsidDel="00195387">
                <w:t>Attribute</w:t>
              </w:r>
            </w:moveFrom>
          </w:p>
        </w:tc>
        <w:tc>
          <w:tcPr>
            <w:tcW w:w="3861" w:type="pct"/>
            <w:shd w:val="pct15" w:color="auto" w:fill="FFFFFF"/>
          </w:tcPr>
          <w:p w14:paraId="64CB5692" w14:textId="578536B6" w:rsidR="00FB79A8" w:rsidRPr="004D1827" w:rsidDel="00195387" w:rsidRDefault="00FB79A8" w:rsidP="00FB79A8">
            <w:pPr>
              <w:pStyle w:val="TableEntryHeader"/>
              <w:rPr>
                <w:moveFrom w:id="137" w:author="John Moehrke" w:date="2019-11-08T15:26:00Z"/>
              </w:rPr>
            </w:pPr>
            <w:moveFrom w:id="138" w:author="John Moehrke" w:date="2019-11-08T15:26:00Z">
              <w:r w:rsidRPr="004D1827" w:rsidDel="00195387">
                <w:t>Value</w:t>
              </w:r>
            </w:moveFrom>
          </w:p>
        </w:tc>
      </w:tr>
      <w:tr w:rsidR="00FB79A8" w:rsidRPr="004D1827" w:rsidDel="00195387" w14:paraId="20B73A02" w14:textId="7DEFB109" w:rsidTr="007A2248">
        <w:trPr>
          <w:cantSplit/>
          <w:trHeight w:val="332"/>
          <w:jc w:val="center"/>
        </w:trPr>
        <w:tc>
          <w:tcPr>
            <w:tcW w:w="1139" w:type="pct"/>
          </w:tcPr>
          <w:p w14:paraId="0EA5D236" w14:textId="619D520D" w:rsidR="00FB79A8" w:rsidRPr="004D1827" w:rsidDel="00195387" w:rsidRDefault="00FB79A8" w:rsidP="00FB79A8">
            <w:pPr>
              <w:pStyle w:val="TableEntry"/>
              <w:rPr>
                <w:moveFrom w:id="139" w:author="John Moehrke" w:date="2019-11-08T15:26:00Z"/>
              </w:rPr>
            </w:pPr>
            <w:moveFrom w:id="140" w:author="John Moehrke" w:date="2019-11-08T15:26:00Z">
              <w:r w:rsidRPr="004D1827" w:rsidDel="00195387">
                <w:t>severity</w:t>
              </w:r>
            </w:moveFrom>
          </w:p>
        </w:tc>
        <w:tc>
          <w:tcPr>
            <w:tcW w:w="3861" w:type="pct"/>
          </w:tcPr>
          <w:p w14:paraId="0A7E0CA1" w14:textId="1CD3A1B7" w:rsidR="00FB79A8" w:rsidRPr="004D1827" w:rsidDel="00195387" w:rsidRDefault="00FB79A8" w:rsidP="00FB79A8">
            <w:pPr>
              <w:pStyle w:val="TableEntry"/>
              <w:rPr>
                <w:moveFrom w:id="141" w:author="John Moehrke" w:date="2019-11-08T15:26:00Z"/>
              </w:rPr>
            </w:pPr>
            <w:moveFrom w:id="142" w:author="John Moehrke" w:date="2019-11-08T15:26:00Z">
              <w:r w:rsidRPr="004D1827" w:rsidDel="00195387">
                <w:t>error</w:t>
              </w:r>
            </w:moveFrom>
          </w:p>
        </w:tc>
      </w:tr>
      <w:tr w:rsidR="00FB79A8" w:rsidRPr="004D1827" w:rsidDel="00195387" w14:paraId="6DC11E98" w14:textId="2565AE76" w:rsidTr="007A2248">
        <w:trPr>
          <w:cantSplit/>
          <w:trHeight w:val="332"/>
          <w:jc w:val="center"/>
        </w:trPr>
        <w:tc>
          <w:tcPr>
            <w:tcW w:w="1139" w:type="pct"/>
          </w:tcPr>
          <w:p w14:paraId="30391713" w14:textId="73598515" w:rsidR="00FB79A8" w:rsidRPr="004D1827" w:rsidDel="00195387" w:rsidRDefault="00FB79A8" w:rsidP="00FB79A8">
            <w:pPr>
              <w:pStyle w:val="TableEntry"/>
              <w:rPr>
                <w:moveFrom w:id="143" w:author="John Moehrke" w:date="2019-11-08T15:26:00Z"/>
              </w:rPr>
            </w:pPr>
            <w:moveFrom w:id="144" w:author="John Moehrke" w:date="2019-11-08T15:26:00Z">
              <w:r w:rsidRPr="004D1827" w:rsidDel="00195387">
                <w:t>code</w:t>
              </w:r>
            </w:moveFrom>
          </w:p>
        </w:tc>
        <w:tc>
          <w:tcPr>
            <w:tcW w:w="3861" w:type="pct"/>
          </w:tcPr>
          <w:p w14:paraId="1936FE29" w14:textId="4AFEA0A5" w:rsidR="00FB79A8" w:rsidRPr="007A2248" w:rsidDel="00195387" w:rsidRDefault="00B9631C" w:rsidP="00FB79A8">
            <w:pPr>
              <w:pStyle w:val="TableEntry"/>
              <w:rPr>
                <w:moveFrom w:id="145" w:author="John Moehrke" w:date="2019-11-08T15:26:00Z"/>
                <w:rStyle w:val="XMLname"/>
              </w:rPr>
            </w:pPr>
            <w:moveFrom w:id="146" w:author="John Moehrke" w:date="2019-11-08T15:26:00Z">
              <w:r w:rsidRPr="007A2248" w:rsidDel="00195387">
                <w:rPr>
                  <w:rStyle w:val="XMLname"/>
                </w:rPr>
                <w:t>http://hl7.org/fhir</w:t>
              </w:r>
              <w:r w:rsidR="00FF4033" w:rsidRPr="004D1827" w:rsidDel="00195387">
                <w:rPr>
                  <w:rStyle w:val="XMLname"/>
                </w:rPr>
                <w:t>/</w:t>
              </w:r>
              <w:r w:rsidRPr="007A2248" w:rsidDel="00195387">
                <w:rPr>
                  <w:rStyle w:val="XMLname"/>
                </w:rPr>
                <w:t>issue-type</w:t>
              </w:r>
              <w:r w:rsidR="003612CC" w:rsidRPr="004D1827" w:rsidDel="00195387">
                <w:rPr>
                  <w:rStyle w:val="XMLname"/>
                </w:rPr>
                <w:t>#</w:t>
              </w:r>
              <w:r w:rsidR="0007545C" w:rsidRPr="007A2248" w:rsidDel="00195387">
                <w:rPr>
                  <w:rStyle w:val="XMLname"/>
                </w:rPr>
                <w:t>not</w:t>
              </w:r>
              <w:r w:rsidR="00FB79A8" w:rsidRPr="007A2248" w:rsidDel="00195387">
                <w:rPr>
                  <w:rStyle w:val="XMLname"/>
                </w:rPr>
                <w:t>-</w:t>
              </w:r>
              <w:r w:rsidR="0007545C" w:rsidRPr="007A2248" w:rsidDel="00195387">
                <w:rPr>
                  <w:rStyle w:val="XMLname"/>
                </w:rPr>
                <w:t>found</w:t>
              </w:r>
            </w:moveFrom>
          </w:p>
        </w:tc>
      </w:tr>
      <w:tr w:rsidR="00FB79A8" w:rsidRPr="004D1827" w:rsidDel="00195387" w14:paraId="60E1DBEF" w14:textId="6869AF45" w:rsidTr="007A2248">
        <w:trPr>
          <w:cantSplit/>
          <w:trHeight w:val="332"/>
          <w:jc w:val="center"/>
        </w:trPr>
        <w:tc>
          <w:tcPr>
            <w:tcW w:w="1139" w:type="pct"/>
          </w:tcPr>
          <w:p w14:paraId="24BF93CC" w14:textId="3D19FEAB" w:rsidR="00FB79A8" w:rsidRPr="004D1827" w:rsidDel="00195387" w:rsidRDefault="00FB79A8" w:rsidP="00FB79A8">
            <w:pPr>
              <w:pStyle w:val="TableEntry"/>
              <w:rPr>
                <w:moveFrom w:id="147" w:author="John Moehrke" w:date="2019-11-08T15:26:00Z"/>
              </w:rPr>
            </w:pPr>
            <w:moveFrom w:id="148" w:author="John Moehrke" w:date="2019-11-08T15:26:00Z">
              <w:r w:rsidRPr="004D1827" w:rsidDel="00195387">
                <w:t>diagnostics</w:t>
              </w:r>
            </w:moveFrom>
          </w:p>
        </w:tc>
        <w:tc>
          <w:tcPr>
            <w:tcW w:w="3861" w:type="pct"/>
          </w:tcPr>
          <w:p w14:paraId="6495C635" w14:textId="18FACBD0" w:rsidR="00FB79A8" w:rsidRPr="004D1827" w:rsidDel="00195387" w:rsidRDefault="00FB79A8" w:rsidP="00CC41C1">
            <w:pPr>
              <w:pStyle w:val="TableEntry"/>
              <w:rPr>
                <w:moveFrom w:id="149" w:author="John Moehrke" w:date="2019-11-08T15:26:00Z"/>
              </w:rPr>
            </w:pPr>
            <w:moveFrom w:id="150" w:author="John Moehrke" w:date="2019-11-08T15:26:00Z">
              <w:r w:rsidRPr="004D1827" w:rsidDel="00195387">
                <w:t xml:space="preserve">“sourceIdentifier </w:t>
              </w:r>
              <w:r w:rsidR="00CC41C1" w:rsidRPr="004D1827" w:rsidDel="00195387">
                <w:t>Patient Identifier</w:t>
              </w:r>
              <w:r w:rsidRPr="004D1827" w:rsidDel="00195387">
                <w:t xml:space="preserve"> not found”</w:t>
              </w:r>
            </w:moveFrom>
          </w:p>
        </w:tc>
      </w:tr>
    </w:tbl>
    <w:p w14:paraId="53BF4341" w14:textId="3975D98F" w:rsidR="00FB79A8" w:rsidRPr="004D1827" w:rsidDel="00195387" w:rsidRDefault="00FB79A8" w:rsidP="00FB79A8">
      <w:pPr>
        <w:pStyle w:val="BodyText"/>
        <w:rPr>
          <w:moveFrom w:id="151" w:author="John Moehrke" w:date="2019-11-08T15:26:00Z"/>
        </w:rPr>
      </w:pPr>
    </w:p>
    <w:p w14:paraId="669642B8" w14:textId="4E01BCF4" w:rsidR="00267B41" w:rsidRPr="004D1827" w:rsidDel="00195387" w:rsidRDefault="00267B41" w:rsidP="007A2248">
      <w:pPr>
        <w:pStyle w:val="Heading6"/>
        <w:rPr>
          <w:moveFrom w:id="152" w:author="John Moehrke" w:date="2019-11-08T15:26:00Z"/>
        </w:rPr>
      </w:pPr>
      <w:bookmarkStart w:id="153" w:name="_Toc16702599"/>
      <w:moveFrom w:id="154" w:author="John Moehrke" w:date="2019-11-08T15:26:00Z">
        <w:r w:rsidRPr="004D1827" w:rsidDel="00195387">
          <w:t>3.83.4.1.3.2 Source Domain not recognized</w:t>
        </w:r>
        <w:bookmarkEnd w:id="153"/>
      </w:moveFrom>
    </w:p>
    <w:p w14:paraId="4F8A13E5" w14:textId="09A21325" w:rsidR="004942CF" w:rsidRPr="004D1827" w:rsidDel="00195387" w:rsidRDefault="00267B41" w:rsidP="00DE6BA9">
      <w:pPr>
        <w:pStyle w:val="BodyText"/>
        <w:rPr>
          <w:moveFrom w:id="155" w:author="John Moehrke" w:date="2019-11-08T15:26:00Z"/>
        </w:rPr>
      </w:pPr>
      <w:moveFrom w:id="156" w:author="John Moehrke" w:date="2019-11-08T15:26:00Z">
        <w:r w:rsidRPr="004D1827" w:rsidDel="00195387">
          <w:t>When t</w:t>
        </w:r>
        <w:r w:rsidR="004942CF" w:rsidRPr="004D1827" w:rsidDel="00195387">
          <w:t xml:space="preserve">he </w:t>
        </w:r>
        <w:r w:rsidR="008C3CAB" w:rsidRPr="004D1827" w:rsidDel="00195387">
          <w:t xml:space="preserve">Patient Identifier Cross-reference </w:t>
        </w:r>
        <w:r w:rsidR="00CA306D" w:rsidRPr="004D1827" w:rsidDel="00195387">
          <w:t xml:space="preserve">Manager </w:t>
        </w:r>
        <w:r w:rsidR="004942CF" w:rsidRPr="004D1827" w:rsidDel="00195387">
          <w:t xml:space="preserve">does not recognize the Patient </w:t>
        </w:r>
        <w:r w:rsidR="00377116" w:rsidRPr="004D1827" w:rsidDel="00195387">
          <w:t>Identity</w:t>
        </w:r>
        <w:r w:rsidR="004942CF" w:rsidRPr="004D1827" w:rsidDel="00195387">
          <w:t xml:space="preserve"> </w:t>
        </w:r>
        <w:r w:rsidR="00377116" w:rsidRPr="004D1827" w:rsidDel="00195387">
          <w:t>D</w:t>
        </w:r>
        <w:r w:rsidR="004942CF" w:rsidRPr="004D1827" w:rsidDel="00195387">
          <w:t xml:space="preserve">omain in the </w:t>
        </w:r>
        <w:r w:rsidR="004942CF" w:rsidRPr="004D1827" w:rsidDel="00195387">
          <w:rPr>
            <w:rStyle w:val="XMLname"/>
            <w:rFonts w:cs="Courier New"/>
            <w:szCs w:val="20"/>
          </w:rPr>
          <w:t>sourceIdentifier</w:t>
        </w:r>
        <w:r w:rsidRPr="004D1827" w:rsidDel="00195387">
          <w:t>, then the following failure shall be returned:</w:t>
        </w:r>
      </w:moveFrom>
    </w:p>
    <w:p w14:paraId="7F2A279B" w14:textId="29C46C2E" w:rsidR="004942CF" w:rsidRPr="004D1827" w:rsidDel="00195387" w:rsidRDefault="004942CF" w:rsidP="004F23CD">
      <w:pPr>
        <w:pStyle w:val="BodyText"/>
        <w:rPr>
          <w:moveFrom w:id="157" w:author="John Moehrke" w:date="2019-11-08T15:26:00Z"/>
        </w:rPr>
      </w:pPr>
      <w:moveFrom w:id="158" w:author="John Moehrke" w:date="2019-11-08T15:26:00Z">
        <w:r w:rsidRPr="004D1827" w:rsidDel="00195387">
          <w:rPr>
            <w:b/>
          </w:rPr>
          <w:t>HTTP 400</w:t>
        </w:r>
        <w:r w:rsidRPr="004D1827" w:rsidDel="00195387">
          <w:t xml:space="preserve"> (Bad Request) is returned as the HTTP status code.</w:t>
        </w:r>
      </w:moveFrom>
    </w:p>
    <w:p w14:paraId="0F3E6956" w14:textId="7708DD6A" w:rsidR="004942CF" w:rsidRPr="004D1827" w:rsidDel="00195387" w:rsidRDefault="004942CF" w:rsidP="004F23CD">
      <w:pPr>
        <w:pStyle w:val="BodyText"/>
        <w:rPr>
          <w:moveFrom w:id="159" w:author="John Moehrke" w:date="2019-11-08T15:26:00Z"/>
        </w:rPr>
      </w:pPr>
      <w:moveFrom w:id="160" w:author="John Moehrke" w:date="2019-11-08T15:26:00Z">
        <w:r w:rsidRPr="00E768C4" w:rsidDel="00195387">
          <w:t xml:space="preserve">An </w:t>
        </w:r>
        <w:r w:rsidRPr="007A2248" w:rsidDel="00195387">
          <w:t>OperationOutcome</w:t>
        </w:r>
        <w:r w:rsidRPr="004D1827" w:rsidDel="00195387">
          <w:t xml:space="preserve"> Resource is returned indicating that the </w:t>
        </w:r>
        <w:r w:rsidR="000D3969" w:rsidRPr="004D1827" w:rsidDel="00195387">
          <w:t>P</w:t>
        </w:r>
        <w:r w:rsidRPr="004D1827" w:rsidDel="00195387">
          <w:t xml:space="preserve">atient </w:t>
        </w:r>
        <w:r w:rsidR="000D3969" w:rsidRPr="004D1827" w:rsidDel="00195387">
          <w:t>Assigning Authority</w:t>
        </w:r>
        <w:r w:rsidRPr="004D1827" w:rsidDel="00195387">
          <w:t xml:space="preserve"> domain is not recognized in an </w:t>
        </w:r>
        <w:r w:rsidRPr="004D1827" w:rsidDel="00195387">
          <w:rPr>
            <w:rStyle w:val="XMLname"/>
          </w:rPr>
          <w:t>issue</w:t>
        </w:r>
        <w:r w:rsidRPr="004D1827" w:rsidDel="00195387">
          <w:t xml:space="preserve"> having:</w:t>
        </w:r>
      </w:moveFrom>
    </w:p>
    <w:p w14:paraId="685BBDD0" w14:textId="2A232D6F" w:rsidR="004942CF" w:rsidRPr="004D1827" w:rsidDel="00195387" w:rsidRDefault="004942CF" w:rsidP="004F23CD">
      <w:pPr>
        <w:pStyle w:val="BodyText"/>
        <w:rPr>
          <w:moveFrom w:id="161" w:author="John Moehrke" w:date="2019-11-08T15:26:00Z"/>
        </w:rPr>
      </w:pPr>
    </w:p>
    <w:tbl>
      <w:tblPr>
        <w:tblW w:w="94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66"/>
        <w:gridCol w:w="7526"/>
      </w:tblGrid>
      <w:tr w:rsidR="004942CF" w:rsidRPr="004D1827" w:rsidDel="00195387" w14:paraId="3FA06BDF" w14:textId="2E2DA5F4" w:rsidTr="007A2248">
        <w:trPr>
          <w:cantSplit/>
          <w:tblHeader/>
          <w:jc w:val="center"/>
        </w:trPr>
        <w:tc>
          <w:tcPr>
            <w:tcW w:w="1966" w:type="dxa"/>
            <w:shd w:val="pct15" w:color="auto" w:fill="FFFFFF"/>
          </w:tcPr>
          <w:p w14:paraId="228DCFE6" w14:textId="75DA7FFF" w:rsidR="004942CF" w:rsidRPr="004D1827" w:rsidDel="00195387" w:rsidRDefault="004942CF" w:rsidP="004F23CD">
            <w:pPr>
              <w:pStyle w:val="TableEntryHeader"/>
              <w:rPr>
                <w:moveFrom w:id="162" w:author="John Moehrke" w:date="2019-11-08T15:26:00Z"/>
              </w:rPr>
            </w:pPr>
            <w:moveFrom w:id="163" w:author="John Moehrke" w:date="2019-11-08T15:26:00Z">
              <w:r w:rsidRPr="004D1827" w:rsidDel="00195387">
                <w:lastRenderedPageBreak/>
                <w:t>Attribute</w:t>
              </w:r>
            </w:moveFrom>
          </w:p>
        </w:tc>
        <w:tc>
          <w:tcPr>
            <w:tcW w:w="7526" w:type="dxa"/>
            <w:shd w:val="pct15" w:color="auto" w:fill="FFFFFF"/>
          </w:tcPr>
          <w:p w14:paraId="356D5D48" w14:textId="2E6D3241" w:rsidR="004942CF" w:rsidRPr="004D1827" w:rsidDel="00195387" w:rsidRDefault="004942CF" w:rsidP="004F23CD">
            <w:pPr>
              <w:pStyle w:val="TableEntryHeader"/>
              <w:rPr>
                <w:moveFrom w:id="164" w:author="John Moehrke" w:date="2019-11-08T15:26:00Z"/>
              </w:rPr>
            </w:pPr>
            <w:moveFrom w:id="165" w:author="John Moehrke" w:date="2019-11-08T15:26:00Z">
              <w:r w:rsidRPr="004D1827" w:rsidDel="00195387">
                <w:t>Value</w:t>
              </w:r>
            </w:moveFrom>
          </w:p>
        </w:tc>
      </w:tr>
      <w:tr w:rsidR="004942CF" w:rsidRPr="004D1827" w:rsidDel="00195387" w14:paraId="022AE18B" w14:textId="59FDB3E3" w:rsidTr="007A2248">
        <w:trPr>
          <w:cantSplit/>
          <w:trHeight w:val="332"/>
          <w:jc w:val="center"/>
        </w:trPr>
        <w:tc>
          <w:tcPr>
            <w:tcW w:w="1966" w:type="dxa"/>
          </w:tcPr>
          <w:p w14:paraId="08572641" w14:textId="622E4714" w:rsidR="004942CF" w:rsidRPr="004D1827" w:rsidDel="00195387" w:rsidRDefault="004942CF" w:rsidP="004F23CD">
            <w:pPr>
              <w:pStyle w:val="TableEntry"/>
              <w:rPr>
                <w:moveFrom w:id="166" w:author="John Moehrke" w:date="2019-11-08T15:26:00Z"/>
              </w:rPr>
            </w:pPr>
            <w:moveFrom w:id="167" w:author="John Moehrke" w:date="2019-11-08T15:26:00Z">
              <w:r w:rsidRPr="004D1827" w:rsidDel="00195387">
                <w:t>severity</w:t>
              </w:r>
            </w:moveFrom>
          </w:p>
        </w:tc>
        <w:tc>
          <w:tcPr>
            <w:tcW w:w="7526" w:type="dxa"/>
          </w:tcPr>
          <w:p w14:paraId="12632FBB" w14:textId="5E0752BB" w:rsidR="004942CF" w:rsidRPr="004D1827" w:rsidDel="00195387" w:rsidRDefault="00CC0C7D" w:rsidP="004F23CD">
            <w:pPr>
              <w:pStyle w:val="TableEntry"/>
              <w:rPr>
                <w:moveFrom w:id="168" w:author="John Moehrke" w:date="2019-11-08T15:26:00Z"/>
              </w:rPr>
            </w:pPr>
            <w:moveFrom w:id="169" w:author="John Moehrke" w:date="2019-11-08T15:26:00Z">
              <w:r w:rsidRPr="004D1827" w:rsidDel="00195387">
                <w:t>e</w:t>
              </w:r>
              <w:r w:rsidR="004942CF" w:rsidRPr="004D1827" w:rsidDel="00195387">
                <w:t>rror</w:t>
              </w:r>
            </w:moveFrom>
          </w:p>
        </w:tc>
      </w:tr>
      <w:tr w:rsidR="004942CF" w:rsidRPr="004D1827" w:rsidDel="00195387" w14:paraId="5950B1D5" w14:textId="34B3B579" w:rsidTr="007A2248">
        <w:trPr>
          <w:cantSplit/>
          <w:trHeight w:val="332"/>
          <w:jc w:val="center"/>
        </w:trPr>
        <w:tc>
          <w:tcPr>
            <w:tcW w:w="1966" w:type="dxa"/>
          </w:tcPr>
          <w:p w14:paraId="421B4559" w14:textId="7431DE92" w:rsidR="004942CF" w:rsidRPr="004D1827" w:rsidDel="00195387" w:rsidRDefault="004942CF" w:rsidP="004F23CD">
            <w:pPr>
              <w:pStyle w:val="TableEntry"/>
              <w:rPr>
                <w:moveFrom w:id="170" w:author="John Moehrke" w:date="2019-11-08T15:26:00Z"/>
              </w:rPr>
            </w:pPr>
            <w:moveFrom w:id="171" w:author="John Moehrke" w:date="2019-11-08T15:26:00Z">
              <w:r w:rsidRPr="004D1827" w:rsidDel="00195387">
                <w:t>code</w:t>
              </w:r>
            </w:moveFrom>
          </w:p>
        </w:tc>
        <w:tc>
          <w:tcPr>
            <w:tcW w:w="7526" w:type="dxa"/>
          </w:tcPr>
          <w:p w14:paraId="2B40357C" w14:textId="619F3B52" w:rsidR="004942CF" w:rsidRPr="007A2248" w:rsidDel="00195387" w:rsidRDefault="00B9631C" w:rsidP="00602666">
            <w:pPr>
              <w:pStyle w:val="TableEntry"/>
              <w:rPr>
                <w:moveFrom w:id="172" w:author="John Moehrke" w:date="2019-11-08T15:26:00Z"/>
                <w:rStyle w:val="XMLname"/>
              </w:rPr>
            </w:pPr>
            <w:moveFrom w:id="173" w:author="John Moehrke" w:date="2019-11-08T15:26:00Z">
              <w:r w:rsidRPr="007A2248" w:rsidDel="00195387">
                <w:rPr>
                  <w:rStyle w:val="XMLname"/>
                </w:rPr>
                <w:t>http://hl7.org/fhir/issue-type</w:t>
              </w:r>
              <w:r w:rsidR="003612CC" w:rsidRPr="004D1827" w:rsidDel="00195387">
                <w:rPr>
                  <w:rStyle w:val="XMLname"/>
                </w:rPr>
                <w:t>#</w:t>
              </w:r>
              <w:r w:rsidR="00602666" w:rsidRPr="007A2248" w:rsidDel="00195387">
                <w:rPr>
                  <w:rStyle w:val="XMLname"/>
                </w:rPr>
                <w:t>code-invalid</w:t>
              </w:r>
            </w:moveFrom>
          </w:p>
        </w:tc>
      </w:tr>
      <w:tr w:rsidR="00176C04" w:rsidRPr="004D1827" w:rsidDel="00195387" w14:paraId="1003284F" w14:textId="496DD232" w:rsidTr="007A2248">
        <w:trPr>
          <w:cantSplit/>
          <w:trHeight w:val="332"/>
          <w:jc w:val="center"/>
        </w:trPr>
        <w:tc>
          <w:tcPr>
            <w:tcW w:w="1966" w:type="dxa"/>
          </w:tcPr>
          <w:p w14:paraId="07C325C7" w14:textId="2318E172" w:rsidR="00176C04" w:rsidRPr="004D1827" w:rsidDel="00195387" w:rsidRDefault="00176C04" w:rsidP="004F23CD">
            <w:pPr>
              <w:pStyle w:val="TableEntry"/>
              <w:rPr>
                <w:moveFrom w:id="174" w:author="John Moehrke" w:date="2019-11-08T15:26:00Z"/>
              </w:rPr>
            </w:pPr>
            <w:moveFrom w:id="175" w:author="John Moehrke" w:date="2019-11-08T15:26:00Z">
              <w:r w:rsidRPr="004D1827" w:rsidDel="00195387">
                <w:t>diagnostics</w:t>
              </w:r>
            </w:moveFrom>
          </w:p>
        </w:tc>
        <w:tc>
          <w:tcPr>
            <w:tcW w:w="7526" w:type="dxa"/>
          </w:tcPr>
          <w:p w14:paraId="648CFE42" w14:textId="70034B54" w:rsidR="00176C04" w:rsidRPr="004D1827" w:rsidDel="00195387" w:rsidRDefault="00176C04" w:rsidP="004F23CD">
            <w:pPr>
              <w:pStyle w:val="TableEntry"/>
              <w:rPr>
                <w:moveFrom w:id="176" w:author="John Moehrke" w:date="2019-11-08T15:26:00Z"/>
              </w:rPr>
            </w:pPr>
            <w:moveFrom w:id="177" w:author="John Moehrke" w:date="2019-11-08T15:26:00Z">
              <w:r w:rsidRPr="004D1827" w:rsidDel="00195387">
                <w:t>“sourceIdentifier Assigning Authority not found”</w:t>
              </w:r>
            </w:moveFrom>
          </w:p>
        </w:tc>
      </w:tr>
    </w:tbl>
    <w:p w14:paraId="6A290AEB" w14:textId="645B3CA5" w:rsidR="00267B41" w:rsidRPr="004D1827" w:rsidDel="00195387" w:rsidRDefault="00267B41" w:rsidP="007A2248">
      <w:pPr>
        <w:pStyle w:val="Heading6"/>
        <w:rPr>
          <w:moveFrom w:id="178" w:author="John Moehrke" w:date="2019-11-08T15:26:00Z"/>
        </w:rPr>
      </w:pPr>
      <w:bookmarkStart w:id="179" w:name="_Toc16702600"/>
      <w:moveFrom w:id="180" w:author="John Moehrke" w:date="2019-11-08T15:26:00Z">
        <w:r w:rsidRPr="004D1827" w:rsidDel="00195387">
          <w:t>3.83.4.1.3.</w:t>
        </w:r>
        <w:r w:rsidR="00D84A67" w:rsidRPr="004D1827" w:rsidDel="00195387">
          <w:t>3</w:t>
        </w:r>
        <w:r w:rsidRPr="004D1827" w:rsidDel="00195387">
          <w:t xml:space="preserve"> Target Domain not recognized</w:t>
        </w:r>
        <w:bookmarkEnd w:id="179"/>
      </w:moveFrom>
    </w:p>
    <w:p w14:paraId="57E649B9" w14:textId="6DB93A17" w:rsidR="004942CF" w:rsidRPr="004D1827" w:rsidDel="00195387" w:rsidRDefault="004942CF" w:rsidP="004F23CD">
      <w:pPr>
        <w:pStyle w:val="BodyText"/>
        <w:rPr>
          <w:moveFrom w:id="181" w:author="John Moehrke" w:date="2019-11-08T15:26:00Z"/>
        </w:rPr>
      </w:pPr>
      <w:moveFrom w:id="182" w:author="John Moehrke" w:date="2019-11-08T15:26:00Z">
        <w:r w:rsidRPr="004D1827" w:rsidDel="00195387">
          <w:t xml:space="preserve"> </w:t>
        </w:r>
        <w:r w:rsidR="00267B41" w:rsidRPr="004D1827" w:rsidDel="00195387">
          <w:t>When t</w:t>
        </w:r>
        <w:r w:rsidRPr="004D1827" w:rsidDel="00195387">
          <w:t xml:space="preserve">he </w:t>
        </w:r>
        <w:r w:rsidR="00D84A67" w:rsidRPr="004D1827" w:rsidDel="00195387">
          <w:t xml:space="preserve">Patient Identifier Cross-reference </w:t>
        </w:r>
        <w:r w:rsidR="00CA306D" w:rsidRPr="004D1827" w:rsidDel="00195387">
          <w:t xml:space="preserve">Manager </w:t>
        </w:r>
        <w:r w:rsidRPr="004D1827" w:rsidDel="00195387">
          <w:t xml:space="preserve">does not recognize the Patient </w:t>
        </w:r>
        <w:r w:rsidR="00377116" w:rsidRPr="004D1827" w:rsidDel="00195387">
          <w:t>Identity</w:t>
        </w:r>
        <w:r w:rsidRPr="004D1827" w:rsidDel="00195387">
          <w:t xml:space="preserve"> </w:t>
        </w:r>
        <w:r w:rsidR="00377116" w:rsidRPr="004D1827" w:rsidDel="00195387">
          <w:t>D</w:t>
        </w:r>
        <w:r w:rsidRPr="004D1827" w:rsidDel="00195387">
          <w:t xml:space="preserve">omain in the </w:t>
        </w:r>
        <w:r w:rsidRPr="004D1827" w:rsidDel="00195387">
          <w:rPr>
            <w:rStyle w:val="XMLname"/>
          </w:rPr>
          <w:t>targetSystem</w:t>
        </w:r>
        <w:r w:rsidR="00267B41" w:rsidRPr="004D1827" w:rsidDel="00195387">
          <w:t>, then the following failure shall be returned:</w:t>
        </w:r>
      </w:moveFrom>
    </w:p>
    <w:p w14:paraId="38A7296E" w14:textId="7D88D963" w:rsidR="004942CF" w:rsidRPr="004D1827" w:rsidDel="00195387" w:rsidRDefault="004942CF" w:rsidP="004F23CD">
      <w:pPr>
        <w:pStyle w:val="BodyText"/>
        <w:rPr>
          <w:moveFrom w:id="183" w:author="John Moehrke" w:date="2019-11-08T15:26:00Z"/>
        </w:rPr>
      </w:pPr>
      <w:moveFrom w:id="184" w:author="John Moehrke" w:date="2019-11-08T15:26:00Z">
        <w:r w:rsidRPr="004D1827" w:rsidDel="00195387">
          <w:rPr>
            <w:b/>
          </w:rPr>
          <w:t>HTTP 40</w:t>
        </w:r>
        <w:r w:rsidR="00EA20B3" w:rsidRPr="004D1827" w:rsidDel="00195387">
          <w:rPr>
            <w:b/>
          </w:rPr>
          <w:t>3</w:t>
        </w:r>
        <w:r w:rsidRPr="004D1827" w:rsidDel="00195387">
          <w:t xml:space="preserve"> (</w:t>
        </w:r>
        <w:r w:rsidR="00EA20B3" w:rsidRPr="004D1827" w:rsidDel="00195387">
          <w:t>Forbidden</w:t>
        </w:r>
        <w:r w:rsidRPr="004D1827" w:rsidDel="00195387">
          <w:t>) is returned as the HTTP status code.</w:t>
        </w:r>
      </w:moveFrom>
    </w:p>
    <w:p w14:paraId="7FED3806" w14:textId="544C2EFF" w:rsidR="004942CF" w:rsidRPr="004D1827" w:rsidDel="00195387" w:rsidRDefault="004942CF" w:rsidP="004F23CD">
      <w:pPr>
        <w:pStyle w:val="BodyText"/>
        <w:rPr>
          <w:moveFrom w:id="185" w:author="John Moehrke" w:date="2019-11-08T15:26:00Z"/>
        </w:rPr>
      </w:pPr>
      <w:moveFrom w:id="186" w:author="John Moehrke" w:date="2019-11-08T15:26:00Z">
        <w:r w:rsidRPr="004D1827" w:rsidDel="00195387">
          <w:t xml:space="preserve">An </w:t>
        </w:r>
        <w:r w:rsidRPr="007A2248" w:rsidDel="00195387">
          <w:t>OperationOutcome</w:t>
        </w:r>
        <w:r w:rsidRPr="00E768C4" w:rsidDel="00195387">
          <w:t xml:space="preserve"> R</w:t>
        </w:r>
        <w:r w:rsidRPr="004D1827" w:rsidDel="00195387">
          <w:t xml:space="preserve">esource is returned indicating that the </w:t>
        </w:r>
        <w:r w:rsidR="00377116" w:rsidRPr="004D1827" w:rsidDel="00195387">
          <w:t>P</w:t>
        </w:r>
        <w:r w:rsidRPr="004D1827" w:rsidDel="00195387">
          <w:t xml:space="preserve">atient </w:t>
        </w:r>
        <w:r w:rsidR="00377116" w:rsidRPr="004D1827" w:rsidDel="00195387">
          <w:t>I</w:t>
        </w:r>
        <w:r w:rsidRPr="004D1827" w:rsidDel="00195387">
          <w:t xml:space="preserve">dentity </w:t>
        </w:r>
        <w:r w:rsidR="00377116" w:rsidRPr="004D1827" w:rsidDel="00195387">
          <w:t>D</w:t>
        </w:r>
        <w:r w:rsidRPr="004D1827" w:rsidDel="00195387">
          <w:t xml:space="preserve">omain is not recognized in an </w:t>
        </w:r>
        <w:r w:rsidRPr="004D1827" w:rsidDel="00195387">
          <w:rPr>
            <w:rStyle w:val="XMLname"/>
          </w:rPr>
          <w:t>issue</w:t>
        </w:r>
        <w:r w:rsidRPr="004D1827" w:rsidDel="00195387">
          <w:t xml:space="preserve"> having:</w:t>
        </w:r>
      </w:moveFrom>
    </w:p>
    <w:p w14:paraId="4A8B40EE" w14:textId="09B3CF65" w:rsidR="004942CF" w:rsidRPr="004D1827" w:rsidDel="00195387" w:rsidRDefault="004942CF" w:rsidP="004F23CD">
      <w:pPr>
        <w:pStyle w:val="BodyText"/>
        <w:rPr>
          <w:moveFrom w:id="187" w:author="John Moehrke" w:date="2019-11-08T15:26:00Z"/>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651"/>
        <w:gridCol w:w="7699"/>
      </w:tblGrid>
      <w:tr w:rsidR="004942CF" w:rsidRPr="004D1827" w:rsidDel="00195387" w14:paraId="74D1144C" w14:textId="670165D0" w:rsidTr="007A2248">
        <w:trPr>
          <w:cantSplit/>
          <w:tblHeader/>
          <w:jc w:val="center"/>
        </w:trPr>
        <w:tc>
          <w:tcPr>
            <w:tcW w:w="883" w:type="pct"/>
            <w:shd w:val="pct15" w:color="auto" w:fill="FFFFFF"/>
          </w:tcPr>
          <w:p w14:paraId="5B46C2F3" w14:textId="6744ADA6" w:rsidR="004942CF" w:rsidRPr="004D1827" w:rsidDel="00195387" w:rsidRDefault="004942CF" w:rsidP="004F23CD">
            <w:pPr>
              <w:pStyle w:val="TableEntryHeader"/>
              <w:rPr>
                <w:moveFrom w:id="188" w:author="John Moehrke" w:date="2019-11-08T15:26:00Z"/>
              </w:rPr>
            </w:pPr>
            <w:moveFrom w:id="189" w:author="John Moehrke" w:date="2019-11-08T15:26:00Z">
              <w:r w:rsidRPr="004D1827" w:rsidDel="00195387">
                <w:t>Attribute</w:t>
              </w:r>
            </w:moveFrom>
          </w:p>
        </w:tc>
        <w:tc>
          <w:tcPr>
            <w:tcW w:w="4117" w:type="pct"/>
            <w:shd w:val="pct15" w:color="auto" w:fill="FFFFFF"/>
          </w:tcPr>
          <w:p w14:paraId="44B1D1F9" w14:textId="71F88B35" w:rsidR="004942CF" w:rsidRPr="004D1827" w:rsidDel="00195387" w:rsidRDefault="004942CF" w:rsidP="004F23CD">
            <w:pPr>
              <w:pStyle w:val="TableEntryHeader"/>
              <w:rPr>
                <w:moveFrom w:id="190" w:author="John Moehrke" w:date="2019-11-08T15:26:00Z"/>
              </w:rPr>
            </w:pPr>
            <w:moveFrom w:id="191" w:author="John Moehrke" w:date="2019-11-08T15:26:00Z">
              <w:r w:rsidRPr="004D1827" w:rsidDel="00195387">
                <w:t>Value</w:t>
              </w:r>
            </w:moveFrom>
          </w:p>
        </w:tc>
      </w:tr>
      <w:tr w:rsidR="004942CF" w:rsidRPr="004D1827" w:rsidDel="00195387" w14:paraId="383347B7" w14:textId="1202C0A6" w:rsidTr="007A2248">
        <w:trPr>
          <w:cantSplit/>
          <w:trHeight w:val="332"/>
          <w:jc w:val="center"/>
        </w:trPr>
        <w:tc>
          <w:tcPr>
            <w:tcW w:w="883" w:type="pct"/>
          </w:tcPr>
          <w:p w14:paraId="14049575" w14:textId="4B3B5D22" w:rsidR="004942CF" w:rsidRPr="004D1827" w:rsidDel="00195387" w:rsidRDefault="004942CF" w:rsidP="004F23CD">
            <w:pPr>
              <w:pStyle w:val="TableEntry"/>
              <w:rPr>
                <w:moveFrom w:id="192" w:author="John Moehrke" w:date="2019-11-08T15:26:00Z"/>
              </w:rPr>
            </w:pPr>
            <w:moveFrom w:id="193" w:author="John Moehrke" w:date="2019-11-08T15:26:00Z">
              <w:r w:rsidRPr="004D1827" w:rsidDel="00195387">
                <w:t>severity</w:t>
              </w:r>
            </w:moveFrom>
          </w:p>
        </w:tc>
        <w:tc>
          <w:tcPr>
            <w:tcW w:w="4117" w:type="pct"/>
          </w:tcPr>
          <w:p w14:paraId="0EE66813" w14:textId="4AB4B7FA" w:rsidR="004942CF" w:rsidRPr="004D1827" w:rsidDel="00195387" w:rsidRDefault="00CC0C7D" w:rsidP="004F23CD">
            <w:pPr>
              <w:pStyle w:val="TableEntry"/>
              <w:rPr>
                <w:moveFrom w:id="194" w:author="John Moehrke" w:date="2019-11-08T15:26:00Z"/>
              </w:rPr>
            </w:pPr>
            <w:moveFrom w:id="195" w:author="John Moehrke" w:date="2019-11-08T15:26:00Z">
              <w:r w:rsidRPr="004D1827" w:rsidDel="00195387">
                <w:t>e</w:t>
              </w:r>
              <w:r w:rsidR="004942CF" w:rsidRPr="004D1827" w:rsidDel="00195387">
                <w:t>rror</w:t>
              </w:r>
            </w:moveFrom>
          </w:p>
        </w:tc>
      </w:tr>
      <w:tr w:rsidR="003612CC" w:rsidRPr="004D1827" w:rsidDel="00195387" w14:paraId="73ABB739" w14:textId="5AAB1116" w:rsidTr="007A2248">
        <w:trPr>
          <w:cantSplit/>
          <w:trHeight w:val="332"/>
          <w:jc w:val="center"/>
        </w:trPr>
        <w:tc>
          <w:tcPr>
            <w:tcW w:w="883" w:type="pct"/>
          </w:tcPr>
          <w:p w14:paraId="225314C5" w14:textId="780A6BA2" w:rsidR="003612CC" w:rsidRPr="004D1827" w:rsidDel="00195387" w:rsidRDefault="003612CC" w:rsidP="003612CC">
            <w:pPr>
              <w:pStyle w:val="TableEntry"/>
              <w:rPr>
                <w:moveFrom w:id="196" w:author="John Moehrke" w:date="2019-11-08T15:26:00Z"/>
              </w:rPr>
            </w:pPr>
            <w:moveFrom w:id="197" w:author="John Moehrke" w:date="2019-11-08T15:26:00Z">
              <w:r w:rsidRPr="004D1827" w:rsidDel="00195387">
                <w:t>code</w:t>
              </w:r>
            </w:moveFrom>
          </w:p>
        </w:tc>
        <w:tc>
          <w:tcPr>
            <w:tcW w:w="4117" w:type="pct"/>
          </w:tcPr>
          <w:p w14:paraId="68508283" w14:textId="47D1E781" w:rsidR="003612CC" w:rsidRPr="004D1827" w:rsidDel="00195387" w:rsidRDefault="003612CC" w:rsidP="003612CC">
            <w:pPr>
              <w:pStyle w:val="TableEntry"/>
              <w:rPr>
                <w:moveFrom w:id="198" w:author="John Moehrke" w:date="2019-11-08T15:26:00Z"/>
              </w:rPr>
            </w:pPr>
            <w:moveFrom w:id="199" w:author="John Moehrke" w:date="2019-11-08T15:26:00Z">
              <w:r w:rsidRPr="004D1827" w:rsidDel="00195387">
                <w:rPr>
                  <w:rStyle w:val="XMLname"/>
                </w:rPr>
                <w:t>http://hl7.org/fhir/issue-type#code-invalid</w:t>
              </w:r>
            </w:moveFrom>
          </w:p>
        </w:tc>
      </w:tr>
      <w:tr w:rsidR="00176C04" w:rsidRPr="004D1827" w:rsidDel="00195387" w14:paraId="3F1CFB5B" w14:textId="0BB46FCC" w:rsidTr="007A2248">
        <w:trPr>
          <w:cantSplit/>
          <w:trHeight w:val="332"/>
          <w:jc w:val="center"/>
        </w:trPr>
        <w:tc>
          <w:tcPr>
            <w:tcW w:w="883" w:type="pct"/>
          </w:tcPr>
          <w:p w14:paraId="1DA10B88" w14:textId="7FD00DC6" w:rsidR="00176C04" w:rsidRPr="004D1827" w:rsidDel="00195387" w:rsidRDefault="00176C04" w:rsidP="004F23CD">
            <w:pPr>
              <w:pStyle w:val="TableEntry"/>
              <w:rPr>
                <w:moveFrom w:id="200" w:author="John Moehrke" w:date="2019-11-08T15:26:00Z"/>
              </w:rPr>
            </w:pPr>
            <w:moveFrom w:id="201" w:author="John Moehrke" w:date="2019-11-08T15:26:00Z">
              <w:r w:rsidRPr="004D1827" w:rsidDel="00195387">
                <w:t>diagnostics</w:t>
              </w:r>
            </w:moveFrom>
          </w:p>
        </w:tc>
        <w:tc>
          <w:tcPr>
            <w:tcW w:w="4117" w:type="pct"/>
          </w:tcPr>
          <w:p w14:paraId="464423C4" w14:textId="007E634F" w:rsidR="00176C04" w:rsidRPr="004D1827" w:rsidDel="00195387" w:rsidRDefault="00176C04" w:rsidP="004F23CD">
            <w:pPr>
              <w:pStyle w:val="TableEntry"/>
              <w:rPr>
                <w:moveFrom w:id="202" w:author="John Moehrke" w:date="2019-11-08T15:26:00Z"/>
              </w:rPr>
            </w:pPr>
            <w:moveFrom w:id="203" w:author="John Moehrke" w:date="2019-11-08T15:26:00Z">
              <w:r w:rsidRPr="004D1827" w:rsidDel="00195387">
                <w:t>“targetSystem not found”</w:t>
              </w:r>
            </w:moveFrom>
          </w:p>
        </w:tc>
      </w:tr>
    </w:tbl>
    <w:p w14:paraId="0174BFB5" w14:textId="24318B07" w:rsidR="00717902" w:rsidRPr="004D1827" w:rsidDel="00195387" w:rsidRDefault="00717902" w:rsidP="000615DE">
      <w:pPr>
        <w:pStyle w:val="BodyText"/>
        <w:rPr>
          <w:moveFrom w:id="204" w:author="John Moehrke" w:date="2019-11-08T15:26:00Z"/>
        </w:rPr>
      </w:pPr>
    </w:p>
    <w:p w14:paraId="6BA98062" w14:textId="451BB4A2" w:rsidR="004942CF" w:rsidRPr="004D1827" w:rsidRDefault="004942CF" w:rsidP="00337C2C">
      <w:pPr>
        <w:pStyle w:val="Heading4"/>
        <w:numPr>
          <w:ilvl w:val="0"/>
          <w:numId w:val="0"/>
        </w:numPr>
      </w:pPr>
      <w:bookmarkStart w:id="205" w:name="_Toc396826799"/>
      <w:bookmarkStart w:id="206" w:name="_Toc16702601"/>
      <w:moveFromRangeEnd w:id="126"/>
      <w:r w:rsidRPr="004D1827">
        <w:t xml:space="preserve">3.83.4.2 </w:t>
      </w:r>
      <w:r w:rsidR="00267B41" w:rsidRPr="004D1827">
        <w:t>Response</w:t>
      </w:r>
      <w:r w:rsidRPr="004D1827">
        <w:t xml:space="preserve"> message</w:t>
      </w:r>
      <w:bookmarkEnd w:id="205"/>
      <w:bookmarkEnd w:id="206"/>
    </w:p>
    <w:p w14:paraId="60AF167A" w14:textId="77777777" w:rsidR="004942CF" w:rsidRPr="004D1827" w:rsidRDefault="004942CF" w:rsidP="00337C2C">
      <w:pPr>
        <w:pStyle w:val="Heading5"/>
        <w:numPr>
          <w:ilvl w:val="0"/>
          <w:numId w:val="0"/>
        </w:numPr>
      </w:pPr>
      <w:bookmarkStart w:id="207" w:name="_Toc396826800"/>
      <w:bookmarkStart w:id="208" w:name="_Toc16702602"/>
      <w:r w:rsidRPr="004D1827">
        <w:t>3.83.4.2.1 Trigger Events</w:t>
      </w:r>
      <w:bookmarkEnd w:id="207"/>
      <w:bookmarkEnd w:id="208"/>
    </w:p>
    <w:p w14:paraId="37FE2F4C" w14:textId="52ED8584" w:rsidR="004942CF" w:rsidRPr="004D1827" w:rsidRDefault="004942CF" w:rsidP="00337C2C">
      <w:pPr>
        <w:pStyle w:val="BodyText"/>
      </w:pPr>
      <w:r w:rsidRPr="004D1827">
        <w:t xml:space="preserve">The Patient Identifier Cross-reference Manager </w:t>
      </w:r>
      <w:r w:rsidR="00D25EAB" w:rsidRPr="004D1827">
        <w:t xml:space="preserve">needs to return failure, or success with zero to many results to </w:t>
      </w:r>
      <w:r w:rsidRPr="004D1827">
        <w:t>the Patient Identifier Cross-reference Consumer.</w:t>
      </w:r>
    </w:p>
    <w:p w14:paraId="2D693C72" w14:textId="77777777" w:rsidR="004942CF" w:rsidRPr="004D1827" w:rsidRDefault="004942CF" w:rsidP="00337C2C">
      <w:pPr>
        <w:pStyle w:val="Heading5"/>
        <w:numPr>
          <w:ilvl w:val="0"/>
          <w:numId w:val="0"/>
        </w:numPr>
      </w:pPr>
      <w:bookmarkStart w:id="209" w:name="_Toc396826801"/>
      <w:bookmarkStart w:id="210" w:name="_Toc16702603"/>
      <w:r w:rsidRPr="004D1827">
        <w:t>3.83.4.2.2 Message Semantics</w:t>
      </w:r>
      <w:bookmarkEnd w:id="209"/>
      <w:bookmarkEnd w:id="210"/>
    </w:p>
    <w:p w14:paraId="2F2E224D" w14:textId="7F5DF5A4" w:rsidR="00267B41" w:rsidRPr="004D1827" w:rsidRDefault="00C04324" w:rsidP="000615DE">
      <w:pPr>
        <w:pStyle w:val="BodyText"/>
      </w:pPr>
      <w:r w:rsidRPr="004D1827">
        <w:t>See ITI TF-2x: Appendix Z.6 for more details on response format handling.</w:t>
      </w:r>
    </w:p>
    <w:p w14:paraId="38CCA223" w14:textId="1A8AC8EB" w:rsidR="0076576F" w:rsidRPr="004D1827" w:rsidRDefault="00D25EAB" w:rsidP="000615DE">
      <w:pPr>
        <w:pStyle w:val="BodyText"/>
      </w:pPr>
      <w:r w:rsidRPr="004D1827">
        <w:t>The</w:t>
      </w:r>
      <w:r w:rsidR="004942CF" w:rsidRPr="004D1827">
        <w:t xml:space="preserve"> response message is a FHIR </w:t>
      </w:r>
      <w:r w:rsidR="00307AB2" w:rsidRPr="004D1827">
        <w:t>operation</w:t>
      </w:r>
      <w:r w:rsidR="004942CF" w:rsidRPr="004D1827">
        <w:t xml:space="preserve"> response </w:t>
      </w:r>
      <w:r w:rsidR="0061544D" w:rsidRPr="004D1827">
        <w:t>(</w:t>
      </w:r>
      <w:hyperlink r:id="rId26" w:anchor="response" w:history="1">
        <w:r w:rsidR="00EA7B30" w:rsidRPr="004D1827">
          <w:rPr>
            <w:rStyle w:val="Hyperlink"/>
          </w:rPr>
          <w:t>http://hl7.org/fhir/operations.html#response</w:t>
        </w:r>
      </w:hyperlink>
      <w:r w:rsidR="0061544D" w:rsidRPr="004D1827">
        <w:t>)</w:t>
      </w:r>
      <w:r w:rsidR="004942CF" w:rsidRPr="004D1827">
        <w:t xml:space="preserve"> </w:t>
      </w:r>
    </w:p>
    <w:p w14:paraId="1E3EA4D6" w14:textId="5F137727" w:rsidR="00D25EAB" w:rsidRDefault="00D25EAB" w:rsidP="00D25EAB">
      <w:pPr>
        <w:pStyle w:val="BodyText"/>
        <w:rPr>
          <w:ins w:id="211" w:author="John Moehrke" w:date="2019-11-08T15:26:00Z"/>
        </w:rPr>
      </w:pPr>
      <w:r w:rsidRPr="004D1827">
        <w:t xml:space="preserve">On Failure, the response message is an HTTP status code of 4xx or 5xx indicates an error, and an </w:t>
      </w:r>
      <w:r w:rsidRPr="00E768C4">
        <w:t xml:space="preserve">OperationOutcome </w:t>
      </w:r>
      <w:r w:rsidR="00F10E26">
        <w:t xml:space="preserve">Resource </w:t>
      </w:r>
      <w:r w:rsidRPr="004D1827">
        <w:t>shall be returned with details.</w:t>
      </w:r>
      <w:ins w:id="212" w:author="John Moehrke" w:date="2019-11-08T15:28:00Z">
        <w:r w:rsidR="00195387">
          <w:t xml:space="preserve"> See specific failure modes in section 3.83.4.2.2.2 thru 3.83.4.2.2.4</w:t>
        </w:r>
      </w:ins>
      <w:ins w:id="213" w:author="John Moehrke" w:date="2019-11-08T15:29:00Z">
        <w:r w:rsidR="00195387">
          <w:t>.</w:t>
        </w:r>
      </w:ins>
    </w:p>
    <w:p w14:paraId="347142F2" w14:textId="2CFBF85E" w:rsidR="00195387" w:rsidRPr="004D1827" w:rsidRDefault="00195387" w:rsidP="00195387">
      <w:pPr>
        <w:pStyle w:val="Heading6"/>
        <w:pPrChange w:id="214" w:author="John Moehrke" w:date="2019-11-08T15:28:00Z">
          <w:pPr>
            <w:pStyle w:val="BodyText"/>
          </w:pPr>
        </w:pPrChange>
      </w:pPr>
      <w:ins w:id="215" w:author="John Moehrke" w:date="2019-11-08T15:26:00Z">
        <w:r>
          <w:t>3.83.4.2.2.1 Success</w:t>
        </w:r>
      </w:ins>
    </w:p>
    <w:p w14:paraId="1D74FB53" w14:textId="1A1A235B" w:rsidR="004942CF" w:rsidRPr="004D1827" w:rsidRDefault="00D25EAB" w:rsidP="000615DE">
      <w:pPr>
        <w:pStyle w:val="BodyText"/>
      </w:pPr>
      <w:r w:rsidRPr="004D1827">
        <w:t xml:space="preserve">On Success, </w:t>
      </w:r>
      <w:r w:rsidR="004565E7" w:rsidRPr="004D1827">
        <w:t xml:space="preserve">the response message is an HTTP status code of 200 with a </w:t>
      </w:r>
      <w:r w:rsidR="004565E7" w:rsidRPr="00E768C4">
        <w:t xml:space="preserve">single </w:t>
      </w:r>
      <w:r w:rsidR="004565E7" w:rsidRPr="007A2248">
        <w:t>Parameters</w:t>
      </w:r>
      <w:r w:rsidR="004565E7" w:rsidRPr="004D1827">
        <w:t xml:space="preserve"> Resource as shown in Table 3.83.4.2.2-1. </w:t>
      </w:r>
      <w:r w:rsidR="0076576F" w:rsidRPr="004D1827">
        <w:t xml:space="preserve">For each matching </w:t>
      </w:r>
      <w:r w:rsidR="00267B41" w:rsidRPr="004D1827">
        <w:t>business I</w:t>
      </w:r>
      <w:r w:rsidR="0076576F" w:rsidRPr="004D1827">
        <w:t xml:space="preserve">dentifier, </w:t>
      </w:r>
      <w:r w:rsidR="0076576F" w:rsidRPr="00E768C4">
        <w:t xml:space="preserve">the </w:t>
      </w:r>
      <w:r w:rsidR="0076576F" w:rsidRPr="007A2248">
        <w:t>Parameters</w:t>
      </w:r>
      <w:r w:rsidR="0076576F" w:rsidRPr="004D1827">
        <w:t xml:space="preserve"> Resource shall include one </w:t>
      </w:r>
      <w:r w:rsidR="0076576F" w:rsidRPr="004D1827">
        <w:rPr>
          <w:rStyle w:val="XMLname"/>
        </w:rPr>
        <w:t>parameter</w:t>
      </w:r>
      <w:r w:rsidR="0076576F" w:rsidRPr="004D1827">
        <w:t xml:space="preserve"> element with </w:t>
      </w:r>
      <w:r w:rsidR="0076576F" w:rsidRPr="004D1827">
        <w:rPr>
          <w:rStyle w:val="XMLname"/>
        </w:rPr>
        <w:t>name="targetIdentifier".</w:t>
      </w:r>
      <w:r w:rsidR="0076576F" w:rsidRPr="004D1827">
        <w:t xml:space="preserve"> For each </w:t>
      </w:r>
      <w:r w:rsidR="0076576F" w:rsidRPr="00E768C4">
        <w:t xml:space="preserve">matching </w:t>
      </w:r>
      <w:r w:rsidR="0076576F" w:rsidRPr="007A2248">
        <w:t>Patient</w:t>
      </w:r>
      <w:r w:rsidR="0076576F" w:rsidRPr="00E768C4">
        <w:t xml:space="preserve"> Resource, the </w:t>
      </w:r>
      <w:r w:rsidR="0076576F" w:rsidRPr="007A2248">
        <w:t>Parameters</w:t>
      </w:r>
      <w:r w:rsidR="0076576F" w:rsidRPr="00E768C4">
        <w:t xml:space="preserve"> </w:t>
      </w:r>
      <w:r w:rsidR="00286F77" w:rsidRPr="00E768C4">
        <w:t>R</w:t>
      </w:r>
      <w:r w:rsidR="0076576F" w:rsidRPr="00F10E26">
        <w:t>esource</w:t>
      </w:r>
      <w:r w:rsidR="0076576F" w:rsidRPr="004D1827">
        <w:t xml:space="preserve"> shall include one </w:t>
      </w:r>
      <w:r w:rsidR="0076576F" w:rsidRPr="004D1827">
        <w:rPr>
          <w:rStyle w:val="XMLname"/>
        </w:rPr>
        <w:t>parameter</w:t>
      </w:r>
      <w:r w:rsidR="0076576F" w:rsidRPr="004D1827">
        <w:t xml:space="preserve"> element with </w:t>
      </w:r>
      <w:r w:rsidR="0076576F" w:rsidRPr="004D1827">
        <w:rPr>
          <w:rStyle w:val="XMLname"/>
        </w:rPr>
        <w:lastRenderedPageBreak/>
        <w:t>name="targetId"</w:t>
      </w:r>
      <w:r w:rsidR="0076576F" w:rsidRPr="004D1827">
        <w:t>.</w:t>
      </w:r>
      <w:r w:rsidR="007F1432" w:rsidRPr="004D1827">
        <w:t xml:space="preserve"> T</w:t>
      </w:r>
      <w:r w:rsidR="004942CF" w:rsidRPr="004D1827">
        <w:t>he values may be returned in any order.</w:t>
      </w:r>
      <w:r w:rsidR="00BF4C95" w:rsidRPr="004D1827">
        <w:t xml:space="preserve"> The </w:t>
      </w:r>
      <w:r w:rsidR="00C57CD2" w:rsidRPr="004D1827">
        <w:t xml:space="preserve">identifier </w:t>
      </w:r>
      <w:r w:rsidR="00267B41" w:rsidRPr="004D1827">
        <w:t>value</w:t>
      </w:r>
      <w:r w:rsidR="00C57CD2" w:rsidRPr="004D1827">
        <w:t xml:space="preserve"> given in</w:t>
      </w:r>
      <w:ins w:id="216" w:author="John Moehrke" w:date="2019-11-08T15:33:00Z">
        <w:r w:rsidR="006E7586">
          <w:t xml:space="preserve"> the</w:t>
        </w:r>
      </w:ins>
      <w:r w:rsidR="00267B41" w:rsidRPr="004D1827">
        <w:t xml:space="preserve"> </w:t>
      </w:r>
      <w:proofErr w:type="spellStart"/>
      <w:r w:rsidR="00267B41" w:rsidRPr="004D1827">
        <w:rPr>
          <w:rStyle w:val="XMLname"/>
        </w:rPr>
        <w:t>source</w:t>
      </w:r>
      <w:r w:rsidR="00BF4C95" w:rsidRPr="007A2248">
        <w:rPr>
          <w:rStyle w:val="XMLname"/>
        </w:rPr>
        <w:t>Identifier</w:t>
      </w:r>
      <w:proofErr w:type="spellEnd"/>
      <w:r w:rsidR="00BF4C95" w:rsidRPr="007A2248">
        <w:rPr>
          <w:rStyle w:val="XMLname"/>
        </w:rPr>
        <w:t xml:space="preserve"> </w:t>
      </w:r>
      <w:ins w:id="217" w:author="John Moehrke" w:date="2019-11-08T15:33:00Z">
        <w:r w:rsidR="006E7586" w:rsidRPr="006E7586">
          <w:rPr>
            <w:rPrChange w:id="218" w:author="John Moehrke" w:date="2019-11-08T15:34:00Z">
              <w:rPr>
                <w:rStyle w:val="XMLname"/>
              </w:rPr>
            </w:rPrChange>
          </w:rPr>
          <w:t>parameter in the quer</w:t>
        </w:r>
      </w:ins>
      <w:ins w:id="219" w:author="John Moehrke" w:date="2019-11-08T15:34:00Z">
        <w:r w:rsidR="006E7586" w:rsidRPr="006E7586">
          <w:rPr>
            <w:rPrChange w:id="220" w:author="John Moehrke" w:date="2019-11-08T15:34:00Z">
              <w:rPr>
                <w:rStyle w:val="XMLname"/>
              </w:rPr>
            </w:rPrChange>
          </w:rPr>
          <w:t xml:space="preserve">y </w:t>
        </w:r>
      </w:ins>
      <w:r w:rsidR="00D84A67" w:rsidRPr="004D1827">
        <w:t>shall not</w:t>
      </w:r>
      <w:r w:rsidR="00BF4C95" w:rsidRPr="004D1827">
        <w:t xml:space="preserve"> be included in the returned Response.</w:t>
      </w:r>
    </w:p>
    <w:p w14:paraId="2BDA5421" w14:textId="77777777" w:rsidR="00754C47" w:rsidRPr="004D1827" w:rsidRDefault="00754C47" w:rsidP="00184EC8">
      <w:pPr>
        <w:pStyle w:val="BodyText"/>
      </w:pPr>
    </w:p>
    <w:p w14:paraId="71DA3992" w14:textId="77777777" w:rsidR="004942CF" w:rsidRPr="004D1827" w:rsidRDefault="004942CF" w:rsidP="00573C04">
      <w:pPr>
        <w:pStyle w:val="TableTitle"/>
      </w:pPr>
      <w:r w:rsidRPr="004D1827">
        <w:t xml:space="preserve">Table 3.83.4.2.2-1: $ihe-pix Message Response </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900"/>
        <w:gridCol w:w="1710"/>
        <w:gridCol w:w="4770"/>
      </w:tblGrid>
      <w:tr w:rsidR="00363EC3" w:rsidRPr="004D1827" w14:paraId="31D83D43" w14:textId="77777777" w:rsidTr="000615DE">
        <w:trPr>
          <w:cantSplit/>
          <w:tblHeader/>
        </w:trPr>
        <w:tc>
          <w:tcPr>
            <w:tcW w:w="2178" w:type="dxa"/>
            <w:shd w:val="clear" w:color="auto" w:fill="D9D9D9"/>
          </w:tcPr>
          <w:p w14:paraId="5BDF9019" w14:textId="77777777" w:rsidR="004942CF" w:rsidRPr="004D1827" w:rsidRDefault="004942CF" w:rsidP="00B064F6">
            <w:pPr>
              <w:pStyle w:val="TableEntryHeader"/>
              <w:keepLines/>
            </w:pPr>
            <w:r w:rsidRPr="004D1827">
              <w:t>Parameter</w:t>
            </w:r>
          </w:p>
        </w:tc>
        <w:tc>
          <w:tcPr>
            <w:tcW w:w="900" w:type="dxa"/>
            <w:shd w:val="clear" w:color="auto" w:fill="D9D9D9"/>
          </w:tcPr>
          <w:p w14:paraId="2AA7E4E0" w14:textId="77777777" w:rsidR="004942CF" w:rsidRPr="004D1827" w:rsidRDefault="004942CF" w:rsidP="00B064F6">
            <w:pPr>
              <w:pStyle w:val="TableEntryHeader"/>
              <w:keepLines/>
            </w:pPr>
            <w:r w:rsidRPr="004D1827">
              <w:t>Card.</w:t>
            </w:r>
          </w:p>
        </w:tc>
        <w:tc>
          <w:tcPr>
            <w:tcW w:w="1710" w:type="dxa"/>
            <w:shd w:val="clear" w:color="auto" w:fill="D9D9D9"/>
          </w:tcPr>
          <w:p w14:paraId="06043E65" w14:textId="77777777" w:rsidR="004942CF" w:rsidRPr="004D1827" w:rsidRDefault="004942CF" w:rsidP="00B064F6">
            <w:pPr>
              <w:pStyle w:val="TableEntryHeader"/>
              <w:keepLines/>
            </w:pPr>
            <w:r w:rsidRPr="004D1827">
              <w:t>Data Type</w:t>
            </w:r>
          </w:p>
        </w:tc>
        <w:tc>
          <w:tcPr>
            <w:tcW w:w="4770" w:type="dxa"/>
            <w:shd w:val="clear" w:color="auto" w:fill="D9D9D9"/>
          </w:tcPr>
          <w:p w14:paraId="6BDA5413" w14:textId="77777777" w:rsidR="004942CF" w:rsidRPr="004D1827" w:rsidRDefault="004942CF" w:rsidP="00B064F6">
            <w:pPr>
              <w:pStyle w:val="TableEntryHeader"/>
              <w:keepLines/>
            </w:pPr>
            <w:r w:rsidRPr="004D1827">
              <w:t>Description</w:t>
            </w:r>
          </w:p>
        </w:tc>
      </w:tr>
      <w:tr w:rsidR="004942CF" w:rsidRPr="004D1827" w14:paraId="20B78A49" w14:textId="77777777" w:rsidTr="00573C04">
        <w:trPr>
          <w:cantSplit/>
        </w:trPr>
        <w:tc>
          <w:tcPr>
            <w:tcW w:w="9558" w:type="dxa"/>
            <w:gridSpan w:val="4"/>
          </w:tcPr>
          <w:p w14:paraId="4FB2FD98" w14:textId="77777777" w:rsidR="004942CF" w:rsidRPr="004D1827" w:rsidRDefault="004942CF" w:rsidP="00EB4ACD">
            <w:pPr>
              <w:pStyle w:val="TableEntryHeader"/>
            </w:pPr>
            <w:r w:rsidRPr="004D1827">
              <w:t>FHIR Parameters Resource</w:t>
            </w:r>
          </w:p>
        </w:tc>
      </w:tr>
      <w:tr w:rsidR="00363EC3" w:rsidRPr="004D1827" w14:paraId="7C4B0859" w14:textId="77777777" w:rsidTr="00363EC3">
        <w:trPr>
          <w:cantSplit/>
        </w:trPr>
        <w:tc>
          <w:tcPr>
            <w:tcW w:w="2178" w:type="dxa"/>
          </w:tcPr>
          <w:p w14:paraId="3C40D2BC" w14:textId="77777777" w:rsidR="004942CF" w:rsidRPr="004D1827" w:rsidRDefault="004942CF" w:rsidP="00562424">
            <w:pPr>
              <w:pStyle w:val="TableEntry"/>
              <w:rPr>
                <w:rFonts w:ascii="Courier New" w:hAnsi="Courier New" w:cs="Courier New"/>
              </w:rPr>
            </w:pPr>
            <w:r w:rsidRPr="004D1827">
              <w:rPr>
                <w:rFonts w:ascii="Courier New" w:hAnsi="Courier New" w:cs="Courier New"/>
              </w:rPr>
              <w:t>targetIdentifier</w:t>
            </w:r>
          </w:p>
          <w:p w14:paraId="1DE14353" w14:textId="77777777" w:rsidR="004942CF" w:rsidRPr="004D1827" w:rsidRDefault="004942CF" w:rsidP="00562424">
            <w:pPr>
              <w:pStyle w:val="TableEntry"/>
            </w:pPr>
          </w:p>
        </w:tc>
        <w:tc>
          <w:tcPr>
            <w:tcW w:w="900" w:type="dxa"/>
          </w:tcPr>
          <w:p w14:paraId="65E09680" w14:textId="17AEE970" w:rsidR="004942CF" w:rsidRPr="004D1827" w:rsidRDefault="00D84A67" w:rsidP="00562424">
            <w:pPr>
              <w:pStyle w:val="TableEntry"/>
            </w:pPr>
            <w:r w:rsidRPr="004D1827">
              <w:t>[</w:t>
            </w:r>
            <w:r w:rsidR="004942CF" w:rsidRPr="004D1827">
              <w:t>0..*</w:t>
            </w:r>
            <w:r w:rsidRPr="004D1827">
              <w:t>]</w:t>
            </w:r>
          </w:p>
        </w:tc>
        <w:tc>
          <w:tcPr>
            <w:tcW w:w="1710" w:type="dxa"/>
          </w:tcPr>
          <w:p w14:paraId="73FA940C" w14:textId="77777777" w:rsidR="004942CF" w:rsidRPr="004D1827" w:rsidRDefault="004942CF" w:rsidP="00562424">
            <w:pPr>
              <w:pStyle w:val="TableEntry"/>
            </w:pPr>
            <w:r w:rsidRPr="004D1827">
              <w:t>Identifier</w:t>
            </w:r>
          </w:p>
        </w:tc>
        <w:tc>
          <w:tcPr>
            <w:tcW w:w="4770" w:type="dxa"/>
          </w:tcPr>
          <w:p w14:paraId="6F0E919C" w14:textId="6A0B1CC9" w:rsidR="004942CF" w:rsidRPr="004D1827" w:rsidRDefault="004942CF" w:rsidP="00562424">
            <w:pPr>
              <w:pStyle w:val="TableEntry"/>
            </w:pPr>
            <w:r w:rsidRPr="004D1827">
              <w:t xml:space="preserve">The identifier found. </w:t>
            </w:r>
            <w:del w:id="221" w:author="John Moehrke" w:date="2019-11-08T15:34:00Z">
              <w:r w:rsidRPr="004D1827" w:rsidDel="006E7586">
                <w:delText xml:space="preserve">Constraints </w:delText>
              </w:r>
            </w:del>
            <w:ins w:id="222" w:author="John Moehrke" w:date="2019-11-08T15:34:00Z">
              <w:r w:rsidR="006E7586">
                <w:t>Shall</w:t>
              </w:r>
            </w:ins>
            <w:del w:id="223" w:author="John Moehrke" w:date="2019-11-08T15:35:00Z">
              <w:r w:rsidRPr="004D1827" w:rsidDel="006E7586">
                <w:delText>to</w:delText>
              </w:r>
            </w:del>
            <w:r w:rsidRPr="004D1827">
              <w:t xml:space="preserve"> include the assigning authority as specified</w:t>
            </w:r>
            <w:bookmarkStart w:id="224" w:name="_GoBack"/>
            <w:bookmarkEnd w:id="224"/>
            <w:r w:rsidRPr="004D1827">
              <w:t xml:space="preserve"> in ITI TF-2x: Appendix E.3</w:t>
            </w:r>
          </w:p>
          <w:p w14:paraId="1CF4F440" w14:textId="77777777" w:rsidR="004942CF" w:rsidRPr="004D1827" w:rsidRDefault="004942CF" w:rsidP="00562424">
            <w:pPr>
              <w:pStyle w:val="TableEntry"/>
            </w:pPr>
          </w:p>
        </w:tc>
      </w:tr>
      <w:tr w:rsidR="00363EC3" w:rsidRPr="004D1827" w14:paraId="19B22C5E" w14:textId="77777777" w:rsidTr="00363EC3">
        <w:trPr>
          <w:cantSplit/>
        </w:trPr>
        <w:tc>
          <w:tcPr>
            <w:tcW w:w="2178" w:type="dxa"/>
          </w:tcPr>
          <w:p w14:paraId="658C3B03" w14:textId="77777777" w:rsidR="004942CF" w:rsidRPr="004D1827" w:rsidRDefault="004942CF" w:rsidP="00562424">
            <w:pPr>
              <w:pStyle w:val="TableEntry"/>
              <w:rPr>
                <w:rFonts w:ascii="Courier New" w:hAnsi="Courier New" w:cs="Courier New"/>
              </w:rPr>
            </w:pPr>
            <w:r w:rsidRPr="004D1827">
              <w:rPr>
                <w:rFonts w:ascii="Courier New" w:hAnsi="Courier New" w:cs="Courier New"/>
              </w:rPr>
              <w:t>targetId</w:t>
            </w:r>
          </w:p>
          <w:p w14:paraId="4FC0C585" w14:textId="77777777" w:rsidR="004942CF" w:rsidRPr="004D1827" w:rsidRDefault="004942CF" w:rsidP="00562424">
            <w:pPr>
              <w:pStyle w:val="TableEntry"/>
            </w:pPr>
          </w:p>
        </w:tc>
        <w:tc>
          <w:tcPr>
            <w:tcW w:w="900" w:type="dxa"/>
          </w:tcPr>
          <w:p w14:paraId="31665A95" w14:textId="656A1564" w:rsidR="004942CF" w:rsidRPr="004D1827" w:rsidRDefault="00D84A67" w:rsidP="00562424">
            <w:pPr>
              <w:pStyle w:val="TableEntry"/>
            </w:pPr>
            <w:r w:rsidRPr="004D1827">
              <w:t>[</w:t>
            </w:r>
            <w:r w:rsidR="004942CF" w:rsidRPr="004D1827">
              <w:t>0..*</w:t>
            </w:r>
            <w:r w:rsidRPr="004D1827">
              <w:t>]</w:t>
            </w:r>
          </w:p>
        </w:tc>
        <w:tc>
          <w:tcPr>
            <w:tcW w:w="1710" w:type="dxa"/>
          </w:tcPr>
          <w:p w14:paraId="3EADC2BF" w14:textId="77777777" w:rsidR="004942CF" w:rsidRPr="004D1827" w:rsidRDefault="004942CF" w:rsidP="00562424">
            <w:pPr>
              <w:pStyle w:val="TableEntry"/>
            </w:pPr>
            <w:r w:rsidRPr="004D1827">
              <w:t>Reference(Patient)</w:t>
            </w:r>
          </w:p>
        </w:tc>
        <w:tc>
          <w:tcPr>
            <w:tcW w:w="4770" w:type="dxa"/>
          </w:tcPr>
          <w:p w14:paraId="2B14F134" w14:textId="63C73DF4" w:rsidR="004942CF" w:rsidRPr="004D1827" w:rsidRDefault="004942CF" w:rsidP="000615DE">
            <w:pPr>
              <w:pStyle w:val="TableEntry"/>
            </w:pPr>
            <w:r w:rsidRPr="004D1827">
              <w:t xml:space="preserve">The </w:t>
            </w:r>
            <w:r w:rsidR="0061544D" w:rsidRPr="004D1827">
              <w:t xml:space="preserve">URL </w:t>
            </w:r>
            <w:r w:rsidRPr="004D1827">
              <w:t xml:space="preserve">of </w:t>
            </w:r>
            <w:r w:rsidRPr="00E768C4">
              <w:t>the Patient</w:t>
            </w:r>
            <w:r w:rsidRPr="00F10E26">
              <w:t xml:space="preserve"> Resource</w:t>
            </w:r>
            <w:r w:rsidRPr="004D1827">
              <w:t xml:space="preserve"> </w:t>
            </w:r>
          </w:p>
          <w:p w14:paraId="5D762D3C" w14:textId="77777777" w:rsidR="004942CF" w:rsidRPr="004D1827" w:rsidRDefault="004942CF" w:rsidP="00562424">
            <w:pPr>
              <w:pStyle w:val="TableEntry"/>
            </w:pPr>
          </w:p>
        </w:tc>
      </w:tr>
    </w:tbl>
    <w:p w14:paraId="0B02AB3B" w14:textId="77777777" w:rsidR="004942CF" w:rsidRPr="004D1827" w:rsidRDefault="004942CF" w:rsidP="00306AC6">
      <w:pPr>
        <w:pStyle w:val="BodyText"/>
      </w:pPr>
    </w:p>
    <w:p w14:paraId="006FA4D2" w14:textId="77777777" w:rsidR="004942CF" w:rsidRPr="004D1827" w:rsidRDefault="004942CF" w:rsidP="00E34CBF">
      <w:pPr>
        <w:pStyle w:val="XMLFragment"/>
        <w:rPr>
          <w:noProof w:val="0"/>
        </w:rPr>
      </w:pPr>
      <w:r w:rsidRPr="004D1827">
        <w:rPr>
          <w:noProof w:val="0"/>
        </w:rPr>
        <w:lastRenderedPageBreak/>
        <w:br/>
        <w:t>&lt;Parameters xmlns="http://hl7.org/fhir"&gt;</w:t>
      </w:r>
    </w:p>
    <w:p w14:paraId="5612AA1C" w14:textId="77777777" w:rsidR="004942CF" w:rsidRPr="004D1827" w:rsidRDefault="004942CF" w:rsidP="00E34CBF">
      <w:pPr>
        <w:pStyle w:val="XMLFragment"/>
        <w:rPr>
          <w:noProof w:val="0"/>
        </w:rPr>
      </w:pPr>
      <w:r w:rsidRPr="004D1827">
        <w:rPr>
          <w:noProof w:val="0"/>
        </w:rPr>
        <w:tab/>
        <w:t>&lt;parameter&gt;</w:t>
      </w:r>
    </w:p>
    <w:p w14:paraId="2514D941" w14:textId="77777777" w:rsidR="004942CF" w:rsidRPr="004D1827" w:rsidRDefault="004942CF" w:rsidP="00E34CBF">
      <w:pPr>
        <w:pStyle w:val="XMLFragment"/>
        <w:rPr>
          <w:noProof w:val="0"/>
        </w:rPr>
      </w:pPr>
      <w:r w:rsidRPr="004D1827">
        <w:rPr>
          <w:noProof w:val="0"/>
        </w:rPr>
        <w:tab/>
      </w:r>
      <w:r w:rsidRPr="004D1827">
        <w:rPr>
          <w:noProof w:val="0"/>
        </w:rPr>
        <w:tab/>
        <w:t>&lt;name value="targetIdentifier"/&gt;</w:t>
      </w:r>
    </w:p>
    <w:p w14:paraId="2BDF52D4" w14:textId="77777777" w:rsidR="004942CF" w:rsidRPr="004D1827" w:rsidRDefault="004942CF" w:rsidP="00E34CBF">
      <w:pPr>
        <w:pStyle w:val="XMLFragment"/>
        <w:rPr>
          <w:noProof w:val="0"/>
        </w:rPr>
      </w:pPr>
      <w:r w:rsidRPr="004D1827">
        <w:rPr>
          <w:noProof w:val="0"/>
        </w:rPr>
        <w:tab/>
      </w:r>
      <w:r w:rsidRPr="004D1827">
        <w:rPr>
          <w:noProof w:val="0"/>
        </w:rPr>
        <w:tab/>
        <w:t>&lt;valueIdentifier&gt;</w:t>
      </w:r>
    </w:p>
    <w:p w14:paraId="31795C0B" w14:textId="77777777" w:rsidR="004942CF" w:rsidRPr="004D1827" w:rsidRDefault="004942CF" w:rsidP="00E34CBF">
      <w:pPr>
        <w:pStyle w:val="XMLFragment"/>
        <w:rPr>
          <w:noProof w:val="0"/>
        </w:rPr>
      </w:pPr>
      <w:r w:rsidRPr="004D1827">
        <w:rPr>
          <w:noProof w:val="0"/>
        </w:rPr>
        <w:t xml:space="preserve">    </w:t>
      </w:r>
      <w:r w:rsidRPr="004D1827">
        <w:rPr>
          <w:noProof w:val="0"/>
        </w:rPr>
        <w:tab/>
      </w:r>
      <w:r w:rsidRPr="004D1827">
        <w:rPr>
          <w:noProof w:val="0"/>
        </w:rPr>
        <w:tab/>
        <w:t>&lt;use value="official" /&gt;</w:t>
      </w:r>
    </w:p>
    <w:p w14:paraId="17CCE159" w14:textId="77777777" w:rsidR="004942CF" w:rsidRPr="004D1827" w:rsidRDefault="004942CF" w:rsidP="00E34CBF">
      <w:pPr>
        <w:pStyle w:val="XMLFragment"/>
        <w:rPr>
          <w:noProof w:val="0"/>
        </w:rPr>
      </w:pPr>
      <w:r w:rsidRPr="004D1827">
        <w:rPr>
          <w:noProof w:val="0"/>
        </w:rPr>
        <w:t xml:space="preserve">    </w:t>
      </w:r>
      <w:r w:rsidRPr="004D1827">
        <w:rPr>
          <w:noProof w:val="0"/>
        </w:rPr>
        <w:tab/>
      </w:r>
      <w:r w:rsidRPr="004D1827">
        <w:rPr>
          <w:noProof w:val="0"/>
        </w:rPr>
        <w:tab/>
        <w:t>&lt;system value="urn:oid:2.16.840.1.113883.16.4.3.2.5" /&gt;</w:t>
      </w:r>
    </w:p>
    <w:p w14:paraId="29EDD485" w14:textId="77777777" w:rsidR="004942CF" w:rsidRPr="004D1827" w:rsidRDefault="004942CF" w:rsidP="00E34CBF">
      <w:pPr>
        <w:pStyle w:val="XMLFragment"/>
        <w:rPr>
          <w:noProof w:val="0"/>
        </w:rPr>
      </w:pPr>
      <w:r w:rsidRPr="004D1827">
        <w:rPr>
          <w:noProof w:val="0"/>
        </w:rPr>
        <w:tab/>
      </w:r>
      <w:r w:rsidRPr="004D1827">
        <w:rPr>
          <w:noProof w:val="0"/>
        </w:rPr>
        <w:tab/>
        <w:t xml:space="preserve">    </w:t>
      </w:r>
      <w:r w:rsidRPr="004D1827">
        <w:rPr>
          <w:noProof w:val="0"/>
        </w:rPr>
        <w:tab/>
        <w:t>&lt;value value="123" /&gt;</w:t>
      </w:r>
    </w:p>
    <w:p w14:paraId="23FECD35" w14:textId="77777777" w:rsidR="004942CF" w:rsidRPr="004D1827" w:rsidRDefault="004942CF" w:rsidP="00E34CBF">
      <w:pPr>
        <w:pStyle w:val="XMLFragment"/>
        <w:rPr>
          <w:noProof w:val="0"/>
        </w:rPr>
      </w:pPr>
      <w:r w:rsidRPr="004D1827">
        <w:rPr>
          <w:noProof w:val="0"/>
        </w:rPr>
        <w:tab/>
      </w:r>
      <w:r w:rsidRPr="004D1827">
        <w:rPr>
          <w:noProof w:val="0"/>
        </w:rPr>
        <w:tab/>
        <w:t>&lt;/valueIdentifier&gt;</w:t>
      </w:r>
    </w:p>
    <w:p w14:paraId="01132A66" w14:textId="77777777" w:rsidR="004942CF" w:rsidRPr="004D1827" w:rsidRDefault="004942CF" w:rsidP="00E34CBF">
      <w:pPr>
        <w:pStyle w:val="XMLFragment"/>
        <w:rPr>
          <w:noProof w:val="0"/>
        </w:rPr>
      </w:pPr>
      <w:r w:rsidRPr="004D1827">
        <w:rPr>
          <w:noProof w:val="0"/>
        </w:rPr>
        <w:tab/>
        <w:t>&lt;/parameter&gt;</w:t>
      </w:r>
    </w:p>
    <w:p w14:paraId="574E2AC0" w14:textId="77777777" w:rsidR="004942CF" w:rsidRPr="004D1827" w:rsidRDefault="004942CF" w:rsidP="00E34CBF">
      <w:pPr>
        <w:pStyle w:val="XMLFragment"/>
        <w:rPr>
          <w:noProof w:val="0"/>
        </w:rPr>
      </w:pPr>
      <w:r w:rsidRPr="004D1827">
        <w:rPr>
          <w:noProof w:val="0"/>
        </w:rPr>
        <w:tab/>
        <w:t>&lt;parameter&gt;</w:t>
      </w:r>
    </w:p>
    <w:p w14:paraId="6CCADB38" w14:textId="77777777" w:rsidR="004942CF" w:rsidRPr="004D1827" w:rsidRDefault="004942CF" w:rsidP="00E34CBF">
      <w:pPr>
        <w:pStyle w:val="XMLFragment"/>
        <w:rPr>
          <w:noProof w:val="0"/>
        </w:rPr>
      </w:pPr>
      <w:r w:rsidRPr="004D1827">
        <w:rPr>
          <w:noProof w:val="0"/>
        </w:rPr>
        <w:tab/>
      </w:r>
      <w:r w:rsidRPr="004D1827">
        <w:rPr>
          <w:noProof w:val="0"/>
        </w:rPr>
        <w:tab/>
        <w:t>&lt;name value="targetIdentifier"/&gt;</w:t>
      </w:r>
    </w:p>
    <w:p w14:paraId="3D48E5FC" w14:textId="77777777" w:rsidR="004942CF" w:rsidRPr="004D1827" w:rsidRDefault="004942CF" w:rsidP="00E34CBF">
      <w:pPr>
        <w:pStyle w:val="XMLFragment"/>
        <w:rPr>
          <w:noProof w:val="0"/>
        </w:rPr>
      </w:pPr>
      <w:r w:rsidRPr="004D1827">
        <w:rPr>
          <w:noProof w:val="0"/>
        </w:rPr>
        <w:tab/>
      </w:r>
      <w:r w:rsidRPr="004D1827">
        <w:rPr>
          <w:noProof w:val="0"/>
        </w:rPr>
        <w:tab/>
        <w:t>&lt;valueIdentifier&gt;</w:t>
      </w:r>
    </w:p>
    <w:p w14:paraId="30ABCB17" w14:textId="77777777" w:rsidR="004942CF" w:rsidRPr="004D1827" w:rsidRDefault="004942CF" w:rsidP="00E34CBF">
      <w:pPr>
        <w:pStyle w:val="XMLFragment"/>
        <w:rPr>
          <w:noProof w:val="0"/>
        </w:rPr>
      </w:pPr>
      <w:r w:rsidRPr="004D1827">
        <w:rPr>
          <w:noProof w:val="0"/>
        </w:rPr>
        <w:t xml:space="preserve">    </w:t>
      </w:r>
      <w:r w:rsidRPr="004D1827">
        <w:rPr>
          <w:noProof w:val="0"/>
        </w:rPr>
        <w:tab/>
      </w:r>
      <w:r w:rsidRPr="004D1827">
        <w:rPr>
          <w:noProof w:val="0"/>
        </w:rPr>
        <w:tab/>
        <w:t>&lt;use value="official" /&gt;</w:t>
      </w:r>
    </w:p>
    <w:p w14:paraId="499B0354" w14:textId="77777777" w:rsidR="004942CF" w:rsidRPr="004D1827" w:rsidRDefault="004942CF" w:rsidP="00E34CBF">
      <w:pPr>
        <w:pStyle w:val="XMLFragment"/>
        <w:rPr>
          <w:noProof w:val="0"/>
        </w:rPr>
      </w:pPr>
      <w:r w:rsidRPr="004D1827">
        <w:rPr>
          <w:noProof w:val="0"/>
        </w:rPr>
        <w:t xml:space="preserve">    </w:t>
      </w:r>
      <w:r w:rsidRPr="004D1827">
        <w:rPr>
          <w:noProof w:val="0"/>
        </w:rPr>
        <w:tab/>
      </w:r>
      <w:r w:rsidRPr="004D1827">
        <w:rPr>
          <w:noProof w:val="0"/>
        </w:rPr>
        <w:tab/>
        <w:t>&lt;system value="urn:oid:1.16.7435.2.315381.13.4.1.2.3" /&gt;</w:t>
      </w:r>
    </w:p>
    <w:p w14:paraId="5ADB7C6A" w14:textId="77777777" w:rsidR="004942CF" w:rsidRPr="004D1827" w:rsidRDefault="004942CF" w:rsidP="00E34CBF">
      <w:pPr>
        <w:pStyle w:val="XMLFragment"/>
        <w:rPr>
          <w:noProof w:val="0"/>
        </w:rPr>
      </w:pPr>
      <w:r w:rsidRPr="004D1827">
        <w:rPr>
          <w:noProof w:val="0"/>
        </w:rPr>
        <w:tab/>
      </w:r>
      <w:r w:rsidRPr="004D1827">
        <w:rPr>
          <w:noProof w:val="0"/>
        </w:rPr>
        <w:tab/>
        <w:t xml:space="preserve">    </w:t>
      </w:r>
      <w:r w:rsidRPr="004D1827">
        <w:rPr>
          <w:noProof w:val="0"/>
        </w:rPr>
        <w:tab/>
        <w:t>&lt;value value="474" /&gt;</w:t>
      </w:r>
    </w:p>
    <w:p w14:paraId="3140D29D" w14:textId="77777777" w:rsidR="004942CF" w:rsidRPr="004D1827" w:rsidRDefault="004942CF" w:rsidP="00E34CBF">
      <w:pPr>
        <w:pStyle w:val="XMLFragment"/>
        <w:rPr>
          <w:noProof w:val="0"/>
        </w:rPr>
      </w:pPr>
      <w:r w:rsidRPr="004D1827">
        <w:rPr>
          <w:noProof w:val="0"/>
        </w:rPr>
        <w:tab/>
      </w:r>
      <w:r w:rsidRPr="004D1827">
        <w:rPr>
          <w:noProof w:val="0"/>
        </w:rPr>
        <w:tab/>
        <w:t xml:space="preserve">&lt;/valueIdentifier&gt; </w:t>
      </w:r>
    </w:p>
    <w:p w14:paraId="1EDC9E4A" w14:textId="77777777" w:rsidR="004942CF" w:rsidRPr="004D1827" w:rsidRDefault="004942CF" w:rsidP="00E34CBF">
      <w:pPr>
        <w:pStyle w:val="XMLFragment"/>
        <w:rPr>
          <w:noProof w:val="0"/>
        </w:rPr>
      </w:pPr>
      <w:r w:rsidRPr="004D1827">
        <w:rPr>
          <w:noProof w:val="0"/>
        </w:rPr>
        <w:tab/>
        <w:t xml:space="preserve">&lt;/parameter&gt; </w:t>
      </w:r>
    </w:p>
    <w:p w14:paraId="10B13AC7" w14:textId="77777777" w:rsidR="004942CF" w:rsidRPr="004D1827" w:rsidRDefault="004942CF" w:rsidP="00E34CBF">
      <w:pPr>
        <w:pStyle w:val="XMLFragment"/>
        <w:rPr>
          <w:noProof w:val="0"/>
        </w:rPr>
      </w:pPr>
      <w:r w:rsidRPr="004D1827">
        <w:rPr>
          <w:noProof w:val="0"/>
        </w:rPr>
        <w:tab/>
        <w:t>&lt;parameter&gt;</w:t>
      </w:r>
    </w:p>
    <w:p w14:paraId="7A28991D" w14:textId="77777777" w:rsidR="004942CF" w:rsidRPr="004D1827" w:rsidRDefault="004942CF" w:rsidP="00E34CBF">
      <w:pPr>
        <w:pStyle w:val="XMLFragment"/>
        <w:rPr>
          <w:noProof w:val="0"/>
        </w:rPr>
      </w:pPr>
      <w:r w:rsidRPr="004D1827">
        <w:rPr>
          <w:noProof w:val="0"/>
        </w:rPr>
        <w:tab/>
      </w:r>
      <w:r w:rsidRPr="004D1827">
        <w:rPr>
          <w:noProof w:val="0"/>
        </w:rPr>
        <w:tab/>
        <w:t>&lt;name value="targetId"/&gt;</w:t>
      </w:r>
    </w:p>
    <w:p w14:paraId="0286EFEA" w14:textId="77777777" w:rsidR="004942CF" w:rsidRPr="004D1827" w:rsidRDefault="004942CF" w:rsidP="00E34CBF">
      <w:pPr>
        <w:pStyle w:val="XMLFragment"/>
        <w:rPr>
          <w:noProof w:val="0"/>
        </w:rPr>
      </w:pPr>
      <w:r w:rsidRPr="004D1827">
        <w:rPr>
          <w:noProof w:val="0"/>
        </w:rPr>
        <w:tab/>
      </w:r>
      <w:r w:rsidRPr="004D1827">
        <w:rPr>
          <w:noProof w:val="0"/>
        </w:rPr>
        <w:tab/>
        <w:t>&lt;valueReference value="http://xyz-server/xxx/Patient/7536642"&gt;</w:t>
      </w:r>
    </w:p>
    <w:p w14:paraId="0DAE9996" w14:textId="77777777" w:rsidR="004942CF" w:rsidRPr="004D1827" w:rsidRDefault="004942CF" w:rsidP="00E34CBF">
      <w:pPr>
        <w:pStyle w:val="XMLFragment"/>
        <w:rPr>
          <w:noProof w:val="0"/>
        </w:rPr>
      </w:pPr>
      <w:r w:rsidRPr="004D1827">
        <w:rPr>
          <w:noProof w:val="0"/>
        </w:rPr>
        <w:tab/>
      </w:r>
      <w:r w:rsidRPr="004D1827">
        <w:rPr>
          <w:noProof w:val="0"/>
        </w:rPr>
        <w:tab/>
        <w:t>&lt;/valueReference&gt;</w:t>
      </w:r>
      <w:r w:rsidRPr="004D1827">
        <w:rPr>
          <w:noProof w:val="0"/>
        </w:rPr>
        <w:tab/>
      </w:r>
    </w:p>
    <w:p w14:paraId="7E46BE19" w14:textId="77777777" w:rsidR="004942CF" w:rsidRPr="004D1827" w:rsidRDefault="004942CF" w:rsidP="00E34CBF">
      <w:pPr>
        <w:pStyle w:val="XMLFragment"/>
        <w:rPr>
          <w:noProof w:val="0"/>
        </w:rPr>
      </w:pPr>
      <w:r w:rsidRPr="004D1827">
        <w:rPr>
          <w:noProof w:val="0"/>
        </w:rPr>
        <w:tab/>
        <w:t>&lt;/parameter&gt;</w:t>
      </w:r>
    </w:p>
    <w:p w14:paraId="7AF7B52C" w14:textId="77777777" w:rsidR="004942CF" w:rsidRPr="004D1827" w:rsidRDefault="004942CF" w:rsidP="00E34CBF">
      <w:pPr>
        <w:pStyle w:val="XMLFragment"/>
        <w:rPr>
          <w:noProof w:val="0"/>
        </w:rPr>
      </w:pPr>
      <w:r w:rsidRPr="004D1827">
        <w:rPr>
          <w:noProof w:val="0"/>
        </w:rPr>
        <w:tab/>
        <w:t>&lt;parameter&gt;</w:t>
      </w:r>
    </w:p>
    <w:p w14:paraId="0BEE4F00" w14:textId="77777777" w:rsidR="004942CF" w:rsidRPr="004D1827" w:rsidRDefault="004942CF" w:rsidP="00E34CBF">
      <w:pPr>
        <w:pStyle w:val="XMLFragment"/>
        <w:rPr>
          <w:noProof w:val="0"/>
        </w:rPr>
      </w:pPr>
      <w:r w:rsidRPr="004D1827">
        <w:rPr>
          <w:noProof w:val="0"/>
        </w:rPr>
        <w:tab/>
      </w:r>
      <w:r w:rsidRPr="004D1827">
        <w:rPr>
          <w:noProof w:val="0"/>
        </w:rPr>
        <w:tab/>
        <w:t>&lt;name value="targetIdentifier"/&gt;</w:t>
      </w:r>
    </w:p>
    <w:p w14:paraId="505969C6" w14:textId="77777777" w:rsidR="004942CF" w:rsidRPr="004D1827" w:rsidRDefault="004942CF" w:rsidP="00E34CBF">
      <w:pPr>
        <w:pStyle w:val="XMLFragment"/>
        <w:rPr>
          <w:noProof w:val="0"/>
        </w:rPr>
      </w:pPr>
      <w:r w:rsidRPr="004D1827">
        <w:rPr>
          <w:noProof w:val="0"/>
        </w:rPr>
        <w:tab/>
      </w:r>
      <w:r w:rsidRPr="004D1827">
        <w:rPr>
          <w:noProof w:val="0"/>
        </w:rPr>
        <w:tab/>
        <w:t>&lt;valueIdentifier&gt;</w:t>
      </w:r>
    </w:p>
    <w:p w14:paraId="113BA24E" w14:textId="77777777" w:rsidR="004942CF" w:rsidRPr="004D1827" w:rsidRDefault="004942CF" w:rsidP="00E34CBF">
      <w:pPr>
        <w:pStyle w:val="XMLFragment"/>
        <w:rPr>
          <w:noProof w:val="0"/>
        </w:rPr>
      </w:pPr>
      <w:r w:rsidRPr="004D1827">
        <w:rPr>
          <w:noProof w:val="0"/>
        </w:rPr>
        <w:tab/>
      </w:r>
      <w:r w:rsidRPr="004D1827">
        <w:rPr>
          <w:noProof w:val="0"/>
        </w:rPr>
        <w:tab/>
      </w:r>
      <w:r w:rsidRPr="004D1827">
        <w:rPr>
          <w:noProof w:val="0"/>
        </w:rPr>
        <w:tab/>
        <w:t>&lt;use value="official"/&gt;</w:t>
      </w:r>
    </w:p>
    <w:p w14:paraId="37CE47DA" w14:textId="77777777" w:rsidR="004942CF" w:rsidRPr="004D1827" w:rsidRDefault="004942CF" w:rsidP="00E34CBF">
      <w:pPr>
        <w:pStyle w:val="XMLFragment"/>
        <w:rPr>
          <w:noProof w:val="0"/>
        </w:rPr>
      </w:pPr>
      <w:r w:rsidRPr="004D1827">
        <w:rPr>
          <w:noProof w:val="0"/>
        </w:rPr>
        <w:tab/>
      </w:r>
      <w:r w:rsidRPr="004D1827">
        <w:rPr>
          <w:noProof w:val="0"/>
        </w:rPr>
        <w:tab/>
      </w:r>
      <w:r w:rsidRPr="004D1827">
        <w:rPr>
          <w:noProof w:val="0"/>
        </w:rPr>
        <w:tab/>
        <w:t>&lt;system value="http://www.acmehosp.com/patients"/&gt;</w:t>
      </w:r>
    </w:p>
    <w:p w14:paraId="7FA754E7" w14:textId="77777777" w:rsidR="004942CF" w:rsidRPr="004D1827" w:rsidRDefault="004942CF" w:rsidP="00E34CBF">
      <w:pPr>
        <w:pStyle w:val="XMLFragment"/>
        <w:rPr>
          <w:noProof w:val="0"/>
        </w:rPr>
      </w:pPr>
      <w:r w:rsidRPr="004D1827">
        <w:rPr>
          <w:noProof w:val="0"/>
        </w:rPr>
        <w:tab/>
      </w:r>
      <w:r w:rsidRPr="004D1827">
        <w:rPr>
          <w:noProof w:val="0"/>
        </w:rPr>
        <w:tab/>
      </w:r>
      <w:r w:rsidRPr="004D1827">
        <w:rPr>
          <w:noProof w:val="0"/>
        </w:rPr>
        <w:tab/>
        <w:t>&lt;value value="44552"/&gt;</w:t>
      </w:r>
    </w:p>
    <w:p w14:paraId="51711289" w14:textId="77777777" w:rsidR="004942CF" w:rsidRPr="004D1827" w:rsidRDefault="004942CF" w:rsidP="00E34CBF">
      <w:pPr>
        <w:pStyle w:val="XMLFragment"/>
        <w:rPr>
          <w:noProof w:val="0"/>
        </w:rPr>
      </w:pPr>
      <w:r w:rsidRPr="004D1827">
        <w:rPr>
          <w:noProof w:val="0"/>
        </w:rPr>
        <w:tab/>
      </w:r>
      <w:r w:rsidRPr="004D1827">
        <w:rPr>
          <w:noProof w:val="0"/>
        </w:rPr>
        <w:tab/>
      </w:r>
      <w:r w:rsidRPr="004D1827">
        <w:rPr>
          <w:noProof w:val="0"/>
        </w:rPr>
        <w:tab/>
        <w:t>&lt;period&gt;</w:t>
      </w:r>
    </w:p>
    <w:p w14:paraId="79E0EBE8" w14:textId="77777777" w:rsidR="004942CF" w:rsidRPr="004D1827" w:rsidRDefault="004942CF" w:rsidP="00E34CBF">
      <w:pPr>
        <w:pStyle w:val="XMLFragment"/>
        <w:rPr>
          <w:noProof w:val="0"/>
        </w:rPr>
      </w:pPr>
      <w:r w:rsidRPr="004D1827">
        <w:rPr>
          <w:noProof w:val="0"/>
        </w:rPr>
        <w:tab/>
      </w:r>
      <w:r w:rsidRPr="004D1827">
        <w:rPr>
          <w:noProof w:val="0"/>
        </w:rPr>
        <w:tab/>
      </w:r>
      <w:r w:rsidRPr="004D1827">
        <w:rPr>
          <w:noProof w:val="0"/>
        </w:rPr>
        <w:tab/>
      </w:r>
      <w:r w:rsidRPr="004D1827">
        <w:rPr>
          <w:noProof w:val="0"/>
        </w:rPr>
        <w:tab/>
        <w:t>&lt;start value="2003-05-03"/&gt;</w:t>
      </w:r>
    </w:p>
    <w:p w14:paraId="44C710D4" w14:textId="77777777" w:rsidR="004942CF" w:rsidRPr="004D1827" w:rsidRDefault="004942CF" w:rsidP="00E34CBF">
      <w:pPr>
        <w:pStyle w:val="XMLFragment"/>
        <w:rPr>
          <w:noProof w:val="0"/>
        </w:rPr>
      </w:pPr>
      <w:r w:rsidRPr="004D1827">
        <w:rPr>
          <w:noProof w:val="0"/>
        </w:rPr>
        <w:tab/>
      </w:r>
      <w:r w:rsidRPr="004D1827">
        <w:rPr>
          <w:noProof w:val="0"/>
        </w:rPr>
        <w:tab/>
      </w:r>
      <w:r w:rsidRPr="004D1827">
        <w:rPr>
          <w:noProof w:val="0"/>
        </w:rPr>
        <w:tab/>
        <w:t>&lt;/period&gt;</w:t>
      </w:r>
    </w:p>
    <w:p w14:paraId="23DD5E13" w14:textId="77777777" w:rsidR="004942CF" w:rsidRPr="004D1827" w:rsidRDefault="004942CF" w:rsidP="00E34CBF">
      <w:pPr>
        <w:pStyle w:val="XMLFragment"/>
        <w:rPr>
          <w:noProof w:val="0"/>
        </w:rPr>
      </w:pPr>
      <w:r w:rsidRPr="004D1827">
        <w:rPr>
          <w:noProof w:val="0"/>
        </w:rPr>
        <w:tab/>
      </w:r>
      <w:r w:rsidRPr="004D1827">
        <w:rPr>
          <w:noProof w:val="0"/>
        </w:rPr>
        <w:tab/>
        <w:t xml:space="preserve">&lt;/valueIdentifier&gt;  </w:t>
      </w:r>
    </w:p>
    <w:p w14:paraId="7E6EB632" w14:textId="77777777" w:rsidR="004942CF" w:rsidRPr="004D1827" w:rsidRDefault="004942CF" w:rsidP="00E34CBF">
      <w:pPr>
        <w:pStyle w:val="XMLFragment"/>
        <w:rPr>
          <w:noProof w:val="0"/>
        </w:rPr>
      </w:pPr>
      <w:r w:rsidRPr="004D1827">
        <w:rPr>
          <w:noProof w:val="0"/>
        </w:rPr>
        <w:tab/>
        <w:t>&lt;/parameter&gt;</w:t>
      </w:r>
    </w:p>
    <w:p w14:paraId="78509E50" w14:textId="77777777" w:rsidR="004942CF" w:rsidRPr="004D1827" w:rsidRDefault="004942CF" w:rsidP="00E34CBF">
      <w:pPr>
        <w:pStyle w:val="XMLFragment"/>
        <w:rPr>
          <w:noProof w:val="0"/>
        </w:rPr>
      </w:pPr>
      <w:r w:rsidRPr="004D1827">
        <w:rPr>
          <w:noProof w:val="0"/>
        </w:rPr>
        <w:tab/>
        <w:t>&lt;parameter&gt;</w:t>
      </w:r>
    </w:p>
    <w:p w14:paraId="47D65088" w14:textId="77777777" w:rsidR="004942CF" w:rsidRPr="004D1827" w:rsidRDefault="004942CF" w:rsidP="00E34CBF">
      <w:pPr>
        <w:pStyle w:val="XMLFragment"/>
        <w:rPr>
          <w:noProof w:val="0"/>
        </w:rPr>
      </w:pPr>
      <w:r w:rsidRPr="004D1827">
        <w:rPr>
          <w:noProof w:val="0"/>
        </w:rPr>
        <w:tab/>
      </w:r>
      <w:r w:rsidRPr="004D1827">
        <w:rPr>
          <w:noProof w:val="0"/>
        </w:rPr>
        <w:tab/>
        <w:t>&lt;name value="targetId"/&gt;</w:t>
      </w:r>
    </w:p>
    <w:p w14:paraId="03DC59C9" w14:textId="77777777" w:rsidR="004942CF" w:rsidRPr="004D1827" w:rsidRDefault="004942CF" w:rsidP="00E34CBF">
      <w:pPr>
        <w:pStyle w:val="XMLFragment"/>
        <w:rPr>
          <w:noProof w:val="0"/>
        </w:rPr>
      </w:pPr>
      <w:r w:rsidRPr="004D1827">
        <w:rPr>
          <w:noProof w:val="0"/>
        </w:rPr>
        <w:tab/>
      </w:r>
      <w:r w:rsidRPr="004D1827">
        <w:rPr>
          <w:noProof w:val="0"/>
        </w:rPr>
        <w:tab/>
        <w:t>&lt;valueReference value="http://pas-server/xxx/Patient/443556"&gt;</w:t>
      </w:r>
    </w:p>
    <w:p w14:paraId="376D2878" w14:textId="77777777" w:rsidR="004942CF" w:rsidRPr="004D1827" w:rsidRDefault="004942CF" w:rsidP="00E34CBF">
      <w:pPr>
        <w:pStyle w:val="XMLFragment"/>
        <w:rPr>
          <w:noProof w:val="0"/>
        </w:rPr>
      </w:pPr>
      <w:r w:rsidRPr="004D1827">
        <w:rPr>
          <w:noProof w:val="0"/>
        </w:rPr>
        <w:tab/>
      </w:r>
      <w:r w:rsidRPr="004D1827">
        <w:rPr>
          <w:noProof w:val="0"/>
        </w:rPr>
        <w:tab/>
        <w:t>&lt;/valueReference&gt;</w:t>
      </w:r>
      <w:r w:rsidRPr="004D1827">
        <w:rPr>
          <w:noProof w:val="0"/>
        </w:rPr>
        <w:tab/>
      </w:r>
    </w:p>
    <w:p w14:paraId="71B66320" w14:textId="77777777" w:rsidR="004942CF" w:rsidRPr="004D1827" w:rsidRDefault="004942CF" w:rsidP="00E34CBF">
      <w:pPr>
        <w:pStyle w:val="XMLFragment"/>
        <w:rPr>
          <w:noProof w:val="0"/>
        </w:rPr>
      </w:pPr>
      <w:r w:rsidRPr="004D1827">
        <w:rPr>
          <w:noProof w:val="0"/>
        </w:rPr>
        <w:tab/>
        <w:t>&lt;/parameter&gt;</w:t>
      </w:r>
    </w:p>
    <w:p w14:paraId="7D05B32A" w14:textId="77777777" w:rsidR="004942CF" w:rsidRPr="004D1827" w:rsidRDefault="004942CF" w:rsidP="00E34CBF">
      <w:pPr>
        <w:pStyle w:val="XMLFragment"/>
        <w:rPr>
          <w:noProof w:val="0"/>
        </w:rPr>
      </w:pPr>
      <w:r w:rsidRPr="004D1827">
        <w:rPr>
          <w:noProof w:val="0"/>
        </w:rPr>
        <w:t>&lt;/Parameters&gt;</w:t>
      </w:r>
    </w:p>
    <w:p w14:paraId="5EB74BDD" w14:textId="77777777" w:rsidR="004942CF" w:rsidRPr="004D1827" w:rsidRDefault="004942CF" w:rsidP="00E34CBF">
      <w:pPr>
        <w:pStyle w:val="XMLFragment"/>
        <w:rPr>
          <w:noProof w:val="0"/>
        </w:rPr>
      </w:pPr>
    </w:p>
    <w:p w14:paraId="38E655FF" w14:textId="77777777" w:rsidR="004942CF" w:rsidRPr="004D1827" w:rsidRDefault="004942CF" w:rsidP="00306AC6">
      <w:pPr>
        <w:pStyle w:val="XMLFragment"/>
        <w:rPr>
          <w:noProof w:val="0"/>
        </w:rPr>
      </w:pPr>
    </w:p>
    <w:p w14:paraId="0269AAB8" w14:textId="3E73F378" w:rsidR="00195387" w:rsidRPr="004D1827" w:rsidRDefault="00195387" w:rsidP="00195387">
      <w:pPr>
        <w:pStyle w:val="Heading6"/>
        <w:rPr>
          <w:moveTo w:id="225" w:author="John Moehrke" w:date="2019-11-08T15:26:00Z"/>
        </w:rPr>
      </w:pPr>
      <w:moveToRangeStart w:id="226" w:author="John Moehrke" w:date="2019-11-08T15:26:00Z" w:name="move24119177"/>
      <w:moveTo w:id="227" w:author="John Moehrke" w:date="2019-11-08T15:26:00Z">
        <w:r w:rsidRPr="004D1827">
          <w:t>3.83.4.</w:t>
        </w:r>
        <w:del w:id="228" w:author="John Moehrke" w:date="2019-11-08T15:27:00Z">
          <w:r w:rsidRPr="004D1827" w:rsidDel="00195387">
            <w:delText>1</w:delText>
          </w:r>
        </w:del>
      </w:moveTo>
      <w:ins w:id="229" w:author="John Moehrke" w:date="2019-11-08T15:27:00Z">
        <w:r>
          <w:t>2</w:t>
        </w:r>
      </w:ins>
      <w:moveTo w:id="230" w:author="John Moehrke" w:date="2019-11-08T15:26:00Z">
        <w:r w:rsidRPr="004D1827">
          <w:t>.</w:t>
        </w:r>
        <w:del w:id="231" w:author="John Moehrke" w:date="2019-11-08T15:27:00Z">
          <w:r w:rsidRPr="004D1827" w:rsidDel="00195387">
            <w:delText>3</w:delText>
          </w:r>
        </w:del>
      </w:moveTo>
      <w:ins w:id="232" w:author="John Moehrke" w:date="2019-11-08T15:27:00Z">
        <w:r>
          <w:t>2</w:t>
        </w:r>
      </w:ins>
      <w:moveTo w:id="233" w:author="John Moehrke" w:date="2019-11-08T15:26:00Z">
        <w:r w:rsidRPr="004D1827">
          <w:t>.</w:t>
        </w:r>
        <w:del w:id="234" w:author="John Moehrke" w:date="2019-11-08T15:27:00Z">
          <w:r w:rsidRPr="004D1827" w:rsidDel="00195387">
            <w:delText>1</w:delText>
          </w:r>
        </w:del>
      </w:moveTo>
      <w:ins w:id="235" w:author="John Moehrke" w:date="2019-11-08T15:27:00Z">
        <w:r>
          <w:t>2</w:t>
        </w:r>
      </w:ins>
      <w:moveTo w:id="236" w:author="John Moehrke" w:date="2019-11-08T15:26:00Z">
        <w:r w:rsidRPr="004D1827">
          <w:t xml:space="preserve"> Source Identifier not found</w:t>
        </w:r>
      </w:moveTo>
    </w:p>
    <w:p w14:paraId="2AC703E6" w14:textId="77777777" w:rsidR="00195387" w:rsidRPr="004D1827" w:rsidRDefault="00195387" w:rsidP="00195387">
      <w:pPr>
        <w:pStyle w:val="BodyText"/>
        <w:rPr>
          <w:moveTo w:id="237" w:author="John Moehrke" w:date="2019-11-08T15:26:00Z"/>
        </w:rPr>
      </w:pPr>
      <w:moveTo w:id="238" w:author="John Moehrke" w:date="2019-11-08T15:26:00Z">
        <w:r w:rsidRPr="004D1827">
          <w:t xml:space="preserve">When the Patient Identifier Cross-reference Manager recognizes the Patient Identity Domain in the </w:t>
        </w:r>
        <w:proofErr w:type="spellStart"/>
        <w:proofErr w:type="gramStart"/>
        <w:r w:rsidRPr="004D1827">
          <w:rPr>
            <w:rStyle w:val="XMLname"/>
            <w:rFonts w:cs="Courier New"/>
            <w:szCs w:val="20"/>
          </w:rPr>
          <w:t>sourceIdentifier</w:t>
        </w:r>
        <w:proofErr w:type="spellEnd"/>
        <w:proofErr w:type="gramEnd"/>
        <w:r w:rsidRPr="004D1827">
          <w:rPr>
            <w:rStyle w:val="XMLname"/>
          </w:rPr>
          <w:t xml:space="preserve"> </w:t>
        </w:r>
        <w:r w:rsidRPr="004D1827">
          <w:t xml:space="preserve">but the </w:t>
        </w:r>
        <w:r w:rsidRPr="007A2248">
          <w:rPr>
            <w:rStyle w:val="XMLname"/>
          </w:rPr>
          <w:t>identifier</w:t>
        </w:r>
        <w:r w:rsidRPr="004D1827">
          <w:t xml:space="preserve"> </w:t>
        </w:r>
        <w:r w:rsidRPr="007A2248">
          <w:rPr>
            <w:rStyle w:val="XMLname"/>
            <w:rFonts w:ascii="Times New Roman" w:hAnsi="Times New Roman"/>
            <w:sz w:val="24"/>
          </w:rPr>
          <w:t>is not found</w:t>
        </w:r>
        <w:r w:rsidRPr="004D1827">
          <w:t>, then the following failure shall be returned:</w:t>
        </w:r>
      </w:moveTo>
    </w:p>
    <w:p w14:paraId="2FED6B18" w14:textId="77777777" w:rsidR="00195387" w:rsidRPr="004D1827" w:rsidRDefault="00195387" w:rsidP="00195387">
      <w:pPr>
        <w:pStyle w:val="BodyText"/>
        <w:rPr>
          <w:moveTo w:id="239" w:author="John Moehrke" w:date="2019-11-08T15:26:00Z"/>
        </w:rPr>
      </w:pPr>
      <w:moveTo w:id="240" w:author="John Moehrke" w:date="2019-11-08T15:26:00Z">
        <w:r w:rsidRPr="004D1827">
          <w:rPr>
            <w:b/>
          </w:rPr>
          <w:t>HTTP 404</w:t>
        </w:r>
        <w:r w:rsidRPr="004D1827">
          <w:t xml:space="preserve"> (Not Found) is returned as the HTTP status code.</w:t>
        </w:r>
      </w:moveTo>
    </w:p>
    <w:p w14:paraId="42324EB6" w14:textId="77777777" w:rsidR="00195387" w:rsidRPr="004D1827" w:rsidRDefault="00195387" w:rsidP="00195387">
      <w:pPr>
        <w:pStyle w:val="BodyText"/>
        <w:rPr>
          <w:moveTo w:id="241" w:author="John Moehrke" w:date="2019-11-08T15:26:00Z"/>
        </w:rPr>
      </w:pPr>
      <w:moveTo w:id="242" w:author="John Moehrke" w:date="2019-11-08T15:26:00Z">
        <w:r w:rsidRPr="00E768C4">
          <w:t xml:space="preserve">An </w:t>
        </w:r>
        <w:r w:rsidRPr="007A2248">
          <w:t>OperationOutcome</w:t>
        </w:r>
        <w:r w:rsidRPr="004D1827">
          <w:t xml:space="preserve"> Resource is returned indicating that the patient identifier is not recognized in an </w:t>
        </w:r>
        <w:r w:rsidRPr="004D1827">
          <w:rPr>
            <w:rStyle w:val="XMLname"/>
          </w:rPr>
          <w:t>issue</w:t>
        </w:r>
        <w:r w:rsidRPr="004D1827">
          <w:t xml:space="preserve"> having:</w:t>
        </w:r>
      </w:moveTo>
    </w:p>
    <w:p w14:paraId="1F02718A" w14:textId="77777777" w:rsidR="00195387" w:rsidRPr="004D1827" w:rsidRDefault="00195387" w:rsidP="00195387">
      <w:pPr>
        <w:pStyle w:val="BodyText"/>
        <w:rPr>
          <w:moveTo w:id="243" w:author="John Moehrke" w:date="2019-11-08T15:26:00Z"/>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30"/>
        <w:gridCol w:w="7220"/>
      </w:tblGrid>
      <w:tr w:rsidR="00195387" w:rsidRPr="004D1827" w14:paraId="4FB9756C" w14:textId="77777777" w:rsidTr="00D16827">
        <w:trPr>
          <w:cantSplit/>
          <w:tblHeader/>
          <w:jc w:val="center"/>
        </w:trPr>
        <w:tc>
          <w:tcPr>
            <w:tcW w:w="1139" w:type="pct"/>
            <w:shd w:val="pct15" w:color="auto" w:fill="FFFFFF"/>
          </w:tcPr>
          <w:p w14:paraId="3BCA714E" w14:textId="77777777" w:rsidR="00195387" w:rsidRPr="004D1827" w:rsidRDefault="00195387" w:rsidP="00D16827">
            <w:pPr>
              <w:pStyle w:val="TableEntryHeader"/>
              <w:rPr>
                <w:moveTo w:id="244" w:author="John Moehrke" w:date="2019-11-08T15:26:00Z"/>
              </w:rPr>
            </w:pPr>
            <w:moveTo w:id="245" w:author="John Moehrke" w:date="2019-11-08T15:26:00Z">
              <w:r w:rsidRPr="004D1827">
                <w:t>Attribute</w:t>
              </w:r>
            </w:moveTo>
          </w:p>
        </w:tc>
        <w:tc>
          <w:tcPr>
            <w:tcW w:w="3861" w:type="pct"/>
            <w:shd w:val="pct15" w:color="auto" w:fill="FFFFFF"/>
          </w:tcPr>
          <w:p w14:paraId="6069A3B0" w14:textId="77777777" w:rsidR="00195387" w:rsidRPr="004D1827" w:rsidRDefault="00195387" w:rsidP="00D16827">
            <w:pPr>
              <w:pStyle w:val="TableEntryHeader"/>
              <w:rPr>
                <w:moveTo w:id="246" w:author="John Moehrke" w:date="2019-11-08T15:26:00Z"/>
              </w:rPr>
            </w:pPr>
            <w:moveTo w:id="247" w:author="John Moehrke" w:date="2019-11-08T15:26:00Z">
              <w:r w:rsidRPr="004D1827">
                <w:t>Value</w:t>
              </w:r>
            </w:moveTo>
          </w:p>
        </w:tc>
      </w:tr>
      <w:tr w:rsidR="00195387" w:rsidRPr="004D1827" w14:paraId="5968540F" w14:textId="77777777" w:rsidTr="00D16827">
        <w:trPr>
          <w:cantSplit/>
          <w:trHeight w:val="332"/>
          <w:jc w:val="center"/>
        </w:trPr>
        <w:tc>
          <w:tcPr>
            <w:tcW w:w="1139" w:type="pct"/>
          </w:tcPr>
          <w:p w14:paraId="18DA8BF3" w14:textId="77777777" w:rsidR="00195387" w:rsidRPr="004D1827" w:rsidRDefault="00195387" w:rsidP="00D16827">
            <w:pPr>
              <w:pStyle w:val="TableEntry"/>
              <w:rPr>
                <w:moveTo w:id="248" w:author="John Moehrke" w:date="2019-11-08T15:26:00Z"/>
              </w:rPr>
            </w:pPr>
            <w:moveTo w:id="249" w:author="John Moehrke" w:date="2019-11-08T15:26:00Z">
              <w:r w:rsidRPr="004D1827">
                <w:t>severity</w:t>
              </w:r>
            </w:moveTo>
          </w:p>
        </w:tc>
        <w:tc>
          <w:tcPr>
            <w:tcW w:w="3861" w:type="pct"/>
          </w:tcPr>
          <w:p w14:paraId="1337A958" w14:textId="77777777" w:rsidR="00195387" w:rsidRPr="004D1827" w:rsidRDefault="00195387" w:rsidP="00D16827">
            <w:pPr>
              <w:pStyle w:val="TableEntry"/>
              <w:rPr>
                <w:moveTo w:id="250" w:author="John Moehrke" w:date="2019-11-08T15:26:00Z"/>
              </w:rPr>
            </w:pPr>
            <w:moveTo w:id="251" w:author="John Moehrke" w:date="2019-11-08T15:26:00Z">
              <w:r w:rsidRPr="004D1827">
                <w:t>error</w:t>
              </w:r>
            </w:moveTo>
          </w:p>
        </w:tc>
      </w:tr>
      <w:tr w:rsidR="00195387" w:rsidRPr="004D1827" w14:paraId="1AFA4542" w14:textId="77777777" w:rsidTr="00D16827">
        <w:trPr>
          <w:cantSplit/>
          <w:trHeight w:val="332"/>
          <w:jc w:val="center"/>
        </w:trPr>
        <w:tc>
          <w:tcPr>
            <w:tcW w:w="1139" w:type="pct"/>
          </w:tcPr>
          <w:p w14:paraId="126D9B0B" w14:textId="77777777" w:rsidR="00195387" w:rsidRPr="004D1827" w:rsidRDefault="00195387" w:rsidP="00D16827">
            <w:pPr>
              <w:pStyle w:val="TableEntry"/>
              <w:rPr>
                <w:moveTo w:id="252" w:author="John Moehrke" w:date="2019-11-08T15:26:00Z"/>
              </w:rPr>
            </w:pPr>
            <w:moveTo w:id="253" w:author="John Moehrke" w:date="2019-11-08T15:26:00Z">
              <w:r w:rsidRPr="004D1827">
                <w:t>code</w:t>
              </w:r>
            </w:moveTo>
          </w:p>
        </w:tc>
        <w:tc>
          <w:tcPr>
            <w:tcW w:w="3861" w:type="pct"/>
          </w:tcPr>
          <w:p w14:paraId="11E1B570" w14:textId="77777777" w:rsidR="00195387" w:rsidRPr="007A2248" w:rsidRDefault="00195387" w:rsidP="00D16827">
            <w:pPr>
              <w:pStyle w:val="TableEntry"/>
              <w:rPr>
                <w:moveTo w:id="254" w:author="John Moehrke" w:date="2019-11-08T15:26:00Z"/>
                <w:rStyle w:val="XMLname"/>
              </w:rPr>
            </w:pPr>
            <w:moveTo w:id="255" w:author="John Moehrke" w:date="2019-11-08T15:26:00Z">
              <w:r w:rsidRPr="007A2248">
                <w:rPr>
                  <w:rStyle w:val="XMLname"/>
                </w:rPr>
                <w:t>http://hl7.org/fhir</w:t>
              </w:r>
              <w:r w:rsidRPr="004D1827">
                <w:rPr>
                  <w:rStyle w:val="XMLname"/>
                </w:rPr>
                <w:t>/</w:t>
              </w:r>
              <w:r w:rsidRPr="007A2248">
                <w:rPr>
                  <w:rStyle w:val="XMLname"/>
                </w:rPr>
                <w:t>issue-type</w:t>
              </w:r>
              <w:r w:rsidRPr="004D1827">
                <w:rPr>
                  <w:rStyle w:val="XMLname"/>
                </w:rPr>
                <w:t>#</w:t>
              </w:r>
              <w:r w:rsidRPr="007A2248">
                <w:rPr>
                  <w:rStyle w:val="XMLname"/>
                </w:rPr>
                <w:t>not-found</w:t>
              </w:r>
            </w:moveTo>
          </w:p>
        </w:tc>
      </w:tr>
      <w:tr w:rsidR="00195387" w:rsidRPr="004D1827" w14:paraId="22A91352" w14:textId="77777777" w:rsidTr="00D16827">
        <w:trPr>
          <w:cantSplit/>
          <w:trHeight w:val="332"/>
          <w:jc w:val="center"/>
        </w:trPr>
        <w:tc>
          <w:tcPr>
            <w:tcW w:w="1139" w:type="pct"/>
          </w:tcPr>
          <w:p w14:paraId="0E3FB7F7" w14:textId="77777777" w:rsidR="00195387" w:rsidRPr="004D1827" w:rsidRDefault="00195387" w:rsidP="00D16827">
            <w:pPr>
              <w:pStyle w:val="TableEntry"/>
              <w:rPr>
                <w:moveTo w:id="256" w:author="John Moehrke" w:date="2019-11-08T15:26:00Z"/>
              </w:rPr>
            </w:pPr>
            <w:moveTo w:id="257" w:author="John Moehrke" w:date="2019-11-08T15:26:00Z">
              <w:r w:rsidRPr="004D1827">
                <w:t>diagnostics</w:t>
              </w:r>
            </w:moveTo>
          </w:p>
        </w:tc>
        <w:tc>
          <w:tcPr>
            <w:tcW w:w="3861" w:type="pct"/>
          </w:tcPr>
          <w:p w14:paraId="3D81410B" w14:textId="77777777" w:rsidR="00195387" w:rsidRPr="004D1827" w:rsidRDefault="00195387" w:rsidP="00D16827">
            <w:pPr>
              <w:pStyle w:val="TableEntry"/>
              <w:rPr>
                <w:moveTo w:id="258" w:author="John Moehrke" w:date="2019-11-08T15:26:00Z"/>
              </w:rPr>
            </w:pPr>
            <w:moveTo w:id="259" w:author="John Moehrke" w:date="2019-11-08T15:26:00Z">
              <w:r w:rsidRPr="004D1827">
                <w:t>“</w:t>
              </w:r>
              <w:proofErr w:type="spellStart"/>
              <w:r w:rsidRPr="004D1827">
                <w:t>sourceIdentifier</w:t>
              </w:r>
              <w:proofErr w:type="spellEnd"/>
              <w:r w:rsidRPr="004D1827">
                <w:t xml:space="preserve"> Patient Identifier not found”</w:t>
              </w:r>
            </w:moveTo>
          </w:p>
        </w:tc>
      </w:tr>
    </w:tbl>
    <w:p w14:paraId="4B56FFD7" w14:textId="77777777" w:rsidR="00195387" w:rsidRPr="004D1827" w:rsidRDefault="00195387" w:rsidP="00195387">
      <w:pPr>
        <w:pStyle w:val="BodyText"/>
        <w:rPr>
          <w:moveTo w:id="260" w:author="John Moehrke" w:date="2019-11-08T15:26:00Z"/>
        </w:rPr>
      </w:pPr>
    </w:p>
    <w:p w14:paraId="63A1A6C8" w14:textId="26D64F7A" w:rsidR="00195387" w:rsidRPr="004D1827" w:rsidRDefault="00195387" w:rsidP="00195387">
      <w:pPr>
        <w:pStyle w:val="Heading6"/>
        <w:rPr>
          <w:moveTo w:id="261" w:author="John Moehrke" w:date="2019-11-08T15:26:00Z"/>
        </w:rPr>
      </w:pPr>
      <w:moveTo w:id="262" w:author="John Moehrke" w:date="2019-11-08T15:26:00Z">
        <w:r w:rsidRPr="004D1827">
          <w:t>3.83.4.</w:t>
        </w:r>
        <w:del w:id="263" w:author="John Moehrke" w:date="2019-11-08T15:27:00Z">
          <w:r w:rsidRPr="004D1827" w:rsidDel="00195387">
            <w:delText>1</w:delText>
          </w:r>
        </w:del>
      </w:moveTo>
      <w:ins w:id="264" w:author="John Moehrke" w:date="2019-11-08T15:27:00Z">
        <w:r>
          <w:t>2</w:t>
        </w:r>
      </w:ins>
      <w:moveTo w:id="265" w:author="John Moehrke" w:date="2019-11-08T15:26:00Z">
        <w:r w:rsidRPr="004D1827">
          <w:t>.</w:t>
        </w:r>
        <w:del w:id="266" w:author="John Moehrke" w:date="2019-11-08T15:27:00Z">
          <w:r w:rsidRPr="004D1827" w:rsidDel="00195387">
            <w:delText>3</w:delText>
          </w:r>
        </w:del>
      </w:moveTo>
      <w:ins w:id="267" w:author="John Moehrke" w:date="2019-11-08T15:27:00Z">
        <w:r>
          <w:t>2</w:t>
        </w:r>
      </w:ins>
      <w:moveTo w:id="268" w:author="John Moehrke" w:date="2019-11-08T15:26:00Z">
        <w:r w:rsidRPr="004D1827">
          <w:t>.</w:t>
        </w:r>
        <w:del w:id="269" w:author="John Moehrke" w:date="2019-11-08T15:27:00Z">
          <w:r w:rsidRPr="004D1827" w:rsidDel="00195387">
            <w:delText>2</w:delText>
          </w:r>
        </w:del>
      </w:moveTo>
      <w:ins w:id="270" w:author="John Moehrke" w:date="2019-11-08T15:27:00Z">
        <w:r>
          <w:t>3</w:t>
        </w:r>
      </w:ins>
      <w:moveTo w:id="271" w:author="John Moehrke" w:date="2019-11-08T15:26:00Z">
        <w:r w:rsidRPr="004D1827">
          <w:t xml:space="preserve"> Source Domain not recognized</w:t>
        </w:r>
      </w:moveTo>
    </w:p>
    <w:p w14:paraId="4B883207" w14:textId="77777777" w:rsidR="00195387" w:rsidRPr="004D1827" w:rsidRDefault="00195387" w:rsidP="00195387">
      <w:pPr>
        <w:pStyle w:val="BodyText"/>
        <w:rPr>
          <w:moveTo w:id="272" w:author="John Moehrke" w:date="2019-11-08T15:26:00Z"/>
        </w:rPr>
      </w:pPr>
      <w:moveTo w:id="273" w:author="John Moehrke" w:date="2019-11-08T15:26:00Z">
        <w:r w:rsidRPr="004D1827">
          <w:t>When the Patient Identifier Cross-reference</w:t>
        </w:r>
        <w:r w:rsidRPr="004D1827" w:rsidDel="00CA306D">
          <w:t xml:space="preserve"> </w:t>
        </w:r>
        <w:r w:rsidRPr="004D1827">
          <w:t xml:space="preserve">Manager does not recognize the Patient Identity Domain in the </w:t>
        </w:r>
        <w:proofErr w:type="spellStart"/>
        <w:r w:rsidRPr="004D1827">
          <w:rPr>
            <w:rStyle w:val="XMLname"/>
            <w:rFonts w:cs="Courier New"/>
            <w:szCs w:val="20"/>
          </w:rPr>
          <w:t>sourceIdentifier</w:t>
        </w:r>
        <w:proofErr w:type="spellEnd"/>
        <w:r w:rsidRPr="004D1827">
          <w:t>, then the following failure shall be returned:</w:t>
        </w:r>
      </w:moveTo>
    </w:p>
    <w:p w14:paraId="42F41B8C" w14:textId="77777777" w:rsidR="00195387" w:rsidRPr="004D1827" w:rsidRDefault="00195387" w:rsidP="00195387">
      <w:pPr>
        <w:pStyle w:val="BodyText"/>
        <w:rPr>
          <w:moveTo w:id="274" w:author="John Moehrke" w:date="2019-11-08T15:26:00Z"/>
        </w:rPr>
      </w:pPr>
      <w:moveTo w:id="275" w:author="John Moehrke" w:date="2019-11-08T15:26:00Z">
        <w:r w:rsidRPr="004D1827">
          <w:rPr>
            <w:b/>
          </w:rPr>
          <w:t>HTTP 400</w:t>
        </w:r>
        <w:r w:rsidRPr="004D1827">
          <w:t xml:space="preserve"> (Bad Request) is returned as the HTTP status code.</w:t>
        </w:r>
      </w:moveTo>
    </w:p>
    <w:p w14:paraId="29D19E01" w14:textId="77777777" w:rsidR="00195387" w:rsidRPr="004D1827" w:rsidRDefault="00195387" w:rsidP="00195387">
      <w:pPr>
        <w:pStyle w:val="BodyText"/>
        <w:rPr>
          <w:moveTo w:id="276" w:author="John Moehrke" w:date="2019-11-08T15:26:00Z"/>
        </w:rPr>
      </w:pPr>
      <w:moveTo w:id="277" w:author="John Moehrke" w:date="2019-11-08T15:26:00Z">
        <w:r w:rsidRPr="00E768C4">
          <w:t xml:space="preserve">An </w:t>
        </w:r>
        <w:r w:rsidRPr="007A2248">
          <w:t>OperationOutcome</w:t>
        </w:r>
        <w:r w:rsidRPr="004D1827">
          <w:t xml:space="preserve"> Resource is returned indicating that the Patient Assigning Authority domain is not recognized in an </w:t>
        </w:r>
        <w:r w:rsidRPr="004D1827">
          <w:rPr>
            <w:rStyle w:val="XMLname"/>
          </w:rPr>
          <w:t>issue</w:t>
        </w:r>
        <w:r w:rsidRPr="004D1827">
          <w:t xml:space="preserve"> having:</w:t>
        </w:r>
      </w:moveTo>
    </w:p>
    <w:p w14:paraId="69A76587" w14:textId="77777777" w:rsidR="00195387" w:rsidRPr="004D1827" w:rsidRDefault="00195387" w:rsidP="00195387">
      <w:pPr>
        <w:pStyle w:val="BodyText"/>
        <w:rPr>
          <w:moveTo w:id="278" w:author="John Moehrke" w:date="2019-11-08T15:26:00Z"/>
        </w:rPr>
      </w:pPr>
    </w:p>
    <w:tbl>
      <w:tblPr>
        <w:tblW w:w="94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66"/>
        <w:gridCol w:w="7526"/>
      </w:tblGrid>
      <w:tr w:rsidR="00195387" w:rsidRPr="004D1827" w14:paraId="3D7808CB" w14:textId="77777777" w:rsidTr="00D16827">
        <w:trPr>
          <w:cantSplit/>
          <w:tblHeader/>
          <w:jc w:val="center"/>
        </w:trPr>
        <w:tc>
          <w:tcPr>
            <w:tcW w:w="1966" w:type="dxa"/>
            <w:shd w:val="pct15" w:color="auto" w:fill="FFFFFF"/>
          </w:tcPr>
          <w:p w14:paraId="55EECBBA" w14:textId="77777777" w:rsidR="00195387" w:rsidRPr="004D1827" w:rsidRDefault="00195387" w:rsidP="00D16827">
            <w:pPr>
              <w:pStyle w:val="TableEntryHeader"/>
              <w:rPr>
                <w:moveTo w:id="279" w:author="John Moehrke" w:date="2019-11-08T15:26:00Z"/>
              </w:rPr>
            </w:pPr>
            <w:moveTo w:id="280" w:author="John Moehrke" w:date="2019-11-08T15:26:00Z">
              <w:r w:rsidRPr="004D1827">
                <w:t>Attribute</w:t>
              </w:r>
            </w:moveTo>
          </w:p>
        </w:tc>
        <w:tc>
          <w:tcPr>
            <w:tcW w:w="7526" w:type="dxa"/>
            <w:shd w:val="pct15" w:color="auto" w:fill="FFFFFF"/>
          </w:tcPr>
          <w:p w14:paraId="450A76B0" w14:textId="77777777" w:rsidR="00195387" w:rsidRPr="004D1827" w:rsidRDefault="00195387" w:rsidP="00D16827">
            <w:pPr>
              <w:pStyle w:val="TableEntryHeader"/>
              <w:rPr>
                <w:moveTo w:id="281" w:author="John Moehrke" w:date="2019-11-08T15:26:00Z"/>
              </w:rPr>
            </w:pPr>
            <w:moveTo w:id="282" w:author="John Moehrke" w:date="2019-11-08T15:26:00Z">
              <w:r w:rsidRPr="004D1827">
                <w:t>Value</w:t>
              </w:r>
            </w:moveTo>
          </w:p>
        </w:tc>
      </w:tr>
      <w:tr w:rsidR="00195387" w:rsidRPr="004D1827" w14:paraId="357F81EF" w14:textId="77777777" w:rsidTr="00D16827">
        <w:trPr>
          <w:cantSplit/>
          <w:trHeight w:val="332"/>
          <w:jc w:val="center"/>
        </w:trPr>
        <w:tc>
          <w:tcPr>
            <w:tcW w:w="1966" w:type="dxa"/>
          </w:tcPr>
          <w:p w14:paraId="40F618D5" w14:textId="77777777" w:rsidR="00195387" w:rsidRPr="004D1827" w:rsidRDefault="00195387" w:rsidP="00D16827">
            <w:pPr>
              <w:pStyle w:val="TableEntry"/>
              <w:rPr>
                <w:moveTo w:id="283" w:author="John Moehrke" w:date="2019-11-08T15:26:00Z"/>
              </w:rPr>
            </w:pPr>
            <w:moveTo w:id="284" w:author="John Moehrke" w:date="2019-11-08T15:26:00Z">
              <w:r w:rsidRPr="004D1827">
                <w:t>severity</w:t>
              </w:r>
            </w:moveTo>
          </w:p>
        </w:tc>
        <w:tc>
          <w:tcPr>
            <w:tcW w:w="7526" w:type="dxa"/>
          </w:tcPr>
          <w:p w14:paraId="3C2368FD" w14:textId="77777777" w:rsidR="00195387" w:rsidRPr="004D1827" w:rsidRDefault="00195387" w:rsidP="00D16827">
            <w:pPr>
              <w:pStyle w:val="TableEntry"/>
              <w:rPr>
                <w:moveTo w:id="285" w:author="John Moehrke" w:date="2019-11-08T15:26:00Z"/>
              </w:rPr>
            </w:pPr>
            <w:moveTo w:id="286" w:author="John Moehrke" w:date="2019-11-08T15:26:00Z">
              <w:r w:rsidRPr="004D1827">
                <w:t>error</w:t>
              </w:r>
            </w:moveTo>
          </w:p>
        </w:tc>
      </w:tr>
      <w:tr w:rsidR="00195387" w:rsidRPr="004D1827" w14:paraId="060BEBF1" w14:textId="77777777" w:rsidTr="00D16827">
        <w:trPr>
          <w:cantSplit/>
          <w:trHeight w:val="332"/>
          <w:jc w:val="center"/>
        </w:trPr>
        <w:tc>
          <w:tcPr>
            <w:tcW w:w="1966" w:type="dxa"/>
          </w:tcPr>
          <w:p w14:paraId="77A8875C" w14:textId="77777777" w:rsidR="00195387" w:rsidRPr="004D1827" w:rsidRDefault="00195387" w:rsidP="00D16827">
            <w:pPr>
              <w:pStyle w:val="TableEntry"/>
              <w:rPr>
                <w:moveTo w:id="287" w:author="John Moehrke" w:date="2019-11-08T15:26:00Z"/>
              </w:rPr>
            </w:pPr>
            <w:moveTo w:id="288" w:author="John Moehrke" w:date="2019-11-08T15:26:00Z">
              <w:r w:rsidRPr="004D1827">
                <w:t>code</w:t>
              </w:r>
            </w:moveTo>
          </w:p>
        </w:tc>
        <w:tc>
          <w:tcPr>
            <w:tcW w:w="7526" w:type="dxa"/>
          </w:tcPr>
          <w:p w14:paraId="175DD6F3" w14:textId="77777777" w:rsidR="00195387" w:rsidRPr="007A2248" w:rsidRDefault="00195387" w:rsidP="00D16827">
            <w:pPr>
              <w:pStyle w:val="TableEntry"/>
              <w:rPr>
                <w:moveTo w:id="289" w:author="John Moehrke" w:date="2019-11-08T15:26:00Z"/>
                <w:rStyle w:val="XMLname"/>
              </w:rPr>
            </w:pPr>
            <w:moveTo w:id="290" w:author="John Moehrke" w:date="2019-11-08T15:26:00Z">
              <w:r w:rsidRPr="007A2248">
                <w:rPr>
                  <w:rStyle w:val="XMLname"/>
                </w:rPr>
                <w:t>http://hl7.org/fhir/issue-type</w:t>
              </w:r>
              <w:r w:rsidRPr="004D1827">
                <w:rPr>
                  <w:rStyle w:val="XMLname"/>
                </w:rPr>
                <w:t>#</w:t>
              </w:r>
              <w:r w:rsidRPr="007A2248">
                <w:rPr>
                  <w:rStyle w:val="XMLname"/>
                </w:rPr>
                <w:t>code-invalid</w:t>
              </w:r>
            </w:moveTo>
          </w:p>
        </w:tc>
      </w:tr>
      <w:tr w:rsidR="00195387" w:rsidRPr="004D1827" w14:paraId="2C8DFA2B" w14:textId="77777777" w:rsidTr="00D16827">
        <w:trPr>
          <w:cantSplit/>
          <w:trHeight w:val="332"/>
          <w:jc w:val="center"/>
        </w:trPr>
        <w:tc>
          <w:tcPr>
            <w:tcW w:w="1966" w:type="dxa"/>
          </w:tcPr>
          <w:p w14:paraId="126730DB" w14:textId="77777777" w:rsidR="00195387" w:rsidRPr="004D1827" w:rsidRDefault="00195387" w:rsidP="00D16827">
            <w:pPr>
              <w:pStyle w:val="TableEntry"/>
              <w:rPr>
                <w:moveTo w:id="291" w:author="John Moehrke" w:date="2019-11-08T15:26:00Z"/>
              </w:rPr>
            </w:pPr>
            <w:moveTo w:id="292" w:author="John Moehrke" w:date="2019-11-08T15:26:00Z">
              <w:r w:rsidRPr="004D1827">
                <w:t>diagnostics</w:t>
              </w:r>
            </w:moveTo>
          </w:p>
        </w:tc>
        <w:tc>
          <w:tcPr>
            <w:tcW w:w="7526" w:type="dxa"/>
          </w:tcPr>
          <w:p w14:paraId="1BC9ECCB" w14:textId="77777777" w:rsidR="00195387" w:rsidRPr="004D1827" w:rsidRDefault="00195387" w:rsidP="00D16827">
            <w:pPr>
              <w:pStyle w:val="TableEntry"/>
              <w:rPr>
                <w:moveTo w:id="293" w:author="John Moehrke" w:date="2019-11-08T15:26:00Z"/>
              </w:rPr>
            </w:pPr>
            <w:moveTo w:id="294" w:author="John Moehrke" w:date="2019-11-08T15:26:00Z">
              <w:r w:rsidRPr="004D1827">
                <w:t>“</w:t>
              </w:r>
              <w:proofErr w:type="spellStart"/>
              <w:r w:rsidRPr="004D1827">
                <w:t>sourceIdentifier</w:t>
              </w:r>
              <w:proofErr w:type="spellEnd"/>
              <w:r w:rsidRPr="004D1827">
                <w:t xml:space="preserve"> Assigning Authority not found”</w:t>
              </w:r>
            </w:moveTo>
          </w:p>
        </w:tc>
      </w:tr>
    </w:tbl>
    <w:p w14:paraId="5DC315F7" w14:textId="1A674DBE" w:rsidR="00195387" w:rsidRPr="004D1827" w:rsidRDefault="00195387" w:rsidP="00195387">
      <w:pPr>
        <w:pStyle w:val="Heading6"/>
        <w:rPr>
          <w:moveTo w:id="295" w:author="John Moehrke" w:date="2019-11-08T15:26:00Z"/>
        </w:rPr>
      </w:pPr>
      <w:moveTo w:id="296" w:author="John Moehrke" w:date="2019-11-08T15:26:00Z">
        <w:r w:rsidRPr="004D1827">
          <w:t>3.83.4.</w:t>
        </w:r>
        <w:del w:id="297" w:author="John Moehrke" w:date="2019-11-08T15:27:00Z">
          <w:r w:rsidRPr="004D1827" w:rsidDel="00195387">
            <w:delText>1</w:delText>
          </w:r>
        </w:del>
      </w:moveTo>
      <w:ins w:id="298" w:author="John Moehrke" w:date="2019-11-08T15:27:00Z">
        <w:r>
          <w:t>2</w:t>
        </w:r>
      </w:ins>
      <w:moveTo w:id="299" w:author="John Moehrke" w:date="2019-11-08T15:26:00Z">
        <w:r w:rsidRPr="004D1827">
          <w:t>.</w:t>
        </w:r>
        <w:del w:id="300" w:author="John Moehrke" w:date="2019-11-08T15:27:00Z">
          <w:r w:rsidRPr="004D1827" w:rsidDel="00195387">
            <w:delText>3</w:delText>
          </w:r>
        </w:del>
      </w:moveTo>
      <w:ins w:id="301" w:author="John Moehrke" w:date="2019-11-08T15:27:00Z">
        <w:r>
          <w:t>2</w:t>
        </w:r>
      </w:ins>
      <w:moveTo w:id="302" w:author="John Moehrke" w:date="2019-11-08T15:26:00Z">
        <w:r w:rsidRPr="004D1827">
          <w:t>.</w:t>
        </w:r>
        <w:del w:id="303" w:author="John Moehrke" w:date="2019-11-08T15:27:00Z">
          <w:r w:rsidRPr="004D1827" w:rsidDel="00195387">
            <w:delText>3</w:delText>
          </w:r>
        </w:del>
      </w:moveTo>
      <w:ins w:id="304" w:author="John Moehrke" w:date="2019-11-08T15:27:00Z">
        <w:r>
          <w:t>4</w:t>
        </w:r>
      </w:ins>
      <w:moveTo w:id="305" w:author="John Moehrke" w:date="2019-11-08T15:26:00Z">
        <w:r w:rsidRPr="004D1827">
          <w:t xml:space="preserve"> Target Domain not recognized</w:t>
        </w:r>
      </w:moveTo>
    </w:p>
    <w:p w14:paraId="202E9679" w14:textId="77777777" w:rsidR="00195387" w:rsidRPr="004D1827" w:rsidRDefault="00195387" w:rsidP="00195387">
      <w:pPr>
        <w:pStyle w:val="BodyText"/>
        <w:rPr>
          <w:moveTo w:id="306" w:author="John Moehrke" w:date="2019-11-08T15:26:00Z"/>
        </w:rPr>
      </w:pPr>
      <w:moveTo w:id="307" w:author="John Moehrke" w:date="2019-11-08T15:26:00Z">
        <w:r w:rsidRPr="004D1827">
          <w:t xml:space="preserve"> When the Patient Identifier Cross-reference</w:t>
        </w:r>
        <w:r w:rsidRPr="004D1827" w:rsidDel="00CA306D">
          <w:t xml:space="preserve"> </w:t>
        </w:r>
        <w:r w:rsidRPr="004D1827">
          <w:t xml:space="preserve">Manager does not recognize the Patient Identity Domain in the </w:t>
        </w:r>
        <w:proofErr w:type="spellStart"/>
        <w:r w:rsidRPr="004D1827">
          <w:rPr>
            <w:rStyle w:val="XMLname"/>
          </w:rPr>
          <w:t>targetSystem</w:t>
        </w:r>
        <w:proofErr w:type="spellEnd"/>
        <w:r w:rsidRPr="004D1827">
          <w:t>, then the following failure shall be returned:</w:t>
        </w:r>
      </w:moveTo>
    </w:p>
    <w:p w14:paraId="364F6F75" w14:textId="77777777" w:rsidR="00195387" w:rsidRPr="004D1827" w:rsidRDefault="00195387" w:rsidP="00195387">
      <w:pPr>
        <w:pStyle w:val="BodyText"/>
        <w:rPr>
          <w:moveTo w:id="308" w:author="John Moehrke" w:date="2019-11-08T15:26:00Z"/>
        </w:rPr>
      </w:pPr>
      <w:moveTo w:id="309" w:author="John Moehrke" w:date="2019-11-08T15:26:00Z">
        <w:r w:rsidRPr="004D1827">
          <w:rPr>
            <w:b/>
          </w:rPr>
          <w:t>HTTP 403</w:t>
        </w:r>
        <w:r w:rsidRPr="004D1827">
          <w:t xml:space="preserve"> (Forbidden) is returned as the HTTP status code.</w:t>
        </w:r>
      </w:moveTo>
    </w:p>
    <w:p w14:paraId="2073AAA1" w14:textId="77777777" w:rsidR="00195387" w:rsidRPr="004D1827" w:rsidRDefault="00195387" w:rsidP="00195387">
      <w:pPr>
        <w:pStyle w:val="BodyText"/>
        <w:rPr>
          <w:moveTo w:id="310" w:author="John Moehrke" w:date="2019-11-08T15:26:00Z"/>
        </w:rPr>
      </w:pPr>
      <w:moveTo w:id="311" w:author="John Moehrke" w:date="2019-11-08T15:26:00Z">
        <w:r w:rsidRPr="004D1827">
          <w:t xml:space="preserve">An </w:t>
        </w:r>
        <w:r w:rsidRPr="007A2248">
          <w:t>OperationOutcome</w:t>
        </w:r>
        <w:r w:rsidRPr="00E768C4">
          <w:t xml:space="preserve"> R</w:t>
        </w:r>
        <w:r w:rsidRPr="004D1827">
          <w:t xml:space="preserve">esource is returned indicating that the Patient Identity Domain is not recognized in an </w:t>
        </w:r>
        <w:r w:rsidRPr="004D1827">
          <w:rPr>
            <w:rStyle w:val="XMLname"/>
          </w:rPr>
          <w:t>issue</w:t>
        </w:r>
        <w:r w:rsidRPr="004D1827">
          <w:t xml:space="preserve"> having:</w:t>
        </w:r>
      </w:moveTo>
    </w:p>
    <w:p w14:paraId="1065B523" w14:textId="77777777" w:rsidR="00195387" w:rsidRPr="004D1827" w:rsidRDefault="00195387" w:rsidP="00195387">
      <w:pPr>
        <w:pStyle w:val="BodyText"/>
        <w:rPr>
          <w:moveTo w:id="312" w:author="John Moehrke" w:date="2019-11-08T15:26:00Z"/>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651"/>
        <w:gridCol w:w="7699"/>
      </w:tblGrid>
      <w:tr w:rsidR="00195387" w:rsidRPr="004D1827" w14:paraId="0FE975C7" w14:textId="77777777" w:rsidTr="00D16827">
        <w:trPr>
          <w:cantSplit/>
          <w:tblHeader/>
          <w:jc w:val="center"/>
        </w:trPr>
        <w:tc>
          <w:tcPr>
            <w:tcW w:w="883" w:type="pct"/>
            <w:shd w:val="pct15" w:color="auto" w:fill="FFFFFF"/>
          </w:tcPr>
          <w:p w14:paraId="28E2C09B" w14:textId="77777777" w:rsidR="00195387" w:rsidRPr="004D1827" w:rsidRDefault="00195387" w:rsidP="00D16827">
            <w:pPr>
              <w:pStyle w:val="TableEntryHeader"/>
              <w:rPr>
                <w:moveTo w:id="313" w:author="John Moehrke" w:date="2019-11-08T15:26:00Z"/>
              </w:rPr>
            </w:pPr>
            <w:moveTo w:id="314" w:author="John Moehrke" w:date="2019-11-08T15:26:00Z">
              <w:r w:rsidRPr="004D1827">
                <w:t>Attribute</w:t>
              </w:r>
            </w:moveTo>
          </w:p>
        </w:tc>
        <w:tc>
          <w:tcPr>
            <w:tcW w:w="4117" w:type="pct"/>
            <w:shd w:val="pct15" w:color="auto" w:fill="FFFFFF"/>
          </w:tcPr>
          <w:p w14:paraId="1E03B953" w14:textId="77777777" w:rsidR="00195387" w:rsidRPr="004D1827" w:rsidRDefault="00195387" w:rsidP="00D16827">
            <w:pPr>
              <w:pStyle w:val="TableEntryHeader"/>
              <w:rPr>
                <w:moveTo w:id="315" w:author="John Moehrke" w:date="2019-11-08T15:26:00Z"/>
              </w:rPr>
            </w:pPr>
            <w:moveTo w:id="316" w:author="John Moehrke" w:date="2019-11-08T15:26:00Z">
              <w:r w:rsidRPr="004D1827">
                <w:t>Value</w:t>
              </w:r>
            </w:moveTo>
          </w:p>
        </w:tc>
      </w:tr>
      <w:tr w:rsidR="00195387" w:rsidRPr="004D1827" w14:paraId="0EA29DA0" w14:textId="77777777" w:rsidTr="00D16827">
        <w:trPr>
          <w:cantSplit/>
          <w:trHeight w:val="332"/>
          <w:jc w:val="center"/>
        </w:trPr>
        <w:tc>
          <w:tcPr>
            <w:tcW w:w="883" w:type="pct"/>
          </w:tcPr>
          <w:p w14:paraId="0A5817DB" w14:textId="77777777" w:rsidR="00195387" w:rsidRPr="004D1827" w:rsidRDefault="00195387" w:rsidP="00D16827">
            <w:pPr>
              <w:pStyle w:val="TableEntry"/>
              <w:rPr>
                <w:moveTo w:id="317" w:author="John Moehrke" w:date="2019-11-08T15:26:00Z"/>
              </w:rPr>
            </w:pPr>
            <w:moveTo w:id="318" w:author="John Moehrke" w:date="2019-11-08T15:26:00Z">
              <w:r w:rsidRPr="004D1827">
                <w:t>severity</w:t>
              </w:r>
            </w:moveTo>
          </w:p>
        </w:tc>
        <w:tc>
          <w:tcPr>
            <w:tcW w:w="4117" w:type="pct"/>
          </w:tcPr>
          <w:p w14:paraId="7097E7C0" w14:textId="77777777" w:rsidR="00195387" w:rsidRPr="004D1827" w:rsidRDefault="00195387" w:rsidP="00D16827">
            <w:pPr>
              <w:pStyle w:val="TableEntry"/>
              <w:rPr>
                <w:moveTo w:id="319" w:author="John Moehrke" w:date="2019-11-08T15:26:00Z"/>
              </w:rPr>
            </w:pPr>
            <w:moveTo w:id="320" w:author="John Moehrke" w:date="2019-11-08T15:26:00Z">
              <w:r w:rsidRPr="004D1827">
                <w:t>error</w:t>
              </w:r>
            </w:moveTo>
          </w:p>
        </w:tc>
      </w:tr>
      <w:tr w:rsidR="00195387" w:rsidRPr="004D1827" w14:paraId="1E12E5F2" w14:textId="77777777" w:rsidTr="00D16827">
        <w:trPr>
          <w:cantSplit/>
          <w:trHeight w:val="332"/>
          <w:jc w:val="center"/>
        </w:trPr>
        <w:tc>
          <w:tcPr>
            <w:tcW w:w="883" w:type="pct"/>
          </w:tcPr>
          <w:p w14:paraId="0F85B3C2" w14:textId="77777777" w:rsidR="00195387" w:rsidRPr="004D1827" w:rsidRDefault="00195387" w:rsidP="00D16827">
            <w:pPr>
              <w:pStyle w:val="TableEntry"/>
              <w:rPr>
                <w:moveTo w:id="321" w:author="John Moehrke" w:date="2019-11-08T15:26:00Z"/>
              </w:rPr>
            </w:pPr>
            <w:moveTo w:id="322" w:author="John Moehrke" w:date="2019-11-08T15:26:00Z">
              <w:r w:rsidRPr="004D1827">
                <w:t>code</w:t>
              </w:r>
            </w:moveTo>
          </w:p>
        </w:tc>
        <w:tc>
          <w:tcPr>
            <w:tcW w:w="4117" w:type="pct"/>
          </w:tcPr>
          <w:p w14:paraId="174DC889" w14:textId="77777777" w:rsidR="00195387" w:rsidRPr="004D1827" w:rsidRDefault="00195387" w:rsidP="00D16827">
            <w:pPr>
              <w:pStyle w:val="TableEntry"/>
              <w:rPr>
                <w:moveTo w:id="323" w:author="John Moehrke" w:date="2019-11-08T15:26:00Z"/>
              </w:rPr>
            </w:pPr>
            <w:moveTo w:id="324" w:author="John Moehrke" w:date="2019-11-08T15:26:00Z">
              <w:r w:rsidRPr="004D1827">
                <w:rPr>
                  <w:rStyle w:val="XMLname"/>
                </w:rPr>
                <w:t>http://hl7.org/fhir/issue-type#code-invalid</w:t>
              </w:r>
            </w:moveTo>
          </w:p>
        </w:tc>
      </w:tr>
      <w:tr w:rsidR="00195387" w:rsidRPr="004D1827" w14:paraId="65BD2B21" w14:textId="77777777" w:rsidTr="00D16827">
        <w:trPr>
          <w:cantSplit/>
          <w:trHeight w:val="332"/>
          <w:jc w:val="center"/>
        </w:trPr>
        <w:tc>
          <w:tcPr>
            <w:tcW w:w="883" w:type="pct"/>
          </w:tcPr>
          <w:p w14:paraId="560C34E7" w14:textId="77777777" w:rsidR="00195387" w:rsidRPr="004D1827" w:rsidRDefault="00195387" w:rsidP="00D16827">
            <w:pPr>
              <w:pStyle w:val="TableEntry"/>
              <w:rPr>
                <w:moveTo w:id="325" w:author="John Moehrke" w:date="2019-11-08T15:26:00Z"/>
              </w:rPr>
            </w:pPr>
            <w:moveTo w:id="326" w:author="John Moehrke" w:date="2019-11-08T15:26:00Z">
              <w:r w:rsidRPr="004D1827">
                <w:t>diagnostics</w:t>
              </w:r>
            </w:moveTo>
          </w:p>
        </w:tc>
        <w:tc>
          <w:tcPr>
            <w:tcW w:w="4117" w:type="pct"/>
          </w:tcPr>
          <w:p w14:paraId="2D566067" w14:textId="77777777" w:rsidR="00195387" w:rsidRPr="004D1827" w:rsidRDefault="00195387" w:rsidP="00D16827">
            <w:pPr>
              <w:pStyle w:val="TableEntry"/>
              <w:rPr>
                <w:moveTo w:id="327" w:author="John Moehrke" w:date="2019-11-08T15:26:00Z"/>
              </w:rPr>
            </w:pPr>
            <w:moveTo w:id="328" w:author="John Moehrke" w:date="2019-11-08T15:26:00Z">
              <w:r w:rsidRPr="004D1827">
                <w:t>“</w:t>
              </w:r>
              <w:proofErr w:type="spellStart"/>
              <w:r w:rsidRPr="004D1827">
                <w:t>targetSystem</w:t>
              </w:r>
              <w:proofErr w:type="spellEnd"/>
              <w:r w:rsidRPr="004D1827">
                <w:t xml:space="preserve"> not found”</w:t>
              </w:r>
            </w:moveTo>
          </w:p>
        </w:tc>
      </w:tr>
    </w:tbl>
    <w:p w14:paraId="252C776B" w14:textId="77777777" w:rsidR="00195387" w:rsidRPr="004D1827" w:rsidRDefault="00195387" w:rsidP="00195387">
      <w:pPr>
        <w:pStyle w:val="BodyText"/>
        <w:rPr>
          <w:moveTo w:id="329" w:author="John Moehrke" w:date="2019-11-08T15:26:00Z"/>
        </w:rPr>
      </w:pPr>
    </w:p>
    <w:moveToRangeEnd w:id="226"/>
    <w:p w14:paraId="777DE303" w14:textId="77777777" w:rsidR="004942CF" w:rsidRPr="004D1827" w:rsidRDefault="004942CF" w:rsidP="00337C2C">
      <w:pPr>
        <w:pStyle w:val="BodyText"/>
      </w:pPr>
    </w:p>
    <w:p w14:paraId="337ADFF4" w14:textId="77777777" w:rsidR="004942CF" w:rsidRPr="004D1827" w:rsidRDefault="004942CF" w:rsidP="000615DE">
      <w:pPr>
        <w:pStyle w:val="Heading3"/>
        <w:keepNext/>
        <w:tabs>
          <w:tab w:val="clear" w:pos="1080"/>
        </w:tabs>
      </w:pPr>
      <w:bookmarkStart w:id="330" w:name="_Toc396826818"/>
      <w:bookmarkStart w:id="331" w:name="_Toc16702604"/>
      <w:r w:rsidRPr="004D1827">
        <w:t>3.83.5 Security Considerations</w:t>
      </w:r>
      <w:bookmarkEnd w:id="330"/>
      <w:bookmarkEnd w:id="331"/>
    </w:p>
    <w:p w14:paraId="56980D1E" w14:textId="77777777" w:rsidR="00B9631C" w:rsidRPr="004D1827" w:rsidRDefault="00B9631C" w:rsidP="00B9631C">
      <w:pPr>
        <w:pStyle w:val="BodyText"/>
      </w:pPr>
      <w:r w:rsidRPr="004D1827">
        <w:t>See the general Security Consideration in ITI TF-1: 38.5</w:t>
      </w:r>
    </w:p>
    <w:p w14:paraId="5352ABB8" w14:textId="77777777" w:rsidR="004942CF" w:rsidRPr="004D1827" w:rsidRDefault="004942CF" w:rsidP="000615DE">
      <w:pPr>
        <w:pStyle w:val="Heading4"/>
        <w:keepNext/>
        <w:numPr>
          <w:ilvl w:val="0"/>
          <w:numId w:val="0"/>
        </w:numPr>
      </w:pPr>
      <w:bookmarkStart w:id="332" w:name="_Toc396826819"/>
      <w:bookmarkStart w:id="333" w:name="_Toc16702605"/>
      <w:r w:rsidRPr="004D1827">
        <w:t>3.83.5.1 Security Audit Considerations</w:t>
      </w:r>
      <w:bookmarkEnd w:id="332"/>
      <w:bookmarkEnd w:id="333"/>
    </w:p>
    <w:p w14:paraId="0369FA37" w14:textId="1F248993" w:rsidR="00872427" w:rsidRPr="004D1827" w:rsidRDefault="004942CF" w:rsidP="00337C2C">
      <w:pPr>
        <w:pStyle w:val="BodyText"/>
      </w:pPr>
      <w:r w:rsidRPr="004D1827">
        <w:t>The Security audit criteria are similar to those for the PIX Query [ITI-</w:t>
      </w:r>
      <w:r w:rsidR="00872427" w:rsidRPr="004D1827">
        <w:t>9</w:t>
      </w:r>
      <w:r w:rsidRPr="004D1827">
        <w:t xml:space="preserve">] as this transaction discloses the same type of patient information. The Mobile Patient Identifier Cross-reference Query is a Query Information event as defined in </w:t>
      </w:r>
      <w:r w:rsidR="00B54FEE" w:rsidRPr="004D1827">
        <w:t>ITI TF-</w:t>
      </w:r>
      <w:r w:rsidR="006562B8" w:rsidRPr="004D1827">
        <w:t>2a</w:t>
      </w:r>
      <w:r w:rsidR="000469F7" w:rsidRPr="004D1827">
        <w:t>:</w:t>
      </w:r>
      <w:r w:rsidR="00B54FEE" w:rsidRPr="004D1827">
        <w:t xml:space="preserve"> </w:t>
      </w:r>
      <w:r w:rsidRPr="004D1827">
        <w:t>Table 3.20</w:t>
      </w:r>
      <w:r w:rsidR="006938B3" w:rsidRPr="004D1827">
        <w:t>.4.1.1.1-1</w:t>
      </w:r>
      <w:r w:rsidR="00717902" w:rsidRPr="004D1827">
        <w:t xml:space="preserve">. </w:t>
      </w:r>
      <w:r w:rsidR="00872427" w:rsidRPr="004D1827">
        <w:t xml:space="preserve">The </w:t>
      </w:r>
      <w:r w:rsidR="00F9631B" w:rsidRPr="004D1827">
        <w:t xml:space="preserve">audit message shall comply with the </w:t>
      </w:r>
      <w:r w:rsidR="0007667D" w:rsidRPr="004D1827">
        <w:t>requirements</w:t>
      </w:r>
      <w:r w:rsidR="00F9631B" w:rsidRPr="004D1827">
        <w:t xml:space="preserve"> in ITI TF-2a:</w:t>
      </w:r>
      <w:r w:rsidR="005352BF" w:rsidRPr="004D1827">
        <w:t xml:space="preserve"> </w:t>
      </w:r>
      <w:r w:rsidR="00F9631B" w:rsidRPr="004D1827">
        <w:t>3.9.5</w:t>
      </w:r>
      <w:r w:rsidR="00190D3A" w:rsidRPr="004D1827">
        <w:t>.1</w:t>
      </w:r>
      <w:r w:rsidR="00F9631B" w:rsidRPr="004D1827">
        <w:t>, with the following</w:t>
      </w:r>
      <w:r w:rsidR="006938B3" w:rsidRPr="004D1827">
        <w:t xml:space="preserve"> differences:</w:t>
      </w:r>
      <w:r w:rsidR="00F9631B" w:rsidRPr="004D1827">
        <w:t xml:space="preserve"> </w:t>
      </w:r>
    </w:p>
    <w:p w14:paraId="13B0B6B9" w14:textId="77777777" w:rsidR="00872427" w:rsidRPr="004D1827" w:rsidRDefault="00872427" w:rsidP="000615DE">
      <w:pPr>
        <w:pStyle w:val="ListBullet2"/>
      </w:pPr>
      <w:r w:rsidRPr="004D1827">
        <w:lastRenderedPageBreak/>
        <w:t>EventTypeCode = EV(“ITI-83”, “IHE Transactions”, “Mobile Patient Identifier Cross-reference Query”)</w:t>
      </w:r>
    </w:p>
    <w:p w14:paraId="7D5E8728" w14:textId="77777777" w:rsidR="00872427" w:rsidRPr="004D1827" w:rsidRDefault="00872427" w:rsidP="000615DE">
      <w:pPr>
        <w:pStyle w:val="ListBullet2"/>
      </w:pPr>
      <w:r w:rsidRPr="004D1827">
        <w:t>Query Parameters (AuditMessage/ParticipantObjectIdentification)</w:t>
      </w:r>
    </w:p>
    <w:p w14:paraId="2E741353" w14:textId="77777777" w:rsidR="00872427" w:rsidRPr="004D1827" w:rsidRDefault="00872427" w:rsidP="000615DE">
      <w:pPr>
        <w:pStyle w:val="ListBullet3"/>
      </w:pPr>
      <w:r w:rsidRPr="004D1827">
        <w:t>ParticipantObjectIdTypeCode = EV(“ITI-83”, “IHE Transactions”, “Mobile Patient Identifier Cross-reference Query”)</w:t>
      </w:r>
    </w:p>
    <w:p w14:paraId="3616327E" w14:textId="77777777" w:rsidR="00872427" w:rsidRPr="004D1827" w:rsidRDefault="00872427" w:rsidP="000615DE">
      <w:pPr>
        <w:pStyle w:val="ListBullet3"/>
      </w:pPr>
      <w:r w:rsidRPr="004D1827">
        <w:t>ParticipantObjectQuery = Requested URL including query parameters</w:t>
      </w:r>
    </w:p>
    <w:p w14:paraId="0C9BCF5D" w14:textId="5EAD84A7" w:rsidR="00872427" w:rsidRPr="004D1827" w:rsidRDefault="00872427" w:rsidP="000615DE">
      <w:pPr>
        <w:pStyle w:val="ListBullet3"/>
      </w:pPr>
      <w:r w:rsidRPr="004D1827">
        <w:t>Partic</w:t>
      </w:r>
      <w:r w:rsidR="0007667D" w:rsidRPr="004D1827">
        <w:t>i</w:t>
      </w:r>
      <w:r w:rsidRPr="004D1827">
        <w:t>pantObjectDetail = HTTP Request Headers contained in the query (</w:t>
      </w:r>
      <w:r w:rsidR="00CD60D8" w:rsidRPr="004D1827">
        <w:t xml:space="preserve">e.g., </w:t>
      </w:r>
      <w:r w:rsidRPr="004D1827">
        <w:t>Accept header)</w:t>
      </w:r>
    </w:p>
    <w:bookmarkEnd w:id="59"/>
    <w:bookmarkEnd w:id="60"/>
    <w:bookmarkEnd w:id="61"/>
    <w:bookmarkEnd w:id="62"/>
    <w:bookmarkEnd w:id="63"/>
    <w:p w14:paraId="506ED01E" w14:textId="77777777" w:rsidR="004942CF" w:rsidRPr="004D1827" w:rsidRDefault="004942CF" w:rsidP="00A2223E"/>
    <w:sectPr w:rsidR="004942CF" w:rsidRPr="004D1827" w:rsidSect="00717902">
      <w:headerReference w:type="default" r:id="rId27"/>
      <w:footerReference w:type="even" r:id="rId28"/>
      <w:footerReference w:type="default" r:id="rId29"/>
      <w:footerReference w:type="first" r:id="rId30"/>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8D47C" w14:textId="77777777" w:rsidR="00616B18" w:rsidRDefault="00616B18">
      <w:r>
        <w:separator/>
      </w:r>
    </w:p>
  </w:endnote>
  <w:endnote w:type="continuationSeparator" w:id="0">
    <w:p w14:paraId="275C615C" w14:textId="77777777" w:rsidR="00616B18" w:rsidRDefault="00616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Yu Gothic"/>
    <w:panose1 w:val="00000000000000000000"/>
    <w:charset w:val="80"/>
    <w:family w:val="modern"/>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6F96D" w14:textId="77777777" w:rsidR="009940E9" w:rsidRDefault="009940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80B8D35" w14:textId="77777777" w:rsidR="009940E9" w:rsidRDefault="009940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5D302" w14:textId="77777777" w:rsidR="009940E9" w:rsidRDefault="009940E9" w:rsidP="00805369">
    <w:pPr>
      <w:pStyle w:val="Footer"/>
      <w:spacing w:before="0"/>
    </w:pPr>
    <w:r>
      <w:t>______________________________________________________________________________</w:t>
    </w:r>
  </w:p>
  <w:p w14:paraId="103CB19F" w14:textId="315C8EE4" w:rsidR="009940E9" w:rsidRDefault="009940E9" w:rsidP="00805369">
    <w:pPr>
      <w:pStyle w:val="Footer"/>
      <w:rPr>
        <w:sz w:val="20"/>
      </w:rPr>
    </w:pPr>
    <w:r>
      <w:rPr>
        <w:sz w:val="20"/>
      </w:rPr>
      <w:t>Rev. 2.0 – 2019-08-xx</w:t>
    </w:r>
    <w:r>
      <w:rPr>
        <w:sz w:val="20"/>
      </w:rPr>
      <w:tab/>
    </w:r>
    <w:r>
      <w:rPr>
        <w:rStyle w:val="PageNumber"/>
        <w:sz w:val="20"/>
      </w:rPr>
      <w:fldChar w:fldCharType="begin"/>
    </w:r>
    <w:r>
      <w:rPr>
        <w:rStyle w:val="PageNumber"/>
        <w:sz w:val="20"/>
      </w:rPr>
      <w:instrText xml:space="preserve">PAGE  </w:instrText>
    </w:r>
    <w:r>
      <w:rPr>
        <w:rStyle w:val="PageNumber"/>
        <w:sz w:val="20"/>
      </w:rPr>
      <w:fldChar w:fldCharType="separate"/>
    </w:r>
    <w:r>
      <w:rPr>
        <w:rStyle w:val="PageNumber"/>
        <w:noProof/>
        <w:sz w:val="20"/>
      </w:rPr>
      <w:t>6</w:t>
    </w:r>
    <w:r>
      <w:rPr>
        <w:rStyle w:val="PageNumber"/>
        <w:sz w:val="20"/>
      </w:rPr>
      <w:fldChar w:fldCharType="end"/>
    </w:r>
    <w:r>
      <w:rPr>
        <w:sz w:val="20"/>
      </w:rPr>
      <w:tab/>
      <w:t xml:space="preserve">                               Copyright © 2019: IHE International, Inc.</w:t>
    </w:r>
  </w:p>
  <w:p w14:paraId="0376D597" w14:textId="77777777" w:rsidR="009940E9" w:rsidRDefault="009940E9" w:rsidP="007E5B51">
    <w:pPr>
      <w:pStyle w:val="Footer"/>
    </w:pPr>
    <w:r>
      <w:rPr>
        <w:sz w:val="20"/>
      </w:rPr>
      <w:t xml:space="preserve">Template Rev. 10.3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8ABCE" w14:textId="272ED7C5" w:rsidR="009940E9" w:rsidRDefault="009940E9">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3720D" w14:textId="77777777" w:rsidR="00616B18" w:rsidRDefault="00616B18">
      <w:r>
        <w:separator/>
      </w:r>
    </w:p>
  </w:footnote>
  <w:footnote w:type="continuationSeparator" w:id="0">
    <w:p w14:paraId="3BB5D33F" w14:textId="77777777" w:rsidR="00616B18" w:rsidRDefault="00616B18">
      <w:r>
        <w:continuationSeparator/>
      </w:r>
    </w:p>
  </w:footnote>
  <w:footnote w:id="1">
    <w:p w14:paraId="1CA598AE" w14:textId="77777777" w:rsidR="009940E9" w:rsidRDefault="009940E9" w:rsidP="00E21CA4">
      <w:pPr>
        <w:pStyle w:val="FootnoteText"/>
      </w:pPr>
      <w:r>
        <w:rPr>
          <w:rStyle w:val="FootnoteReference"/>
        </w:rPr>
        <w:footnoteRef/>
      </w:r>
      <w:r>
        <w:t xml:space="preserve"> HL7 </w:t>
      </w:r>
      <w:r w:rsidRPr="00964FA2">
        <w:t>is the registered trademark of Health Level Seven International.</w:t>
      </w:r>
    </w:p>
  </w:footnote>
  <w:footnote w:id="2">
    <w:p w14:paraId="17DF0249" w14:textId="77777777" w:rsidR="009940E9" w:rsidRDefault="009940E9" w:rsidP="00E21CA4">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C130" w14:textId="5DF9B79D" w:rsidR="009940E9" w:rsidRDefault="009940E9" w:rsidP="007A1114">
    <w:pPr>
      <w:pStyle w:val="Header"/>
    </w:pPr>
    <w:r>
      <w:t>IHE IT Infrastructure</w:t>
    </w:r>
    <w:r>
      <w:tab/>
      <w:t xml:space="preserve"> Technical Framework Supplement – Patient Identifier Cross-reference PIX for Mobile (PIXm) </w:t>
    </w:r>
    <w:r>
      <w:br/>
      <w:t>______________________________________________________________________________</w:t>
    </w:r>
  </w:p>
  <w:p w14:paraId="293F1698" w14:textId="77777777" w:rsidR="009940E9" w:rsidRDefault="009940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D902FED"/>
    <w:multiLevelType w:val="hybridMultilevel"/>
    <w:tmpl w:val="864C91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35E2618"/>
    <w:multiLevelType w:val="hybridMultilevel"/>
    <w:tmpl w:val="351A8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54247D0"/>
    <w:multiLevelType w:val="multilevel"/>
    <w:tmpl w:val="62AA83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9943E50"/>
    <w:multiLevelType w:val="hybridMultilevel"/>
    <w:tmpl w:val="97E6C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6" w15:restartNumberingAfterBreak="0">
    <w:nsid w:val="69081843"/>
    <w:multiLevelType w:val="hybridMultilevel"/>
    <w:tmpl w:val="D320F0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84"/>
        </w:tabs>
        <w:ind w:left="3284"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2"/>
  </w:num>
  <w:num w:numId="12">
    <w:abstractNumId w:val="1"/>
  </w:num>
  <w:num w:numId="13">
    <w:abstractNumId w:val="0"/>
  </w:num>
  <w:num w:numId="14">
    <w:abstractNumId w:val="8"/>
  </w:num>
  <w:num w:numId="15">
    <w:abstractNumId w:val="6"/>
  </w:num>
  <w:num w:numId="16">
    <w:abstractNumId w:val="9"/>
  </w:num>
  <w:num w:numId="17">
    <w:abstractNumId w:val="5"/>
  </w:num>
  <w:num w:numId="18">
    <w:abstractNumId w:val="4"/>
  </w:num>
  <w:num w:numId="19">
    <w:abstractNumId w:val="7"/>
  </w:num>
  <w:num w:numId="20">
    <w:abstractNumId w:val="17"/>
  </w:num>
  <w:num w:numId="21">
    <w:abstractNumId w:val="15"/>
  </w:num>
  <w:num w:numId="22">
    <w:abstractNumId w:val="11"/>
  </w:num>
  <w:num w:numId="23">
    <w:abstractNumId w:val="12"/>
  </w:num>
  <w:num w:numId="24">
    <w:abstractNumId w:val="14"/>
  </w:num>
  <w:num w:numId="25">
    <w:abstractNumId w:val="10"/>
  </w:num>
  <w:num w:numId="26">
    <w:abstractNumId w:val="13"/>
  </w:num>
  <w:num w:numId="27">
    <w:abstractNumId w:val="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8"/>
  </w:num>
  <w:num w:numId="35">
    <w:abstractNumId w:val="3"/>
  </w:num>
  <w:num w:numId="36">
    <w:abstractNumId w:val="2"/>
  </w:num>
  <w:num w:numId="37">
    <w:abstractNumId w:val="1"/>
  </w:num>
  <w:num w:numId="38">
    <w:abstractNumId w:val="0"/>
  </w:num>
  <w:num w:numId="39">
    <w:abstractNumId w:val="16"/>
  </w:num>
  <w:num w:numId="40">
    <w:abstractNumId w:val="1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john.moehrke@bylight.com::190552cb-bacd-4e8e-adca-e08b148d3b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2BC4"/>
    <w:rsid w:val="000030DD"/>
    <w:rsid w:val="000062CB"/>
    <w:rsid w:val="000068E9"/>
    <w:rsid w:val="00007108"/>
    <w:rsid w:val="0001146E"/>
    <w:rsid w:val="00011C0A"/>
    <w:rsid w:val="000121FB"/>
    <w:rsid w:val="000125FF"/>
    <w:rsid w:val="00012DB9"/>
    <w:rsid w:val="00015B8C"/>
    <w:rsid w:val="00017E09"/>
    <w:rsid w:val="00020CA0"/>
    <w:rsid w:val="00021044"/>
    <w:rsid w:val="00021C42"/>
    <w:rsid w:val="00022660"/>
    <w:rsid w:val="00023757"/>
    <w:rsid w:val="00024B8C"/>
    <w:rsid w:val="00024BCD"/>
    <w:rsid w:val="00024E20"/>
    <w:rsid w:val="000259AD"/>
    <w:rsid w:val="00025ADE"/>
    <w:rsid w:val="000310D6"/>
    <w:rsid w:val="00032A02"/>
    <w:rsid w:val="00034A83"/>
    <w:rsid w:val="000350DD"/>
    <w:rsid w:val="00036347"/>
    <w:rsid w:val="0004075B"/>
    <w:rsid w:val="0004144C"/>
    <w:rsid w:val="00043189"/>
    <w:rsid w:val="00044C0B"/>
    <w:rsid w:val="000469F7"/>
    <w:rsid w:val="00046DC7"/>
    <w:rsid w:val="000470A5"/>
    <w:rsid w:val="00047790"/>
    <w:rsid w:val="00047D86"/>
    <w:rsid w:val="000510AE"/>
    <w:rsid w:val="000514E1"/>
    <w:rsid w:val="000525FE"/>
    <w:rsid w:val="00054B3B"/>
    <w:rsid w:val="0005577A"/>
    <w:rsid w:val="00055ADF"/>
    <w:rsid w:val="00060D78"/>
    <w:rsid w:val="000615DE"/>
    <w:rsid w:val="000616A7"/>
    <w:rsid w:val="00061DF4"/>
    <w:rsid w:val="000622EE"/>
    <w:rsid w:val="0006257D"/>
    <w:rsid w:val="0006780E"/>
    <w:rsid w:val="00070847"/>
    <w:rsid w:val="000717A7"/>
    <w:rsid w:val="0007545C"/>
    <w:rsid w:val="000758B6"/>
    <w:rsid w:val="0007667D"/>
    <w:rsid w:val="00077324"/>
    <w:rsid w:val="00077BFA"/>
    <w:rsid w:val="00077EA0"/>
    <w:rsid w:val="00080033"/>
    <w:rsid w:val="0008016C"/>
    <w:rsid w:val="000807AC"/>
    <w:rsid w:val="00080F8C"/>
    <w:rsid w:val="00082F2B"/>
    <w:rsid w:val="000830B3"/>
    <w:rsid w:val="000831DF"/>
    <w:rsid w:val="000856D5"/>
    <w:rsid w:val="000868FE"/>
    <w:rsid w:val="00087187"/>
    <w:rsid w:val="0008798F"/>
    <w:rsid w:val="00094061"/>
    <w:rsid w:val="00095449"/>
    <w:rsid w:val="000955E5"/>
    <w:rsid w:val="00095BDF"/>
    <w:rsid w:val="00096560"/>
    <w:rsid w:val="000975B1"/>
    <w:rsid w:val="00097804"/>
    <w:rsid w:val="000A0C82"/>
    <w:rsid w:val="000A1CA2"/>
    <w:rsid w:val="000A2BEA"/>
    <w:rsid w:val="000A5EC0"/>
    <w:rsid w:val="000A6A7D"/>
    <w:rsid w:val="000B13AB"/>
    <w:rsid w:val="000B2396"/>
    <w:rsid w:val="000B30FF"/>
    <w:rsid w:val="000B367A"/>
    <w:rsid w:val="000B3A4D"/>
    <w:rsid w:val="000B3C6C"/>
    <w:rsid w:val="000B3D27"/>
    <w:rsid w:val="000B6526"/>
    <w:rsid w:val="000B699D"/>
    <w:rsid w:val="000B7165"/>
    <w:rsid w:val="000B781A"/>
    <w:rsid w:val="000B7B76"/>
    <w:rsid w:val="000C0364"/>
    <w:rsid w:val="000C2031"/>
    <w:rsid w:val="000C2539"/>
    <w:rsid w:val="000C3556"/>
    <w:rsid w:val="000C4198"/>
    <w:rsid w:val="000C5467"/>
    <w:rsid w:val="000C718E"/>
    <w:rsid w:val="000D2487"/>
    <w:rsid w:val="000D3969"/>
    <w:rsid w:val="000D6321"/>
    <w:rsid w:val="000D6382"/>
    <w:rsid w:val="000D6F01"/>
    <w:rsid w:val="000D711C"/>
    <w:rsid w:val="000E01AD"/>
    <w:rsid w:val="000E04AF"/>
    <w:rsid w:val="000E2C92"/>
    <w:rsid w:val="000E31F9"/>
    <w:rsid w:val="000E36F8"/>
    <w:rsid w:val="000E74AE"/>
    <w:rsid w:val="000F13F5"/>
    <w:rsid w:val="000F2091"/>
    <w:rsid w:val="000F3204"/>
    <w:rsid w:val="000F3B06"/>
    <w:rsid w:val="000F53A2"/>
    <w:rsid w:val="000F5829"/>
    <w:rsid w:val="000F58EF"/>
    <w:rsid w:val="000F613A"/>
    <w:rsid w:val="000F6D26"/>
    <w:rsid w:val="001013DA"/>
    <w:rsid w:val="001044D6"/>
    <w:rsid w:val="00104808"/>
    <w:rsid w:val="00104BE6"/>
    <w:rsid w:val="001055CB"/>
    <w:rsid w:val="00105FE5"/>
    <w:rsid w:val="00106FDC"/>
    <w:rsid w:val="001115F5"/>
    <w:rsid w:val="001119D7"/>
    <w:rsid w:val="00111CBC"/>
    <w:rsid w:val="00112AAE"/>
    <w:rsid w:val="001134EB"/>
    <w:rsid w:val="00113B04"/>
    <w:rsid w:val="00114040"/>
    <w:rsid w:val="001145E0"/>
    <w:rsid w:val="00115142"/>
    <w:rsid w:val="00115A0F"/>
    <w:rsid w:val="00117DD7"/>
    <w:rsid w:val="0012113C"/>
    <w:rsid w:val="001213A5"/>
    <w:rsid w:val="00122DFB"/>
    <w:rsid w:val="00123FD5"/>
    <w:rsid w:val="00125115"/>
    <w:rsid w:val="001253AA"/>
    <w:rsid w:val="00125A81"/>
    <w:rsid w:val="00125F42"/>
    <w:rsid w:val="001263B9"/>
    <w:rsid w:val="00126A38"/>
    <w:rsid w:val="0012791B"/>
    <w:rsid w:val="001303B5"/>
    <w:rsid w:val="001308B2"/>
    <w:rsid w:val="00130EC9"/>
    <w:rsid w:val="00131530"/>
    <w:rsid w:val="0013170A"/>
    <w:rsid w:val="00131F9B"/>
    <w:rsid w:val="001327D3"/>
    <w:rsid w:val="00133A7E"/>
    <w:rsid w:val="001358A6"/>
    <w:rsid w:val="00135F1C"/>
    <w:rsid w:val="00136BBE"/>
    <w:rsid w:val="00137388"/>
    <w:rsid w:val="0014130A"/>
    <w:rsid w:val="001420BD"/>
    <w:rsid w:val="0014232E"/>
    <w:rsid w:val="001424B8"/>
    <w:rsid w:val="0014275F"/>
    <w:rsid w:val="00142BF3"/>
    <w:rsid w:val="00142DE3"/>
    <w:rsid w:val="00143809"/>
    <w:rsid w:val="001439BB"/>
    <w:rsid w:val="00144547"/>
    <w:rsid w:val="00144B4F"/>
    <w:rsid w:val="001453CC"/>
    <w:rsid w:val="00146686"/>
    <w:rsid w:val="001476B9"/>
    <w:rsid w:val="00147A61"/>
    <w:rsid w:val="00147F29"/>
    <w:rsid w:val="00150B3C"/>
    <w:rsid w:val="00152598"/>
    <w:rsid w:val="00153AD7"/>
    <w:rsid w:val="001543C2"/>
    <w:rsid w:val="00154B7B"/>
    <w:rsid w:val="00154C48"/>
    <w:rsid w:val="00154F82"/>
    <w:rsid w:val="001558DD"/>
    <w:rsid w:val="0015699B"/>
    <w:rsid w:val="00156A97"/>
    <w:rsid w:val="00156D47"/>
    <w:rsid w:val="001579E7"/>
    <w:rsid w:val="001606A7"/>
    <w:rsid w:val="00160911"/>
    <w:rsid w:val="00160B94"/>
    <w:rsid w:val="001622E4"/>
    <w:rsid w:val="00162508"/>
    <w:rsid w:val="00163CD9"/>
    <w:rsid w:val="001662C6"/>
    <w:rsid w:val="0016666C"/>
    <w:rsid w:val="00167B95"/>
    <w:rsid w:val="00167DB7"/>
    <w:rsid w:val="001705E1"/>
    <w:rsid w:val="00170B4A"/>
    <w:rsid w:val="00170ED0"/>
    <w:rsid w:val="001718CE"/>
    <w:rsid w:val="00172288"/>
    <w:rsid w:val="0017294B"/>
    <w:rsid w:val="0017698E"/>
    <w:rsid w:val="00176C04"/>
    <w:rsid w:val="0017753C"/>
    <w:rsid w:val="00181728"/>
    <w:rsid w:val="001818FF"/>
    <w:rsid w:val="001833AB"/>
    <w:rsid w:val="00184EC8"/>
    <w:rsid w:val="00186DAB"/>
    <w:rsid w:val="00187E92"/>
    <w:rsid w:val="00190D3A"/>
    <w:rsid w:val="00191A84"/>
    <w:rsid w:val="00192782"/>
    <w:rsid w:val="00194213"/>
    <w:rsid w:val="001946F4"/>
    <w:rsid w:val="00194998"/>
    <w:rsid w:val="001949F7"/>
    <w:rsid w:val="00195387"/>
    <w:rsid w:val="001966ED"/>
    <w:rsid w:val="00196713"/>
    <w:rsid w:val="001A1E74"/>
    <w:rsid w:val="001A5654"/>
    <w:rsid w:val="001A6BED"/>
    <w:rsid w:val="001A7247"/>
    <w:rsid w:val="001A7448"/>
    <w:rsid w:val="001A75E5"/>
    <w:rsid w:val="001A7C4C"/>
    <w:rsid w:val="001B1C92"/>
    <w:rsid w:val="001B1CC3"/>
    <w:rsid w:val="001B29FF"/>
    <w:rsid w:val="001B2B0D"/>
    <w:rsid w:val="001B2B50"/>
    <w:rsid w:val="001B400C"/>
    <w:rsid w:val="001B4196"/>
    <w:rsid w:val="001B463C"/>
    <w:rsid w:val="001B618E"/>
    <w:rsid w:val="001C08DC"/>
    <w:rsid w:val="001C1EB8"/>
    <w:rsid w:val="001C70BC"/>
    <w:rsid w:val="001D08CA"/>
    <w:rsid w:val="001D0E6D"/>
    <w:rsid w:val="001D1619"/>
    <w:rsid w:val="001D2A17"/>
    <w:rsid w:val="001D3AC8"/>
    <w:rsid w:val="001D46E7"/>
    <w:rsid w:val="001D4ECA"/>
    <w:rsid w:val="001D5C9B"/>
    <w:rsid w:val="001D640F"/>
    <w:rsid w:val="001D6BB3"/>
    <w:rsid w:val="001E206E"/>
    <w:rsid w:val="001E4230"/>
    <w:rsid w:val="001E4583"/>
    <w:rsid w:val="001E5209"/>
    <w:rsid w:val="001E615F"/>
    <w:rsid w:val="001E6208"/>
    <w:rsid w:val="001E62C3"/>
    <w:rsid w:val="001E6A31"/>
    <w:rsid w:val="001E7595"/>
    <w:rsid w:val="001F24A1"/>
    <w:rsid w:val="001F2CE2"/>
    <w:rsid w:val="001F2CF8"/>
    <w:rsid w:val="001F4906"/>
    <w:rsid w:val="001F6755"/>
    <w:rsid w:val="001F68C9"/>
    <w:rsid w:val="001F787E"/>
    <w:rsid w:val="001F7A35"/>
    <w:rsid w:val="00201450"/>
    <w:rsid w:val="00202AC6"/>
    <w:rsid w:val="00203B9D"/>
    <w:rsid w:val="002040DD"/>
    <w:rsid w:val="0020453A"/>
    <w:rsid w:val="00207571"/>
    <w:rsid w:val="00207816"/>
    <w:rsid w:val="00207868"/>
    <w:rsid w:val="002101FB"/>
    <w:rsid w:val="00213298"/>
    <w:rsid w:val="002132A2"/>
    <w:rsid w:val="00214855"/>
    <w:rsid w:val="00215B93"/>
    <w:rsid w:val="002173E6"/>
    <w:rsid w:val="00217641"/>
    <w:rsid w:val="00217B22"/>
    <w:rsid w:val="00220328"/>
    <w:rsid w:val="00221AC2"/>
    <w:rsid w:val="00221CDA"/>
    <w:rsid w:val="0022261E"/>
    <w:rsid w:val="00222641"/>
    <w:rsid w:val="00222975"/>
    <w:rsid w:val="00222C34"/>
    <w:rsid w:val="00222D88"/>
    <w:rsid w:val="0022352C"/>
    <w:rsid w:val="00224936"/>
    <w:rsid w:val="00226743"/>
    <w:rsid w:val="0022762D"/>
    <w:rsid w:val="0023030B"/>
    <w:rsid w:val="002322FF"/>
    <w:rsid w:val="00234BE4"/>
    <w:rsid w:val="0023647C"/>
    <w:rsid w:val="00236E43"/>
    <w:rsid w:val="0023700C"/>
    <w:rsid w:val="0023732B"/>
    <w:rsid w:val="00240372"/>
    <w:rsid w:val="00243FC6"/>
    <w:rsid w:val="002455F1"/>
    <w:rsid w:val="00245CC7"/>
    <w:rsid w:val="0024670B"/>
    <w:rsid w:val="00250A37"/>
    <w:rsid w:val="00250BAB"/>
    <w:rsid w:val="00253615"/>
    <w:rsid w:val="00254FCA"/>
    <w:rsid w:val="00255462"/>
    <w:rsid w:val="002556A8"/>
    <w:rsid w:val="00255821"/>
    <w:rsid w:val="002562B0"/>
    <w:rsid w:val="00256665"/>
    <w:rsid w:val="00256CDD"/>
    <w:rsid w:val="00256E38"/>
    <w:rsid w:val="002605EF"/>
    <w:rsid w:val="00260B87"/>
    <w:rsid w:val="00260DBD"/>
    <w:rsid w:val="00261B4A"/>
    <w:rsid w:val="00262179"/>
    <w:rsid w:val="002629E5"/>
    <w:rsid w:val="00262DB0"/>
    <w:rsid w:val="00266E30"/>
    <w:rsid w:val="002670D2"/>
    <w:rsid w:val="00267117"/>
    <w:rsid w:val="00267B41"/>
    <w:rsid w:val="002706E1"/>
    <w:rsid w:val="00270A08"/>
    <w:rsid w:val="00270EBB"/>
    <w:rsid w:val="0027116F"/>
    <w:rsid w:val="002711CC"/>
    <w:rsid w:val="00272440"/>
    <w:rsid w:val="002725DA"/>
    <w:rsid w:val="00273883"/>
    <w:rsid w:val="002756A6"/>
    <w:rsid w:val="00277ECA"/>
    <w:rsid w:val="0028223E"/>
    <w:rsid w:val="0028283A"/>
    <w:rsid w:val="0028332E"/>
    <w:rsid w:val="00284552"/>
    <w:rsid w:val="00286433"/>
    <w:rsid w:val="002867CC"/>
    <w:rsid w:val="002869E8"/>
    <w:rsid w:val="00286F77"/>
    <w:rsid w:val="00290418"/>
    <w:rsid w:val="00291387"/>
    <w:rsid w:val="00291725"/>
    <w:rsid w:val="00291C25"/>
    <w:rsid w:val="00292EF8"/>
    <w:rsid w:val="00293CF1"/>
    <w:rsid w:val="00293F51"/>
    <w:rsid w:val="00294E00"/>
    <w:rsid w:val="002A1B7A"/>
    <w:rsid w:val="002A4C2E"/>
    <w:rsid w:val="002A64CC"/>
    <w:rsid w:val="002B19B0"/>
    <w:rsid w:val="002B3A8C"/>
    <w:rsid w:val="002B4844"/>
    <w:rsid w:val="002B4F77"/>
    <w:rsid w:val="002C0A1A"/>
    <w:rsid w:val="002C35A4"/>
    <w:rsid w:val="002D0DBF"/>
    <w:rsid w:val="002D1557"/>
    <w:rsid w:val="002D18EB"/>
    <w:rsid w:val="002D3DB9"/>
    <w:rsid w:val="002D4B66"/>
    <w:rsid w:val="002D5B69"/>
    <w:rsid w:val="002D5D8F"/>
    <w:rsid w:val="002D6ABB"/>
    <w:rsid w:val="002D7B39"/>
    <w:rsid w:val="002E0652"/>
    <w:rsid w:val="002E065E"/>
    <w:rsid w:val="002E0EAA"/>
    <w:rsid w:val="002E3EBF"/>
    <w:rsid w:val="002E4D4E"/>
    <w:rsid w:val="002E533E"/>
    <w:rsid w:val="002E5461"/>
    <w:rsid w:val="002E6883"/>
    <w:rsid w:val="002E6D84"/>
    <w:rsid w:val="002F015E"/>
    <w:rsid w:val="002F051F"/>
    <w:rsid w:val="002F076A"/>
    <w:rsid w:val="002F11F3"/>
    <w:rsid w:val="002F2D2F"/>
    <w:rsid w:val="002F3C7B"/>
    <w:rsid w:val="002F3FBC"/>
    <w:rsid w:val="002F6DCB"/>
    <w:rsid w:val="002F7F51"/>
    <w:rsid w:val="00300445"/>
    <w:rsid w:val="00303E20"/>
    <w:rsid w:val="00303EA8"/>
    <w:rsid w:val="00305F7E"/>
    <w:rsid w:val="00306AC6"/>
    <w:rsid w:val="00307AB2"/>
    <w:rsid w:val="0031120F"/>
    <w:rsid w:val="0031292F"/>
    <w:rsid w:val="00315705"/>
    <w:rsid w:val="00315B3F"/>
    <w:rsid w:val="00316247"/>
    <w:rsid w:val="003167DC"/>
    <w:rsid w:val="00316968"/>
    <w:rsid w:val="0032060B"/>
    <w:rsid w:val="00320A7B"/>
    <w:rsid w:val="003230D6"/>
    <w:rsid w:val="00323461"/>
    <w:rsid w:val="0032600B"/>
    <w:rsid w:val="00330205"/>
    <w:rsid w:val="00331473"/>
    <w:rsid w:val="003325E4"/>
    <w:rsid w:val="00333DDE"/>
    <w:rsid w:val="00334998"/>
    <w:rsid w:val="00335554"/>
    <w:rsid w:val="00335970"/>
    <w:rsid w:val="003375BB"/>
    <w:rsid w:val="00337C2C"/>
    <w:rsid w:val="00340176"/>
    <w:rsid w:val="00340B91"/>
    <w:rsid w:val="00340E64"/>
    <w:rsid w:val="00342A58"/>
    <w:rsid w:val="00342DD3"/>
    <w:rsid w:val="00342E19"/>
    <w:rsid w:val="003432DC"/>
    <w:rsid w:val="003442B4"/>
    <w:rsid w:val="0034437D"/>
    <w:rsid w:val="003453FB"/>
    <w:rsid w:val="00346314"/>
    <w:rsid w:val="00346A85"/>
    <w:rsid w:val="00346BB8"/>
    <w:rsid w:val="0035250C"/>
    <w:rsid w:val="003525F7"/>
    <w:rsid w:val="00352784"/>
    <w:rsid w:val="003577C8"/>
    <w:rsid w:val="003579DA"/>
    <w:rsid w:val="003601D3"/>
    <w:rsid w:val="003602DC"/>
    <w:rsid w:val="003612CC"/>
    <w:rsid w:val="0036172D"/>
    <w:rsid w:val="00361989"/>
    <w:rsid w:val="00361F12"/>
    <w:rsid w:val="0036204D"/>
    <w:rsid w:val="003620F4"/>
    <w:rsid w:val="00362716"/>
    <w:rsid w:val="00363069"/>
    <w:rsid w:val="00363EC3"/>
    <w:rsid w:val="003651D9"/>
    <w:rsid w:val="003662FB"/>
    <w:rsid w:val="00367A78"/>
    <w:rsid w:val="00370B52"/>
    <w:rsid w:val="00371204"/>
    <w:rsid w:val="00372BF0"/>
    <w:rsid w:val="00374B3E"/>
    <w:rsid w:val="00375084"/>
    <w:rsid w:val="0037537D"/>
    <w:rsid w:val="00376C1F"/>
    <w:rsid w:val="00377116"/>
    <w:rsid w:val="00377924"/>
    <w:rsid w:val="003803E2"/>
    <w:rsid w:val="00380A56"/>
    <w:rsid w:val="00382539"/>
    <w:rsid w:val="00383624"/>
    <w:rsid w:val="0038429E"/>
    <w:rsid w:val="0038464C"/>
    <w:rsid w:val="003857AE"/>
    <w:rsid w:val="00385E9A"/>
    <w:rsid w:val="00390B99"/>
    <w:rsid w:val="00391BB4"/>
    <w:rsid w:val="003921A0"/>
    <w:rsid w:val="003923C3"/>
    <w:rsid w:val="00393A37"/>
    <w:rsid w:val="0039478E"/>
    <w:rsid w:val="00397AB8"/>
    <w:rsid w:val="003A053F"/>
    <w:rsid w:val="003A09FE"/>
    <w:rsid w:val="003A0DDD"/>
    <w:rsid w:val="003A2809"/>
    <w:rsid w:val="003A2B6D"/>
    <w:rsid w:val="003A49A6"/>
    <w:rsid w:val="003A595E"/>
    <w:rsid w:val="003A5D2E"/>
    <w:rsid w:val="003A6931"/>
    <w:rsid w:val="003A7E72"/>
    <w:rsid w:val="003B2A2B"/>
    <w:rsid w:val="003B40CC"/>
    <w:rsid w:val="003B5F0C"/>
    <w:rsid w:val="003B70A2"/>
    <w:rsid w:val="003C01FD"/>
    <w:rsid w:val="003C1DF1"/>
    <w:rsid w:val="003C2CAB"/>
    <w:rsid w:val="003D19E0"/>
    <w:rsid w:val="003D24EE"/>
    <w:rsid w:val="003D2674"/>
    <w:rsid w:val="003D273F"/>
    <w:rsid w:val="003D2A10"/>
    <w:rsid w:val="003D5A68"/>
    <w:rsid w:val="003D686D"/>
    <w:rsid w:val="003D784B"/>
    <w:rsid w:val="003E095D"/>
    <w:rsid w:val="003E137B"/>
    <w:rsid w:val="003E259C"/>
    <w:rsid w:val="003E324D"/>
    <w:rsid w:val="003E32DB"/>
    <w:rsid w:val="003E56A7"/>
    <w:rsid w:val="003E5956"/>
    <w:rsid w:val="003E5C68"/>
    <w:rsid w:val="003E7945"/>
    <w:rsid w:val="003F0805"/>
    <w:rsid w:val="003F252B"/>
    <w:rsid w:val="003F3E4A"/>
    <w:rsid w:val="003F5050"/>
    <w:rsid w:val="003F53A8"/>
    <w:rsid w:val="003F7141"/>
    <w:rsid w:val="003F7148"/>
    <w:rsid w:val="003F7320"/>
    <w:rsid w:val="00402A7C"/>
    <w:rsid w:val="004046B6"/>
    <w:rsid w:val="004056F4"/>
    <w:rsid w:val="00406D35"/>
    <w:rsid w:val="004070FB"/>
    <w:rsid w:val="00410009"/>
    <w:rsid w:val="00410D6B"/>
    <w:rsid w:val="004117F1"/>
    <w:rsid w:val="00412649"/>
    <w:rsid w:val="0041496C"/>
    <w:rsid w:val="00415432"/>
    <w:rsid w:val="004163EE"/>
    <w:rsid w:val="00417A70"/>
    <w:rsid w:val="00417C8E"/>
    <w:rsid w:val="004225C9"/>
    <w:rsid w:val="004235F4"/>
    <w:rsid w:val="00424870"/>
    <w:rsid w:val="00424D1E"/>
    <w:rsid w:val="004264AD"/>
    <w:rsid w:val="0043051A"/>
    <w:rsid w:val="0043514A"/>
    <w:rsid w:val="004351C6"/>
    <w:rsid w:val="00436599"/>
    <w:rsid w:val="0044210C"/>
    <w:rsid w:val="004424C6"/>
    <w:rsid w:val="004425A8"/>
    <w:rsid w:val="00442ED3"/>
    <w:rsid w:val="0044310A"/>
    <w:rsid w:val="00444100"/>
    <w:rsid w:val="0044496F"/>
    <w:rsid w:val="00444CFC"/>
    <w:rsid w:val="00445D2F"/>
    <w:rsid w:val="00447451"/>
    <w:rsid w:val="0045098C"/>
    <w:rsid w:val="00450E07"/>
    <w:rsid w:val="004541CC"/>
    <w:rsid w:val="00454546"/>
    <w:rsid w:val="004549D7"/>
    <w:rsid w:val="0045587A"/>
    <w:rsid w:val="00455D3E"/>
    <w:rsid w:val="004565E7"/>
    <w:rsid w:val="00457DDC"/>
    <w:rsid w:val="00457FBC"/>
    <w:rsid w:val="00461837"/>
    <w:rsid w:val="00461A12"/>
    <w:rsid w:val="00463927"/>
    <w:rsid w:val="00464599"/>
    <w:rsid w:val="004651FC"/>
    <w:rsid w:val="00466E80"/>
    <w:rsid w:val="00467E79"/>
    <w:rsid w:val="004700CD"/>
    <w:rsid w:val="00470C7A"/>
    <w:rsid w:val="00472402"/>
    <w:rsid w:val="0047379C"/>
    <w:rsid w:val="00475787"/>
    <w:rsid w:val="004763E0"/>
    <w:rsid w:val="00477C0E"/>
    <w:rsid w:val="004803F9"/>
    <w:rsid w:val="004809A3"/>
    <w:rsid w:val="004818E8"/>
    <w:rsid w:val="004821D6"/>
    <w:rsid w:val="00482DC2"/>
    <w:rsid w:val="00482F18"/>
    <w:rsid w:val="004845CE"/>
    <w:rsid w:val="0049417F"/>
    <w:rsid w:val="004942CF"/>
    <w:rsid w:val="004942F2"/>
    <w:rsid w:val="00495FD6"/>
    <w:rsid w:val="004A178C"/>
    <w:rsid w:val="004A571A"/>
    <w:rsid w:val="004A66A3"/>
    <w:rsid w:val="004A7664"/>
    <w:rsid w:val="004A7A44"/>
    <w:rsid w:val="004A7D5B"/>
    <w:rsid w:val="004B186E"/>
    <w:rsid w:val="004B2581"/>
    <w:rsid w:val="004B387F"/>
    <w:rsid w:val="004B44E8"/>
    <w:rsid w:val="004B4EF3"/>
    <w:rsid w:val="004B576F"/>
    <w:rsid w:val="004B63D0"/>
    <w:rsid w:val="004B7094"/>
    <w:rsid w:val="004B76D4"/>
    <w:rsid w:val="004B794A"/>
    <w:rsid w:val="004C00DD"/>
    <w:rsid w:val="004C10B4"/>
    <w:rsid w:val="004C1F09"/>
    <w:rsid w:val="004C39A2"/>
    <w:rsid w:val="004C5250"/>
    <w:rsid w:val="004D1827"/>
    <w:rsid w:val="004D29C2"/>
    <w:rsid w:val="004D3433"/>
    <w:rsid w:val="004D48C8"/>
    <w:rsid w:val="004D5BC7"/>
    <w:rsid w:val="004D68CC"/>
    <w:rsid w:val="004D69C3"/>
    <w:rsid w:val="004D6C45"/>
    <w:rsid w:val="004E0E18"/>
    <w:rsid w:val="004E176A"/>
    <w:rsid w:val="004E426E"/>
    <w:rsid w:val="004E462B"/>
    <w:rsid w:val="004E49A2"/>
    <w:rsid w:val="004E4DC5"/>
    <w:rsid w:val="004E5D96"/>
    <w:rsid w:val="004E7D43"/>
    <w:rsid w:val="004F1439"/>
    <w:rsid w:val="004F1713"/>
    <w:rsid w:val="004F1A15"/>
    <w:rsid w:val="004F23CD"/>
    <w:rsid w:val="004F498F"/>
    <w:rsid w:val="004F5211"/>
    <w:rsid w:val="004F5C14"/>
    <w:rsid w:val="004F6E7A"/>
    <w:rsid w:val="004F7C05"/>
    <w:rsid w:val="005003E7"/>
    <w:rsid w:val="00500D16"/>
    <w:rsid w:val="00503987"/>
    <w:rsid w:val="00503AE1"/>
    <w:rsid w:val="00504144"/>
    <w:rsid w:val="00504CE2"/>
    <w:rsid w:val="00506719"/>
    <w:rsid w:val="0050674C"/>
    <w:rsid w:val="00506C22"/>
    <w:rsid w:val="00507065"/>
    <w:rsid w:val="005073C2"/>
    <w:rsid w:val="00510062"/>
    <w:rsid w:val="00512CF1"/>
    <w:rsid w:val="00512FF6"/>
    <w:rsid w:val="00513057"/>
    <w:rsid w:val="005133CA"/>
    <w:rsid w:val="00513C41"/>
    <w:rsid w:val="00515264"/>
    <w:rsid w:val="005157C5"/>
    <w:rsid w:val="00516A55"/>
    <w:rsid w:val="00516B6E"/>
    <w:rsid w:val="00516D6D"/>
    <w:rsid w:val="0051744D"/>
    <w:rsid w:val="00520FA6"/>
    <w:rsid w:val="00522681"/>
    <w:rsid w:val="00522F40"/>
    <w:rsid w:val="005233BE"/>
    <w:rsid w:val="00523C5F"/>
    <w:rsid w:val="00525533"/>
    <w:rsid w:val="00526752"/>
    <w:rsid w:val="0052700E"/>
    <w:rsid w:val="005319B5"/>
    <w:rsid w:val="0053357C"/>
    <w:rsid w:val="005339EE"/>
    <w:rsid w:val="00533B52"/>
    <w:rsid w:val="0053415E"/>
    <w:rsid w:val="00534A9A"/>
    <w:rsid w:val="005352BF"/>
    <w:rsid w:val="005360E4"/>
    <w:rsid w:val="00537EA9"/>
    <w:rsid w:val="00537F41"/>
    <w:rsid w:val="00540782"/>
    <w:rsid w:val="005410F9"/>
    <w:rsid w:val="005416D9"/>
    <w:rsid w:val="0054332D"/>
    <w:rsid w:val="00543FFB"/>
    <w:rsid w:val="0054524C"/>
    <w:rsid w:val="00545C7A"/>
    <w:rsid w:val="00546306"/>
    <w:rsid w:val="00546B30"/>
    <w:rsid w:val="00547358"/>
    <w:rsid w:val="00551078"/>
    <w:rsid w:val="00551853"/>
    <w:rsid w:val="00551AB0"/>
    <w:rsid w:val="0055344E"/>
    <w:rsid w:val="005537C3"/>
    <w:rsid w:val="00553A5E"/>
    <w:rsid w:val="0055438A"/>
    <w:rsid w:val="00555D64"/>
    <w:rsid w:val="0055611E"/>
    <w:rsid w:val="00556E6C"/>
    <w:rsid w:val="00557DB3"/>
    <w:rsid w:val="005607EA"/>
    <w:rsid w:val="00560A76"/>
    <w:rsid w:val="005618D4"/>
    <w:rsid w:val="00562424"/>
    <w:rsid w:val="00562BE0"/>
    <w:rsid w:val="005672A9"/>
    <w:rsid w:val="00567CD5"/>
    <w:rsid w:val="005700A6"/>
    <w:rsid w:val="00570B52"/>
    <w:rsid w:val="00570E88"/>
    <w:rsid w:val="00572031"/>
    <w:rsid w:val="005729CF"/>
    <w:rsid w:val="00573102"/>
    <w:rsid w:val="00573C04"/>
    <w:rsid w:val="005768F9"/>
    <w:rsid w:val="00581165"/>
    <w:rsid w:val="00581829"/>
    <w:rsid w:val="005828AA"/>
    <w:rsid w:val="00584754"/>
    <w:rsid w:val="00585BFE"/>
    <w:rsid w:val="00585DA2"/>
    <w:rsid w:val="00586C50"/>
    <w:rsid w:val="00587555"/>
    <w:rsid w:val="0059279A"/>
    <w:rsid w:val="00593AB6"/>
    <w:rsid w:val="005942AE"/>
    <w:rsid w:val="005945C0"/>
    <w:rsid w:val="00594882"/>
    <w:rsid w:val="00595100"/>
    <w:rsid w:val="00597DB2"/>
    <w:rsid w:val="005A00FC"/>
    <w:rsid w:val="005A10E6"/>
    <w:rsid w:val="005A58EC"/>
    <w:rsid w:val="005A6D43"/>
    <w:rsid w:val="005A70B2"/>
    <w:rsid w:val="005B0429"/>
    <w:rsid w:val="005B211D"/>
    <w:rsid w:val="005B5C92"/>
    <w:rsid w:val="005B72F3"/>
    <w:rsid w:val="005B7BFB"/>
    <w:rsid w:val="005C08BD"/>
    <w:rsid w:val="005C1CBA"/>
    <w:rsid w:val="005C2578"/>
    <w:rsid w:val="005C2E56"/>
    <w:rsid w:val="005C421B"/>
    <w:rsid w:val="005C45A9"/>
    <w:rsid w:val="005C50BF"/>
    <w:rsid w:val="005C5E28"/>
    <w:rsid w:val="005D1F91"/>
    <w:rsid w:val="005D43A7"/>
    <w:rsid w:val="005D44D7"/>
    <w:rsid w:val="005D6104"/>
    <w:rsid w:val="005D6176"/>
    <w:rsid w:val="005D684D"/>
    <w:rsid w:val="005D7302"/>
    <w:rsid w:val="005E0541"/>
    <w:rsid w:val="005F1072"/>
    <w:rsid w:val="005F2045"/>
    <w:rsid w:val="005F21E7"/>
    <w:rsid w:val="005F29C4"/>
    <w:rsid w:val="005F3710"/>
    <w:rsid w:val="005F3754"/>
    <w:rsid w:val="005F3CA2"/>
    <w:rsid w:val="005F3FB5"/>
    <w:rsid w:val="005F4C3E"/>
    <w:rsid w:val="00600EC6"/>
    <w:rsid w:val="00601492"/>
    <w:rsid w:val="006014F8"/>
    <w:rsid w:val="006017D5"/>
    <w:rsid w:val="00602666"/>
    <w:rsid w:val="006029A1"/>
    <w:rsid w:val="00602E16"/>
    <w:rsid w:val="00603829"/>
    <w:rsid w:val="006038C7"/>
    <w:rsid w:val="00603ED5"/>
    <w:rsid w:val="006044C2"/>
    <w:rsid w:val="0060643B"/>
    <w:rsid w:val="00607529"/>
    <w:rsid w:val="006106AB"/>
    <w:rsid w:val="006116E2"/>
    <w:rsid w:val="00613604"/>
    <w:rsid w:val="00613896"/>
    <w:rsid w:val="00613C53"/>
    <w:rsid w:val="006140E4"/>
    <w:rsid w:val="00614690"/>
    <w:rsid w:val="0061544D"/>
    <w:rsid w:val="00616B18"/>
    <w:rsid w:val="0062278E"/>
    <w:rsid w:val="00622D31"/>
    <w:rsid w:val="00625D23"/>
    <w:rsid w:val="00626222"/>
    <w:rsid w:val="006263EA"/>
    <w:rsid w:val="00626761"/>
    <w:rsid w:val="00626BB5"/>
    <w:rsid w:val="00630111"/>
    <w:rsid w:val="00630F33"/>
    <w:rsid w:val="006360B8"/>
    <w:rsid w:val="00637660"/>
    <w:rsid w:val="006376D3"/>
    <w:rsid w:val="006379BC"/>
    <w:rsid w:val="00637B1E"/>
    <w:rsid w:val="006401AE"/>
    <w:rsid w:val="00643DA0"/>
    <w:rsid w:val="00644F3F"/>
    <w:rsid w:val="00644FC1"/>
    <w:rsid w:val="006470F0"/>
    <w:rsid w:val="00650644"/>
    <w:rsid w:val="006512F0"/>
    <w:rsid w:val="006514EA"/>
    <w:rsid w:val="00652656"/>
    <w:rsid w:val="00652E6E"/>
    <w:rsid w:val="00654583"/>
    <w:rsid w:val="006549A9"/>
    <w:rsid w:val="006562B8"/>
    <w:rsid w:val="00656A6B"/>
    <w:rsid w:val="00660FE5"/>
    <w:rsid w:val="00662428"/>
    <w:rsid w:val="00662893"/>
    <w:rsid w:val="00663624"/>
    <w:rsid w:val="006652D4"/>
    <w:rsid w:val="00665A0A"/>
    <w:rsid w:val="00665D8F"/>
    <w:rsid w:val="00666437"/>
    <w:rsid w:val="0066722C"/>
    <w:rsid w:val="00672C39"/>
    <w:rsid w:val="00672EE7"/>
    <w:rsid w:val="00673365"/>
    <w:rsid w:val="006763DE"/>
    <w:rsid w:val="006775E3"/>
    <w:rsid w:val="00677DD5"/>
    <w:rsid w:val="00680648"/>
    <w:rsid w:val="00682040"/>
    <w:rsid w:val="006825E1"/>
    <w:rsid w:val="0068355D"/>
    <w:rsid w:val="00683F4A"/>
    <w:rsid w:val="00684F77"/>
    <w:rsid w:val="00687B91"/>
    <w:rsid w:val="006917B4"/>
    <w:rsid w:val="006927FC"/>
    <w:rsid w:val="00692B37"/>
    <w:rsid w:val="006938B3"/>
    <w:rsid w:val="00693E49"/>
    <w:rsid w:val="006970D3"/>
    <w:rsid w:val="00697912"/>
    <w:rsid w:val="006A115C"/>
    <w:rsid w:val="006A18A5"/>
    <w:rsid w:val="006A2A74"/>
    <w:rsid w:val="006A3098"/>
    <w:rsid w:val="006A3AE4"/>
    <w:rsid w:val="006A4160"/>
    <w:rsid w:val="006B01F7"/>
    <w:rsid w:val="006B0EEA"/>
    <w:rsid w:val="006B33BF"/>
    <w:rsid w:val="006B34D4"/>
    <w:rsid w:val="006B4E6E"/>
    <w:rsid w:val="006B7354"/>
    <w:rsid w:val="006B78D8"/>
    <w:rsid w:val="006B7ABF"/>
    <w:rsid w:val="006C0C7D"/>
    <w:rsid w:val="006C242B"/>
    <w:rsid w:val="006C2C14"/>
    <w:rsid w:val="006C371A"/>
    <w:rsid w:val="006C3971"/>
    <w:rsid w:val="006C6CBD"/>
    <w:rsid w:val="006C7D90"/>
    <w:rsid w:val="006C7E2C"/>
    <w:rsid w:val="006D0815"/>
    <w:rsid w:val="006D0A3C"/>
    <w:rsid w:val="006D1F7D"/>
    <w:rsid w:val="006D4881"/>
    <w:rsid w:val="006D503E"/>
    <w:rsid w:val="006D531B"/>
    <w:rsid w:val="006D768F"/>
    <w:rsid w:val="006E163F"/>
    <w:rsid w:val="006E18DC"/>
    <w:rsid w:val="006E1F9B"/>
    <w:rsid w:val="006E4565"/>
    <w:rsid w:val="006E5767"/>
    <w:rsid w:val="006E5DB1"/>
    <w:rsid w:val="006E6A54"/>
    <w:rsid w:val="006E7586"/>
    <w:rsid w:val="006F0DC4"/>
    <w:rsid w:val="006F29E6"/>
    <w:rsid w:val="006F4262"/>
    <w:rsid w:val="006F44A3"/>
    <w:rsid w:val="006F4E62"/>
    <w:rsid w:val="006F52D5"/>
    <w:rsid w:val="006F54C6"/>
    <w:rsid w:val="006F5DC8"/>
    <w:rsid w:val="006F63D4"/>
    <w:rsid w:val="0070091F"/>
    <w:rsid w:val="00701B3A"/>
    <w:rsid w:val="00701F35"/>
    <w:rsid w:val="00706A11"/>
    <w:rsid w:val="0070762D"/>
    <w:rsid w:val="00710F76"/>
    <w:rsid w:val="00712AE6"/>
    <w:rsid w:val="00712C82"/>
    <w:rsid w:val="00712F15"/>
    <w:rsid w:val="0071309E"/>
    <w:rsid w:val="007154CF"/>
    <w:rsid w:val="00715A23"/>
    <w:rsid w:val="00715E81"/>
    <w:rsid w:val="00717902"/>
    <w:rsid w:val="00723DAF"/>
    <w:rsid w:val="00724532"/>
    <w:rsid w:val="0072477F"/>
    <w:rsid w:val="007251A4"/>
    <w:rsid w:val="0072567E"/>
    <w:rsid w:val="00726C62"/>
    <w:rsid w:val="007273A7"/>
    <w:rsid w:val="007278ED"/>
    <w:rsid w:val="00730E16"/>
    <w:rsid w:val="00731474"/>
    <w:rsid w:val="007341B3"/>
    <w:rsid w:val="00734352"/>
    <w:rsid w:val="007400C4"/>
    <w:rsid w:val="00740E73"/>
    <w:rsid w:val="00741DE8"/>
    <w:rsid w:val="007433CE"/>
    <w:rsid w:val="00744268"/>
    <w:rsid w:val="00744BB7"/>
    <w:rsid w:val="00745992"/>
    <w:rsid w:val="00746A3D"/>
    <w:rsid w:val="00747676"/>
    <w:rsid w:val="007479B6"/>
    <w:rsid w:val="00747E7C"/>
    <w:rsid w:val="007508A4"/>
    <w:rsid w:val="00750C8E"/>
    <w:rsid w:val="00752F89"/>
    <w:rsid w:val="007539AD"/>
    <w:rsid w:val="00754C47"/>
    <w:rsid w:val="00756689"/>
    <w:rsid w:val="0076121D"/>
    <w:rsid w:val="00761469"/>
    <w:rsid w:val="00763525"/>
    <w:rsid w:val="00765433"/>
    <w:rsid w:val="0076576F"/>
    <w:rsid w:val="00767053"/>
    <w:rsid w:val="007705FA"/>
    <w:rsid w:val="00771345"/>
    <w:rsid w:val="0077182A"/>
    <w:rsid w:val="00774B6B"/>
    <w:rsid w:val="007773C8"/>
    <w:rsid w:val="00780397"/>
    <w:rsid w:val="0078063E"/>
    <w:rsid w:val="007824BF"/>
    <w:rsid w:val="0078407C"/>
    <w:rsid w:val="007851FD"/>
    <w:rsid w:val="0078599D"/>
    <w:rsid w:val="00787B2D"/>
    <w:rsid w:val="00787C93"/>
    <w:rsid w:val="00787E1E"/>
    <w:rsid w:val="007922ED"/>
    <w:rsid w:val="007933A0"/>
    <w:rsid w:val="007A1114"/>
    <w:rsid w:val="007A1488"/>
    <w:rsid w:val="007A195D"/>
    <w:rsid w:val="007A1B70"/>
    <w:rsid w:val="007A2248"/>
    <w:rsid w:val="007A41F8"/>
    <w:rsid w:val="007A51E3"/>
    <w:rsid w:val="007A5635"/>
    <w:rsid w:val="007A676E"/>
    <w:rsid w:val="007A6A38"/>
    <w:rsid w:val="007A7BF7"/>
    <w:rsid w:val="007B183E"/>
    <w:rsid w:val="007B1B79"/>
    <w:rsid w:val="007B2061"/>
    <w:rsid w:val="007B2621"/>
    <w:rsid w:val="007B3246"/>
    <w:rsid w:val="007B331F"/>
    <w:rsid w:val="007B44B7"/>
    <w:rsid w:val="007B5851"/>
    <w:rsid w:val="007B6039"/>
    <w:rsid w:val="007B64E0"/>
    <w:rsid w:val="007B77F0"/>
    <w:rsid w:val="007B7DF4"/>
    <w:rsid w:val="007C0A7E"/>
    <w:rsid w:val="007C0AB1"/>
    <w:rsid w:val="007C1263"/>
    <w:rsid w:val="007C1AAC"/>
    <w:rsid w:val="007C3E9A"/>
    <w:rsid w:val="007C4187"/>
    <w:rsid w:val="007C495C"/>
    <w:rsid w:val="007C5673"/>
    <w:rsid w:val="007D1532"/>
    <w:rsid w:val="007D1847"/>
    <w:rsid w:val="007D2C22"/>
    <w:rsid w:val="007D333B"/>
    <w:rsid w:val="007D3FF7"/>
    <w:rsid w:val="007D724B"/>
    <w:rsid w:val="007D743C"/>
    <w:rsid w:val="007E0603"/>
    <w:rsid w:val="007E0A56"/>
    <w:rsid w:val="007E242B"/>
    <w:rsid w:val="007E2BBF"/>
    <w:rsid w:val="007E4928"/>
    <w:rsid w:val="007E50B8"/>
    <w:rsid w:val="007E5B12"/>
    <w:rsid w:val="007E5B51"/>
    <w:rsid w:val="007F05FE"/>
    <w:rsid w:val="007F0B91"/>
    <w:rsid w:val="007F1432"/>
    <w:rsid w:val="007F1471"/>
    <w:rsid w:val="007F164A"/>
    <w:rsid w:val="007F215D"/>
    <w:rsid w:val="007F2F9E"/>
    <w:rsid w:val="007F5805"/>
    <w:rsid w:val="007F6015"/>
    <w:rsid w:val="007F7144"/>
    <w:rsid w:val="007F771A"/>
    <w:rsid w:val="007F7801"/>
    <w:rsid w:val="00800945"/>
    <w:rsid w:val="00800BB3"/>
    <w:rsid w:val="00801087"/>
    <w:rsid w:val="00802F29"/>
    <w:rsid w:val="00803E2D"/>
    <w:rsid w:val="008044D0"/>
    <w:rsid w:val="00804ECB"/>
    <w:rsid w:val="00805369"/>
    <w:rsid w:val="008067DF"/>
    <w:rsid w:val="008109AC"/>
    <w:rsid w:val="00810F63"/>
    <w:rsid w:val="00811835"/>
    <w:rsid w:val="00811DAC"/>
    <w:rsid w:val="00812DD1"/>
    <w:rsid w:val="0081320A"/>
    <w:rsid w:val="00815248"/>
    <w:rsid w:val="00815E51"/>
    <w:rsid w:val="0081653E"/>
    <w:rsid w:val="00820685"/>
    <w:rsid w:val="0082075B"/>
    <w:rsid w:val="0082188F"/>
    <w:rsid w:val="00821DAB"/>
    <w:rsid w:val="008237B2"/>
    <w:rsid w:val="008240CA"/>
    <w:rsid w:val="008249A2"/>
    <w:rsid w:val="00824EB2"/>
    <w:rsid w:val="00825642"/>
    <w:rsid w:val="00830E0E"/>
    <w:rsid w:val="00831814"/>
    <w:rsid w:val="00831FF5"/>
    <w:rsid w:val="00833045"/>
    <w:rsid w:val="00833701"/>
    <w:rsid w:val="00834199"/>
    <w:rsid w:val="008341AE"/>
    <w:rsid w:val="00834DF7"/>
    <w:rsid w:val="008350FE"/>
    <w:rsid w:val="00835245"/>
    <w:rsid w:val="008358E5"/>
    <w:rsid w:val="00835A82"/>
    <w:rsid w:val="00836F8A"/>
    <w:rsid w:val="0084031F"/>
    <w:rsid w:val="008413B1"/>
    <w:rsid w:val="008438C2"/>
    <w:rsid w:val="00843B52"/>
    <w:rsid w:val="008449FF"/>
    <w:rsid w:val="008452AF"/>
    <w:rsid w:val="00845C3C"/>
    <w:rsid w:val="0084665B"/>
    <w:rsid w:val="00850974"/>
    <w:rsid w:val="00851BF4"/>
    <w:rsid w:val="00851D0C"/>
    <w:rsid w:val="0085394D"/>
    <w:rsid w:val="00853D46"/>
    <w:rsid w:val="00854ECF"/>
    <w:rsid w:val="00855EDF"/>
    <w:rsid w:val="0085641F"/>
    <w:rsid w:val="008570EA"/>
    <w:rsid w:val="008608EF"/>
    <w:rsid w:val="008613C0"/>
    <w:rsid w:val="008616CB"/>
    <w:rsid w:val="0086299E"/>
    <w:rsid w:val="0086353F"/>
    <w:rsid w:val="00863C8B"/>
    <w:rsid w:val="00865616"/>
    <w:rsid w:val="00865DF9"/>
    <w:rsid w:val="00866192"/>
    <w:rsid w:val="008664D5"/>
    <w:rsid w:val="00867631"/>
    <w:rsid w:val="00870306"/>
    <w:rsid w:val="00871613"/>
    <w:rsid w:val="00872427"/>
    <w:rsid w:val="008724AA"/>
    <w:rsid w:val="00872B5D"/>
    <w:rsid w:val="00873201"/>
    <w:rsid w:val="0087458F"/>
    <w:rsid w:val="00874BD6"/>
    <w:rsid w:val="00875076"/>
    <w:rsid w:val="00875B84"/>
    <w:rsid w:val="00875BFD"/>
    <w:rsid w:val="008766E1"/>
    <w:rsid w:val="00881E02"/>
    <w:rsid w:val="00884AC6"/>
    <w:rsid w:val="00885ABD"/>
    <w:rsid w:val="008865C7"/>
    <w:rsid w:val="00886645"/>
    <w:rsid w:val="0088690E"/>
    <w:rsid w:val="00886961"/>
    <w:rsid w:val="00886FBB"/>
    <w:rsid w:val="00887CD0"/>
    <w:rsid w:val="00887E40"/>
    <w:rsid w:val="00891993"/>
    <w:rsid w:val="00894012"/>
    <w:rsid w:val="008944BF"/>
    <w:rsid w:val="008977AE"/>
    <w:rsid w:val="00897CF1"/>
    <w:rsid w:val="00897CF9"/>
    <w:rsid w:val="008A00DE"/>
    <w:rsid w:val="008A1C7D"/>
    <w:rsid w:val="008A3FD2"/>
    <w:rsid w:val="008B043A"/>
    <w:rsid w:val="008B05A6"/>
    <w:rsid w:val="008B1DAB"/>
    <w:rsid w:val="008B1DAC"/>
    <w:rsid w:val="008B3C2D"/>
    <w:rsid w:val="008B53CB"/>
    <w:rsid w:val="008B5755"/>
    <w:rsid w:val="008B5D7E"/>
    <w:rsid w:val="008B5D8F"/>
    <w:rsid w:val="008B620B"/>
    <w:rsid w:val="008B6391"/>
    <w:rsid w:val="008C013C"/>
    <w:rsid w:val="008C1766"/>
    <w:rsid w:val="008C3CAB"/>
    <w:rsid w:val="008C57CA"/>
    <w:rsid w:val="008C57EC"/>
    <w:rsid w:val="008C5C53"/>
    <w:rsid w:val="008C6288"/>
    <w:rsid w:val="008C730A"/>
    <w:rsid w:val="008D052D"/>
    <w:rsid w:val="008D095E"/>
    <w:rsid w:val="008D0BA0"/>
    <w:rsid w:val="008D17FF"/>
    <w:rsid w:val="008D3EEA"/>
    <w:rsid w:val="008D4414"/>
    <w:rsid w:val="008D45BC"/>
    <w:rsid w:val="008D4ABB"/>
    <w:rsid w:val="008D54E1"/>
    <w:rsid w:val="008D7044"/>
    <w:rsid w:val="008D751A"/>
    <w:rsid w:val="008D7642"/>
    <w:rsid w:val="008E0275"/>
    <w:rsid w:val="008E080D"/>
    <w:rsid w:val="008E2B5E"/>
    <w:rsid w:val="008E386D"/>
    <w:rsid w:val="008E3DAF"/>
    <w:rsid w:val="008E3F6C"/>
    <w:rsid w:val="008E4300"/>
    <w:rsid w:val="008E441F"/>
    <w:rsid w:val="008E53B2"/>
    <w:rsid w:val="008E6577"/>
    <w:rsid w:val="008E6B98"/>
    <w:rsid w:val="008E7623"/>
    <w:rsid w:val="008F0AF0"/>
    <w:rsid w:val="008F1389"/>
    <w:rsid w:val="008F2F8C"/>
    <w:rsid w:val="008F5369"/>
    <w:rsid w:val="008F5F63"/>
    <w:rsid w:val="008F66F3"/>
    <w:rsid w:val="008F6C86"/>
    <w:rsid w:val="008F78D2"/>
    <w:rsid w:val="0090182F"/>
    <w:rsid w:val="00905435"/>
    <w:rsid w:val="00905480"/>
    <w:rsid w:val="0090568C"/>
    <w:rsid w:val="00905C8E"/>
    <w:rsid w:val="00907134"/>
    <w:rsid w:val="00910E03"/>
    <w:rsid w:val="009127C7"/>
    <w:rsid w:val="00913678"/>
    <w:rsid w:val="00915AF9"/>
    <w:rsid w:val="00916DB7"/>
    <w:rsid w:val="0092055F"/>
    <w:rsid w:val="0092081F"/>
    <w:rsid w:val="00921F9E"/>
    <w:rsid w:val="00923CEB"/>
    <w:rsid w:val="009250B4"/>
    <w:rsid w:val="00925E9F"/>
    <w:rsid w:val="009268F6"/>
    <w:rsid w:val="00927059"/>
    <w:rsid w:val="00930033"/>
    <w:rsid w:val="00930537"/>
    <w:rsid w:val="00930C22"/>
    <w:rsid w:val="00932A3D"/>
    <w:rsid w:val="00933C9A"/>
    <w:rsid w:val="00934D96"/>
    <w:rsid w:val="00935F77"/>
    <w:rsid w:val="0094042F"/>
    <w:rsid w:val="009406A5"/>
    <w:rsid w:val="00940FC7"/>
    <w:rsid w:val="00941B2D"/>
    <w:rsid w:val="009429FB"/>
    <w:rsid w:val="009436BC"/>
    <w:rsid w:val="00946F60"/>
    <w:rsid w:val="00947CCC"/>
    <w:rsid w:val="00950AA0"/>
    <w:rsid w:val="0095196C"/>
    <w:rsid w:val="00951F63"/>
    <w:rsid w:val="00952700"/>
    <w:rsid w:val="0095298A"/>
    <w:rsid w:val="009533C1"/>
    <w:rsid w:val="00953BD0"/>
    <w:rsid w:val="00953CFC"/>
    <w:rsid w:val="00955605"/>
    <w:rsid w:val="00955804"/>
    <w:rsid w:val="0095594C"/>
    <w:rsid w:val="00955CD4"/>
    <w:rsid w:val="00956966"/>
    <w:rsid w:val="00960F98"/>
    <w:rsid w:val="00961286"/>
    <w:rsid w:val="009612F6"/>
    <w:rsid w:val="00961BC9"/>
    <w:rsid w:val="00961F8C"/>
    <w:rsid w:val="009634B2"/>
    <w:rsid w:val="00964A75"/>
    <w:rsid w:val="00966AC0"/>
    <w:rsid w:val="00966FB4"/>
    <w:rsid w:val="00967B49"/>
    <w:rsid w:val="009726AB"/>
    <w:rsid w:val="009740BC"/>
    <w:rsid w:val="0097454A"/>
    <w:rsid w:val="009750FD"/>
    <w:rsid w:val="0098092E"/>
    <w:rsid w:val="009813A1"/>
    <w:rsid w:val="009823BE"/>
    <w:rsid w:val="00982ED7"/>
    <w:rsid w:val="00983131"/>
    <w:rsid w:val="00983C65"/>
    <w:rsid w:val="009843EF"/>
    <w:rsid w:val="009903C2"/>
    <w:rsid w:val="009909AE"/>
    <w:rsid w:val="00991D63"/>
    <w:rsid w:val="00993FF5"/>
    <w:rsid w:val="009940E9"/>
    <w:rsid w:val="00994D56"/>
    <w:rsid w:val="00995C7D"/>
    <w:rsid w:val="00996398"/>
    <w:rsid w:val="009A0036"/>
    <w:rsid w:val="009A1B4B"/>
    <w:rsid w:val="009A3095"/>
    <w:rsid w:val="009A5BAC"/>
    <w:rsid w:val="009A676A"/>
    <w:rsid w:val="009B048D"/>
    <w:rsid w:val="009B5824"/>
    <w:rsid w:val="009B73DE"/>
    <w:rsid w:val="009C10D5"/>
    <w:rsid w:val="009C212B"/>
    <w:rsid w:val="009C4C95"/>
    <w:rsid w:val="009C6269"/>
    <w:rsid w:val="009C6F21"/>
    <w:rsid w:val="009C7CA9"/>
    <w:rsid w:val="009D0CDF"/>
    <w:rsid w:val="009D107B"/>
    <w:rsid w:val="009D125C"/>
    <w:rsid w:val="009D15AB"/>
    <w:rsid w:val="009D2A49"/>
    <w:rsid w:val="009D2A7C"/>
    <w:rsid w:val="009D30F5"/>
    <w:rsid w:val="009D6A32"/>
    <w:rsid w:val="009D787D"/>
    <w:rsid w:val="009D7E0F"/>
    <w:rsid w:val="009E1169"/>
    <w:rsid w:val="009E34B7"/>
    <w:rsid w:val="009E3637"/>
    <w:rsid w:val="009E3BA5"/>
    <w:rsid w:val="009E4B98"/>
    <w:rsid w:val="009E5EF8"/>
    <w:rsid w:val="009E706D"/>
    <w:rsid w:val="009F3200"/>
    <w:rsid w:val="009F3D63"/>
    <w:rsid w:val="009F5CF4"/>
    <w:rsid w:val="009F702B"/>
    <w:rsid w:val="009F7950"/>
    <w:rsid w:val="009F797A"/>
    <w:rsid w:val="00A018AE"/>
    <w:rsid w:val="00A02CE5"/>
    <w:rsid w:val="00A030BF"/>
    <w:rsid w:val="00A032A3"/>
    <w:rsid w:val="00A0544E"/>
    <w:rsid w:val="00A05A12"/>
    <w:rsid w:val="00A063F3"/>
    <w:rsid w:val="00A071F6"/>
    <w:rsid w:val="00A12349"/>
    <w:rsid w:val="00A12590"/>
    <w:rsid w:val="00A13F54"/>
    <w:rsid w:val="00A1623A"/>
    <w:rsid w:val="00A174B6"/>
    <w:rsid w:val="00A177D5"/>
    <w:rsid w:val="00A20A58"/>
    <w:rsid w:val="00A20B46"/>
    <w:rsid w:val="00A218AF"/>
    <w:rsid w:val="00A2223E"/>
    <w:rsid w:val="00A2252F"/>
    <w:rsid w:val="00A22F9E"/>
    <w:rsid w:val="00A23689"/>
    <w:rsid w:val="00A243A6"/>
    <w:rsid w:val="00A2464F"/>
    <w:rsid w:val="00A247D9"/>
    <w:rsid w:val="00A247E0"/>
    <w:rsid w:val="00A27ED9"/>
    <w:rsid w:val="00A305D1"/>
    <w:rsid w:val="00A308A0"/>
    <w:rsid w:val="00A30A76"/>
    <w:rsid w:val="00A30BDA"/>
    <w:rsid w:val="00A31559"/>
    <w:rsid w:val="00A322F4"/>
    <w:rsid w:val="00A3342E"/>
    <w:rsid w:val="00A33CF0"/>
    <w:rsid w:val="00A34642"/>
    <w:rsid w:val="00A356C3"/>
    <w:rsid w:val="00A36480"/>
    <w:rsid w:val="00A36648"/>
    <w:rsid w:val="00A36E08"/>
    <w:rsid w:val="00A4024B"/>
    <w:rsid w:val="00A40C6A"/>
    <w:rsid w:val="00A42FC4"/>
    <w:rsid w:val="00A43E92"/>
    <w:rsid w:val="00A44FF8"/>
    <w:rsid w:val="00A45916"/>
    <w:rsid w:val="00A45D3D"/>
    <w:rsid w:val="00A503E5"/>
    <w:rsid w:val="00A51592"/>
    <w:rsid w:val="00A55364"/>
    <w:rsid w:val="00A5645C"/>
    <w:rsid w:val="00A5662A"/>
    <w:rsid w:val="00A56D27"/>
    <w:rsid w:val="00A57CA0"/>
    <w:rsid w:val="00A60F81"/>
    <w:rsid w:val="00A61AAF"/>
    <w:rsid w:val="00A63B41"/>
    <w:rsid w:val="00A64550"/>
    <w:rsid w:val="00A6529F"/>
    <w:rsid w:val="00A66F91"/>
    <w:rsid w:val="00A6749B"/>
    <w:rsid w:val="00A74D4A"/>
    <w:rsid w:val="00A75231"/>
    <w:rsid w:val="00A75B5F"/>
    <w:rsid w:val="00A7662B"/>
    <w:rsid w:val="00A773A9"/>
    <w:rsid w:val="00A77808"/>
    <w:rsid w:val="00A81A7C"/>
    <w:rsid w:val="00A83053"/>
    <w:rsid w:val="00A856AB"/>
    <w:rsid w:val="00A85861"/>
    <w:rsid w:val="00A875C1"/>
    <w:rsid w:val="00A875FF"/>
    <w:rsid w:val="00A87690"/>
    <w:rsid w:val="00A90BD5"/>
    <w:rsid w:val="00A910E1"/>
    <w:rsid w:val="00A93727"/>
    <w:rsid w:val="00A9751B"/>
    <w:rsid w:val="00A97A0D"/>
    <w:rsid w:val="00AA5A5E"/>
    <w:rsid w:val="00AA684E"/>
    <w:rsid w:val="00AA69C0"/>
    <w:rsid w:val="00AA7A93"/>
    <w:rsid w:val="00AB4C63"/>
    <w:rsid w:val="00AB573A"/>
    <w:rsid w:val="00AB5C4E"/>
    <w:rsid w:val="00AB67DD"/>
    <w:rsid w:val="00AC0293"/>
    <w:rsid w:val="00AC328C"/>
    <w:rsid w:val="00AC3539"/>
    <w:rsid w:val="00AC4FF0"/>
    <w:rsid w:val="00AC5B47"/>
    <w:rsid w:val="00AC609B"/>
    <w:rsid w:val="00AC7C88"/>
    <w:rsid w:val="00AD069D"/>
    <w:rsid w:val="00AD0FFD"/>
    <w:rsid w:val="00AD23DC"/>
    <w:rsid w:val="00AD2AE2"/>
    <w:rsid w:val="00AD3355"/>
    <w:rsid w:val="00AD3E56"/>
    <w:rsid w:val="00AD3EA6"/>
    <w:rsid w:val="00AD4C11"/>
    <w:rsid w:val="00AD5C69"/>
    <w:rsid w:val="00AD66C9"/>
    <w:rsid w:val="00AE431F"/>
    <w:rsid w:val="00AE4AED"/>
    <w:rsid w:val="00AE587D"/>
    <w:rsid w:val="00AE72C8"/>
    <w:rsid w:val="00AF0095"/>
    <w:rsid w:val="00AF0A09"/>
    <w:rsid w:val="00AF3CF5"/>
    <w:rsid w:val="00AF45AE"/>
    <w:rsid w:val="00AF472E"/>
    <w:rsid w:val="00AF5B52"/>
    <w:rsid w:val="00AF7069"/>
    <w:rsid w:val="00AF76C6"/>
    <w:rsid w:val="00AF7FA5"/>
    <w:rsid w:val="00B0093F"/>
    <w:rsid w:val="00B00B12"/>
    <w:rsid w:val="00B036AD"/>
    <w:rsid w:val="00B03C08"/>
    <w:rsid w:val="00B04199"/>
    <w:rsid w:val="00B056D6"/>
    <w:rsid w:val="00B05EB1"/>
    <w:rsid w:val="00B064F6"/>
    <w:rsid w:val="00B0665D"/>
    <w:rsid w:val="00B072B1"/>
    <w:rsid w:val="00B106F1"/>
    <w:rsid w:val="00B10DCE"/>
    <w:rsid w:val="00B1148B"/>
    <w:rsid w:val="00B13E3E"/>
    <w:rsid w:val="00B155EF"/>
    <w:rsid w:val="00B15A1D"/>
    <w:rsid w:val="00B15D8F"/>
    <w:rsid w:val="00B15E9B"/>
    <w:rsid w:val="00B16085"/>
    <w:rsid w:val="00B17D85"/>
    <w:rsid w:val="00B22BE1"/>
    <w:rsid w:val="00B23848"/>
    <w:rsid w:val="00B2393D"/>
    <w:rsid w:val="00B24019"/>
    <w:rsid w:val="00B26FD3"/>
    <w:rsid w:val="00B275B5"/>
    <w:rsid w:val="00B27EE8"/>
    <w:rsid w:val="00B30887"/>
    <w:rsid w:val="00B3118F"/>
    <w:rsid w:val="00B315BD"/>
    <w:rsid w:val="00B3238C"/>
    <w:rsid w:val="00B32997"/>
    <w:rsid w:val="00B33A3B"/>
    <w:rsid w:val="00B34553"/>
    <w:rsid w:val="00B35749"/>
    <w:rsid w:val="00B35B2F"/>
    <w:rsid w:val="00B3639D"/>
    <w:rsid w:val="00B403E4"/>
    <w:rsid w:val="00B41B92"/>
    <w:rsid w:val="00B427DB"/>
    <w:rsid w:val="00B429F9"/>
    <w:rsid w:val="00B42FE5"/>
    <w:rsid w:val="00B43198"/>
    <w:rsid w:val="00B4798B"/>
    <w:rsid w:val="00B47C1C"/>
    <w:rsid w:val="00B50FB2"/>
    <w:rsid w:val="00B52E57"/>
    <w:rsid w:val="00B541EC"/>
    <w:rsid w:val="00B54490"/>
    <w:rsid w:val="00B547ED"/>
    <w:rsid w:val="00B54A64"/>
    <w:rsid w:val="00B54FEE"/>
    <w:rsid w:val="00B55350"/>
    <w:rsid w:val="00B553C9"/>
    <w:rsid w:val="00B570CB"/>
    <w:rsid w:val="00B575EB"/>
    <w:rsid w:val="00B61E9C"/>
    <w:rsid w:val="00B63AA8"/>
    <w:rsid w:val="00B63B69"/>
    <w:rsid w:val="00B645A2"/>
    <w:rsid w:val="00B65A22"/>
    <w:rsid w:val="00B65E96"/>
    <w:rsid w:val="00B67950"/>
    <w:rsid w:val="00B713E9"/>
    <w:rsid w:val="00B7347C"/>
    <w:rsid w:val="00B73EC7"/>
    <w:rsid w:val="00B7582C"/>
    <w:rsid w:val="00B77A2A"/>
    <w:rsid w:val="00B77D28"/>
    <w:rsid w:val="00B80E1A"/>
    <w:rsid w:val="00B81BA9"/>
    <w:rsid w:val="00B82D84"/>
    <w:rsid w:val="00B84A75"/>
    <w:rsid w:val="00B84D95"/>
    <w:rsid w:val="00B8586D"/>
    <w:rsid w:val="00B8697D"/>
    <w:rsid w:val="00B87220"/>
    <w:rsid w:val="00B878D6"/>
    <w:rsid w:val="00B87CAA"/>
    <w:rsid w:val="00B92742"/>
    <w:rsid w:val="00B92E9F"/>
    <w:rsid w:val="00B92EA1"/>
    <w:rsid w:val="00B9303B"/>
    <w:rsid w:val="00B9308F"/>
    <w:rsid w:val="00B933BD"/>
    <w:rsid w:val="00B94919"/>
    <w:rsid w:val="00B95832"/>
    <w:rsid w:val="00B9631C"/>
    <w:rsid w:val="00B965FD"/>
    <w:rsid w:val="00BA0870"/>
    <w:rsid w:val="00BA1337"/>
    <w:rsid w:val="00BA1A91"/>
    <w:rsid w:val="00BA3713"/>
    <w:rsid w:val="00BA437B"/>
    <w:rsid w:val="00BA440A"/>
    <w:rsid w:val="00BA4796"/>
    <w:rsid w:val="00BA4A87"/>
    <w:rsid w:val="00BA4DAF"/>
    <w:rsid w:val="00BA53A9"/>
    <w:rsid w:val="00BA7F30"/>
    <w:rsid w:val="00BB0125"/>
    <w:rsid w:val="00BB1315"/>
    <w:rsid w:val="00BB222E"/>
    <w:rsid w:val="00BB3DB9"/>
    <w:rsid w:val="00BB584B"/>
    <w:rsid w:val="00BB62C0"/>
    <w:rsid w:val="00BB65D8"/>
    <w:rsid w:val="00BB6AAC"/>
    <w:rsid w:val="00BB6B03"/>
    <w:rsid w:val="00BB7328"/>
    <w:rsid w:val="00BB74AF"/>
    <w:rsid w:val="00BB753D"/>
    <w:rsid w:val="00BB76BC"/>
    <w:rsid w:val="00BC1AD8"/>
    <w:rsid w:val="00BC1FAB"/>
    <w:rsid w:val="00BC3703"/>
    <w:rsid w:val="00BC3E9F"/>
    <w:rsid w:val="00BC64E7"/>
    <w:rsid w:val="00BC6BA8"/>
    <w:rsid w:val="00BC6EDE"/>
    <w:rsid w:val="00BC7584"/>
    <w:rsid w:val="00BD14C0"/>
    <w:rsid w:val="00BD4DC3"/>
    <w:rsid w:val="00BD50E5"/>
    <w:rsid w:val="00BD6767"/>
    <w:rsid w:val="00BD6C30"/>
    <w:rsid w:val="00BD7207"/>
    <w:rsid w:val="00BD7CC0"/>
    <w:rsid w:val="00BE1308"/>
    <w:rsid w:val="00BE1C1F"/>
    <w:rsid w:val="00BE3320"/>
    <w:rsid w:val="00BE39EE"/>
    <w:rsid w:val="00BE5916"/>
    <w:rsid w:val="00BE65D7"/>
    <w:rsid w:val="00BF2986"/>
    <w:rsid w:val="00BF497B"/>
    <w:rsid w:val="00BF4C95"/>
    <w:rsid w:val="00BF62B6"/>
    <w:rsid w:val="00BF6CE4"/>
    <w:rsid w:val="00BF7D9B"/>
    <w:rsid w:val="00C00666"/>
    <w:rsid w:val="00C0135D"/>
    <w:rsid w:val="00C01B81"/>
    <w:rsid w:val="00C03F56"/>
    <w:rsid w:val="00C04324"/>
    <w:rsid w:val="00C049F7"/>
    <w:rsid w:val="00C05CCE"/>
    <w:rsid w:val="00C07FCF"/>
    <w:rsid w:val="00C1037F"/>
    <w:rsid w:val="00C10561"/>
    <w:rsid w:val="00C119E0"/>
    <w:rsid w:val="00C12892"/>
    <w:rsid w:val="00C158E0"/>
    <w:rsid w:val="00C15CFE"/>
    <w:rsid w:val="00C15FBF"/>
    <w:rsid w:val="00C16C7E"/>
    <w:rsid w:val="00C16F09"/>
    <w:rsid w:val="00C17A1F"/>
    <w:rsid w:val="00C20EFF"/>
    <w:rsid w:val="00C22803"/>
    <w:rsid w:val="00C2298D"/>
    <w:rsid w:val="00C23251"/>
    <w:rsid w:val="00C250ED"/>
    <w:rsid w:val="00C269FC"/>
    <w:rsid w:val="00C26E19"/>
    <w:rsid w:val="00C26E7C"/>
    <w:rsid w:val="00C31B6F"/>
    <w:rsid w:val="00C32DCB"/>
    <w:rsid w:val="00C35B15"/>
    <w:rsid w:val="00C35B5F"/>
    <w:rsid w:val="00C3617A"/>
    <w:rsid w:val="00C368D4"/>
    <w:rsid w:val="00C37628"/>
    <w:rsid w:val="00C40F21"/>
    <w:rsid w:val="00C412AE"/>
    <w:rsid w:val="00C42C6C"/>
    <w:rsid w:val="00C4447D"/>
    <w:rsid w:val="00C45949"/>
    <w:rsid w:val="00C46063"/>
    <w:rsid w:val="00C4628B"/>
    <w:rsid w:val="00C508B6"/>
    <w:rsid w:val="00C512AA"/>
    <w:rsid w:val="00C536E4"/>
    <w:rsid w:val="00C557BD"/>
    <w:rsid w:val="00C56183"/>
    <w:rsid w:val="00C57CD2"/>
    <w:rsid w:val="00C60F4D"/>
    <w:rsid w:val="00C613A8"/>
    <w:rsid w:val="00C61586"/>
    <w:rsid w:val="00C62E2C"/>
    <w:rsid w:val="00C62E65"/>
    <w:rsid w:val="00C63D7E"/>
    <w:rsid w:val="00C64326"/>
    <w:rsid w:val="00C673F0"/>
    <w:rsid w:val="00C6741C"/>
    <w:rsid w:val="00C6772C"/>
    <w:rsid w:val="00C70883"/>
    <w:rsid w:val="00C71708"/>
    <w:rsid w:val="00C71FDB"/>
    <w:rsid w:val="00C75E6D"/>
    <w:rsid w:val="00C769D4"/>
    <w:rsid w:val="00C7717D"/>
    <w:rsid w:val="00C828F4"/>
    <w:rsid w:val="00C82A98"/>
    <w:rsid w:val="00C82ED4"/>
    <w:rsid w:val="00C83F0F"/>
    <w:rsid w:val="00C84244"/>
    <w:rsid w:val="00C8453C"/>
    <w:rsid w:val="00C8554E"/>
    <w:rsid w:val="00C870DD"/>
    <w:rsid w:val="00C87AA0"/>
    <w:rsid w:val="00C940A2"/>
    <w:rsid w:val="00C95A07"/>
    <w:rsid w:val="00C961FB"/>
    <w:rsid w:val="00C969FE"/>
    <w:rsid w:val="00CA0B74"/>
    <w:rsid w:val="00CA10DE"/>
    <w:rsid w:val="00CA175A"/>
    <w:rsid w:val="00CA2A1B"/>
    <w:rsid w:val="00CA306D"/>
    <w:rsid w:val="00CA3C36"/>
    <w:rsid w:val="00CA51FC"/>
    <w:rsid w:val="00CA7062"/>
    <w:rsid w:val="00CB2352"/>
    <w:rsid w:val="00CB2859"/>
    <w:rsid w:val="00CB55DA"/>
    <w:rsid w:val="00CC0200"/>
    <w:rsid w:val="00CC0A62"/>
    <w:rsid w:val="00CC0C7D"/>
    <w:rsid w:val="00CC2128"/>
    <w:rsid w:val="00CC24B0"/>
    <w:rsid w:val="00CC36D9"/>
    <w:rsid w:val="00CC41C1"/>
    <w:rsid w:val="00CC4EA3"/>
    <w:rsid w:val="00CC6D50"/>
    <w:rsid w:val="00CD0A74"/>
    <w:rsid w:val="00CD1DBA"/>
    <w:rsid w:val="00CD44D7"/>
    <w:rsid w:val="00CD4CC9"/>
    <w:rsid w:val="00CD4D46"/>
    <w:rsid w:val="00CD59F2"/>
    <w:rsid w:val="00CD60D8"/>
    <w:rsid w:val="00CD61EF"/>
    <w:rsid w:val="00CD73FA"/>
    <w:rsid w:val="00CD7468"/>
    <w:rsid w:val="00CE0627"/>
    <w:rsid w:val="00CE0AA5"/>
    <w:rsid w:val="00CE4256"/>
    <w:rsid w:val="00CE69F6"/>
    <w:rsid w:val="00CF065A"/>
    <w:rsid w:val="00CF16A3"/>
    <w:rsid w:val="00CF283F"/>
    <w:rsid w:val="00CF2C22"/>
    <w:rsid w:val="00CF395C"/>
    <w:rsid w:val="00CF40C2"/>
    <w:rsid w:val="00CF4E49"/>
    <w:rsid w:val="00CF508D"/>
    <w:rsid w:val="00CF6901"/>
    <w:rsid w:val="00CF6B8A"/>
    <w:rsid w:val="00D0225B"/>
    <w:rsid w:val="00D0347B"/>
    <w:rsid w:val="00D04EC8"/>
    <w:rsid w:val="00D0552A"/>
    <w:rsid w:val="00D05B7C"/>
    <w:rsid w:val="00D05EEC"/>
    <w:rsid w:val="00D06E13"/>
    <w:rsid w:val="00D07411"/>
    <w:rsid w:val="00D10456"/>
    <w:rsid w:val="00D129DC"/>
    <w:rsid w:val="00D138CF"/>
    <w:rsid w:val="00D172AC"/>
    <w:rsid w:val="00D20120"/>
    <w:rsid w:val="00D2233A"/>
    <w:rsid w:val="00D22DE2"/>
    <w:rsid w:val="00D250A2"/>
    <w:rsid w:val="00D25EAB"/>
    <w:rsid w:val="00D26C32"/>
    <w:rsid w:val="00D308D3"/>
    <w:rsid w:val="00D3304A"/>
    <w:rsid w:val="00D347E3"/>
    <w:rsid w:val="00D34E63"/>
    <w:rsid w:val="00D353DE"/>
    <w:rsid w:val="00D35E92"/>
    <w:rsid w:val="00D35F24"/>
    <w:rsid w:val="00D40905"/>
    <w:rsid w:val="00D410A4"/>
    <w:rsid w:val="00D41E63"/>
    <w:rsid w:val="00D422BB"/>
    <w:rsid w:val="00D42ED8"/>
    <w:rsid w:val="00D4369B"/>
    <w:rsid w:val="00D439FF"/>
    <w:rsid w:val="00D46C96"/>
    <w:rsid w:val="00D46E2D"/>
    <w:rsid w:val="00D479D6"/>
    <w:rsid w:val="00D5034A"/>
    <w:rsid w:val="00D51A38"/>
    <w:rsid w:val="00D51BD4"/>
    <w:rsid w:val="00D5294A"/>
    <w:rsid w:val="00D55F32"/>
    <w:rsid w:val="00D5643C"/>
    <w:rsid w:val="00D57C4D"/>
    <w:rsid w:val="00D57D5D"/>
    <w:rsid w:val="00D609FE"/>
    <w:rsid w:val="00D60F27"/>
    <w:rsid w:val="00D62BD1"/>
    <w:rsid w:val="00D62CEC"/>
    <w:rsid w:val="00D64CBC"/>
    <w:rsid w:val="00D65687"/>
    <w:rsid w:val="00D65DCF"/>
    <w:rsid w:val="00D66301"/>
    <w:rsid w:val="00D704C9"/>
    <w:rsid w:val="00D70FCD"/>
    <w:rsid w:val="00D7320C"/>
    <w:rsid w:val="00D764C1"/>
    <w:rsid w:val="00D764FB"/>
    <w:rsid w:val="00D8054B"/>
    <w:rsid w:val="00D8194C"/>
    <w:rsid w:val="00D819A7"/>
    <w:rsid w:val="00D839A8"/>
    <w:rsid w:val="00D84A67"/>
    <w:rsid w:val="00D85A7B"/>
    <w:rsid w:val="00D9008F"/>
    <w:rsid w:val="00D90E43"/>
    <w:rsid w:val="00D91379"/>
    <w:rsid w:val="00D91791"/>
    <w:rsid w:val="00D91815"/>
    <w:rsid w:val="00D921E6"/>
    <w:rsid w:val="00D92D23"/>
    <w:rsid w:val="00D941A4"/>
    <w:rsid w:val="00D961C2"/>
    <w:rsid w:val="00D9685E"/>
    <w:rsid w:val="00D97CE4"/>
    <w:rsid w:val="00D97E04"/>
    <w:rsid w:val="00DA01F6"/>
    <w:rsid w:val="00DA0506"/>
    <w:rsid w:val="00DA1854"/>
    <w:rsid w:val="00DA60DC"/>
    <w:rsid w:val="00DA6BC1"/>
    <w:rsid w:val="00DA7FE0"/>
    <w:rsid w:val="00DB03E7"/>
    <w:rsid w:val="00DB186B"/>
    <w:rsid w:val="00DB3583"/>
    <w:rsid w:val="00DB3B63"/>
    <w:rsid w:val="00DB50D0"/>
    <w:rsid w:val="00DB5C1E"/>
    <w:rsid w:val="00DB5C55"/>
    <w:rsid w:val="00DB6709"/>
    <w:rsid w:val="00DC5581"/>
    <w:rsid w:val="00DC5891"/>
    <w:rsid w:val="00DC7054"/>
    <w:rsid w:val="00DC71E2"/>
    <w:rsid w:val="00DC7BA3"/>
    <w:rsid w:val="00DD13DB"/>
    <w:rsid w:val="00DD1FE9"/>
    <w:rsid w:val="00DD36B9"/>
    <w:rsid w:val="00DD3A32"/>
    <w:rsid w:val="00DD3F85"/>
    <w:rsid w:val="00DD4D5A"/>
    <w:rsid w:val="00DD6B59"/>
    <w:rsid w:val="00DE02E9"/>
    <w:rsid w:val="00DE0504"/>
    <w:rsid w:val="00DE0896"/>
    <w:rsid w:val="00DE17B8"/>
    <w:rsid w:val="00DE3F6C"/>
    <w:rsid w:val="00DE4B0C"/>
    <w:rsid w:val="00DE4F69"/>
    <w:rsid w:val="00DE5489"/>
    <w:rsid w:val="00DE6BA9"/>
    <w:rsid w:val="00DE6D6A"/>
    <w:rsid w:val="00DE7269"/>
    <w:rsid w:val="00DF143E"/>
    <w:rsid w:val="00DF15DD"/>
    <w:rsid w:val="00DF4A6D"/>
    <w:rsid w:val="00DF66B7"/>
    <w:rsid w:val="00DF683C"/>
    <w:rsid w:val="00DF68A4"/>
    <w:rsid w:val="00DF769E"/>
    <w:rsid w:val="00DF7CCA"/>
    <w:rsid w:val="00E00790"/>
    <w:rsid w:val="00E007E6"/>
    <w:rsid w:val="00E014B6"/>
    <w:rsid w:val="00E02422"/>
    <w:rsid w:val="00E02DAB"/>
    <w:rsid w:val="00E05685"/>
    <w:rsid w:val="00E06A70"/>
    <w:rsid w:val="00E1024F"/>
    <w:rsid w:val="00E106CF"/>
    <w:rsid w:val="00E121ED"/>
    <w:rsid w:val="00E123CF"/>
    <w:rsid w:val="00E12759"/>
    <w:rsid w:val="00E127F7"/>
    <w:rsid w:val="00E133A5"/>
    <w:rsid w:val="00E13B5E"/>
    <w:rsid w:val="00E13F3C"/>
    <w:rsid w:val="00E1423C"/>
    <w:rsid w:val="00E176D7"/>
    <w:rsid w:val="00E204E3"/>
    <w:rsid w:val="00E20C45"/>
    <w:rsid w:val="00E21CA4"/>
    <w:rsid w:val="00E25761"/>
    <w:rsid w:val="00E259A6"/>
    <w:rsid w:val="00E25A05"/>
    <w:rsid w:val="00E25CB2"/>
    <w:rsid w:val="00E27559"/>
    <w:rsid w:val="00E2796D"/>
    <w:rsid w:val="00E30AAF"/>
    <w:rsid w:val="00E340CC"/>
    <w:rsid w:val="00E34CBF"/>
    <w:rsid w:val="00E34FE4"/>
    <w:rsid w:val="00E35AB5"/>
    <w:rsid w:val="00E35F5B"/>
    <w:rsid w:val="00E36A9C"/>
    <w:rsid w:val="00E371F5"/>
    <w:rsid w:val="00E4210F"/>
    <w:rsid w:val="00E43B79"/>
    <w:rsid w:val="00E451B1"/>
    <w:rsid w:val="00E46BAB"/>
    <w:rsid w:val="00E470B8"/>
    <w:rsid w:val="00E50A7C"/>
    <w:rsid w:val="00E50AF1"/>
    <w:rsid w:val="00E53383"/>
    <w:rsid w:val="00E56193"/>
    <w:rsid w:val="00E5672F"/>
    <w:rsid w:val="00E61A6A"/>
    <w:rsid w:val="00E648AA"/>
    <w:rsid w:val="00E64B7C"/>
    <w:rsid w:val="00E66C4E"/>
    <w:rsid w:val="00E7006E"/>
    <w:rsid w:val="00E731D0"/>
    <w:rsid w:val="00E746E3"/>
    <w:rsid w:val="00E7532D"/>
    <w:rsid w:val="00E768C4"/>
    <w:rsid w:val="00E8043B"/>
    <w:rsid w:val="00E84153"/>
    <w:rsid w:val="00E8520F"/>
    <w:rsid w:val="00E85C21"/>
    <w:rsid w:val="00E86B0C"/>
    <w:rsid w:val="00E87216"/>
    <w:rsid w:val="00E90AC0"/>
    <w:rsid w:val="00E90C6F"/>
    <w:rsid w:val="00E91C15"/>
    <w:rsid w:val="00E9442A"/>
    <w:rsid w:val="00E95781"/>
    <w:rsid w:val="00E96D67"/>
    <w:rsid w:val="00E96EE1"/>
    <w:rsid w:val="00EA1452"/>
    <w:rsid w:val="00EA20B3"/>
    <w:rsid w:val="00EA2EF6"/>
    <w:rsid w:val="00EA4EA1"/>
    <w:rsid w:val="00EA5408"/>
    <w:rsid w:val="00EA54D8"/>
    <w:rsid w:val="00EA7B30"/>
    <w:rsid w:val="00EA7E83"/>
    <w:rsid w:val="00EB113F"/>
    <w:rsid w:val="00EB15B8"/>
    <w:rsid w:val="00EB2888"/>
    <w:rsid w:val="00EB2E3A"/>
    <w:rsid w:val="00EB4ACD"/>
    <w:rsid w:val="00EB5AFA"/>
    <w:rsid w:val="00EB71A2"/>
    <w:rsid w:val="00EC098D"/>
    <w:rsid w:val="00EC11E0"/>
    <w:rsid w:val="00EC143C"/>
    <w:rsid w:val="00EC18D7"/>
    <w:rsid w:val="00EC1FF1"/>
    <w:rsid w:val="00EC22A4"/>
    <w:rsid w:val="00EC426B"/>
    <w:rsid w:val="00EC44DE"/>
    <w:rsid w:val="00EC4573"/>
    <w:rsid w:val="00EC4F32"/>
    <w:rsid w:val="00EC5057"/>
    <w:rsid w:val="00EC5850"/>
    <w:rsid w:val="00ED0083"/>
    <w:rsid w:val="00ED05AC"/>
    <w:rsid w:val="00ED0757"/>
    <w:rsid w:val="00ED25D0"/>
    <w:rsid w:val="00ED3635"/>
    <w:rsid w:val="00ED3638"/>
    <w:rsid w:val="00ED3E87"/>
    <w:rsid w:val="00ED4892"/>
    <w:rsid w:val="00ED5269"/>
    <w:rsid w:val="00EE13BD"/>
    <w:rsid w:val="00EE1C86"/>
    <w:rsid w:val="00EE21DB"/>
    <w:rsid w:val="00EE21FD"/>
    <w:rsid w:val="00EE2993"/>
    <w:rsid w:val="00EF1E77"/>
    <w:rsid w:val="00EF3F52"/>
    <w:rsid w:val="00EF40C7"/>
    <w:rsid w:val="00EF4385"/>
    <w:rsid w:val="00EF5476"/>
    <w:rsid w:val="00EF5A68"/>
    <w:rsid w:val="00EF6243"/>
    <w:rsid w:val="00EF6962"/>
    <w:rsid w:val="00F002DD"/>
    <w:rsid w:val="00F00581"/>
    <w:rsid w:val="00F00902"/>
    <w:rsid w:val="00F0132E"/>
    <w:rsid w:val="00F024F0"/>
    <w:rsid w:val="00F034AC"/>
    <w:rsid w:val="00F0484D"/>
    <w:rsid w:val="00F04BEA"/>
    <w:rsid w:val="00F0594E"/>
    <w:rsid w:val="00F059F9"/>
    <w:rsid w:val="00F05D07"/>
    <w:rsid w:val="00F05D5E"/>
    <w:rsid w:val="00F0665F"/>
    <w:rsid w:val="00F06DB9"/>
    <w:rsid w:val="00F07007"/>
    <w:rsid w:val="00F10E26"/>
    <w:rsid w:val="00F111EA"/>
    <w:rsid w:val="00F1173F"/>
    <w:rsid w:val="00F139CA"/>
    <w:rsid w:val="00F143D0"/>
    <w:rsid w:val="00F146E5"/>
    <w:rsid w:val="00F159CF"/>
    <w:rsid w:val="00F202D4"/>
    <w:rsid w:val="00F2262E"/>
    <w:rsid w:val="00F23863"/>
    <w:rsid w:val="00F25751"/>
    <w:rsid w:val="00F3060F"/>
    <w:rsid w:val="00F308F6"/>
    <w:rsid w:val="00F313A8"/>
    <w:rsid w:val="00F33ADE"/>
    <w:rsid w:val="00F43882"/>
    <w:rsid w:val="00F455EA"/>
    <w:rsid w:val="00F471C8"/>
    <w:rsid w:val="00F477EE"/>
    <w:rsid w:val="00F51035"/>
    <w:rsid w:val="00F515B2"/>
    <w:rsid w:val="00F51E27"/>
    <w:rsid w:val="00F53796"/>
    <w:rsid w:val="00F55AD9"/>
    <w:rsid w:val="00F55DAA"/>
    <w:rsid w:val="00F6224C"/>
    <w:rsid w:val="00F623E5"/>
    <w:rsid w:val="00F6298D"/>
    <w:rsid w:val="00F63AE9"/>
    <w:rsid w:val="00F64792"/>
    <w:rsid w:val="00F66907"/>
    <w:rsid w:val="00F669C1"/>
    <w:rsid w:val="00F66C25"/>
    <w:rsid w:val="00F67F32"/>
    <w:rsid w:val="00F72F00"/>
    <w:rsid w:val="00F7335C"/>
    <w:rsid w:val="00F73418"/>
    <w:rsid w:val="00F73486"/>
    <w:rsid w:val="00F74E29"/>
    <w:rsid w:val="00F74FAA"/>
    <w:rsid w:val="00F80471"/>
    <w:rsid w:val="00F81066"/>
    <w:rsid w:val="00F82B6E"/>
    <w:rsid w:val="00F82F74"/>
    <w:rsid w:val="00F83E9D"/>
    <w:rsid w:val="00F847E4"/>
    <w:rsid w:val="00F8495F"/>
    <w:rsid w:val="00F8659B"/>
    <w:rsid w:val="00F900F7"/>
    <w:rsid w:val="00F91BC0"/>
    <w:rsid w:val="00F9257D"/>
    <w:rsid w:val="00F92E62"/>
    <w:rsid w:val="00F9519C"/>
    <w:rsid w:val="00F96218"/>
    <w:rsid w:val="00F9631B"/>
    <w:rsid w:val="00F967B3"/>
    <w:rsid w:val="00FA0452"/>
    <w:rsid w:val="00FA0AD0"/>
    <w:rsid w:val="00FA1B42"/>
    <w:rsid w:val="00FA2A29"/>
    <w:rsid w:val="00FA427F"/>
    <w:rsid w:val="00FA4297"/>
    <w:rsid w:val="00FA4514"/>
    <w:rsid w:val="00FA7074"/>
    <w:rsid w:val="00FB1AE1"/>
    <w:rsid w:val="00FB4228"/>
    <w:rsid w:val="00FB5EB4"/>
    <w:rsid w:val="00FB6C6B"/>
    <w:rsid w:val="00FB7498"/>
    <w:rsid w:val="00FB79A8"/>
    <w:rsid w:val="00FC24E1"/>
    <w:rsid w:val="00FC278A"/>
    <w:rsid w:val="00FC3BA5"/>
    <w:rsid w:val="00FC6C2F"/>
    <w:rsid w:val="00FC7485"/>
    <w:rsid w:val="00FD1511"/>
    <w:rsid w:val="00FD15F6"/>
    <w:rsid w:val="00FD393A"/>
    <w:rsid w:val="00FD3F02"/>
    <w:rsid w:val="00FD430F"/>
    <w:rsid w:val="00FD6B22"/>
    <w:rsid w:val="00FE0664"/>
    <w:rsid w:val="00FE1FA2"/>
    <w:rsid w:val="00FE3134"/>
    <w:rsid w:val="00FE38D2"/>
    <w:rsid w:val="00FE744F"/>
    <w:rsid w:val="00FF17A8"/>
    <w:rsid w:val="00FF2BA5"/>
    <w:rsid w:val="00FF2F11"/>
    <w:rsid w:val="00FF3628"/>
    <w:rsid w:val="00FF4033"/>
    <w:rsid w:val="00FF43C4"/>
    <w:rsid w:val="00FF4C4E"/>
    <w:rsid w:val="00FF5579"/>
    <w:rsid w:val="00FF6223"/>
    <w:rsid w:val="00FF73C9"/>
    <w:rsid w:val="00FF78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22DB88"/>
  <w15:docId w15:val="{3F869A63-3ECE-492D-89FA-03D243AB0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4EC8"/>
    <w:pPr>
      <w:spacing w:before="120"/>
    </w:pPr>
    <w:rPr>
      <w:sz w:val="24"/>
      <w:szCs w:val="24"/>
    </w:rPr>
  </w:style>
  <w:style w:type="paragraph" w:styleId="Heading1">
    <w:name w:val="heading 1"/>
    <w:basedOn w:val="Normal"/>
    <w:next w:val="BodyText"/>
    <w:link w:val="Heading1Char"/>
    <w:uiPriority w:val="99"/>
    <w:qFormat/>
    <w:rsid w:val="00597DB2"/>
    <w:pPr>
      <w:keepNext/>
      <w:pageBreakBefore/>
      <w:numPr>
        <w:numId w:val="21"/>
      </w:numPr>
      <w:spacing w:before="240" w:after="60"/>
      <w:outlineLvl w:val="0"/>
    </w:pPr>
    <w:rPr>
      <w:rFonts w:ascii="Arial" w:hAnsi="Arial"/>
      <w:b/>
      <w:noProof/>
      <w:kern w:val="28"/>
      <w:sz w:val="28"/>
    </w:rPr>
  </w:style>
  <w:style w:type="paragraph" w:styleId="Heading2">
    <w:name w:val="heading 2"/>
    <w:basedOn w:val="Heading1"/>
    <w:next w:val="BodyText"/>
    <w:link w:val="Heading2Char"/>
    <w:uiPriority w:val="99"/>
    <w:qFormat/>
    <w:rsid w:val="00597DB2"/>
    <w:pPr>
      <w:pageBreakBefore w:val="0"/>
      <w:numPr>
        <w:ilvl w:val="1"/>
      </w:numPr>
      <w:tabs>
        <w:tab w:val="num" w:pos="1080"/>
        <w:tab w:val="num" w:pos="1440"/>
      </w:tabs>
      <w:outlineLvl w:val="1"/>
    </w:pPr>
    <w:rPr>
      <w:szCs w:val="20"/>
    </w:rPr>
  </w:style>
  <w:style w:type="paragraph" w:styleId="Heading3">
    <w:name w:val="heading 3"/>
    <w:basedOn w:val="Heading2"/>
    <w:next w:val="BodyText"/>
    <w:link w:val="Heading3Char"/>
    <w:uiPriority w:val="99"/>
    <w:qFormat/>
    <w:rsid w:val="00A13F54"/>
    <w:pPr>
      <w:keepNext w:val="0"/>
      <w:numPr>
        <w:ilvl w:val="0"/>
        <w:numId w:val="0"/>
      </w:numPr>
      <w:tabs>
        <w:tab w:val="clear" w:pos="1440"/>
      </w:tabs>
      <w:outlineLvl w:val="2"/>
    </w:pPr>
    <w:rPr>
      <w:bCs/>
      <w:noProof w:val="0"/>
      <w:sz w:val="24"/>
    </w:rPr>
  </w:style>
  <w:style w:type="paragraph" w:styleId="Heading4">
    <w:name w:val="heading 4"/>
    <w:basedOn w:val="Heading3"/>
    <w:next w:val="BodyText"/>
    <w:link w:val="Heading4Char"/>
    <w:uiPriority w:val="99"/>
    <w:qFormat/>
    <w:rsid w:val="00597DB2"/>
    <w:pPr>
      <w:numPr>
        <w:ilvl w:val="3"/>
      </w:numPr>
      <w:tabs>
        <w:tab w:val="num" w:pos="1080"/>
      </w:tabs>
      <w:outlineLvl w:val="3"/>
    </w:pPr>
  </w:style>
  <w:style w:type="paragraph" w:styleId="Heading5">
    <w:name w:val="heading 5"/>
    <w:basedOn w:val="Heading4"/>
    <w:next w:val="BodyText"/>
    <w:link w:val="Heading5Char"/>
    <w:uiPriority w:val="99"/>
    <w:qFormat/>
    <w:rsid w:val="00597DB2"/>
    <w:pPr>
      <w:numPr>
        <w:ilvl w:val="4"/>
      </w:numPr>
      <w:tabs>
        <w:tab w:val="num" w:pos="1080"/>
      </w:tabs>
      <w:outlineLvl w:val="4"/>
    </w:pPr>
  </w:style>
  <w:style w:type="paragraph" w:styleId="Heading6">
    <w:name w:val="heading 6"/>
    <w:basedOn w:val="Heading5"/>
    <w:next w:val="BodyText"/>
    <w:link w:val="Heading6Char"/>
    <w:uiPriority w:val="99"/>
    <w:qFormat/>
    <w:rsid w:val="00597DB2"/>
    <w:pPr>
      <w:numPr>
        <w:ilvl w:val="5"/>
      </w:numPr>
      <w:tabs>
        <w:tab w:val="num" w:pos="1080"/>
      </w:tabs>
      <w:outlineLvl w:val="5"/>
    </w:pPr>
  </w:style>
  <w:style w:type="paragraph" w:styleId="Heading7">
    <w:name w:val="heading 7"/>
    <w:basedOn w:val="Heading6"/>
    <w:next w:val="BodyText"/>
    <w:link w:val="Heading7Char"/>
    <w:uiPriority w:val="99"/>
    <w:qFormat/>
    <w:rsid w:val="00597DB2"/>
    <w:pPr>
      <w:numPr>
        <w:ilvl w:val="6"/>
      </w:numPr>
      <w:tabs>
        <w:tab w:val="num" w:pos="1080"/>
      </w:tabs>
      <w:outlineLvl w:val="6"/>
    </w:pPr>
  </w:style>
  <w:style w:type="paragraph" w:styleId="Heading8">
    <w:name w:val="heading 8"/>
    <w:basedOn w:val="Heading7"/>
    <w:next w:val="BodyText"/>
    <w:link w:val="Heading8Char"/>
    <w:uiPriority w:val="99"/>
    <w:qFormat/>
    <w:rsid w:val="00597DB2"/>
    <w:pPr>
      <w:numPr>
        <w:ilvl w:val="7"/>
      </w:numPr>
      <w:tabs>
        <w:tab w:val="num" w:pos="1080"/>
      </w:tabs>
      <w:outlineLvl w:val="7"/>
    </w:pPr>
  </w:style>
  <w:style w:type="paragraph" w:styleId="Heading9">
    <w:name w:val="heading 9"/>
    <w:basedOn w:val="Heading8"/>
    <w:next w:val="BodyText"/>
    <w:link w:val="Heading9Char"/>
    <w:uiPriority w:val="99"/>
    <w:qFormat/>
    <w:rsid w:val="00597DB2"/>
    <w:pPr>
      <w:numPr>
        <w:ilvl w:val="8"/>
      </w:numPr>
      <w:tabs>
        <w:tab w:val="num" w:pos="1080"/>
        <w:tab w:val="num" w:pos="144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51D0C"/>
    <w:rPr>
      <w:rFonts w:ascii="Arial" w:hAnsi="Arial"/>
      <w:b/>
      <w:noProof/>
      <w:kern w:val="28"/>
      <w:sz w:val="28"/>
      <w:szCs w:val="24"/>
    </w:rPr>
  </w:style>
  <w:style w:type="character" w:customStyle="1" w:styleId="Heading2Char">
    <w:name w:val="Heading 2 Char"/>
    <w:basedOn w:val="DefaultParagraphFont"/>
    <w:link w:val="Heading2"/>
    <w:uiPriority w:val="99"/>
    <w:locked/>
    <w:rsid w:val="004B576F"/>
    <w:rPr>
      <w:rFonts w:ascii="Arial" w:hAnsi="Arial"/>
      <w:b/>
      <w:noProof/>
      <w:kern w:val="28"/>
      <w:sz w:val="28"/>
      <w:szCs w:val="20"/>
    </w:rPr>
  </w:style>
  <w:style w:type="character" w:customStyle="1" w:styleId="Heading3Char">
    <w:name w:val="Heading 3 Char"/>
    <w:basedOn w:val="DefaultParagraphFont"/>
    <w:link w:val="Heading3"/>
    <w:uiPriority w:val="99"/>
    <w:locked/>
    <w:rsid w:val="00A13F54"/>
    <w:rPr>
      <w:rFonts w:ascii="Arial" w:hAnsi="Arial" w:cs="Times New Roman"/>
      <w:b/>
      <w:bCs/>
      <w:kern w:val="28"/>
      <w:sz w:val="20"/>
      <w:szCs w:val="20"/>
    </w:rPr>
  </w:style>
  <w:style w:type="character" w:customStyle="1" w:styleId="Heading4Char">
    <w:name w:val="Heading 4 Char"/>
    <w:basedOn w:val="DefaultParagraphFont"/>
    <w:link w:val="Heading4"/>
    <w:uiPriority w:val="99"/>
    <w:locked/>
    <w:rsid w:val="00851D0C"/>
    <w:rPr>
      <w:rFonts w:ascii="Arial" w:hAnsi="Arial" w:cs="Times New Roman"/>
      <w:b/>
      <w:noProof/>
      <w:kern w:val="28"/>
      <w:sz w:val="20"/>
      <w:szCs w:val="20"/>
    </w:rPr>
  </w:style>
  <w:style w:type="character" w:customStyle="1" w:styleId="Heading5Char">
    <w:name w:val="Heading 5 Char"/>
    <w:basedOn w:val="DefaultParagraphFont"/>
    <w:link w:val="Heading5"/>
    <w:uiPriority w:val="99"/>
    <w:locked/>
    <w:rsid w:val="00851D0C"/>
    <w:rPr>
      <w:rFonts w:ascii="Arial" w:hAnsi="Arial" w:cs="Times New Roman"/>
      <w:b/>
      <w:noProof/>
      <w:kern w:val="28"/>
      <w:sz w:val="20"/>
      <w:szCs w:val="20"/>
    </w:rPr>
  </w:style>
  <w:style w:type="character" w:customStyle="1" w:styleId="Heading6Char">
    <w:name w:val="Heading 6 Char"/>
    <w:basedOn w:val="DefaultParagraphFont"/>
    <w:link w:val="Heading6"/>
    <w:uiPriority w:val="99"/>
    <w:locked/>
    <w:rsid w:val="00851D0C"/>
    <w:rPr>
      <w:rFonts w:ascii="Arial" w:hAnsi="Arial" w:cs="Times New Roman"/>
      <w:b/>
      <w:noProof/>
      <w:kern w:val="28"/>
      <w:sz w:val="20"/>
      <w:szCs w:val="20"/>
    </w:rPr>
  </w:style>
  <w:style w:type="character" w:customStyle="1" w:styleId="Heading7Char">
    <w:name w:val="Heading 7 Char"/>
    <w:basedOn w:val="DefaultParagraphFont"/>
    <w:link w:val="Heading7"/>
    <w:uiPriority w:val="99"/>
    <w:locked/>
    <w:rsid w:val="00851D0C"/>
    <w:rPr>
      <w:rFonts w:ascii="Arial" w:hAnsi="Arial" w:cs="Times New Roman"/>
      <w:b/>
      <w:noProof/>
      <w:kern w:val="28"/>
      <w:sz w:val="20"/>
      <w:szCs w:val="20"/>
    </w:rPr>
  </w:style>
  <w:style w:type="character" w:customStyle="1" w:styleId="Heading8Char">
    <w:name w:val="Heading 8 Char"/>
    <w:basedOn w:val="DefaultParagraphFont"/>
    <w:link w:val="Heading8"/>
    <w:uiPriority w:val="99"/>
    <w:locked/>
    <w:rsid w:val="00851D0C"/>
    <w:rPr>
      <w:rFonts w:ascii="Arial" w:hAnsi="Arial" w:cs="Times New Roman"/>
      <w:b/>
      <w:noProof/>
      <w:kern w:val="28"/>
      <w:sz w:val="20"/>
      <w:szCs w:val="20"/>
    </w:rPr>
  </w:style>
  <w:style w:type="character" w:customStyle="1" w:styleId="Heading9Char">
    <w:name w:val="Heading 9 Char"/>
    <w:basedOn w:val="DefaultParagraphFont"/>
    <w:link w:val="Heading9"/>
    <w:uiPriority w:val="99"/>
    <w:locked/>
    <w:rsid w:val="00851D0C"/>
    <w:rPr>
      <w:rFonts w:ascii="Arial" w:hAnsi="Arial" w:cs="Times New Roman"/>
      <w:b/>
      <w:noProof/>
      <w:kern w:val="28"/>
      <w:sz w:val="20"/>
      <w:szCs w:val="20"/>
    </w:rPr>
  </w:style>
  <w:style w:type="paragraph" w:styleId="BodyText">
    <w:name w:val="Body Text"/>
    <w:basedOn w:val="Normal"/>
    <w:link w:val="BodyTextChar"/>
    <w:uiPriority w:val="99"/>
    <w:rsid w:val="00597DB2"/>
  </w:style>
  <w:style w:type="character" w:customStyle="1" w:styleId="BodyTextChar">
    <w:name w:val="Body Text Char"/>
    <w:basedOn w:val="DefaultParagraphFont"/>
    <w:link w:val="BodyText"/>
    <w:uiPriority w:val="99"/>
    <w:locked/>
    <w:rsid w:val="00597DB2"/>
    <w:rPr>
      <w:rFonts w:cs="Times New Roman"/>
      <w:sz w:val="24"/>
    </w:rPr>
  </w:style>
  <w:style w:type="paragraph" w:styleId="List">
    <w:name w:val="List"/>
    <w:basedOn w:val="BodyText"/>
    <w:link w:val="ListChar"/>
    <w:rsid w:val="00717902"/>
    <w:pPr>
      <w:ind w:left="1080" w:hanging="720"/>
    </w:pPr>
    <w:rPr>
      <w:szCs w:val="20"/>
    </w:rPr>
  </w:style>
  <w:style w:type="paragraph" w:styleId="ListBullet">
    <w:name w:val="List Bullet"/>
    <w:basedOn w:val="Normal"/>
    <w:link w:val="ListBulletChar"/>
    <w:unhideWhenUsed/>
    <w:rsid w:val="00717902"/>
    <w:pPr>
      <w:numPr>
        <w:numId w:val="28"/>
      </w:numPr>
    </w:pPr>
    <w:rPr>
      <w:szCs w:val="20"/>
    </w:rPr>
  </w:style>
  <w:style w:type="paragraph" w:styleId="Bibliography">
    <w:name w:val="Bibliography"/>
    <w:basedOn w:val="Normal"/>
    <w:next w:val="Normal"/>
    <w:uiPriority w:val="99"/>
    <w:rsid w:val="00C56183"/>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717902"/>
    <w:pPr>
      <w:ind w:left="1440"/>
    </w:pPr>
  </w:style>
  <w:style w:type="paragraph" w:styleId="TOC1">
    <w:name w:val="toc 1"/>
    <w:basedOn w:val="Normal"/>
    <w:next w:val="Normal"/>
    <w:uiPriority w:val="39"/>
    <w:rsid w:val="00836F8A"/>
    <w:pPr>
      <w:tabs>
        <w:tab w:val="right" w:leader="dot" w:pos="9346"/>
      </w:tabs>
      <w:spacing w:before="0"/>
      <w:ind w:left="288" w:hanging="288"/>
    </w:p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99"/>
    <w:rsid w:val="00836F8A"/>
    <w:pPr>
      <w:ind w:left="3024" w:hanging="1296"/>
    </w:pPr>
  </w:style>
  <w:style w:type="paragraph" w:styleId="TOC8">
    <w:name w:val="toc 8"/>
    <w:basedOn w:val="TOC7"/>
    <w:next w:val="Normal"/>
    <w:uiPriority w:val="99"/>
    <w:rsid w:val="00836F8A"/>
    <w:pPr>
      <w:ind w:left="3456" w:hanging="1440"/>
    </w:pPr>
  </w:style>
  <w:style w:type="paragraph" w:styleId="TOC9">
    <w:name w:val="toc 9"/>
    <w:basedOn w:val="TOC8"/>
    <w:next w:val="Normal"/>
    <w:uiPriority w:val="9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szCs w:val="20"/>
    </w:rPr>
  </w:style>
  <w:style w:type="paragraph" w:customStyle="1" w:styleId="TableEntryHeader">
    <w:name w:val="Table Entry Header"/>
    <w:basedOn w:val="TableEntry"/>
    <w:link w:val="TableEntryHeaderChar"/>
    <w:rsid w:val="002B3A8C"/>
    <w:pPr>
      <w:keepNext/>
      <w:jc w:val="center"/>
    </w:pPr>
    <w:rPr>
      <w:rFonts w:ascii="Arial" w:hAnsi="Arial"/>
      <w:b/>
      <w:sz w:val="20"/>
    </w:rPr>
  </w:style>
  <w:style w:type="paragraph" w:customStyle="1" w:styleId="TableTitle">
    <w:name w:val="Table Title"/>
    <w:basedOn w:val="BodyText"/>
    <w:uiPriority w:val="99"/>
    <w:rsid w:val="00E133A5"/>
    <w:pPr>
      <w:keepNext/>
      <w:spacing w:before="300" w:after="60"/>
      <w:jc w:val="center"/>
    </w:pPr>
    <w:rPr>
      <w:rFonts w:ascii="Arial" w:hAnsi="Arial"/>
      <w:b/>
      <w:sz w:val="22"/>
    </w:rPr>
  </w:style>
  <w:style w:type="paragraph" w:customStyle="1" w:styleId="FigureTitle">
    <w:name w:val="Figure Title"/>
    <w:basedOn w:val="TableTitle"/>
    <w:uiPriority w:val="99"/>
    <w:rsid w:val="00E133A5"/>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717902"/>
    <w:pPr>
      <w:ind w:left="1800" w:hanging="720"/>
    </w:pPr>
    <w:rPr>
      <w:szCs w:val="20"/>
    </w:rPr>
  </w:style>
  <w:style w:type="paragraph" w:styleId="ListContinue">
    <w:name w:val="List Continue"/>
    <w:basedOn w:val="Normal"/>
    <w:link w:val="ListContinueChar"/>
    <w:uiPriority w:val="99"/>
    <w:unhideWhenUsed/>
    <w:rsid w:val="00717902"/>
    <w:pPr>
      <w:ind w:left="360"/>
      <w:contextualSpacing/>
    </w:pPr>
    <w:rPr>
      <w:szCs w:val="20"/>
    </w:rPr>
  </w:style>
  <w:style w:type="paragraph" w:styleId="ListContinue2">
    <w:name w:val="List Continue 2"/>
    <w:basedOn w:val="Normal"/>
    <w:uiPriority w:val="99"/>
    <w:unhideWhenUsed/>
    <w:rsid w:val="00717902"/>
    <w:pPr>
      <w:ind w:left="720"/>
      <w:contextualSpacing/>
    </w:pPr>
    <w:rPr>
      <w:szCs w:val="20"/>
    </w:rPr>
  </w:style>
  <w:style w:type="paragraph" w:customStyle="1" w:styleId="ParagraphHeading">
    <w:name w:val="Paragraph Heading"/>
    <w:basedOn w:val="Caption"/>
    <w:next w:val="BodyText"/>
    <w:uiPriority w:val="99"/>
    <w:rsid w:val="00597DB2"/>
    <w:pPr>
      <w:spacing w:before="180"/>
    </w:pPr>
  </w:style>
  <w:style w:type="paragraph" w:customStyle="1" w:styleId="ListNumberContinue">
    <w:name w:val="List Number Continue"/>
    <w:basedOn w:val="Normal"/>
    <w:rsid w:val="00717902"/>
    <w:pPr>
      <w:spacing w:before="60"/>
      <w:ind w:left="900"/>
    </w:pPr>
    <w:rPr>
      <w:szCs w:val="20"/>
    </w:rPr>
  </w:style>
  <w:style w:type="paragraph" w:styleId="BodyText3">
    <w:name w:val="Body Text 3"/>
    <w:basedOn w:val="Normal"/>
    <w:link w:val="BodyText3Char"/>
    <w:uiPriority w:val="99"/>
    <w:rsid w:val="00C56183"/>
    <w:pPr>
      <w:spacing w:after="120"/>
    </w:pPr>
    <w:rPr>
      <w:sz w:val="16"/>
      <w:szCs w:val="16"/>
    </w:rPr>
  </w:style>
  <w:style w:type="character" w:customStyle="1" w:styleId="BodyText3Char">
    <w:name w:val="Body Text 3 Char"/>
    <w:basedOn w:val="DefaultParagraphFont"/>
    <w:link w:val="BodyText3"/>
    <w:uiPriority w:val="99"/>
    <w:locked/>
    <w:rsid w:val="00C56183"/>
    <w:rPr>
      <w:rFonts w:cs="Times New Roman"/>
      <w:sz w:val="16"/>
    </w:rPr>
  </w:style>
  <w:style w:type="character" w:customStyle="1" w:styleId="ListBulletChar">
    <w:name w:val="List Bullet Char"/>
    <w:link w:val="ListBullet"/>
    <w:locked/>
    <w:rsid w:val="00717902"/>
    <w:rPr>
      <w:sz w:val="24"/>
      <w:szCs w:val="20"/>
    </w:rPr>
  </w:style>
  <w:style w:type="paragraph" w:customStyle="1" w:styleId="AppendixHeading2">
    <w:name w:val="Appendix Heading 2"/>
    <w:basedOn w:val="AppendixHeading1"/>
    <w:next w:val="BodyText"/>
    <w:rsid w:val="00717902"/>
  </w:style>
  <w:style w:type="paragraph" w:customStyle="1" w:styleId="AppendixHeading1">
    <w:name w:val="Appendix Heading 1"/>
    <w:next w:val="BodyText"/>
    <w:rsid w:val="00717902"/>
    <w:pPr>
      <w:tabs>
        <w:tab w:val="left" w:pos="900"/>
      </w:tabs>
      <w:spacing w:before="240" w:after="60"/>
    </w:pPr>
    <w:rPr>
      <w:rFonts w:ascii="Arial" w:hAnsi="Arial"/>
      <w:b/>
      <w:noProof/>
      <w:kern w:val="28"/>
      <w:sz w:val="28"/>
      <w:szCs w:val="20"/>
    </w:rPr>
  </w:style>
  <w:style w:type="paragraph" w:customStyle="1" w:styleId="AppendixHeading3">
    <w:name w:val="Appendix Heading 3"/>
    <w:basedOn w:val="AppendixHeading2"/>
    <w:next w:val="BodyText"/>
    <w:rsid w:val="00CD60D8"/>
    <w:rPr>
      <w:sz w:val="24"/>
    </w:rPr>
  </w:style>
  <w:style w:type="character" w:styleId="FootnoteReference">
    <w:name w:val="footnote reference"/>
    <w:basedOn w:val="DefaultParagraphFont"/>
    <w:uiPriority w:val="99"/>
    <w:semiHidden/>
    <w:rsid w:val="00597DB2"/>
    <w:rPr>
      <w:rFonts w:cs="Times New Roman"/>
      <w:vertAlign w:val="superscript"/>
    </w:rPr>
  </w:style>
  <w:style w:type="paragraph" w:styleId="Header">
    <w:name w:val="header"/>
    <w:basedOn w:val="Normal"/>
    <w:link w:val="HeaderChar"/>
    <w:uiPriority w:val="99"/>
    <w:rsid w:val="00597DB2"/>
    <w:pPr>
      <w:tabs>
        <w:tab w:val="center" w:pos="4320"/>
        <w:tab w:val="right" w:pos="8640"/>
      </w:tabs>
    </w:pPr>
  </w:style>
  <w:style w:type="character" w:customStyle="1" w:styleId="HeaderChar">
    <w:name w:val="Header Char"/>
    <w:basedOn w:val="DefaultParagraphFont"/>
    <w:link w:val="Header"/>
    <w:uiPriority w:val="99"/>
    <w:semiHidden/>
    <w:locked/>
    <w:rsid w:val="00851D0C"/>
    <w:rPr>
      <w:rFonts w:cs="Times New Roman"/>
      <w:sz w:val="24"/>
      <w:szCs w:val="24"/>
    </w:rPr>
  </w:style>
  <w:style w:type="paragraph" w:styleId="FootnoteText">
    <w:name w:val="footnote text"/>
    <w:basedOn w:val="Normal"/>
    <w:link w:val="FootnoteTextChar"/>
    <w:uiPriority w:val="99"/>
    <w:semiHidden/>
    <w:rsid w:val="00597DB2"/>
    <w:rPr>
      <w:sz w:val="20"/>
    </w:rPr>
  </w:style>
  <w:style w:type="character" w:customStyle="1" w:styleId="FootnoteTextChar">
    <w:name w:val="Footnote Text Char"/>
    <w:basedOn w:val="DefaultParagraphFont"/>
    <w:link w:val="FootnoteText"/>
    <w:uiPriority w:val="99"/>
    <w:semiHidden/>
    <w:locked/>
    <w:rsid w:val="00851D0C"/>
    <w:rPr>
      <w:rFonts w:cs="Times New Roman"/>
      <w:sz w:val="20"/>
      <w:szCs w:val="20"/>
    </w:rPr>
  </w:style>
  <w:style w:type="character" w:styleId="PageNumber">
    <w:name w:val="page number"/>
    <w:basedOn w:val="DefaultParagraphFont"/>
    <w:uiPriority w:val="99"/>
    <w:rsid w:val="00597DB2"/>
    <w:rPr>
      <w:rFonts w:cs="Times New Roman"/>
    </w:rPr>
  </w:style>
  <w:style w:type="paragraph" w:styleId="Footer">
    <w:name w:val="footer"/>
    <w:basedOn w:val="Normal"/>
    <w:link w:val="FooterChar"/>
    <w:uiPriority w:val="99"/>
    <w:rsid w:val="00597DB2"/>
    <w:pPr>
      <w:tabs>
        <w:tab w:val="center" w:pos="4320"/>
        <w:tab w:val="right" w:pos="8640"/>
      </w:tabs>
    </w:pPr>
  </w:style>
  <w:style w:type="character" w:customStyle="1" w:styleId="FooterChar">
    <w:name w:val="Footer Char"/>
    <w:basedOn w:val="DefaultParagraphFont"/>
    <w:link w:val="Footer"/>
    <w:uiPriority w:val="99"/>
    <w:semiHidden/>
    <w:locked/>
    <w:rsid w:val="00851D0C"/>
    <w:rPr>
      <w:rFonts w:cs="Times New Roman"/>
      <w:sz w:val="24"/>
      <w:szCs w:val="24"/>
    </w:rPr>
  </w:style>
  <w:style w:type="character" w:styleId="FollowedHyperlink">
    <w:name w:val="FollowedHyperlink"/>
    <w:basedOn w:val="DefaultParagraphFont"/>
    <w:uiPriority w:val="99"/>
    <w:rsid w:val="00597DB2"/>
    <w:rPr>
      <w:rFonts w:cs="Times New Roman"/>
      <w:color w:val="800080"/>
      <w:u w:val="single"/>
    </w:rPr>
  </w:style>
  <w:style w:type="paragraph" w:customStyle="1" w:styleId="Glossary">
    <w:name w:val="Glossary"/>
    <w:basedOn w:val="Heading1"/>
    <w:uiPriority w:val="99"/>
    <w:rsid w:val="00597DB2"/>
    <w:pPr>
      <w:numPr>
        <w:numId w:val="0"/>
      </w:numPr>
    </w:pPr>
  </w:style>
  <w:style w:type="character" w:styleId="Hyperlink">
    <w:name w:val="Hyperlink"/>
    <w:basedOn w:val="DefaultParagraphFont"/>
    <w:uiPriority w:val="99"/>
    <w:rsid w:val="00597DB2"/>
    <w:rPr>
      <w:rFonts w:cs="Times New Roman"/>
      <w:color w:val="0000FF"/>
      <w:u w:val="single"/>
    </w:rPr>
  </w:style>
  <w:style w:type="paragraph" w:styleId="DocumentMap">
    <w:name w:val="Document Map"/>
    <w:basedOn w:val="Normal"/>
    <w:link w:val="DocumentMapChar"/>
    <w:uiPriority w:val="99"/>
    <w:semiHidden/>
    <w:rsid w:val="00597DB2"/>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851D0C"/>
    <w:rPr>
      <w:rFonts w:cs="Times New Roman"/>
      <w:sz w:val="2"/>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basedOn w:val="DefaultParagraphFont"/>
    <w:link w:val="CommentText"/>
    <w:uiPriority w:val="99"/>
    <w:locked/>
    <w:rsid w:val="00597DB2"/>
    <w:rPr>
      <w:rFonts w:cs="Times New Roman"/>
    </w:rPr>
  </w:style>
  <w:style w:type="paragraph" w:styleId="ListContinue3">
    <w:name w:val="List Continue 3"/>
    <w:basedOn w:val="Normal"/>
    <w:uiPriority w:val="99"/>
    <w:unhideWhenUsed/>
    <w:rsid w:val="00717902"/>
    <w:pPr>
      <w:ind w:left="1080"/>
      <w:contextualSpacing/>
    </w:pPr>
    <w:rPr>
      <w:szCs w:val="20"/>
    </w:rPr>
  </w:style>
  <w:style w:type="paragraph" w:styleId="ListContinue4">
    <w:name w:val="List Continue 4"/>
    <w:basedOn w:val="Normal"/>
    <w:uiPriority w:val="99"/>
    <w:unhideWhenUsed/>
    <w:rsid w:val="00717902"/>
    <w:pPr>
      <w:ind w:left="1440"/>
      <w:contextualSpacing/>
    </w:pPr>
    <w:rPr>
      <w:szCs w:val="20"/>
    </w:rPr>
  </w:style>
  <w:style w:type="paragraph" w:styleId="ListContinue5">
    <w:name w:val="List Continue 5"/>
    <w:basedOn w:val="Normal"/>
    <w:uiPriority w:val="99"/>
    <w:unhideWhenUsed/>
    <w:rsid w:val="00717902"/>
    <w:pPr>
      <w:ind w:left="1800"/>
      <w:contextualSpacing/>
    </w:pPr>
    <w:rPr>
      <w:szCs w:val="20"/>
    </w:rPr>
  </w:style>
  <w:style w:type="paragraph" w:styleId="ListNumber2">
    <w:name w:val="List Number 2"/>
    <w:basedOn w:val="Normal"/>
    <w:link w:val="ListNumber2Char"/>
    <w:rsid w:val="00717902"/>
    <w:pPr>
      <w:numPr>
        <w:numId w:val="35"/>
      </w:numPr>
    </w:pPr>
    <w:rPr>
      <w:szCs w:val="20"/>
    </w:rPr>
  </w:style>
  <w:style w:type="paragraph" w:styleId="ListNumber3">
    <w:name w:val="List Number 3"/>
    <w:basedOn w:val="Normal"/>
    <w:rsid w:val="00717902"/>
    <w:pPr>
      <w:numPr>
        <w:numId w:val="36"/>
      </w:numPr>
    </w:pPr>
    <w:rPr>
      <w:szCs w:val="20"/>
    </w:rPr>
  </w:style>
  <w:style w:type="paragraph" w:styleId="ListNumber4">
    <w:name w:val="List Number 4"/>
    <w:basedOn w:val="Normal"/>
    <w:rsid w:val="00717902"/>
    <w:pPr>
      <w:numPr>
        <w:numId w:val="37"/>
      </w:numPr>
    </w:pPr>
    <w:rPr>
      <w:szCs w:val="20"/>
    </w:rPr>
  </w:style>
  <w:style w:type="paragraph" w:styleId="ListNumber5">
    <w:name w:val="List Number 5"/>
    <w:basedOn w:val="Normal"/>
    <w:uiPriority w:val="99"/>
    <w:unhideWhenUsed/>
    <w:rsid w:val="00717902"/>
    <w:pPr>
      <w:numPr>
        <w:numId w:val="38"/>
      </w:numPr>
    </w:pPr>
    <w:rPr>
      <w:szCs w:val="20"/>
    </w:rPr>
  </w:style>
  <w:style w:type="paragraph" w:styleId="PlainText">
    <w:name w:val="Plain Text"/>
    <w:basedOn w:val="Normal"/>
    <w:link w:val="PlainTextChar"/>
    <w:uiPriority w:val="99"/>
    <w:rsid w:val="004F5C14"/>
    <w:rPr>
      <w:rFonts w:ascii="Courier New" w:hAnsi="Courier New" w:cs="Courier New"/>
      <w:sz w:val="20"/>
    </w:rPr>
  </w:style>
  <w:style w:type="character" w:customStyle="1" w:styleId="PlainTextChar">
    <w:name w:val="Plain Text Char"/>
    <w:basedOn w:val="DefaultParagraphFont"/>
    <w:link w:val="PlainText"/>
    <w:uiPriority w:val="99"/>
    <w:semiHidden/>
    <w:locked/>
    <w:rsid w:val="00851D0C"/>
    <w:rPr>
      <w:rFonts w:ascii="Courier New" w:hAnsi="Courier New" w:cs="Courier New"/>
      <w:sz w:val="20"/>
      <w:szCs w:val="20"/>
    </w:rPr>
  </w:style>
  <w:style w:type="paragraph" w:styleId="TableofAuthorities">
    <w:name w:val="table of authorities"/>
    <w:basedOn w:val="Normal"/>
    <w:next w:val="Normal"/>
    <w:uiPriority w:val="99"/>
    <w:semiHidden/>
    <w:rsid w:val="004F5C14"/>
    <w:pPr>
      <w:ind w:left="240" w:hanging="240"/>
    </w:pPr>
  </w:style>
  <w:style w:type="paragraph" w:styleId="TableofFigures">
    <w:name w:val="table of figures"/>
    <w:basedOn w:val="Normal"/>
    <w:next w:val="Normal"/>
    <w:uiPriority w:val="99"/>
    <w:semiHidden/>
    <w:rsid w:val="004F5C14"/>
    <w:pPr>
      <w:ind w:left="480" w:hanging="480"/>
    </w:pPr>
  </w:style>
  <w:style w:type="paragraph" w:styleId="Title">
    <w:name w:val="Title"/>
    <w:basedOn w:val="Normal"/>
    <w:next w:val="Normal"/>
    <w:link w:val="TitleChar"/>
    <w:uiPriority w:val="99"/>
    <w:qFormat/>
    <w:rsid w:val="00597DB2"/>
    <w:pPr>
      <w:pBdr>
        <w:bottom w:val="single" w:sz="8" w:space="4" w:color="4F81BD"/>
      </w:pBdr>
      <w:spacing w:before="0"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locked/>
    <w:rsid w:val="00597DB2"/>
    <w:rPr>
      <w:rFonts w:ascii="Cambria" w:hAnsi="Cambria" w:cs="Times New Roman"/>
      <w:color w:val="17365D"/>
      <w:spacing w:val="5"/>
      <w:kern w:val="28"/>
      <w:sz w:val="52"/>
    </w:rPr>
  </w:style>
  <w:style w:type="paragraph" w:customStyle="1" w:styleId="Note">
    <w:name w:val="Note"/>
    <w:basedOn w:val="Normal"/>
    <w:link w:val="NoteChar"/>
    <w:uiPriority w:val="99"/>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szCs w:val="20"/>
    </w:rPr>
  </w:style>
  <w:style w:type="character" w:styleId="CommentReference">
    <w:name w:val="annotation reference"/>
    <w:basedOn w:val="DefaultParagraphFont"/>
    <w:uiPriority w:val="99"/>
    <w:rsid w:val="00597DB2"/>
    <w:rPr>
      <w:rFonts w:cs="Times New Roman"/>
      <w:sz w:val="16"/>
    </w:rPr>
  </w:style>
  <w:style w:type="paragraph" w:styleId="BodyText2">
    <w:name w:val="Body Text 2"/>
    <w:basedOn w:val="Normal"/>
    <w:link w:val="BodyText2Char"/>
    <w:uiPriority w:val="99"/>
    <w:rsid w:val="00597DB2"/>
    <w:pPr>
      <w:spacing w:before="0"/>
    </w:pPr>
    <w:rPr>
      <w:i/>
    </w:rPr>
  </w:style>
  <w:style w:type="character" w:customStyle="1" w:styleId="BodyText2Char">
    <w:name w:val="Body Text 2 Char"/>
    <w:basedOn w:val="DefaultParagraphFont"/>
    <w:link w:val="BodyText2"/>
    <w:uiPriority w:val="99"/>
    <w:semiHidden/>
    <w:locked/>
    <w:rsid w:val="00851D0C"/>
    <w:rPr>
      <w:rFonts w:cs="Times New Roman"/>
      <w:sz w:val="24"/>
      <w:szCs w:val="24"/>
    </w:rPr>
  </w:style>
  <w:style w:type="paragraph" w:styleId="BodyTextIndent2">
    <w:name w:val="Body Text Indent 2"/>
    <w:basedOn w:val="Normal"/>
    <w:link w:val="BodyTextIndent2Char"/>
    <w:uiPriority w:val="99"/>
    <w:rsid w:val="00597DB2"/>
    <w:pPr>
      <w:ind w:left="1620" w:hanging="360"/>
    </w:pPr>
  </w:style>
  <w:style w:type="character" w:customStyle="1" w:styleId="BodyTextIndent2Char">
    <w:name w:val="Body Text Indent 2 Char"/>
    <w:basedOn w:val="DefaultParagraphFont"/>
    <w:link w:val="BodyTextIndent2"/>
    <w:uiPriority w:val="99"/>
    <w:semiHidden/>
    <w:locked/>
    <w:rsid w:val="00851D0C"/>
    <w:rPr>
      <w:rFonts w:cs="Times New Roman"/>
      <w:sz w:val="24"/>
      <w:szCs w:val="24"/>
    </w:rPr>
  </w:style>
  <w:style w:type="paragraph" w:styleId="BodyTextFirstIndent">
    <w:name w:val="Body Text First Indent"/>
    <w:basedOn w:val="BodyText"/>
    <w:link w:val="BodyTextFirstIndentChar"/>
    <w:uiPriority w:val="99"/>
    <w:rsid w:val="00D05B7C"/>
    <w:pPr>
      <w:spacing w:after="120"/>
      <w:ind w:firstLine="210"/>
    </w:pPr>
  </w:style>
  <w:style w:type="character" w:customStyle="1" w:styleId="BodyTextFirstIndentChar">
    <w:name w:val="Body Text First Indent Char"/>
    <w:basedOn w:val="BodyTextChar"/>
    <w:link w:val="BodyTextFirstIndent"/>
    <w:uiPriority w:val="99"/>
    <w:locked/>
    <w:rsid w:val="00D05B7C"/>
    <w:rPr>
      <w:rFonts w:cs="Times New Roman"/>
      <w:sz w:val="24"/>
      <w:szCs w:val="24"/>
      <w:lang w:bidi="ar-SA"/>
    </w:rPr>
  </w:style>
  <w:style w:type="paragraph" w:customStyle="1" w:styleId="EditorInstructions">
    <w:name w:val="Editor Instructions"/>
    <w:basedOn w:val="BodyText"/>
    <w:uiPriority w:val="99"/>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uiPriority w:val="99"/>
    <w:rsid w:val="00AC7C88"/>
    <w:rPr>
      <w:b/>
      <w:strike/>
      <w:vertAlign w:val="baseline"/>
    </w:rPr>
  </w:style>
  <w:style w:type="character" w:customStyle="1" w:styleId="keyword">
    <w:name w:val="keyword"/>
    <w:uiPriority w:val="99"/>
    <w:rsid w:val="00BC3E9F"/>
    <w:rPr>
      <w:rFonts w:ascii="Bookman Old Style" w:hAnsi="Bookman Old Style"/>
      <w:b/>
      <w:caps/>
      <w:sz w:val="16"/>
    </w:rPr>
  </w:style>
  <w:style w:type="paragraph" w:styleId="BalloonText">
    <w:name w:val="Balloon Text"/>
    <w:basedOn w:val="Normal"/>
    <w:link w:val="BalloonTextChar"/>
    <w:uiPriority w:val="99"/>
    <w:semiHidden/>
    <w:rsid w:val="00597DB2"/>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locked/>
    <w:rsid w:val="00597DB2"/>
    <w:rPr>
      <w:rFonts w:ascii="Tahoma" w:hAnsi="Tahoma" w:cs="Times New Roman"/>
      <w:sz w:val="16"/>
    </w:rPr>
  </w:style>
  <w:style w:type="paragraph" w:customStyle="1" w:styleId="PartTitle">
    <w:name w:val="Part Title"/>
    <w:basedOn w:val="Title"/>
    <w:next w:val="BodyText"/>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uiPriority w:val="99"/>
    <w:rsid w:val="00AC7C88"/>
    <w:rPr>
      <w:b/>
      <w:u w:val="single"/>
      <w:vertAlign w:val="baseline"/>
    </w:rPr>
  </w:style>
  <w:style w:type="paragraph" w:customStyle="1" w:styleId="XMLFragment">
    <w:name w:val="XML Fragment"/>
    <w:basedOn w:val="PlainText"/>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szCs w:val="20"/>
    </w:rPr>
  </w:style>
  <w:style w:type="character" w:customStyle="1" w:styleId="CommentSubjectChar">
    <w:name w:val="Comment Subject Char"/>
    <w:basedOn w:val="CommentTextChar"/>
    <w:link w:val="CommentSubject"/>
    <w:uiPriority w:val="99"/>
    <w:locked/>
    <w:rsid w:val="00E46BAB"/>
    <w:rPr>
      <w:rFonts w:cs="Times New Roman"/>
      <w:b/>
    </w:rPr>
  </w:style>
  <w:style w:type="paragraph" w:styleId="Revision">
    <w:name w:val="Revision"/>
    <w:hidden/>
    <w:uiPriority w:val="99"/>
    <w:semiHidden/>
    <w:rsid w:val="00147F29"/>
    <w:rPr>
      <w:sz w:val="24"/>
      <w:szCs w:val="24"/>
    </w:rPr>
  </w:style>
  <w:style w:type="table" w:styleId="TableGrid">
    <w:name w:val="Table Grid"/>
    <w:basedOn w:val="TableNormal"/>
    <w:uiPriority w:val="99"/>
    <w:rsid w:val="00C6772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0A2BEA"/>
    <w:pPr>
      <w:spacing w:after="120"/>
      <w:ind w:left="360"/>
    </w:pPr>
  </w:style>
  <w:style w:type="character" w:customStyle="1" w:styleId="BodyTextIndentChar">
    <w:name w:val="Body Text Indent Char"/>
    <w:basedOn w:val="DefaultParagraphFont"/>
    <w:link w:val="BodyTextIndent"/>
    <w:uiPriority w:val="99"/>
    <w:locked/>
    <w:rsid w:val="00851D0C"/>
    <w:rPr>
      <w:rFonts w:cs="Times New Roman"/>
      <w:sz w:val="24"/>
      <w:szCs w:val="24"/>
    </w:rPr>
  </w:style>
  <w:style w:type="paragraph" w:styleId="BodyTextFirstIndent2">
    <w:name w:val="Body Text First Indent 2"/>
    <w:basedOn w:val="Normal"/>
    <w:link w:val="BodyTextFirstIndent2Char"/>
    <w:uiPriority w:val="99"/>
    <w:rsid w:val="001F6755"/>
    <w:pPr>
      <w:ind w:left="360" w:firstLine="210"/>
    </w:pPr>
    <w:rPr>
      <w:szCs w:val="20"/>
    </w:rPr>
  </w:style>
  <w:style w:type="character" w:customStyle="1" w:styleId="BodyTextFirstIndent2Char">
    <w:name w:val="Body Text First Indent 2 Char"/>
    <w:basedOn w:val="BodyTextIndentChar"/>
    <w:link w:val="BodyTextFirstIndent2"/>
    <w:uiPriority w:val="99"/>
    <w:locked/>
    <w:rsid w:val="001F6755"/>
    <w:rPr>
      <w:rFonts w:cs="Times New Roman"/>
      <w:sz w:val="24"/>
      <w:szCs w:val="24"/>
    </w:rPr>
  </w:style>
  <w:style w:type="paragraph" w:styleId="BodyTextIndent3">
    <w:name w:val="Body Text Indent 3"/>
    <w:basedOn w:val="Normal"/>
    <w:link w:val="BodyTextIndent3Char"/>
    <w:uiPriority w:val="99"/>
    <w:rsid w:val="00C56183"/>
    <w:pPr>
      <w:spacing w:after="120"/>
      <w:ind w:left="360"/>
    </w:pPr>
    <w:rPr>
      <w:sz w:val="16"/>
      <w:szCs w:val="16"/>
    </w:rPr>
  </w:style>
  <w:style w:type="character" w:customStyle="1" w:styleId="BodyTextIndent3Char">
    <w:name w:val="Body Text Indent 3 Char"/>
    <w:basedOn w:val="DefaultParagraphFont"/>
    <w:link w:val="BodyTextIndent3"/>
    <w:uiPriority w:val="99"/>
    <w:locked/>
    <w:rsid w:val="00C56183"/>
    <w:rPr>
      <w:rFonts w:cs="Times New Roman"/>
      <w:sz w:val="16"/>
    </w:rPr>
  </w:style>
  <w:style w:type="paragraph" w:styleId="Closing">
    <w:name w:val="Closing"/>
    <w:basedOn w:val="Normal"/>
    <w:link w:val="ClosingChar"/>
    <w:uiPriority w:val="99"/>
    <w:rsid w:val="00C56183"/>
    <w:pPr>
      <w:ind w:left="4320"/>
    </w:pPr>
    <w:rPr>
      <w:szCs w:val="20"/>
    </w:rPr>
  </w:style>
  <w:style w:type="character" w:customStyle="1" w:styleId="ClosingChar">
    <w:name w:val="Closing Char"/>
    <w:basedOn w:val="DefaultParagraphFont"/>
    <w:link w:val="Closing"/>
    <w:uiPriority w:val="99"/>
    <w:locked/>
    <w:rsid w:val="00C56183"/>
    <w:rPr>
      <w:rFonts w:cs="Times New Roman"/>
      <w:sz w:val="24"/>
    </w:rPr>
  </w:style>
  <w:style w:type="paragraph" w:styleId="Date">
    <w:name w:val="Date"/>
    <w:basedOn w:val="Normal"/>
    <w:next w:val="Normal"/>
    <w:link w:val="DateChar"/>
    <w:uiPriority w:val="99"/>
    <w:rsid w:val="00C56183"/>
    <w:rPr>
      <w:szCs w:val="20"/>
    </w:rPr>
  </w:style>
  <w:style w:type="character" w:customStyle="1" w:styleId="DateChar">
    <w:name w:val="Date Char"/>
    <w:basedOn w:val="DefaultParagraphFont"/>
    <w:link w:val="Date"/>
    <w:uiPriority w:val="99"/>
    <w:locked/>
    <w:rsid w:val="00C56183"/>
    <w:rPr>
      <w:rFonts w:cs="Times New Roman"/>
      <w:sz w:val="24"/>
    </w:rPr>
  </w:style>
  <w:style w:type="paragraph" w:customStyle="1" w:styleId="TableText">
    <w:name w:val="TableText"/>
    <w:basedOn w:val="Normal"/>
    <w:link w:val="TableTextChar"/>
    <w:uiPriority w:val="99"/>
    <w:rsid w:val="00BC3E9F"/>
    <w:pPr>
      <w:keepNext/>
      <w:spacing w:before="40" w:after="40" w:line="220" w:lineRule="exact"/>
    </w:pPr>
    <w:rPr>
      <w:rFonts w:ascii="Bookman Old Style" w:hAnsi="Bookman Old Style"/>
      <w:noProof/>
      <w:sz w:val="18"/>
      <w:szCs w:val="20"/>
    </w:rPr>
  </w:style>
  <w:style w:type="character" w:customStyle="1" w:styleId="TableTextChar">
    <w:name w:val="TableText Char"/>
    <w:link w:val="TableText"/>
    <w:uiPriority w:val="99"/>
    <w:locked/>
    <w:rsid w:val="00BC3E9F"/>
    <w:rPr>
      <w:rFonts w:ascii="Bookman Old Style" w:hAnsi="Bookman Old Style"/>
      <w:noProof/>
      <w:sz w:val="18"/>
    </w:rPr>
  </w:style>
  <w:style w:type="paragraph" w:customStyle="1" w:styleId="BodyText0">
    <w:name w:val="BodyText"/>
    <w:link w:val="BodyTextChar0"/>
    <w:uiPriority w:val="99"/>
    <w:rsid w:val="00BC3E9F"/>
    <w:pPr>
      <w:tabs>
        <w:tab w:val="left" w:pos="1080"/>
        <w:tab w:val="left" w:pos="1440"/>
      </w:tabs>
      <w:spacing w:after="120" w:line="260" w:lineRule="exact"/>
      <w:ind w:left="720"/>
    </w:pPr>
    <w:rPr>
      <w:rFonts w:ascii="Bookman Old Style" w:eastAsia="?l?r ??’c" w:hAnsi="Bookman Old Style"/>
      <w:noProof/>
    </w:rPr>
  </w:style>
  <w:style w:type="character" w:customStyle="1" w:styleId="BodyTextChar0">
    <w:name w:val="BodyText Char"/>
    <w:link w:val="BodyText0"/>
    <w:uiPriority w:val="99"/>
    <w:locked/>
    <w:rsid w:val="00BC3E9F"/>
    <w:rPr>
      <w:rFonts w:ascii="Bookman Old Style" w:eastAsia="?l?r ??’c" w:hAnsi="Bookman Old Style"/>
      <w:noProof/>
      <w:sz w:val="22"/>
    </w:rPr>
  </w:style>
  <w:style w:type="character" w:styleId="SubtleReference">
    <w:name w:val="Subtle Reference"/>
    <w:basedOn w:val="DefaultParagraphFont"/>
    <w:uiPriority w:val="99"/>
    <w:qFormat/>
    <w:rsid w:val="00BC3E9F"/>
    <w:rPr>
      <w:rFonts w:cs="Times New Roman"/>
      <w:smallCaps/>
      <w:color w:val="C0504D"/>
      <w:u w:val="single"/>
    </w:rPr>
  </w:style>
  <w:style w:type="character" w:customStyle="1" w:styleId="XMLname">
    <w:name w:val="XMLname"/>
    <w:qFormat/>
    <w:rsid w:val="001E206E"/>
    <w:rPr>
      <w:rFonts w:ascii="Courier New" w:hAnsi="Courier New"/>
      <w:sz w:val="20"/>
      <w:lang w:eastAsia="en-US"/>
    </w:rPr>
  </w:style>
  <w:style w:type="paragraph" w:customStyle="1" w:styleId="Example">
    <w:name w:val="Example"/>
    <w:basedOn w:val="Normal"/>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szCs w:val="20"/>
    </w:rPr>
  </w:style>
  <w:style w:type="character" w:customStyle="1" w:styleId="ExampleChar">
    <w:name w:val="Example Char"/>
    <w:link w:val="Example"/>
    <w:uiPriority w:val="99"/>
    <w:locked/>
    <w:rsid w:val="00114040"/>
    <w:rPr>
      <w:rFonts w:ascii="Courier New" w:hAnsi="Courier New"/>
      <w:sz w:val="18"/>
    </w:rPr>
  </w:style>
  <w:style w:type="character" w:customStyle="1" w:styleId="XMLnameBold">
    <w:name w:val="XMLnameBold"/>
    <w:uiPriority w:val="99"/>
    <w:rsid w:val="00114040"/>
    <w:rPr>
      <w:rFonts w:ascii="Courier New" w:hAnsi="Courier New"/>
      <w:b/>
      <w:sz w:val="20"/>
      <w:lang w:eastAsia="en-US"/>
    </w:rPr>
  </w:style>
  <w:style w:type="paragraph" w:customStyle="1" w:styleId="BracketData">
    <w:name w:val="BracketData"/>
    <w:basedOn w:val="Normal"/>
    <w:next w:val="BodyText0"/>
    <w:uiPriority w:val="99"/>
    <w:rsid w:val="00114040"/>
    <w:pPr>
      <w:keepNext/>
      <w:spacing w:before="40" w:after="120"/>
      <w:ind w:left="720"/>
    </w:pPr>
    <w:rPr>
      <w:rFonts w:ascii="Courier New" w:eastAsia="SimSun" w:hAnsi="Courier New" w:cs="Courier New"/>
      <w:sz w:val="20"/>
      <w:lang w:eastAsia="zh-CN"/>
    </w:rPr>
  </w:style>
  <w:style w:type="character" w:styleId="LineNumber">
    <w:name w:val="line number"/>
    <w:basedOn w:val="DefaultParagraphFont"/>
    <w:uiPriority w:val="99"/>
    <w:rsid w:val="00F159CF"/>
    <w:rPr>
      <w:rFonts w:cs="Times New Roman"/>
    </w:rPr>
  </w:style>
  <w:style w:type="paragraph" w:styleId="ListNumber">
    <w:name w:val="List Number"/>
    <w:basedOn w:val="Normal"/>
    <w:uiPriority w:val="99"/>
    <w:unhideWhenUsed/>
    <w:rsid w:val="00717902"/>
    <w:pPr>
      <w:numPr>
        <w:numId w:val="34"/>
      </w:numPr>
      <w:contextualSpacing/>
    </w:pPr>
    <w:rPr>
      <w:szCs w:val="20"/>
    </w:rPr>
  </w:style>
  <w:style w:type="paragraph" w:styleId="ListBullet2">
    <w:name w:val="List Bullet 2"/>
    <w:basedOn w:val="Normal"/>
    <w:link w:val="ListBullet2Char"/>
    <w:rsid w:val="00717902"/>
    <w:pPr>
      <w:numPr>
        <w:numId w:val="29"/>
      </w:numPr>
    </w:pPr>
    <w:rPr>
      <w:szCs w:val="20"/>
    </w:rPr>
  </w:style>
  <w:style w:type="paragraph" w:styleId="ListBullet3">
    <w:name w:val="List Bullet 3"/>
    <w:basedOn w:val="Normal"/>
    <w:link w:val="ListBullet3Char"/>
    <w:rsid w:val="00717902"/>
    <w:pPr>
      <w:numPr>
        <w:numId w:val="30"/>
      </w:numPr>
    </w:pPr>
    <w:rPr>
      <w:szCs w:val="20"/>
    </w:rPr>
  </w:style>
  <w:style w:type="paragraph" w:styleId="Caption">
    <w:name w:val="caption"/>
    <w:basedOn w:val="BodyText"/>
    <w:next w:val="BodyText"/>
    <w:uiPriority w:val="99"/>
    <w:qFormat/>
    <w:rsid w:val="00597DB2"/>
    <w:rPr>
      <w:rFonts w:ascii="Arial" w:hAnsi="Arial"/>
      <w:b/>
    </w:rPr>
  </w:style>
  <w:style w:type="paragraph" w:styleId="TOCHeading">
    <w:name w:val="TOC Heading"/>
    <w:basedOn w:val="Normal"/>
    <w:next w:val="Normal"/>
    <w:uiPriority w:val="99"/>
    <w:qFormat/>
    <w:rsid w:val="00597DB2"/>
    <w:pPr>
      <w:spacing w:before="0"/>
    </w:pPr>
    <w:rPr>
      <w:b/>
    </w:rPr>
  </w:style>
  <w:style w:type="paragraph" w:styleId="ListBullet4">
    <w:name w:val="List Bullet 4"/>
    <w:basedOn w:val="Normal"/>
    <w:rsid w:val="00717902"/>
    <w:pPr>
      <w:numPr>
        <w:numId w:val="31"/>
      </w:numPr>
    </w:pPr>
    <w:rPr>
      <w:szCs w:val="20"/>
    </w:rPr>
  </w:style>
  <w:style w:type="paragraph" w:styleId="ListBullet5">
    <w:name w:val="List Bullet 5"/>
    <w:basedOn w:val="Normal"/>
    <w:uiPriority w:val="99"/>
    <w:unhideWhenUsed/>
    <w:rsid w:val="00717902"/>
    <w:pPr>
      <w:numPr>
        <w:numId w:val="32"/>
      </w:numPr>
    </w:pPr>
    <w:rPr>
      <w:szCs w:val="20"/>
    </w:rPr>
  </w:style>
  <w:style w:type="character" w:customStyle="1" w:styleId="ListBullet3Char">
    <w:name w:val="List Bullet 3 Char"/>
    <w:link w:val="ListBullet3"/>
    <w:locked/>
    <w:rsid w:val="00717902"/>
    <w:rPr>
      <w:sz w:val="24"/>
      <w:szCs w:val="20"/>
    </w:rPr>
  </w:style>
  <w:style w:type="paragraph" w:customStyle="1" w:styleId="ListBullet1">
    <w:name w:val="List Bullet 1"/>
    <w:basedOn w:val="ListBullet"/>
    <w:link w:val="ListBullet1Char"/>
    <w:qFormat/>
    <w:rsid w:val="00717902"/>
  </w:style>
  <w:style w:type="character" w:customStyle="1" w:styleId="ListBullet2Char">
    <w:name w:val="List Bullet 2 Char"/>
    <w:link w:val="ListBullet2"/>
    <w:locked/>
    <w:rsid w:val="00717902"/>
    <w:rPr>
      <w:sz w:val="24"/>
      <w:szCs w:val="20"/>
    </w:rPr>
  </w:style>
  <w:style w:type="character" w:customStyle="1" w:styleId="ListBullet1Char">
    <w:name w:val="List Bullet 1 Char"/>
    <w:link w:val="ListBullet1"/>
    <w:locked/>
    <w:rsid w:val="00717902"/>
    <w:rPr>
      <w:sz w:val="24"/>
      <w:szCs w:val="20"/>
    </w:rPr>
  </w:style>
  <w:style w:type="character" w:customStyle="1" w:styleId="ListChar">
    <w:name w:val="List Char"/>
    <w:link w:val="List"/>
    <w:locked/>
    <w:rsid w:val="00717902"/>
    <w:rPr>
      <w:sz w:val="24"/>
      <w:szCs w:val="20"/>
    </w:rPr>
  </w:style>
  <w:style w:type="paragraph" w:customStyle="1" w:styleId="List1">
    <w:name w:val="List 1"/>
    <w:basedOn w:val="List"/>
    <w:link w:val="List1Char"/>
    <w:qFormat/>
    <w:rsid w:val="00717902"/>
  </w:style>
  <w:style w:type="character" w:customStyle="1" w:styleId="List1Char">
    <w:name w:val="List 1 Char"/>
    <w:link w:val="List1"/>
    <w:locked/>
    <w:rsid w:val="00717902"/>
    <w:rPr>
      <w:sz w:val="24"/>
      <w:szCs w:val="20"/>
    </w:rPr>
  </w:style>
  <w:style w:type="character" w:customStyle="1" w:styleId="List2Char">
    <w:name w:val="List 2 Char"/>
    <w:link w:val="List2"/>
    <w:locked/>
    <w:rsid w:val="00717902"/>
    <w:rPr>
      <w:sz w:val="24"/>
      <w:szCs w:val="20"/>
    </w:rPr>
  </w:style>
  <w:style w:type="character" w:customStyle="1" w:styleId="List3Char">
    <w:name w:val="List 3 Char"/>
    <w:link w:val="List3"/>
    <w:locked/>
    <w:rsid w:val="00717902"/>
    <w:rPr>
      <w:sz w:val="24"/>
      <w:szCs w:val="20"/>
    </w:rPr>
  </w:style>
  <w:style w:type="paragraph" w:styleId="List4">
    <w:name w:val="List 4"/>
    <w:basedOn w:val="Normal"/>
    <w:uiPriority w:val="99"/>
    <w:unhideWhenUsed/>
    <w:rsid w:val="00717902"/>
    <w:pPr>
      <w:ind w:left="1800" w:hanging="360"/>
    </w:pPr>
    <w:rPr>
      <w:szCs w:val="20"/>
    </w:rPr>
  </w:style>
  <w:style w:type="paragraph" w:styleId="List5">
    <w:name w:val="List 5"/>
    <w:basedOn w:val="Normal"/>
    <w:link w:val="List5Char"/>
    <w:rsid w:val="00717902"/>
    <w:pPr>
      <w:ind w:left="1800" w:hanging="360"/>
    </w:pPr>
    <w:rPr>
      <w:szCs w:val="20"/>
    </w:rPr>
  </w:style>
  <w:style w:type="character" w:customStyle="1" w:styleId="List5Char">
    <w:name w:val="List 5 Char"/>
    <w:link w:val="List5"/>
    <w:locked/>
    <w:rsid w:val="00717902"/>
    <w:rPr>
      <w:sz w:val="24"/>
      <w:szCs w:val="20"/>
    </w:rPr>
  </w:style>
  <w:style w:type="character" w:customStyle="1" w:styleId="ListContinueChar">
    <w:name w:val="List Continue Char"/>
    <w:link w:val="ListContinue"/>
    <w:uiPriority w:val="99"/>
    <w:locked/>
    <w:rsid w:val="00717902"/>
    <w:rPr>
      <w:sz w:val="24"/>
      <w:szCs w:val="20"/>
    </w:rPr>
  </w:style>
  <w:style w:type="paragraph" w:customStyle="1" w:styleId="ListContinue1">
    <w:name w:val="List Continue 1"/>
    <w:basedOn w:val="ListContinue"/>
    <w:link w:val="ListContinue1Char"/>
    <w:qFormat/>
    <w:rsid w:val="00717902"/>
  </w:style>
  <w:style w:type="character" w:customStyle="1" w:styleId="ListContinue1Char">
    <w:name w:val="List Continue 1 Char"/>
    <w:link w:val="ListContinue1"/>
    <w:locked/>
    <w:rsid w:val="00717902"/>
    <w:rPr>
      <w:sz w:val="24"/>
      <w:szCs w:val="20"/>
    </w:rPr>
  </w:style>
  <w:style w:type="character" w:customStyle="1" w:styleId="ListNumber2Char">
    <w:name w:val="List Number 2 Char"/>
    <w:link w:val="ListNumber2"/>
    <w:locked/>
    <w:rsid w:val="00717902"/>
    <w:rPr>
      <w:sz w:val="24"/>
      <w:szCs w:val="20"/>
    </w:rPr>
  </w:style>
  <w:style w:type="paragraph" w:customStyle="1" w:styleId="ListNumber1">
    <w:name w:val="List Number 1"/>
    <w:basedOn w:val="ListNumber"/>
    <w:link w:val="ListNumber1Char"/>
    <w:qFormat/>
    <w:rsid w:val="00717902"/>
    <w:pPr>
      <w:contextualSpacing w:val="0"/>
    </w:pPr>
  </w:style>
  <w:style w:type="character" w:customStyle="1" w:styleId="ListNumber1Char">
    <w:name w:val="List Number 1 Char"/>
    <w:link w:val="ListNumber1"/>
    <w:locked/>
    <w:rsid w:val="00717902"/>
    <w:rPr>
      <w:sz w:val="24"/>
      <w:szCs w:val="20"/>
    </w:rPr>
  </w:style>
  <w:style w:type="paragraph" w:customStyle="1" w:styleId="AuthorInstructions">
    <w:name w:val="Author Instructions"/>
    <w:basedOn w:val="BodyText"/>
    <w:link w:val="AuthorInstructionsChar"/>
    <w:uiPriority w:val="99"/>
    <w:rsid w:val="00597DB2"/>
    <w:rPr>
      <w:i/>
      <w:szCs w:val="20"/>
    </w:rPr>
  </w:style>
  <w:style w:type="character" w:customStyle="1" w:styleId="AuthorInstructionsChar">
    <w:name w:val="Author Instructions Char"/>
    <w:link w:val="AuthorInstructions"/>
    <w:uiPriority w:val="99"/>
    <w:locked/>
    <w:rsid w:val="00597DB2"/>
    <w:rPr>
      <w:i/>
      <w:sz w:val="24"/>
    </w:rPr>
  </w:style>
  <w:style w:type="paragraph" w:styleId="E-mailSignature">
    <w:name w:val="E-mail Signature"/>
    <w:basedOn w:val="Normal"/>
    <w:link w:val="E-mailSignatureChar"/>
    <w:uiPriority w:val="99"/>
    <w:rsid w:val="00D05B7C"/>
    <w:rPr>
      <w:szCs w:val="20"/>
    </w:rPr>
  </w:style>
  <w:style w:type="character" w:customStyle="1" w:styleId="E-mailSignatureChar">
    <w:name w:val="E-mail Signature Char"/>
    <w:basedOn w:val="DefaultParagraphFont"/>
    <w:link w:val="E-mailSignature"/>
    <w:uiPriority w:val="99"/>
    <w:locked/>
    <w:rsid w:val="00D05B7C"/>
    <w:rPr>
      <w:rFonts w:cs="Times New Roman"/>
      <w:sz w:val="24"/>
    </w:rPr>
  </w:style>
  <w:style w:type="paragraph" w:styleId="EndnoteText">
    <w:name w:val="endnote text"/>
    <w:basedOn w:val="Normal"/>
    <w:link w:val="EndnoteTextChar"/>
    <w:uiPriority w:val="99"/>
    <w:rsid w:val="00D05B7C"/>
    <w:rPr>
      <w:sz w:val="20"/>
    </w:rPr>
  </w:style>
  <w:style w:type="character" w:customStyle="1" w:styleId="EndnoteTextChar">
    <w:name w:val="Endnote Text Char"/>
    <w:basedOn w:val="DefaultParagraphFont"/>
    <w:link w:val="EndnoteText"/>
    <w:uiPriority w:val="99"/>
    <w:locked/>
    <w:rsid w:val="00D05B7C"/>
    <w:rPr>
      <w:rFonts w:cs="Times New Roman"/>
    </w:rPr>
  </w:style>
  <w:style w:type="paragraph" w:styleId="EnvelopeAddress">
    <w:name w:val="envelope address"/>
    <w:basedOn w:val="Normal"/>
    <w:uiPriority w:val="99"/>
    <w:rsid w:val="00D05B7C"/>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rsid w:val="00D05B7C"/>
    <w:rPr>
      <w:rFonts w:ascii="Cambria" w:hAnsi="Cambria"/>
      <w:sz w:val="20"/>
    </w:rPr>
  </w:style>
  <w:style w:type="paragraph" w:styleId="HTMLAddress">
    <w:name w:val="HTML Address"/>
    <w:basedOn w:val="Normal"/>
    <w:link w:val="HTMLAddressChar"/>
    <w:uiPriority w:val="99"/>
    <w:rsid w:val="00D05B7C"/>
    <w:rPr>
      <w:i/>
      <w:iCs/>
      <w:szCs w:val="20"/>
    </w:rPr>
  </w:style>
  <w:style w:type="character" w:customStyle="1" w:styleId="HTMLAddressChar">
    <w:name w:val="HTML Address Char"/>
    <w:basedOn w:val="DefaultParagraphFont"/>
    <w:link w:val="HTMLAddress"/>
    <w:uiPriority w:val="99"/>
    <w:locked/>
    <w:rsid w:val="00D05B7C"/>
    <w:rPr>
      <w:rFonts w:cs="Times New Roman"/>
      <w:i/>
      <w:sz w:val="24"/>
    </w:rPr>
  </w:style>
  <w:style w:type="paragraph" w:styleId="HTMLPreformatted">
    <w:name w:val="HTML Preformatted"/>
    <w:basedOn w:val="Normal"/>
    <w:link w:val="HTMLPreformattedChar"/>
    <w:uiPriority w:val="99"/>
    <w:rsid w:val="00D05B7C"/>
    <w:rPr>
      <w:rFonts w:ascii="Courier New" w:hAnsi="Courier New"/>
      <w:sz w:val="20"/>
      <w:szCs w:val="20"/>
    </w:rPr>
  </w:style>
  <w:style w:type="character" w:customStyle="1" w:styleId="HTMLPreformattedChar">
    <w:name w:val="HTML Preformatted Char"/>
    <w:basedOn w:val="DefaultParagraphFont"/>
    <w:link w:val="HTMLPreformatted"/>
    <w:uiPriority w:val="99"/>
    <w:locked/>
    <w:rsid w:val="00D05B7C"/>
    <w:rPr>
      <w:rFonts w:ascii="Courier New" w:hAnsi="Courier New" w:cs="Times New Roman"/>
    </w:rPr>
  </w:style>
  <w:style w:type="paragraph" w:styleId="Index1">
    <w:name w:val="index 1"/>
    <w:basedOn w:val="Normal"/>
    <w:next w:val="Normal"/>
    <w:autoRedefine/>
    <w:uiPriority w:val="99"/>
    <w:rsid w:val="00D05B7C"/>
    <w:pPr>
      <w:ind w:left="240" w:hanging="240"/>
    </w:pPr>
  </w:style>
  <w:style w:type="paragraph" w:styleId="Index2">
    <w:name w:val="index 2"/>
    <w:basedOn w:val="Normal"/>
    <w:next w:val="Normal"/>
    <w:autoRedefine/>
    <w:uiPriority w:val="99"/>
    <w:rsid w:val="00D05B7C"/>
    <w:pPr>
      <w:ind w:left="480" w:hanging="240"/>
    </w:pPr>
  </w:style>
  <w:style w:type="paragraph" w:styleId="Index3">
    <w:name w:val="index 3"/>
    <w:basedOn w:val="Normal"/>
    <w:next w:val="Normal"/>
    <w:autoRedefine/>
    <w:uiPriority w:val="99"/>
    <w:rsid w:val="00D05B7C"/>
    <w:pPr>
      <w:ind w:left="720" w:hanging="240"/>
    </w:pPr>
  </w:style>
  <w:style w:type="paragraph" w:styleId="Index4">
    <w:name w:val="index 4"/>
    <w:basedOn w:val="Normal"/>
    <w:next w:val="Normal"/>
    <w:autoRedefine/>
    <w:uiPriority w:val="99"/>
    <w:rsid w:val="00D05B7C"/>
    <w:pPr>
      <w:ind w:left="960" w:hanging="240"/>
    </w:pPr>
  </w:style>
  <w:style w:type="paragraph" w:styleId="Index5">
    <w:name w:val="index 5"/>
    <w:basedOn w:val="Normal"/>
    <w:next w:val="Normal"/>
    <w:autoRedefine/>
    <w:uiPriority w:val="99"/>
    <w:rsid w:val="00D05B7C"/>
    <w:pPr>
      <w:ind w:left="1200" w:hanging="240"/>
    </w:pPr>
  </w:style>
  <w:style w:type="paragraph" w:styleId="Index6">
    <w:name w:val="index 6"/>
    <w:basedOn w:val="Normal"/>
    <w:next w:val="Normal"/>
    <w:autoRedefine/>
    <w:uiPriority w:val="99"/>
    <w:rsid w:val="00D05B7C"/>
    <w:pPr>
      <w:ind w:left="1440" w:hanging="240"/>
    </w:pPr>
  </w:style>
  <w:style w:type="paragraph" w:styleId="Index7">
    <w:name w:val="index 7"/>
    <w:basedOn w:val="Normal"/>
    <w:next w:val="Normal"/>
    <w:autoRedefine/>
    <w:uiPriority w:val="99"/>
    <w:rsid w:val="00D05B7C"/>
    <w:pPr>
      <w:ind w:left="1680" w:hanging="240"/>
    </w:pPr>
  </w:style>
  <w:style w:type="paragraph" w:styleId="Index8">
    <w:name w:val="index 8"/>
    <w:basedOn w:val="Normal"/>
    <w:next w:val="Normal"/>
    <w:autoRedefine/>
    <w:uiPriority w:val="99"/>
    <w:rsid w:val="00D05B7C"/>
    <w:pPr>
      <w:ind w:left="1920" w:hanging="240"/>
    </w:pPr>
  </w:style>
  <w:style w:type="paragraph" w:styleId="Index9">
    <w:name w:val="index 9"/>
    <w:basedOn w:val="Normal"/>
    <w:next w:val="Normal"/>
    <w:autoRedefine/>
    <w:uiPriority w:val="99"/>
    <w:rsid w:val="00D05B7C"/>
    <w:pPr>
      <w:ind w:left="2160" w:hanging="240"/>
    </w:pPr>
  </w:style>
  <w:style w:type="paragraph" w:styleId="IndexHeading">
    <w:name w:val="index heading"/>
    <w:basedOn w:val="Normal"/>
    <w:next w:val="Index1"/>
    <w:uiPriority w:val="99"/>
    <w:rsid w:val="00D05B7C"/>
    <w:rPr>
      <w:rFonts w:ascii="Cambria" w:hAnsi="Cambria"/>
      <w:b/>
      <w:bCs/>
    </w:rPr>
  </w:style>
  <w:style w:type="paragraph" w:styleId="IntenseQuote">
    <w:name w:val="Intense Quote"/>
    <w:basedOn w:val="Normal"/>
    <w:next w:val="Normal"/>
    <w:link w:val="IntenseQuoteChar"/>
    <w:uiPriority w:val="99"/>
    <w:qFormat/>
    <w:rsid w:val="00D05B7C"/>
    <w:pPr>
      <w:pBdr>
        <w:bottom w:val="single" w:sz="4" w:space="4" w:color="4F81BD"/>
      </w:pBdr>
      <w:spacing w:before="200" w:after="280"/>
      <w:ind w:left="936" w:right="936"/>
    </w:pPr>
    <w:rPr>
      <w:b/>
      <w:bCs/>
      <w:i/>
      <w:iCs/>
      <w:color w:val="4F81BD"/>
      <w:szCs w:val="20"/>
    </w:rPr>
  </w:style>
  <w:style w:type="character" w:customStyle="1" w:styleId="IntenseQuoteChar">
    <w:name w:val="Intense Quote Char"/>
    <w:basedOn w:val="DefaultParagraphFont"/>
    <w:link w:val="IntenseQuote"/>
    <w:uiPriority w:val="99"/>
    <w:locked/>
    <w:rsid w:val="00D05B7C"/>
    <w:rPr>
      <w:rFonts w:cs="Times New Roman"/>
      <w:b/>
      <w:i/>
      <w:color w:val="4F81BD"/>
      <w:sz w:val="24"/>
    </w:rPr>
  </w:style>
  <w:style w:type="paragraph" w:styleId="ListParagraph">
    <w:name w:val="List Paragraph"/>
    <w:basedOn w:val="Normal"/>
    <w:uiPriority w:val="34"/>
    <w:qFormat/>
    <w:rsid w:val="00717902"/>
    <w:pPr>
      <w:ind w:left="720"/>
    </w:pPr>
    <w:rPr>
      <w:szCs w:val="20"/>
    </w:rPr>
  </w:style>
  <w:style w:type="paragraph" w:styleId="MacroText">
    <w:name w:val="macro"/>
    <w:link w:val="MacroTextChar"/>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sz w:val="24"/>
      <w:szCs w:val="24"/>
      <w:lang w:val="en-CA" w:eastAsia="fr-FR"/>
    </w:rPr>
  </w:style>
  <w:style w:type="character" w:customStyle="1" w:styleId="MacroTextChar">
    <w:name w:val="Macro Text Char"/>
    <w:basedOn w:val="DefaultParagraphFont"/>
    <w:link w:val="MacroText"/>
    <w:uiPriority w:val="99"/>
    <w:locked/>
    <w:rsid w:val="00D05B7C"/>
    <w:rPr>
      <w:rFonts w:ascii="Courier New" w:hAnsi="Courier New" w:cs="Courier New"/>
      <w:sz w:val="24"/>
      <w:szCs w:val="24"/>
      <w:lang w:val="en-CA" w:eastAsia="fr-FR" w:bidi="ar-SA"/>
    </w:rPr>
  </w:style>
  <w:style w:type="paragraph" w:styleId="MessageHeader">
    <w:name w:val="Message Header"/>
    <w:basedOn w:val="Normal"/>
    <w:link w:val="MessageHeaderChar"/>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basedOn w:val="DefaultParagraphFont"/>
    <w:link w:val="MessageHeader"/>
    <w:uiPriority w:val="99"/>
    <w:locked/>
    <w:rsid w:val="00D05B7C"/>
    <w:rPr>
      <w:rFonts w:ascii="Cambria" w:hAnsi="Cambria" w:cs="Times New Roman"/>
      <w:sz w:val="24"/>
      <w:shd w:val="pct20" w:color="auto" w:fill="auto"/>
    </w:rPr>
  </w:style>
  <w:style w:type="paragraph" w:styleId="NoSpacing">
    <w:name w:val="No Spacing"/>
    <w:uiPriority w:val="99"/>
    <w:qFormat/>
    <w:rsid w:val="00D05B7C"/>
    <w:rPr>
      <w:sz w:val="24"/>
      <w:szCs w:val="24"/>
    </w:rPr>
  </w:style>
  <w:style w:type="paragraph" w:styleId="NormalWeb">
    <w:name w:val="Normal (Web)"/>
    <w:basedOn w:val="Normal"/>
    <w:uiPriority w:val="99"/>
    <w:rsid w:val="00D05B7C"/>
  </w:style>
  <w:style w:type="paragraph" w:styleId="NormalIndent">
    <w:name w:val="Normal Indent"/>
    <w:basedOn w:val="Normal"/>
    <w:uiPriority w:val="99"/>
    <w:rsid w:val="00D05B7C"/>
    <w:pPr>
      <w:ind w:left="720"/>
    </w:pPr>
  </w:style>
  <w:style w:type="paragraph" w:styleId="NoteHeading">
    <w:name w:val="Note Heading"/>
    <w:basedOn w:val="Normal"/>
    <w:next w:val="Normal"/>
    <w:link w:val="NoteHeadingChar"/>
    <w:uiPriority w:val="99"/>
    <w:rsid w:val="00D05B7C"/>
    <w:rPr>
      <w:szCs w:val="20"/>
    </w:rPr>
  </w:style>
  <w:style w:type="character" w:customStyle="1" w:styleId="NoteHeadingChar">
    <w:name w:val="Note Heading Char"/>
    <w:basedOn w:val="DefaultParagraphFont"/>
    <w:link w:val="NoteHeading"/>
    <w:uiPriority w:val="99"/>
    <w:locked/>
    <w:rsid w:val="00D05B7C"/>
    <w:rPr>
      <w:rFonts w:cs="Times New Roman"/>
      <w:sz w:val="24"/>
    </w:rPr>
  </w:style>
  <w:style w:type="paragraph" w:styleId="Quote">
    <w:name w:val="Quote"/>
    <w:basedOn w:val="Normal"/>
    <w:next w:val="Normal"/>
    <w:link w:val="QuoteChar"/>
    <w:uiPriority w:val="99"/>
    <w:qFormat/>
    <w:rsid w:val="00D05B7C"/>
    <w:rPr>
      <w:i/>
      <w:iCs/>
      <w:color w:val="000000"/>
      <w:szCs w:val="20"/>
    </w:rPr>
  </w:style>
  <w:style w:type="character" w:customStyle="1" w:styleId="QuoteChar">
    <w:name w:val="Quote Char"/>
    <w:basedOn w:val="DefaultParagraphFont"/>
    <w:link w:val="Quote"/>
    <w:uiPriority w:val="99"/>
    <w:locked/>
    <w:rsid w:val="00D05B7C"/>
    <w:rPr>
      <w:rFonts w:cs="Times New Roman"/>
      <w:i/>
      <w:color w:val="000000"/>
      <w:sz w:val="24"/>
    </w:rPr>
  </w:style>
  <w:style w:type="paragraph" w:styleId="Salutation">
    <w:name w:val="Salutation"/>
    <w:basedOn w:val="Normal"/>
    <w:next w:val="Normal"/>
    <w:link w:val="SalutationChar"/>
    <w:uiPriority w:val="99"/>
    <w:rsid w:val="00D05B7C"/>
    <w:rPr>
      <w:szCs w:val="20"/>
    </w:rPr>
  </w:style>
  <w:style w:type="character" w:customStyle="1" w:styleId="SalutationChar">
    <w:name w:val="Salutation Char"/>
    <w:basedOn w:val="DefaultParagraphFont"/>
    <w:link w:val="Salutation"/>
    <w:uiPriority w:val="99"/>
    <w:locked/>
    <w:rsid w:val="00D05B7C"/>
    <w:rPr>
      <w:rFonts w:cs="Times New Roman"/>
      <w:sz w:val="24"/>
    </w:rPr>
  </w:style>
  <w:style w:type="paragraph" w:styleId="Signature">
    <w:name w:val="Signature"/>
    <w:basedOn w:val="Normal"/>
    <w:link w:val="SignatureChar"/>
    <w:uiPriority w:val="99"/>
    <w:rsid w:val="00D05B7C"/>
    <w:pPr>
      <w:ind w:left="4320"/>
    </w:pPr>
    <w:rPr>
      <w:szCs w:val="20"/>
    </w:rPr>
  </w:style>
  <w:style w:type="character" w:customStyle="1" w:styleId="SignatureChar">
    <w:name w:val="Signature Char"/>
    <w:basedOn w:val="DefaultParagraphFont"/>
    <w:link w:val="Signature"/>
    <w:uiPriority w:val="99"/>
    <w:locked/>
    <w:rsid w:val="00D05B7C"/>
    <w:rPr>
      <w:rFonts w:cs="Times New Roman"/>
      <w:sz w:val="24"/>
    </w:rPr>
  </w:style>
  <w:style w:type="paragraph" w:styleId="Subtitle">
    <w:name w:val="Subtitle"/>
    <w:basedOn w:val="Normal"/>
    <w:next w:val="Normal"/>
    <w:link w:val="SubtitleChar"/>
    <w:uiPriority w:val="99"/>
    <w:qFormat/>
    <w:rsid w:val="00D05B7C"/>
    <w:pPr>
      <w:spacing w:after="60"/>
      <w:jc w:val="center"/>
      <w:outlineLvl w:val="1"/>
    </w:pPr>
    <w:rPr>
      <w:rFonts w:ascii="Cambria" w:hAnsi="Cambria"/>
    </w:rPr>
  </w:style>
  <w:style w:type="character" w:customStyle="1" w:styleId="SubtitleChar">
    <w:name w:val="Subtitle Char"/>
    <w:basedOn w:val="DefaultParagraphFont"/>
    <w:link w:val="Subtitle"/>
    <w:uiPriority w:val="99"/>
    <w:locked/>
    <w:rsid w:val="00D05B7C"/>
    <w:rPr>
      <w:rFonts w:ascii="Cambria" w:hAnsi="Cambria" w:cs="Times New Roman"/>
      <w:sz w:val="24"/>
    </w:rPr>
  </w:style>
  <w:style w:type="paragraph" w:styleId="TOAHeading">
    <w:name w:val="toa heading"/>
    <w:basedOn w:val="Normal"/>
    <w:next w:val="Normal"/>
    <w:uiPriority w:val="99"/>
    <w:rsid w:val="00D05B7C"/>
    <w:rPr>
      <w:rFonts w:ascii="Cambria" w:hAnsi="Cambria"/>
      <w:b/>
      <w:bCs/>
    </w:rPr>
  </w:style>
  <w:style w:type="character" w:customStyle="1" w:styleId="NoteChar">
    <w:name w:val="Note Char"/>
    <w:link w:val="Note"/>
    <w:uiPriority w:val="99"/>
    <w:locked/>
    <w:rsid w:val="006F4E62"/>
    <w:rPr>
      <w:sz w:val="18"/>
      <w:lang w:val="en-US" w:eastAsia="en-US"/>
    </w:rPr>
  </w:style>
  <w:style w:type="character" w:customStyle="1" w:styleId="TableEntryChar">
    <w:name w:val="Table Entry Char"/>
    <w:link w:val="TableEntry"/>
    <w:locked/>
    <w:rsid w:val="00921F9E"/>
    <w:rPr>
      <w:sz w:val="18"/>
      <w:lang w:val="en-US" w:eastAsia="en-US"/>
    </w:rPr>
  </w:style>
  <w:style w:type="paragraph" w:customStyle="1" w:styleId="ColorfulShading-Accent11">
    <w:name w:val="Colorful Shading - Accent 11"/>
    <w:hidden/>
    <w:uiPriority w:val="99"/>
    <w:semiHidden/>
    <w:rsid w:val="00337C2C"/>
    <w:rPr>
      <w:sz w:val="24"/>
      <w:szCs w:val="20"/>
    </w:rPr>
  </w:style>
  <w:style w:type="paragraph" w:customStyle="1" w:styleId="TableLabel">
    <w:name w:val="Table Label"/>
    <w:basedOn w:val="TableEntry"/>
    <w:uiPriority w:val="99"/>
    <w:rsid w:val="00337C2C"/>
    <w:pPr>
      <w:keepNext/>
      <w:overflowPunct w:val="0"/>
      <w:autoSpaceDE w:val="0"/>
      <w:ind w:left="0" w:right="0"/>
      <w:jc w:val="center"/>
      <w:textAlignment w:val="baseline"/>
    </w:pPr>
    <w:rPr>
      <w:rFonts w:ascii="Helvetica" w:hAnsi="Helvetica"/>
      <w:b/>
      <w:noProof/>
      <w:sz w:val="20"/>
    </w:rPr>
  </w:style>
  <w:style w:type="character" w:customStyle="1" w:styleId="SubtleReference1">
    <w:name w:val="Subtle Reference1"/>
    <w:uiPriority w:val="99"/>
    <w:rsid w:val="00337C2C"/>
    <w:rPr>
      <w:smallCaps/>
      <w:color w:val="C0504D"/>
      <w:u w:val="single"/>
    </w:rPr>
  </w:style>
  <w:style w:type="paragraph" w:customStyle="1" w:styleId="TOCHeading1">
    <w:name w:val="TOC Heading1"/>
    <w:basedOn w:val="Normal"/>
    <w:next w:val="Normal"/>
    <w:uiPriority w:val="99"/>
    <w:rsid w:val="00337C2C"/>
    <w:pPr>
      <w:spacing w:before="0"/>
    </w:pPr>
    <w:rPr>
      <w:b/>
      <w:szCs w:val="20"/>
    </w:rPr>
  </w:style>
  <w:style w:type="character" w:styleId="Emphasis">
    <w:name w:val="Emphasis"/>
    <w:basedOn w:val="DefaultParagraphFont"/>
    <w:uiPriority w:val="99"/>
    <w:qFormat/>
    <w:locked/>
    <w:rsid w:val="00337C2C"/>
    <w:rPr>
      <w:rFonts w:cs="Times New Roman"/>
      <w:i/>
      <w:iCs/>
    </w:rPr>
  </w:style>
  <w:style w:type="paragraph" w:customStyle="1" w:styleId="BodyText14ptBoldCenteredKernat14pt">
    <w:name w:val="Body Text 14 pt Bold Centered Kern at 14 pt"/>
    <w:basedOn w:val="BodyText"/>
    <w:uiPriority w:val="99"/>
    <w:rsid w:val="00EF6243"/>
    <w:pPr>
      <w:jc w:val="center"/>
    </w:pPr>
    <w:rPr>
      <w:b/>
      <w:bCs/>
      <w:kern w:val="28"/>
      <w:sz w:val="28"/>
      <w:szCs w:val="20"/>
    </w:rPr>
  </w:style>
  <w:style w:type="paragraph" w:customStyle="1" w:styleId="BodyText22ptBoldCenteredKernat14pt">
    <w:name w:val="Body Text 22 pt Bold Centered Kern at 14 pt"/>
    <w:basedOn w:val="BodyText"/>
    <w:uiPriority w:val="99"/>
    <w:rsid w:val="00EF6243"/>
    <w:pPr>
      <w:jc w:val="center"/>
    </w:pPr>
    <w:rPr>
      <w:b/>
      <w:bCs/>
      <w:kern w:val="28"/>
      <w:sz w:val="44"/>
      <w:szCs w:val="20"/>
    </w:rPr>
  </w:style>
  <w:style w:type="numbering" w:customStyle="1" w:styleId="Constraints">
    <w:name w:val="Constraints"/>
    <w:rsid w:val="007739FD"/>
    <w:pPr>
      <w:numPr>
        <w:numId w:val="20"/>
      </w:numPr>
    </w:pPr>
  </w:style>
  <w:style w:type="paragraph" w:customStyle="1" w:styleId="AppendixHeading4">
    <w:name w:val="Appendix Heading 4"/>
    <w:basedOn w:val="Heading4"/>
    <w:link w:val="AppendixHeading4Char"/>
    <w:qFormat/>
    <w:rsid w:val="00717902"/>
    <w:pPr>
      <w:keepNext/>
      <w:numPr>
        <w:ilvl w:val="0"/>
      </w:numPr>
      <w:tabs>
        <w:tab w:val="num" w:pos="1080"/>
      </w:tabs>
    </w:pPr>
    <w:rPr>
      <w:bCs w:val="0"/>
      <w:noProof/>
    </w:rPr>
  </w:style>
  <w:style w:type="character" w:customStyle="1" w:styleId="AppendixHeading4Char">
    <w:name w:val="Appendix Heading 4 Char"/>
    <w:basedOn w:val="Heading4Char"/>
    <w:link w:val="AppendixHeading4"/>
    <w:rsid w:val="00717902"/>
    <w:rPr>
      <w:rFonts w:ascii="Arial" w:hAnsi="Arial" w:cs="Times New Roman"/>
      <w:b/>
      <w:noProof/>
      <w:kern w:val="28"/>
      <w:sz w:val="24"/>
      <w:szCs w:val="20"/>
    </w:rPr>
  </w:style>
  <w:style w:type="character" w:customStyle="1" w:styleId="TableEntryHeaderChar">
    <w:name w:val="Table Entry Header Char"/>
    <w:link w:val="TableEntryHeader"/>
    <w:locked/>
    <w:rsid w:val="002B3A8C"/>
    <w:rPr>
      <w:rFonts w:ascii="Arial" w:hAnsi="Arial"/>
      <w:b/>
      <w:sz w:val="20"/>
      <w:szCs w:val="20"/>
    </w:rPr>
  </w:style>
  <w:style w:type="character" w:styleId="UnresolvedMention">
    <w:name w:val="Unresolved Mention"/>
    <w:basedOn w:val="DefaultParagraphFont"/>
    <w:uiPriority w:val="99"/>
    <w:semiHidden/>
    <w:unhideWhenUsed/>
    <w:rsid w:val="009612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11019">
      <w:marLeft w:val="0"/>
      <w:marRight w:val="0"/>
      <w:marTop w:val="0"/>
      <w:marBottom w:val="0"/>
      <w:divBdr>
        <w:top w:val="none" w:sz="0" w:space="0" w:color="auto"/>
        <w:left w:val="none" w:sz="0" w:space="0" w:color="auto"/>
        <w:bottom w:val="none" w:sz="0" w:space="0" w:color="auto"/>
        <w:right w:val="none" w:sz="0" w:space="0" w:color="auto"/>
      </w:divBdr>
    </w:div>
    <w:div w:id="65611020">
      <w:marLeft w:val="0"/>
      <w:marRight w:val="0"/>
      <w:marTop w:val="0"/>
      <w:marBottom w:val="0"/>
      <w:divBdr>
        <w:top w:val="none" w:sz="0" w:space="0" w:color="auto"/>
        <w:left w:val="none" w:sz="0" w:space="0" w:color="auto"/>
        <w:bottom w:val="none" w:sz="0" w:space="0" w:color="auto"/>
        <w:right w:val="none" w:sz="0" w:space="0" w:color="auto"/>
      </w:divBdr>
    </w:div>
    <w:div w:id="65611021">
      <w:marLeft w:val="0"/>
      <w:marRight w:val="0"/>
      <w:marTop w:val="0"/>
      <w:marBottom w:val="0"/>
      <w:divBdr>
        <w:top w:val="none" w:sz="0" w:space="0" w:color="auto"/>
        <w:left w:val="none" w:sz="0" w:space="0" w:color="auto"/>
        <w:bottom w:val="none" w:sz="0" w:space="0" w:color="auto"/>
        <w:right w:val="none" w:sz="0" w:space="0" w:color="auto"/>
      </w:divBdr>
    </w:div>
    <w:div w:id="65611022">
      <w:marLeft w:val="0"/>
      <w:marRight w:val="0"/>
      <w:marTop w:val="0"/>
      <w:marBottom w:val="0"/>
      <w:divBdr>
        <w:top w:val="none" w:sz="0" w:space="0" w:color="auto"/>
        <w:left w:val="none" w:sz="0" w:space="0" w:color="auto"/>
        <w:bottom w:val="none" w:sz="0" w:space="0" w:color="auto"/>
        <w:right w:val="none" w:sz="0" w:space="0" w:color="auto"/>
      </w:divBdr>
    </w:div>
    <w:div w:id="65611023">
      <w:marLeft w:val="0"/>
      <w:marRight w:val="0"/>
      <w:marTop w:val="0"/>
      <w:marBottom w:val="0"/>
      <w:divBdr>
        <w:top w:val="none" w:sz="0" w:space="0" w:color="auto"/>
        <w:left w:val="none" w:sz="0" w:space="0" w:color="auto"/>
        <w:bottom w:val="none" w:sz="0" w:space="0" w:color="auto"/>
        <w:right w:val="none" w:sz="0" w:space="0" w:color="auto"/>
      </w:divBdr>
    </w:div>
    <w:div w:id="65611024">
      <w:marLeft w:val="0"/>
      <w:marRight w:val="0"/>
      <w:marTop w:val="0"/>
      <w:marBottom w:val="0"/>
      <w:divBdr>
        <w:top w:val="none" w:sz="0" w:space="0" w:color="auto"/>
        <w:left w:val="none" w:sz="0" w:space="0" w:color="auto"/>
        <w:bottom w:val="none" w:sz="0" w:space="0" w:color="auto"/>
        <w:right w:val="none" w:sz="0" w:space="0" w:color="auto"/>
      </w:divBdr>
    </w:div>
    <w:div w:id="65611025">
      <w:marLeft w:val="0"/>
      <w:marRight w:val="0"/>
      <w:marTop w:val="0"/>
      <w:marBottom w:val="0"/>
      <w:divBdr>
        <w:top w:val="none" w:sz="0" w:space="0" w:color="auto"/>
        <w:left w:val="none" w:sz="0" w:space="0" w:color="auto"/>
        <w:bottom w:val="none" w:sz="0" w:space="0" w:color="auto"/>
        <w:right w:val="none" w:sz="0" w:space="0" w:color="auto"/>
      </w:divBdr>
    </w:div>
    <w:div w:id="65611026">
      <w:marLeft w:val="0"/>
      <w:marRight w:val="0"/>
      <w:marTop w:val="0"/>
      <w:marBottom w:val="0"/>
      <w:divBdr>
        <w:top w:val="none" w:sz="0" w:space="0" w:color="auto"/>
        <w:left w:val="none" w:sz="0" w:space="0" w:color="auto"/>
        <w:bottom w:val="none" w:sz="0" w:space="0" w:color="auto"/>
        <w:right w:val="none" w:sz="0" w:space="0" w:color="auto"/>
      </w:divBdr>
    </w:div>
    <w:div w:id="65611027">
      <w:marLeft w:val="0"/>
      <w:marRight w:val="0"/>
      <w:marTop w:val="0"/>
      <w:marBottom w:val="0"/>
      <w:divBdr>
        <w:top w:val="none" w:sz="0" w:space="0" w:color="auto"/>
        <w:left w:val="none" w:sz="0" w:space="0" w:color="auto"/>
        <w:bottom w:val="none" w:sz="0" w:space="0" w:color="auto"/>
        <w:right w:val="none" w:sz="0" w:space="0" w:color="auto"/>
      </w:divBdr>
    </w:div>
    <w:div w:id="65611028">
      <w:marLeft w:val="0"/>
      <w:marRight w:val="0"/>
      <w:marTop w:val="0"/>
      <w:marBottom w:val="0"/>
      <w:divBdr>
        <w:top w:val="none" w:sz="0" w:space="0" w:color="auto"/>
        <w:left w:val="none" w:sz="0" w:space="0" w:color="auto"/>
        <w:bottom w:val="none" w:sz="0" w:space="0" w:color="auto"/>
        <w:right w:val="none" w:sz="0" w:space="0" w:color="auto"/>
      </w:divBdr>
    </w:div>
    <w:div w:id="65611029">
      <w:marLeft w:val="0"/>
      <w:marRight w:val="0"/>
      <w:marTop w:val="0"/>
      <w:marBottom w:val="0"/>
      <w:divBdr>
        <w:top w:val="none" w:sz="0" w:space="0" w:color="auto"/>
        <w:left w:val="none" w:sz="0" w:space="0" w:color="auto"/>
        <w:bottom w:val="none" w:sz="0" w:space="0" w:color="auto"/>
        <w:right w:val="none" w:sz="0" w:space="0" w:color="auto"/>
      </w:divBdr>
    </w:div>
    <w:div w:id="65611030">
      <w:marLeft w:val="0"/>
      <w:marRight w:val="0"/>
      <w:marTop w:val="0"/>
      <w:marBottom w:val="0"/>
      <w:divBdr>
        <w:top w:val="none" w:sz="0" w:space="0" w:color="auto"/>
        <w:left w:val="none" w:sz="0" w:space="0" w:color="auto"/>
        <w:bottom w:val="none" w:sz="0" w:space="0" w:color="auto"/>
        <w:right w:val="none" w:sz="0" w:space="0" w:color="auto"/>
      </w:divBdr>
    </w:div>
    <w:div w:id="65611031">
      <w:marLeft w:val="0"/>
      <w:marRight w:val="0"/>
      <w:marTop w:val="0"/>
      <w:marBottom w:val="0"/>
      <w:divBdr>
        <w:top w:val="none" w:sz="0" w:space="0" w:color="auto"/>
        <w:left w:val="none" w:sz="0" w:space="0" w:color="auto"/>
        <w:bottom w:val="none" w:sz="0" w:space="0" w:color="auto"/>
        <w:right w:val="none" w:sz="0" w:space="0" w:color="auto"/>
      </w:divBdr>
    </w:div>
    <w:div w:id="637420566">
      <w:bodyDiv w:val="1"/>
      <w:marLeft w:val="0"/>
      <w:marRight w:val="0"/>
      <w:marTop w:val="0"/>
      <w:marBottom w:val="0"/>
      <w:divBdr>
        <w:top w:val="none" w:sz="0" w:space="0" w:color="auto"/>
        <w:left w:val="none" w:sz="0" w:space="0" w:color="auto"/>
        <w:bottom w:val="none" w:sz="0" w:space="0" w:color="auto"/>
        <w:right w:val="none" w:sz="0" w:space="0" w:color="auto"/>
      </w:divBdr>
    </w:div>
    <w:div w:id="1038966849">
      <w:bodyDiv w:val="1"/>
      <w:marLeft w:val="0"/>
      <w:marRight w:val="0"/>
      <w:marTop w:val="0"/>
      <w:marBottom w:val="0"/>
      <w:divBdr>
        <w:top w:val="none" w:sz="0" w:space="0" w:color="auto"/>
        <w:left w:val="none" w:sz="0" w:space="0" w:color="auto"/>
        <w:bottom w:val="none" w:sz="0" w:space="0" w:color="auto"/>
        <w:right w:val="none" w:sz="0" w:space="0" w:color="auto"/>
      </w:divBdr>
    </w:div>
    <w:div w:id="1098402697">
      <w:bodyDiv w:val="1"/>
      <w:marLeft w:val="0"/>
      <w:marRight w:val="0"/>
      <w:marTop w:val="0"/>
      <w:marBottom w:val="0"/>
      <w:divBdr>
        <w:top w:val="none" w:sz="0" w:space="0" w:color="auto"/>
        <w:left w:val="none" w:sz="0" w:space="0" w:color="auto"/>
        <w:bottom w:val="none" w:sz="0" w:space="0" w:color="auto"/>
        <w:right w:val="none" w:sz="0" w:space="0" w:color="auto"/>
      </w:divBdr>
    </w:div>
    <w:div w:id="1111240137">
      <w:bodyDiv w:val="1"/>
      <w:marLeft w:val="0"/>
      <w:marRight w:val="0"/>
      <w:marTop w:val="0"/>
      <w:marBottom w:val="0"/>
      <w:divBdr>
        <w:top w:val="none" w:sz="0" w:space="0" w:color="auto"/>
        <w:left w:val="none" w:sz="0" w:space="0" w:color="auto"/>
        <w:bottom w:val="none" w:sz="0" w:space="0" w:color="auto"/>
        <w:right w:val="none" w:sz="0" w:space="0" w:color="auto"/>
      </w:divBdr>
    </w:div>
    <w:div w:id="1255817284">
      <w:bodyDiv w:val="1"/>
      <w:marLeft w:val="0"/>
      <w:marRight w:val="0"/>
      <w:marTop w:val="0"/>
      <w:marBottom w:val="0"/>
      <w:divBdr>
        <w:top w:val="none" w:sz="0" w:space="0" w:color="auto"/>
        <w:left w:val="none" w:sz="0" w:space="0" w:color="auto"/>
        <w:bottom w:val="none" w:sz="0" w:space="0" w:color="auto"/>
        <w:right w:val="none" w:sz="0" w:space="0" w:color="auto"/>
      </w:divBdr>
    </w:div>
    <w:div w:id="1316257123">
      <w:bodyDiv w:val="1"/>
      <w:marLeft w:val="0"/>
      <w:marRight w:val="0"/>
      <w:marTop w:val="0"/>
      <w:marBottom w:val="0"/>
      <w:divBdr>
        <w:top w:val="none" w:sz="0" w:space="0" w:color="auto"/>
        <w:left w:val="none" w:sz="0" w:space="0" w:color="auto"/>
        <w:bottom w:val="none" w:sz="0" w:space="0" w:color="auto"/>
        <w:right w:val="none" w:sz="0" w:space="0" w:color="auto"/>
      </w:divBdr>
    </w:div>
    <w:div w:id="1364289067">
      <w:bodyDiv w:val="1"/>
      <w:marLeft w:val="0"/>
      <w:marRight w:val="0"/>
      <w:marTop w:val="0"/>
      <w:marBottom w:val="0"/>
      <w:divBdr>
        <w:top w:val="none" w:sz="0" w:space="0" w:color="auto"/>
        <w:left w:val="none" w:sz="0" w:space="0" w:color="auto"/>
        <w:bottom w:val="none" w:sz="0" w:space="0" w:color="auto"/>
        <w:right w:val="none" w:sz="0" w:space="0" w:color="auto"/>
      </w:divBdr>
    </w:div>
    <w:div w:id="1415592592">
      <w:bodyDiv w:val="1"/>
      <w:marLeft w:val="0"/>
      <w:marRight w:val="0"/>
      <w:marTop w:val="0"/>
      <w:marBottom w:val="0"/>
      <w:divBdr>
        <w:top w:val="none" w:sz="0" w:space="0" w:color="auto"/>
        <w:left w:val="none" w:sz="0" w:space="0" w:color="auto"/>
        <w:bottom w:val="none" w:sz="0" w:space="0" w:color="auto"/>
        <w:right w:val="none" w:sz="0" w:space="0" w:color="auto"/>
      </w:divBdr>
    </w:div>
    <w:div w:id="1631469908">
      <w:bodyDiv w:val="1"/>
      <w:marLeft w:val="0"/>
      <w:marRight w:val="0"/>
      <w:marTop w:val="0"/>
      <w:marBottom w:val="0"/>
      <w:divBdr>
        <w:top w:val="none" w:sz="0" w:space="0" w:color="auto"/>
        <w:left w:val="none" w:sz="0" w:space="0" w:color="auto"/>
        <w:bottom w:val="none" w:sz="0" w:space="0" w:color="auto"/>
        <w:right w:val="none" w:sz="0" w:space="0" w:color="auto"/>
      </w:divBdr>
    </w:div>
    <w:div w:id="172139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hyperlink" Target="http://hl7.org/fhir/operations.html" TargetMode="External"/><Relationship Id="rId3" Type="http://schemas.openxmlformats.org/officeDocument/2006/relationships/styles" Target="styles.xml"/><Relationship Id="rId21" Type="http://schemas.openxmlformats.org/officeDocument/2006/relationships/hyperlink" Target="http://hl7.org/fhir/R4/patient-operation-match.html" TargetMode="Externa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hl7.org/fhir/operations.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hl7.org/fhir/R4"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hyperlink" Target="http://hl7.org/fhir/operations.html"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hl7.org/fhir/index.html" TargetMode="External"/><Relationship Id="rId28" Type="http://schemas.openxmlformats.org/officeDocument/2006/relationships/footer" Target="footer1.xml"/><Relationship Id="rId10" Type="http://schemas.openxmlformats.org/officeDocument/2006/relationships/hyperlink" Target="http://ihe.net/Public_Comment/" TargetMode="External"/><Relationship Id="rId19" Type="http://schemas.openxmlformats.org/officeDocument/2006/relationships/hyperlink" Target="http://hl7.org/fhir"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hl7.org/implement/standards/fhir/license.html" TargetMode="External"/><Relationship Id="rId27" Type="http://schemas.openxmlformats.org/officeDocument/2006/relationships/header" Target="header1.xml"/><Relationship Id="rId30" Type="http://schemas.openxmlformats.org/officeDocument/2006/relationships/footer" Target="footer3.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B12BE3-57FF-461A-A6DD-245F26DB4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164</TotalTime>
  <Pages>23</Pages>
  <Words>5305</Words>
  <Characters>30243</Characters>
  <Application>Microsoft Office Word</Application>
  <DocSecurity>0</DocSecurity>
  <Lines>252</Lines>
  <Paragraphs>70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IHE_ITI_Suppl_PIXm_Rev2-0_PC_2019-08-15</vt:lpstr>
      <vt:lpstr>IHE_ITI_Suppl_PIXm_Rev1.2_TI_2016-06-02</vt:lpstr>
    </vt:vector>
  </TitlesOfParts>
  <Manager/>
  <Company>IHE</Company>
  <LinksUpToDate>false</LinksUpToDate>
  <CharactersWithSpaces>35478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IHE_ITI_Suppl_PIXm_Rev2-0_PC_2019-08-15</dc:title>
  <dc:subject>IHE ITI Patient Identifier Cross-Referemce for Mobile Supplement</dc:subject>
  <dc:creator>IHE ITI Technical Committee</dc:creator>
  <cp:keywords>IHE ITI Supplement</cp:keywords>
  <dc:description/>
  <cp:lastModifiedBy>John Moehrke</cp:lastModifiedBy>
  <cp:revision>10</cp:revision>
  <cp:lastPrinted>2012-05-01T14:26:00Z</cp:lastPrinted>
  <dcterms:created xsi:type="dcterms:W3CDTF">2019-07-19T14:18:00Z</dcterms:created>
  <dcterms:modified xsi:type="dcterms:W3CDTF">2019-11-08T21:37:00Z</dcterms:modified>
  <cp:category>IHE Supplement</cp:category>
</cp:coreProperties>
</file>