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5E94C16F" w:rsidR="002676E4" w:rsidRPr="00755962" w:rsidRDefault="00A504F1">
      <w:pPr>
        <w:pBdr>
          <w:top w:val="nil"/>
          <w:left w:val="nil"/>
          <w:bottom w:val="nil"/>
          <w:right w:val="nil"/>
          <w:between w:val="nil"/>
        </w:pBdr>
        <w:jc w:val="center"/>
        <w:rPr>
          <w:b/>
          <w:color w:val="000000"/>
          <w:sz w:val="44"/>
          <w:szCs w:val="44"/>
        </w:rPr>
      </w:pPr>
      <w:r>
        <w:rPr>
          <w:b/>
          <w:sz w:val="44"/>
          <w:szCs w:val="44"/>
        </w:rPr>
        <w:t>PRIM</w:t>
      </w:r>
    </w:p>
    <w:p w14:paraId="342951A8" w14:textId="77777777" w:rsidR="002676E4" w:rsidRPr="00755962" w:rsidRDefault="002676E4">
      <w:pPr>
        <w:pBdr>
          <w:top w:val="nil"/>
          <w:left w:val="nil"/>
          <w:bottom w:val="nil"/>
          <w:right w:val="nil"/>
          <w:between w:val="nil"/>
        </w:pBdr>
        <w:rPr>
          <w:color w:val="000000"/>
        </w:rPr>
      </w:pPr>
    </w:p>
    <w:p w14:paraId="302E79A4" w14:textId="77777777" w:rsidR="002676E4" w:rsidRPr="00755962" w:rsidRDefault="00A350F3">
      <w:pPr>
        <w:pBdr>
          <w:top w:val="nil"/>
          <w:left w:val="nil"/>
          <w:bottom w:val="nil"/>
          <w:right w:val="nil"/>
          <w:between w:val="nil"/>
        </w:pBdr>
        <w:rPr>
          <w:i/>
          <w:color w:val="000000"/>
        </w:rPr>
      </w:pPr>
      <w:r w:rsidRPr="00755962">
        <w:rPr>
          <w:i/>
          <w:color w:val="000000"/>
        </w:rPr>
        <w:t>&lt;For FHIR based profiles, indicate the FHIR release &amp; the FMM levels of the contents. Delete otherwise.&gt;</w:t>
      </w:r>
    </w:p>
    <w:p w14:paraId="01FD59BB" w14:textId="77777777"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STU x</w:t>
      </w:r>
    </w:p>
    <w:p w14:paraId="6F68038B" w14:textId="77777777" w:rsidR="002676E4" w:rsidRPr="00755962" w:rsidRDefault="00A350F3">
      <w:pPr>
        <w:pBdr>
          <w:top w:val="nil"/>
          <w:left w:val="nil"/>
          <w:bottom w:val="nil"/>
          <w:right w:val="nil"/>
          <w:between w:val="nil"/>
        </w:pBdr>
        <w:jc w:val="center"/>
        <w:rPr>
          <w:color w:val="000000"/>
          <w:sz w:val="28"/>
          <w:szCs w:val="28"/>
        </w:rPr>
      </w:pPr>
      <w:r w:rsidRPr="00755962">
        <w:rPr>
          <w:color w:val="000000"/>
        </w:rPr>
        <w:t>Using Resources at FMM Level n-n</w:t>
      </w:r>
    </w:p>
    <w:p w14:paraId="045CD693"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78A07F2B" w14:textId="77777777" w:rsidR="002676E4" w:rsidRPr="00755962" w:rsidRDefault="00A350F3">
      <w:pPr>
        <w:pBdr>
          <w:top w:val="nil"/>
          <w:left w:val="nil"/>
          <w:bottom w:val="nil"/>
          <w:right w:val="nil"/>
          <w:between w:val="nil"/>
        </w:pBdr>
        <w:rPr>
          <w:i/>
          <w:color w:val="000000"/>
        </w:rPr>
      </w:pPr>
      <w:bookmarkStart w:id="1" w:name="30j0zll" w:colFirst="0" w:colLast="0"/>
      <w:bookmarkStart w:id="2" w:name="1fob9te" w:colFirst="0" w:colLast="0"/>
      <w:bookmarkEnd w:id="1"/>
      <w:bookmarkEnd w:id="2"/>
      <w:r w:rsidRPr="00755962">
        <w:rPr>
          <w:i/>
          <w:color w:val="000000"/>
        </w:rPr>
        <w:t>&lt;The IHE Documentation Specialist will change the title to just “Draft for Public Comment” or “Trial Implementation” upon publication. Leave “as is” until then.&gt;</w:t>
      </w:r>
    </w:p>
    <w:p w14:paraId="403B968C" w14:textId="77777777" w:rsidR="002676E4" w:rsidRPr="00755962" w:rsidRDefault="00A350F3">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8">
        <w:r w:rsidRPr="00755962">
          <w:rPr>
            <w:color w:val="0000FF"/>
            <w:u w:val="single"/>
          </w:rPr>
          <w:t>here</w:t>
        </w:r>
      </w:hyperlink>
      <w:r w:rsidRPr="00755962">
        <w:rPr>
          <w:color w:val="000000"/>
        </w:rPr>
        <w:t xml:space="preserve"> for Trial Implementation and Final Text versions and </w:t>
      </w:r>
      <w:hyperlink r:id="rId9">
        <w:r w:rsidRPr="00755962">
          <w:rPr>
            <w:color w:val="0000FF"/>
            <w:u w:val="single"/>
          </w:rPr>
          <w:t>here</w:t>
        </w:r>
      </w:hyperlink>
      <w:r w:rsidRPr="00755962">
        <w:rPr>
          <w:color w:val="000000"/>
        </w:rPr>
        <w:t xml:space="preserve"> for Public Comment versions.</w:t>
      </w:r>
    </w:p>
    <w:p w14:paraId="5EAB61EE" w14:textId="77777777" w:rsidR="002676E4" w:rsidRPr="00755962" w:rsidRDefault="00A350F3">
      <w:pPr>
        <w:pBdr>
          <w:top w:val="nil"/>
          <w:left w:val="nil"/>
          <w:bottom w:val="nil"/>
          <w:right w:val="nil"/>
          <w:between w:val="nil"/>
        </w:pBdr>
        <w:rPr>
          <w:i/>
          <w:color w:val="000000"/>
        </w:rPr>
      </w:pPr>
      <w:r w:rsidRPr="00755962">
        <w:br w:type="page"/>
      </w:r>
      <w:r w:rsidRPr="00755962">
        <w:rPr>
          <w:i/>
          <w:color w:val="000000"/>
        </w:rPr>
        <w:lastRenderedPageBreak/>
        <w:t>&lt;Instructions to authors are encapsulated in angled brackets as “&lt; … &gt;” and denoted with italicized text. These instructions should be deleted entirely prior to publication.&gt;</w:t>
      </w:r>
    </w:p>
    <w:p w14:paraId="6FD8CA4A" w14:textId="77777777" w:rsidR="002676E4" w:rsidRPr="00755962" w:rsidRDefault="00A350F3">
      <w:pPr>
        <w:pBdr>
          <w:top w:val="nil"/>
          <w:left w:val="nil"/>
          <w:bottom w:val="nil"/>
          <w:right w:val="nil"/>
          <w:between w:val="nil"/>
        </w:pBdr>
        <w:rPr>
          <w:i/>
          <w:color w:val="000000"/>
        </w:rPr>
      </w:pPr>
      <w:r w:rsidRPr="00755962">
        <w:rPr>
          <w:i/>
          <w:color w:val="000000"/>
        </w:rPr>
        <w:t>&lt;Use of capitalization: Please follow standard English grammar rules-only proper nouns and names are upper case. For example, “Modality Actor” is upper case, but “an actor which fulfills the role of a modality” is lower case. Do not use upper case to emphasize a word/topic. Examples:</w:t>
      </w:r>
    </w:p>
    <w:p w14:paraId="6AD56920" w14:textId="77777777" w:rsidR="002676E4" w:rsidRPr="00755962" w:rsidRDefault="00A350F3">
      <w:pPr>
        <w:pBdr>
          <w:top w:val="nil"/>
          <w:left w:val="nil"/>
          <w:bottom w:val="nil"/>
          <w:right w:val="nil"/>
          <w:between w:val="nil"/>
        </w:pBdr>
        <w:rPr>
          <w:i/>
          <w:color w:val="000000"/>
        </w:rPr>
      </w:pPr>
      <w:r w:rsidRPr="00755962">
        <w:rPr>
          <w:i/>
          <w:color w:val="000000"/>
        </w:rPr>
        <w:t xml:space="preserve">&lt;Note: Before creating a draft supplement, please review the editing conventions, which include information such as section, table and diagram numbering and how to use Microsoft Word tools, at </w:t>
      </w:r>
      <w:hyperlink r:id="rId10">
        <w:r w:rsidRPr="00755962">
          <w:rPr>
            <w:i/>
            <w:color w:val="0000FF"/>
            <w:u w:val="single"/>
          </w:rPr>
          <w:t>http://wiki.ihe.net/index.php?title=Writing_Technical_Frameworks_and_Supplements</w:t>
        </w:r>
      </w:hyperlink>
      <w:r w:rsidRPr="00755962">
        <w:rPr>
          <w:i/>
          <w:color w:val="000000"/>
        </w:rPr>
        <w:t>. This guidance is especially useful for first time authors.&gt;</w:t>
      </w:r>
    </w:p>
    <w:p w14:paraId="182ECE5D"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r w:rsidRPr="00755962">
          <w:rPr>
            <w:i/>
            <w:color w:val="0000FF"/>
            <w:u w:val="single"/>
          </w:rPr>
          <w:t>http://wiki.ihe.net/index.php?title=Process#Technical_Framework_Development</w:t>
        </w:r>
      </w:hyperlink>
      <w:r w:rsidRPr="00755962">
        <w:rPr>
          <w:i/>
          <w:color w:val="000000"/>
        </w:rPr>
        <w:t xml:space="preserve"> for more guidance on supplements vs. CPs.&gt; </w:t>
      </w:r>
    </w:p>
    <w:p w14:paraId="56AF8240" w14:textId="77777777" w:rsidR="002676E4" w:rsidRPr="00755962" w:rsidRDefault="00A350F3">
      <w:pPr>
        <w:pBdr>
          <w:top w:val="nil"/>
          <w:left w:val="nil"/>
          <w:bottom w:val="nil"/>
          <w:right w:val="nil"/>
          <w:between w:val="nil"/>
        </w:pBdr>
        <w:rPr>
          <w:i/>
          <w:color w:val="000000"/>
        </w:rPr>
      </w:pPr>
      <w:r w:rsidRPr="00755962">
        <w:rPr>
          <w:i/>
          <w:color w:val="000000"/>
        </w:rPr>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2624C17F"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includes templates for Volumes 1 (Profiles), 2 (Transactions), 3 (Content Modules), and 4 (National Extensions).&gt; </w:t>
      </w:r>
    </w:p>
    <w:p w14:paraId="6B1FDC5B" w14:textId="77777777" w:rsidR="002676E4" w:rsidRPr="00755962" w:rsidRDefault="00A350F3">
      <w:pPr>
        <w:pBdr>
          <w:top w:val="nil"/>
          <w:left w:val="nil"/>
          <w:bottom w:val="nil"/>
          <w:right w:val="nil"/>
          <w:between w:val="nil"/>
        </w:pBdr>
        <w:rPr>
          <w:i/>
          <w:color w:val="000000"/>
        </w:rPr>
      </w:pPr>
      <w:r w:rsidRPr="00755962">
        <w:rPr>
          <w:i/>
          <w:color w:val="000000"/>
        </w:rPr>
        <w: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r w:rsidRPr="00755962">
          <w:rPr>
            <w:i/>
            <w:color w:val="0000FF"/>
            <w:u w:val="single"/>
          </w:rPr>
          <w:t>http://wiki.ihe.net/index.php?title=National_Extensions_Process</w:t>
        </w:r>
      </w:hyperlink>
      <w:r w:rsidRPr="00755962">
        <w:rPr>
          <w:i/>
          <w:color w:val="000000"/>
        </w:rPr>
        <w:t>.&gt;</w:t>
      </w:r>
    </w:p>
    <w:p w14:paraId="40558A3E" w14:textId="77777777" w:rsidR="002676E4" w:rsidRPr="00755962" w:rsidRDefault="00A350F3">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5955C8CE" w14:textId="77777777" w:rsidR="002676E4" w:rsidRPr="00755962" w:rsidRDefault="00A350F3">
      <w:pPr>
        <w:pBdr>
          <w:top w:val="nil"/>
          <w:left w:val="nil"/>
          <w:bottom w:val="nil"/>
          <w:right w:val="nil"/>
          <w:between w:val="nil"/>
        </w:pBdr>
        <w:rPr>
          <w:color w:val="000000"/>
        </w:rPr>
      </w:pPr>
      <w:r w:rsidRPr="00755962">
        <w:rPr>
          <w:i/>
          <w:color w:val="000000"/>
        </w:rPr>
        <w:t>&lt;For Public Comment:&gt;</w:t>
      </w:r>
      <w:r w:rsidRPr="00755962">
        <w:rPr>
          <w:color w:val="000000"/>
        </w:rPr>
        <w:t xml:space="preserve"> This supplement is published on &lt;Month XX, 201x&gt; for Public Comment. Comments are invited and can be submitted at </w:t>
      </w:r>
      <w:hyperlink r:id="rId13"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201X&gt;. </w:t>
      </w:r>
    </w:p>
    <w:p w14:paraId="4B056253" w14:textId="77777777" w:rsidR="002676E4" w:rsidRPr="00755962" w:rsidRDefault="00A350F3">
      <w:pPr>
        <w:pBdr>
          <w:top w:val="nil"/>
          <w:left w:val="nil"/>
          <w:bottom w:val="nil"/>
          <w:right w:val="nil"/>
          <w:between w:val="nil"/>
        </w:pBdr>
        <w:rPr>
          <w:color w:val="000000"/>
        </w:rPr>
      </w:pPr>
      <w:r w:rsidRPr="00755962">
        <w:rPr>
          <w:i/>
          <w:color w:val="000000"/>
        </w:rPr>
        <w:t>&lt;For Trial Implementation:&gt;</w:t>
      </w:r>
      <w:r w:rsidRPr="00755962">
        <w:rPr>
          <w:color w:val="000000"/>
        </w:rPr>
        <w:t xml:space="preserve"> This supplement is published on &lt;Month XX, 201X&gt; for Trial Implementation and may be available for testing at subsequent IHE </w:t>
      </w:r>
      <w:proofErr w:type="spellStart"/>
      <w:r w:rsidRPr="00755962">
        <w:rPr>
          <w:color w:val="000000"/>
        </w:rPr>
        <w:t>Connectathons</w:t>
      </w:r>
      <w:proofErr w:type="spellEnd"/>
      <w:r w:rsidRPr="00755962">
        <w:rPr>
          <w:color w:val="000000"/>
        </w:rPr>
        <w:t xml:space="preserve">. The supplement may be amended based on the results of testing. Following successful testing it will be incorporated into the &lt;Domain Name&gt; Technical Framework. Comments are invited and can be submitted at </w:t>
      </w:r>
      <w:hyperlink r:id="rId14" w:anchor="domainname">
        <w:r w:rsidRPr="00755962">
          <w:rPr>
            <w:color w:val="0000FF"/>
            <w:u w:val="single"/>
          </w:rPr>
          <w:t>http://www.ihe.net/Public_Comment/#domainname</w:t>
        </w:r>
      </w:hyperlink>
      <w:r w:rsidRPr="00755962">
        <w:rPr>
          <w:color w:val="000000"/>
        </w:rPr>
        <w:t>.</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5">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6">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7">
        <w:r w:rsidRPr="00755962">
          <w:rPr>
            <w:color w:val="0000FF"/>
            <w:u w:val="single"/>
          </w:rPr>
          <w:t>http://ihe.net/IHE_Process</w:t>
        </w:r>
      </w:hyperlink>
      <w:r w:rsidRPr="00755962">
        <w:rPr>
          <w:color w:val="000000"/>
        </w:rPr>
        <w:t xml:space="preserve"> and </w:t>
      </w:r>
      <w:hyperlink r:id="rId18">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9">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20">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5B247C23"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1BB1E7D" w14:textId="77777777" w:rsidR="002676E4" w:rsidRPr="00755962" w:rsidRDefault="00A504F1">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228D57BC" w14:textId="77777777" w:rsidR="002676E4" w:rsidRPr="00755962" w:rsidRDefault="00A504F1">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236B9539" w14:textId="77777777" w:rsidR="002676E4" w:rsidRPr="00755962" w:rsidRDefault="00A504F1">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714881F2" w14:textId="77777777" w:rsidR="002676E4" w:rsidRPr="00755962" w:rsidRDefault="00A504F1">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05AE23BE" w14:textId="77777777" w:rsidR="002676E4" w:rsidRPr="00755962" w:rsidRDefault="00A504F1">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049DE933" w14:textId="77777777" w:rsidR="002676E4" w:rsidRPr="00755962" w:rsidRDefault="00A504F1">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3907ED58" w14:textId="77777777" w:rsidR="002676E4" w:rsidRPr="00755962" w:rsidRDefault="00A504F1">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00291C12" w14:textId="77777777" w:rsidR="002676E4" w:rsidRPr="00755962" w:rsidRDefault="00A504F1">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44267C83" w14:textId="77777777" w:rsidR="002676E4" w:rsidRPr="00755962" w:rsidRDefault="00A504F1">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13837A3F" w14:textId="77777777" w:rsidR="002676E4" w:rsidRPr="00755962" w:rsidRDefault="00A504F1">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35F57DC8" w14:textId="77777777" w:rsidR="002676E4" w:rsidRPr="00755962" w:rsidRDefault="00A504F1">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25E732A8" w14:textId="77777777" w:rsidR="002676E4" w:rsidRPr="00755962" w:rsidRDefault="00A504F1">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318F1812" w14:textId="77777777" w:rsidR="002676E4" w:rsidRPr="00755962" w:rsidRDefault="00A504F1">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599B377D" w14:textId="77777777" w:rsidR="002676E4" w:rsidRPr="00755962" w:rsidRDefault="00A504F1">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32ACA528" w14:textId="77777777" w:rsidR="002676E4" w:rsidRPr="00755962" w:rsidRDefault="00A504F1">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2448B4D8" w14:textId="77777777" w:rsidR="002676E4" w:rsidRPr="00755962" w:rsidRDefault="00A504F1">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144E769F" w14:textId="77777777" w:rsidR="002676E4" w:rsidRPr="00755962" w:rsidRDefault="00A504F1">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2129756D" w14:textId="77777777" w:rsidR="002676E4" w:rsidRPr="00755962" w:rsidRDefault="00A504F1">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4E8A8AE6" w14:textId="77777777" w:rsidR="002676E4" w:rsidRPr="00755962" w:rsidRDefault="00A504F1">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33FF6B27" w14:textId="77777777" w:rsidR="002676E4" w:rsidRPr="00755962" w:rsidRDefault="00A504F1">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68BE8996" w14:textId="77777777" w:rsidR="002676E4" w:rsidRPr="00755962" w:rsidRDefault="00A504F1">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70B13833" w14:textId="77777777" w:rsidR="002676E4" w:rsidRPr="00755962" w:rsidRDefault="00A504F1">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59C5EE44" w14:textId="77777777" w:rsidR="002676E4" w:rsidRPr="00755962" w:rsidRDefault="00A504F1">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19529CB8" w14:textId="77777777" w:rsidR="002676E4" w:rsidRPr="00755962" w:rsidRDefault="00A504F1">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1152F58B" w14:textId="77777777" w:rsidR="002676E4" w:rsidRPr="00755962" w:rsidRDefault="00A504F1">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36A29FE7" w14:textId="77777777" w:rsidR="002676E4" w:rsidRPr="00755962" w:rsidRDefault="00A504F1">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17DD228F" w14:textId="77777777" w:rsidR="002676E4" w:rsidRPr="00755962" w:rsidRDefault="00A504F1">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19837FEC" w14:textId="77777777" w:rsidR="002676E4" w:rsidRPr="00755962" w:rsidRDefault="00A504F1">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4CF4E82" w14:textId="77777777" w:rsidR="002676E4" w:rsidRPr="00755962" w:rsidRDefault="00A504F1">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0003BFE6" w14:textId="77777777" w:rsidR="002676E4" w:rsidRPr="00755962" w:rsidRDefault="00A504F1">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2AE598E6" w14:textId="77777777" w:rsidR="002676E4" w:rsidRPr="00755962" w:rsidRDefault="00A504F1">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452767D4" w14:textId="77777777" w:rsidR="002676E4" w:rsidRPr="00755962" w:rsidRDefault="00A504F1">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13C70121" w14:textId="77777777" w:rsidR="002676E4" w:rsidRPr="00755962" w:rsidRDefault="00A504F1">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54830755" w14:textId="77777777" w:rsidR="002676E4" w:rsidRPr="00755962" w:rsidRDefault="00A504F1">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1BD387F" w14:textId="77777777" w:rsidR="002676E4" w:rsidRPr="00755962" w:rsidRDefault="00A504F1">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132D3A34" w14:textId="77777777" w:rsidR="002676E4" w:rsidRPr="00755962" w:rsidRDefault="00A504F1">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491E9D1B" w14:textId="77777777" w:rsidR="002676E4" w:rsidRPr="00755962" w:rsidRDefault="00A504F1">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367DE1D6" w14:textId="77777777" w:rsidR="002676E4" w:rsidRPr="00755962" w:rsidRDefault="00A504F1">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164D9E18" w14:textId="77777777" w:rsidR="002676E4" w:rsidRPr="00755962" w:rsidRDefault="00A504F1">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3AB6BFE8" w14:textId="77777777" w:rsidR="002676E4" w:rsidRPr="00755962" w:rsidRDefault="00A504F1">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0FED022C" w14:textId="77777777" w:rsidR="002676E4" w:rsidRPr="00755962" w:rsidRDefault="00A504F1">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12791220" w14:textId="77777777" w:rsidR="002676E4" w:rsidRPr="00755962" w:rsidRDefault="00A504F1">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9B91BAF" w14:textId="77777777" w:rsidR="002676E4" w:rsidRPr="00755962" w:rsidRDefault="00A504F1">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5D67DC0B" w14:textId="77777777" w:rsidR="002676E4" w:rsidRPr="00755962" w:rsidRDefault="00A504F1">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7471792B" w14:textId="77777777" w:rsidR="002676E4" w:rsidRPr="00755962" w:rsidRDefault="00A504F1">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40426B65" w14:textId="77777777" w:rsidR="002676E4" w:rsidRPr="00755962" w:rsidRDefault="00A504F1">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F1ED66F" w14:textId="77777777" w:rsidR="002676E4" w:rsidRPr="00755962" w:rsidRDefault="00A504F1">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6D154ADF" w14:textId="77777777" w:rsidR="002676E4" w:rsidRPr="00755962" w:rsidRDefault="00A504F1">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64E63217" w14:textId="77777777" w:rsidR="002676E4" w:rsidRPr="00755962" w:rsidRDefault="00A504F1">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6E1C778A" w14:textId="77777777" w:rsidR="002676E4" w:rsidRPr="00755962" w:rsidRDefault="00A504F1">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5522EB82" w14:textId="77777777" w:rsidR="002676E4" w:rsidRPr="00755962" w:rsidRDefault="00A504F1">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37B1B62A" w14:textId="77777777" w:rsidR="002676E4" w:rsidRPr="00755962" w:rsidRDefault="00A504F1">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37A63E3A" w14:textId="77777777" w:rsidR="002676E4" w:rsidRPr="00755962" w:rsidRDefault="00A504F1">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7FAE1028" w14:textId="77777777" w:rsidR="002676E4" w:rsidRPr="00755962" w:rsidRDefault="00A504F1">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53AECD9C" w14:textId="77777777" w:rsidR="002676E4" w:rsidRPr="00755962" w:rsidRDefault="00A504F1">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7412B5E8" w14:textId="77777777" w:rsidR="002676E4" w:rsidRPr="00755962" w:rsidRDefault="00A504F1">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0CD97620" w14:textId="77777777" w:rsidR="002676E4" w:rsidRPr="00755962" w:rsidRDefault="00A504F1">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0D957262" w14:textId="77777777" w:rsidR="002676E4" w:rsidRPr="00755962" w:rsidRDefault="00A504F1">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3951DB64" w14:textId="77777777" w:rsidR="002676E4" w:rsidRPr="00755962" w:rsidRDefault="00A504F1">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145A513D" w14:textId="77777777" w:rsidR="002676E4" w:rsidRPr="00755962" w:rsidRDefault="00A504F1">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67EB56B1" w14:textId="77777777" w:rsidR="002676E4" w:rsidRPr="00755962" w:rsidRDefault="00A504F1">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A69B3B8" w14:textId="77777777" w:rsidR="002676E4" w:rsidRPr="00755962" w:rsidRDefault="00A504F1">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54207781" w14:textId="77777777" w:rsidR="002676E4" w:rsidRPr="00755962" w:rsidRDefault="00A504F1">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C956BA6" w14:textId="77777777" w:rsidR="002676E4" w:rsidRPr="00755962" w:rsidRDefault="00A504F1">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0B4FACB4" w14:textId="77777777" w:rsidR="002676E4" w:rsidRPr="00755962" w:rsidRDefault="00A504F1">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0AA1305D" w14:textId="77777777" w:rsidR="002676E4" w:rsidRPr="00755962" w:rsidRDefault="00A504F1">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64C91163" w14:textId="77777777" w:rsidR="002676E4" w:rsidRPr="00755962" w:rsidRDefault="00A504F1">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10ACE63F" w14:textId="77777777" w:rsidR="002676E4" w:rsidRPr="00755962" w:rsidRDefault="00A504F1">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5409CC36" w14:textId="77777777" w:rsidR="002676E4" w:rsidRPr="00755962" w:rsidRDefault="00A504F1">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16EC1ED8" w14:textId="77777777" w:rsidR="002676E4" w:rsidRPr="00755962" w:rsidRDefault="00A504F1">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7B67F52B" w14:textId="77777777" w:rsidR="002676E4" w:rsidRPr="00755962" w:rsidRDefault="00A504F1">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5E35755F" w14:textId="77777777" w:rsidR="002676E4" w:rsidRPr="00755962" w:rsidRDefault="00A504F1">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43E49601" w14:textId="77777777" w:rsidR="002676E4" w:rsidRPr="00755962" w:rsidRDefault="00A504F1">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335B6BB2" w14:textId="77777777" w:rsidR="002676E4" w:rsidRPr="00755962" w:rsidRDefault="00A504F1">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553F6281" w14:textId="77777777" w:rsidR="002676E4" w:rsidRPr="00755962" w:rsidRDefault="00A504F1">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7BB2DCB4" w14:textId="77777777" w:rsidR="002676E4" w:rsidRPr="00755962" w:rsidRDefault="00A504F1">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17C9F089" w14:textId="77777777" w:rsidR="002676E4" w:rsidRPr="00755962" w:rsidRDefault="00A504F1">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391D7716" w14:textId="77777777" w:rsidR="002676E4" w:rsidRPr="00755962" w:rsidRDefault="00A504F1">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3A6E4D20" w14:textId="77777777" w:rsidR="002676E4" w:rsidRPr="00755962" w:rsidRDefault="00A504F1">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34919F11" w14:textId="77777777" w:rsidR="002676E4" w:rsidRPr="00755962" w:rsidRDefault="00A504F1">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51900BDE" w14:textId="77777777" w:rsidR="002676E4" w:rsidRPr="00755962" w:rsidRDefault="00A504F1">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1E24226F" w14:textId="77777777" w:rsidR="002676E4" w:rsidRPr="00755962" w:rsidRDefault="00A504F1">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6B49CD8B" w14:textId="77777777" w:rsidR="002676E4" w:rsidRPr="00755962" w:rsidRDefault="00A504F1">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095F49CE" w14:textId="77777777" w:rsidR="002676E4" w:rsidRPr="00755962" w:rsidRDefault="00A504F1">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279F2480" w14:textId="77777777" w:rsidR="002676E4" w:rsidRPr="00755962" w:rsidRDefault="00A504F1">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1F4812FA" w14:textId="77777777" w:rsidR="002676E4" w:rsidRPr="00755962" w:rsidRDefault="00A504F1">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2B0CB772" w14:textId="77777777" w:rsidR="002676E4" w:rsidRPr="00755962" w:rsidRDefault="00A504F1">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21E653DA" w14:textId="77777777" w:rsidR="002676E4" w:rsidRPr="00755962" w:rsidRDefault="00A504F1">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1C2B97F5" w14:textId="77777777" w:rsidR="002676E4" w:rsidRPr="00755962" w:rsidRDefault="00A504F1">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4F71499A" w14:textId="77777777" w:rsidR="002676E4" w:rsidRPr="00755962" w:rsidRDefault="00A504F1">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48216A3E" w14:textId="77777777" w:rsidR="002676E4" w:rsidRPr="00755962" w:rsidRDefault="00A504F1">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44F5A96F" w14:textId="77777777" w:rsidR="002676E4" w:rsidRPr="00755962" w:rsidRDefault="00A504F1">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1F71EA28" w14:textId="77777777" w:rsidR="002676E4" w:rsidRPr="00755962" w:rsidRDefault="00A504F1">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7030CA68" w14:textId="77777777" w:rsidR="002676E4" w:rsidRPr="00755962" w:rsidRDefault="00A504F1">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1AD1FBBC" w14:textId="77777777" w:rsidR="002676E4" w:rsidRPr="00755962" w:rsidRDefault="00A504F1">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04B309D5" w14:textId="77777777" w:rsidR="002676E4" w:rsidRPr="00755962" w:rsidRDefault="00A504F1">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38CDC23" w14:textId="77777777" w:rsidR="002676E4" w:rsidRPr="00755962" w:rsidRDefault="00A504F1">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2DE6078D" w14:textId="77777777" w:rsidR="002676E4" w:rsidRPr="00755962" w:rsidRDefault="00A504F1">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6CBC8815" w14:textId="77777777" w:rsidR="002676E4" w:rsidRPr="00755962" w:rsidRDefault="00A504F1">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17BD81FF" w14:textId="77777777" w:rsidR="002676E4" w:rsidRPr="00755962" w:rsidRDefault="00A504F1">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5C30CA8F" w14:textId="77777777" w:rsidR="002676E4" w:rsidRPr="00755962" w:rsidRDefault="00A504F1">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56D7AF42" w14:textId="77777777" w:rsidR="002676E4" w:rsidRPr="00755962" w:rsidRDefault="00A504F1">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2B6B529E" w14:textId="77777777" w:rsidR="002676E4" w:rsidRPr="00755962" w:rsidRDefault="00A504F1">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4F4D307E" w14:textId="77777777" w:rsidR="002676E4" w:rsidRPr="00755962" w:rsidRDefault="00A504F1">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5F4A3B59" w14:textId="77777777" w:rsidR="002676E4" w:rsidRPr="00755962" w:rsidRDefault="00A504F1">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3DD39C8D" w14:textId="77777777" w:rsidR="002676E4" w:rsidRPr="00755962" w:rsidRDefault="00A504F1">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7A29912E" w14:textId="77777777" w:rsidR="002676E4" w:rsidRPr="00755962" w:rsidRDefault="00A504F1">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27B38840" w14:textId="77777777" w:rsidR="002676E4" w:rsidRPr="00755962" w:rsidRDefault="00A504F1">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2D7EC084" w14:textId="77777777" w:rsidR="002676E4" w:rsidRPr="00755962" w:rsidRDefault="00A504F1">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72AC4372" w14:textId="77777777" w:rsidR="002676E4" w:rsidRPr="00755962" w:rsidRDefault="00A504F1">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55A44ECB" w14:textId="77777777" w:rsidR="002676E4" w:rsidRPr="00755962" w:rsidRDefault="00A504F1">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1B6FAE9F" w14:textId="77777777" w:rsidR="002676E4" w:rsidRPr="00755962" w:rsidRDefault="00A350F3">
      <w:pPr>
        <w:pStyle w:val="Heading1"/>
      </w:pPr>
      <w:bookmarkStart w:id="3" w:name="_n4flh0769pur" w:colFirst="0" w:colLast="0"/>
      <w:bookmarkEnd w:id="3"/>
      <w:r w:rsidRPr="00755962">
        <w:br w:type="page"/>
      </w:r>
      <w:r w:rsidRPr="00755962">
        <w:lastRenderedPageBreak/>
        <w:t>Introduction to this Supplement</w:t>
      </w:r>
    </w:p>
    <w:p w14:paraId="268ABA51" w14:textId="77777777" w:rsidR="002676E4" w:rsidRPr="00755962" w:rsidRDefault="00A350F3">
      <w:pPr>
        <w:pBdr>
          <w:top w:val="nil"/>
          <w:left w:val="nil"/>
          <w:bottom w:val="nil"/>
          <w:right w:val="nil"/>
          <w:between w:val="nil"/>
        </w:pBdr>
        <w:rPr>
          <w:color w:val="000000"/>
        </w:rPr>
      </w:pPr>
      <w:r w:rsidRPr="00755962">
        <w:rPr>
          <w:noProof/>
          <w:color w:val="000000"/>
        </w:rPr>
        <mc:AlternateContent>
          <mc:Choice Requires="wps">
            <w:drawing>
              <wp:inline distT="0" distB="0" distL="0" distR="0" wp14:anchorId="10B60C6D" wp14:editId="33075C4F">
                <wp:extent cx="6219497" cy="5517931"/>
                <wp:effectExtent l="38100" t="38100" r="41910" b="32385"/>
                <wp:docPr id="1" name="Rectangle 1"/>
                <wp:cNvGraphicFramePr/>
                <a:graphic xmlns:a="http://schemas.openxmlformats.org/drawingml/2006/main">
                  <a:graphicData uri="http://schemas.microsoft.com/office/word/2010/wordprocessingShape">
                    <wps:wsp>
                      <wps:cNvSpPr/>
                      <wps:spPr>
                        <a:xfrm>
                          <a:off x="0" y="0"/>
                          <a:ext cx="6219497" cy="5517931"/>
                        </a:xfrm>
                        <a:prstGeom prst="rect">
                          <a:avLst/>
                        </a:prstGeom>
                        <a:solidFill>
                          <a:srgbClr val="FFFFFF"/>
                        </a:solidFill>
                        <a:ln w="76200" cap="flat" cmpd="sng">
                          <a:solidFill>
                            <a:srgbClr val="000000"/>
                          </a:solidFill>
                          <a:prstDash val="solid"/>
                          <a:miter lim="800000"/>
                          <a:headEnd type="none" w="sm" len="sm"/>
                          <a:tailEnd type="none" w="sm" len="sm"/>
                        </a:ln>
                      </wps:spPr>
                      <wps:txbx>
                        <w:txbxContent>
                          <w:p w14:paraId="16A1C58E" w14:textId="77777777" w:rsidR="00A504F1" w:rsidRDefault="00A504F1">
                            <w:pPr>
                              <w:textDirection w:val="btLr"/>
                            </w:pPr>
                            <w:r>
                              <w:rPr>
                                <w:rFonts w:ascii="Arial" w:eastAsia="Arial" w:hAnsi="Arial" w:cs="Arial"/>
                                <w:color w:val="000000"/>
                              </w:rPr>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7248A56" w14:textId="77777777" w:rsidR="00A504F1" w:rsidRDefault="00A504F1">
                            <w:pPr>
                              <w:textDirection w:val="btLr"/>
                            </w:pPr>
                            <w:r>
                              <w:rPr>
                                <w:rFonts w:ascii="Arial" w:eastAsia="Arial" w:hAnsi="Arial" w:cs="Arial"/>
                                <w:color w:val="000000"/>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FDBF676" w14:textId="77777777" w:rsidR="00A504F1" w:rsidRDefault="00A504F1">
                            <w:pPr>
                              <w:textDirection w:val="btLr"/>
                            </w:pPr>
                            <w:r>
                              <w:rPr>
                                <w:rFonts w:ascii="Arial" w:eastAsia="Arial" w:hAnsi="Arial" w:cs="Arial"/>
                                <w:color w:val="000000"/>
                              </w:rPr>
                              <w:t>This &lt;profile acronym&gt; Profile (or This Technical Framework Supplement) uses the emerging HL7</w:t>
                            </w:r>
                            <w:r>
                              <w:rPr>
                                <w:rFonts w:ascii="Arial" w:eastAsia="Arial" w:hAnsi="Arial" w:cs="Arial"/>
                                <w:color w:val="000000"/>
                                <w:vertAlign w:val="superscript"/>
                              </w:rPr>
                              <w:t>®</w:t>
                            </w:r>
                            <w:r>
                              <w:rPr>
                                <w:rFonts w:ascii="Arial" w:eastAsia="Arial" w:hAnsi="Arial" w:cs="Arial"/>
                                <w:color w:val="000000"/>
                              </w:rPr>
                              <w:t xml:space="preserve"> FHIR</w:t>
                            </w:r>
                            <w:r>
                              <w:rPr>
                                <w:rFonts w:ascii="Arial" w:eastAsia="Arial" w:hAnsi="Arial" w:cs="Arial"/>
                                <w:color w:val="000000"/>
                                <w:vertAlign w:val="superscript"/>
                              </w:rPr>
                              <w:t>®</w:t>
                            </w:r>
                            <w:r>
                              <w:rPr>
                                <w:rFonts w:ascii="Arial" w:eastAsia="Arial" w:hAnsi="Arial" w:cs="Arial"/>
                                <w:color w:val="000000"/>
                              </w:rPr>
                              <w:t xml:space="preserve"> specification. The FHIR release profiled in this supplement is STU &lt;x&gt;. HL7 describes the STU (Standard for Trial Use) standardization state at </w:t>
                            </w:r>
                            <w:r>
                              <w:rPr>
                                <w:rFonts w:ascii="Arial" w:eastAsia="Arial" w:hAnsi="Arial" w:cs="Arial"/>
                                <w:color w:val="0000FF"/>
                                <w:u w:val="single"/>
                              </w:rPr>
                              <w:t>https://www.hl7.org/fhir/versions.html</w:t>
                            </w:r>
                            <w:r>
                              <w:rPr>
                                <w:rFonts w:ascii="Arial" w:eastAsia="Arial" w:hAnsi="Arial" w:cs="Arial"/>
                                <w:color w:val="000000"/>
                              </w:rPr>
                              <w:t xml:space="preserve">. </w:t>
                            </w:r>
                          </w:p>
                          <w:p w14:paraId="248AD1F4" w14:textId="77777777" w:rsidR="00A504F1" w:rsidRDefault="00A504F1">
                            <w:pPr>
                              <w:textDirection w:val="btLr"/>
                            </w:pPr>
                            <w:r>
                              <w:rPr>
                                <w:rFonts w:ascii="Arial" w:eastAsia="Arial" w:hAnsi="Arial" w:cs="Arial"/>
                                <w:color w:val="000000"/>
                              </w:rPr>
                              <w:t xml:space="preserve">In addition, HL7 provides a rating of the maturity of FHIR content based on the FHIR Maturity Model (FMM): level 0 (draft) through 5 (normative ballot ready). The FHIR Maturity Model is described at </w:t>
                            </w:r>
                            <w:r>
                              <w:rPr>
                                <w:rFonts w:ascii="Arial" w:eastAsia="Arial" w:hAnsi="Arial" w:cs="Arial"/>
                                <w:color w:val="0000FF"/>
                                <w:u w:val="single"/>
                              </w:rPr>
                              <w:t>http://hl7.org/fhir/versions.html#maturity</w:t>
                            </w:r>
                            <w:r>
                              <w:rPr>
                                <w:rFonts w:ascii="Arial" w:eastAsia="Arial" w:hAnsi="Arial" w:cs="Arial"/>
                                <w:color w:val="000000"/>
                              </w:rPr>
                              <w:t>.</w:t>
                            </w:r>
                          </w:p>
                          <w:p w14:paraId="7CA5433F" w14:textId="77777777" w:rsidR="00A504F1" w:rsidRDefault="00A504F1">
                            <w:pPr>
                              <w:textDirection w:val="btLr"/>
                              <w:rPr>
                                <w:rFonts w:ascii="Arial" w:eastAsia="Arial" w:hAnsi="Arial" w:cs="Arial"/>
                                <w:color w:val="000000"/>
                              </w:rPr>
                            </w:pPr>
                            <w:r>
                              <w:rPr>
                                <w:rFonts w:ascii="Arial" w:eastAsia="Arial" w:hAnsi="Arial" w:cs="Arial"/>
                                <w:color w:val="000000"/>
                              </w:rPr>
                              <w:t xml:space="preserve">Key FHIR STU &lt;x&gt; content, such as Resources or </w:t>
                            </w:r>
                            <w:proofErr w:type="spellStart"/>
                            <w:r>
                              <w:rPr>
                                <w:rFonts w:ascii="Arial" w:eastAsia="Arial" w:hAnsi="Arial" w:cs="Arial"/>
                                <w:color w:val="000000"/>
                              </w:rPr>
                              <w:t>ValueSets</w:t>
                            </w:r>
                            <w:proofErr w:type="spellEnd"/>
                            <w:r>
                              <w:rPr>
                                <w:rFonts w:ascii="Arial" w:eastAsia="Arial" w:hAnsi="Arial" w:cs="Arial"/>
                                <w:color w:val="000000"/>
                              </w:rPr>
                              <w:t>, used in this profile, and their FMM levels are:</w:t>
                            </w:r>
                          </w:p>
                          <w:p w14:paraId="6B11BE45" w14:textId="77777777" w:rsidR="00A504F1" w:rsidRDefault="00A504F1">
                            <w:pPr>
                              <w:textDirection w:val="btLr"/>
                              <w:rPr>
                                <w:rFonts w:ascii="Arial" w:eastAsia="Arial" w:hAnsi="Arial" w:cs="Arial"/>
                                <w:color w:val="000000"/>
                              </w:rPr>
                            </w:pPr>
                          </w:p>
                          <w:tbl>
                            <w:tblPr>
                              <w:tblStyle w:val="8"/>
                              <w:tblW w:w="5505" w:type="dxa"/>
                              <w:jc w:val="center"/>
                              <w:tblBorders>
                                <w:top w:val="nil"/>
                                <w:left w:val="nil"/>
                                <w:bottom w:val="nil"/>
                                <w:right w:val="nil"/>
                                <w:insideH w:val="nil"/>
                                <w:insideV w:val="nil"/>
                              </w:tblBorders>
                              <w:tblLayout w:type="fixed"/>
                              <w:tblLook w:val="0600" w:firstRow="0" w:lastRow="0" w:firstColumn="0" w:lastColumn="0" w:noHBand="1" w:noVBand="1"/>
                            </w:tblPr>
                            <w:tblGrid>
                              <w:gridCol w:w="3405"/>
                              <w:gridCol w:w="2100"/>
                            </w:tblGrid>
                            <w:tr w:rsidR="00A504F1" w14:paraId="71B21F06" w14:textId="77777777" w:rsidTr="00A350F3">
                              <w:trPr>
                                <w:trHeight w:val="760"/>
                                <w:jc w:val="center"/>
                              </w:trPr>
                              <w:tc>
                                <w:tcPr>
                                  <w:tcW w:w="34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2BD5CF9" w14:textId="77777777" w:rsidR="00A504F1" w:rsidRPr="00A350F3" w:rsidRDefault="00A504F1" w:rsidP="00A350F3">
                                  <w:pPr>
                                    <w:rPr>
                                      <w:lang w:val="fr-CA"/>
                                    </w:rPr>
                                  </w:pPr>
                                  <w:r w:rsidRPr="00A350F3">
                                    <w:rPr>
                                      <w:lang w:val="fr-CA"/>
                                    </w:rPr>
                                    <w:t>FHIR Content</w:t>
                                  </w:r>
                                </w:p>
                                <w:p w14:paraId="55A47254" w14:textId="77777777" w:rsidR="00A504F1" w:rsidRPr="00A350F3" w:rsidRDefault="00A504F1" w:rsidP="00A350F3">
                                  <w:pPr>
                                    <w:rPr>
                                      <w:lang w:val="fr-CA"/>
                                    </w:rPr>
                                  </w:pPr>
                                  <w:r w:rsidRPr="00A350F3">
                                    <w:rPr>
                                      <w:sz w:val="16"/>
                                      <w:szCs w:val="16"/>
                                      <w:lang w:val="fr-CA"/>
                                    </w:rPr>
                                    <w:t>(</w:t>
                                  </w:r>
                                  <w:proofErr w:type="spellStart"/>
                                  <w:r w:rsidRPr="00A350F3">
                                    <w:rPr>
                                      <w:sz w:val="16"/>
                                      <w:szCs w:val="16"/>
                                      <w:lang w:val="fr-CA"/>
                                    </w:rPr>
                                    <w:t>Resources</w:t>
                                  </w:r>
                                  <w:proofErr w:type="spellEnd"/>
                                  <w:r w:rsidRPr="00A350F3">
                                    <w:rPr>
                                      <w:sz w:val="16"/>
                                      <w:szCs w:val="16"/>
                                      <w:lang w:val="fr-CA"/>
                                    </w:rPr>
                                    <w:t xml:space="preserve">, </w:t>
                                  </w:r>
                                  <w:proofErr w:type="spellStart"/>
                                  <w:r w:rsidRPr="00A350F3">
                                    <w:rPr>
                                      <w:sz w:val="16"/>
                                      <w:szCs w:val="16"/>
                                      <w:lang w:val="fr-CA"/>
                                    </w:rPr>
                                    <w:t>ValueSets</w:t>
                                  </w:r>
                                  <w:proofErr w:type="spellEnd"/>
                                  <w:r w:rsidRPr="00A350F3">
                                    <w:rPr>
                                      <w:sz w:val="16"/>
                                      <w:szCs w:val="16"/>
                                      <w:lang w:val="fr-CA"/>
                                    </w:rPr>
                                    <w:t>, etc</w:t>
                                  </w:r>
                                  <w:r w:rsidRPr="00A350F3">
                                    <w:rPr>
                                      <w:lang w:val="fr-CA"/>
                                    </w:rPr>
                                    <w:t>.</w:t>
                                  </w:r>
                                </w:p>
                              </w:tc>
                              <w:tc>
                                <w:tcPr>
                                  <w:tcW w:w="21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0C2F15C" w14:textId="77777777" w:rsidR="00A504F1" w:rsidRDefault="00A504F1" w:rsidP="00A350F3">
                                  <w:r>
                                    <w:t>FMM Level</w:t>
                                  </w:r>
                                </w:p>
                              </w:tc>
                            </w:tr>
                            <w:tr w:rsidR="00A504F1" w14:paraId="39057646"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D29C1" w14:textId="77777777" w:rsidR="00A504F1" w:rsidRDefault="00A504F1" w:rsidP="00A350F3">
                                  <w:r>
                                    <w:t xml:space="preserve"> Patient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617C5A0" w14:textId="77777777" w:rsidR="00A504F1" w:rsidRDefault="00A504F1" w:rsidP="00A350F3">
                                  <w:r>
                                    <w:t xml:space="preserve"> 5</w:t>
                                  </w:r>
                                </w:p>
                              </w:tc>
                            </w:tr>
                            <w:tr w:rsidR="00A504F1" w14:paraId="6F9A8B43"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972B88" w14:textId="77777777" w:rsidR="00A504F1" w:rsidRDefault="00A504F1" w:rsidP="00A350F3"/>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3F6DBA8D" w14:textId="77777777" w:rsidR="00A504F1" w:rsidRDefault="00A504F1" w:rsidP="00A350F3">
                                  <w:r>
                                    <w:t xml:space="preserve"> </w:t>
                                  </w:r>
                                </w:p>
                              </w:tc>
                            </w:tr>
                          </w:tbl>
                          <w:p w14:paraId="16DD7397" w14:textId="77777777" w:rsidR="00A504F1" w:rsidRDefault="00A504F1">
                            <w:pPr>
                              <w:textDirection w:val="btLr"/>
                            </w:pPr>
                          </w:p>
                          <w:p w14:paraId="48A83136" w14:textId="77777777" w:rsidR="00A504F1" w:rsidRDefault="00A504F1">
                            <w:pPr>
                              <w:textDirection w:val="btLr"/>
                            </w:pPr>
                          </w:p>
                          <w:p w14:paraId="7774B7C9" w14:textId="77777777" w:rsidR="00A504F1" w:rsidRDefault="00A504F1">
                            <w:pPr>
                              <w:textDirection w:val="btLr"/>
                            </w:pPr>
                          </w:p>
                          <w:p w14:paraId="53BB8BAF" w14:textId="77777777" w:rsidR="00A504F1" w:rsidRDefault="00A504F1">
                            <w:pPr>
                              <w:textDirection w:val="btLr"/>
                            </w:pPr>
                          </w:p>
                          <w:p w14:paraId="5CEAA78B" w14:textId="77777777" w:rsidR="00A504F1" w:rsidRDefault="00A504F1">
                            <w:pPr>
                              <w:textDirection w:val="btLr"/>
                            </w:pPr>
                          </w:p>
                        </w:txbxContent>
                      </wps:txbx>
                      <wps:bodyPr spcFirstLastPara="1" wrap="square" lIns="91425" tIns="45700" rIns="91425" bIns="45700" anchor="t" anchorCtr="0"/>
                    </wps:wsp>
                  </a:graphicData>
                </a:graphic>
              </wp:inline>
            </w:drawing>
          </mc:Choice>
          <mc:Fallback>
            <w:pict>
              <v:rect w14:anchorId="10B60C6D" id="Rectangle 1" o:spid="_x0000_s1026" style="width:489.7pt;height: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" strokeweight="6pt">
                <v:stroke startarrowwidth="narrow" startarrowlength="short" endarrowwidth="narrow" endarrowlength="short"/>
                <v:textbox inset="2.53958mm,1.2694mm,2.53958mm,1.2694mm">
                  <w:txbxContent>
                    <w:p w14:paraId="16A1C58E" w14:textId="77777777" w:rsidR="00A504F1" w:rsidRDefault="00A504F1">
                      <w:pPr>
                        <w:textDirection w:val="btLr"/>
                      </w:pPr>
                      <w:r>
                        <w:rPr>
                          <w:rFonts w:ascii="Arial" w:eastAsia="Arial" w:hAnsi="Arial" w:cs="Arial"/>
                          <w:color w:val="000000"/>
                        </w:rPr>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7248A56" w14:textId="77777777" w:rsidR="00A504F1" w:rsidRDefault="00A504F1">
                      <w:pPr>
                        <w:textDirection w:val="btLr"/>
                      </w:pPr>
                      <w:r>
                        <w:rPr>
                          <w:rFonts w:ascii="Arial" w:eastAsia="Arial" w:hAnsi="Arial" w:cs="Arial"/>
                          <w:color w:val="000000"/>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FDBF676" w14:textId="77777777" w:rsidR="00A504F1" w:rsidRDefault="00A504F1">
                      <w:pPr>
                        <w:textDirection w:val="btLr"/>
                      </w:pPr>
                      <w:r>
                        <w:rPr>
                          <w:rFonts w:ascii="Arial" w:eastAsia="Arial" w:hAnsi="Arial" w:cs="Arial"/>
                          <w:color w:val="000000"/>
                        </w:rPr>
                        <w:t>This &lt;profile acronym&gt; Profile (or This Technical Framework Supplement) uses the emerging HL7</w:t>
                      </w:r>
                      <w:r>
                        <w:rPr>
                          <w:rFonts w:ascii="Arial" w:eastAsia="Arial" w:hAnsi="Arial" w:cs="Arial"/>
                          <w:color w:val="000000"/>
                          <w:vertAlign w:val="superscript"/>
                        </w:rPr>
                        <w:t>®</w:t>
                      </w:r>
                      <w:r>
                        <w:rPr>
                          <w:rFonts w:ascii="Arial" w:eastAsia="Arial" w:hAnsi="Arial" w:cs="Arial"/>
                          <w:color w:val="000000"/>
                        </w:rPr>
                        <w:t xml:space="preserve"> FHIR</w:t>
                      </w:r>
                      <w:r>
                        <w:rPr>
                          <w:rFonts w:ascii="Arial" w:eastAsia="Arial" w:hAnsi="Arial" w:cs="Arial"/>
                          <w:color w:val="000000"/>
                          <w:vertAlign w:val="superscript"/>
                        </w:rPr>
                        <w:t>®</w:t>
                      </w:r>
                      <w:r>
                        <w:rPr>
                          <w:rFonts w:ascii="Arial" w:eastAsia="Arial" w:hAnsi="Arial" w:cs="Arial"/>
                          <w:color w:val="000000"/>
                        </w:rPr>
                        <w:t xml:space="preserve"> specification. The FHIR release profiled in this supplement is STU &lt;x&gt;. HL7 describes the STU (Standard for Trial Use) standardization state at </w:t>
                      </w:r>
                      <w:r>
                        <w:rPr>
                          <w:rFonts w:ascii="Arial" w:eastAsia="Arial" w:hAnsi="Arial" w:cs="Arial"/>
                          <w:color w:val="0000FF"/>
                          <w:u w:val="single"/>
                        </w:rPr>
                        <w:t>https://www.hl7.org/fhir/versions.html</w:t>
                      </w:r>
                      <w:r>
                        <w:rPr>
                          <w:rFonts w:ascii="Arial" w:eastAsia="Arial" w:hAnsi="Arial" w:cs="Arial"/>
                          <w:color w:val="000000"/>
                        </w:rPr>
                        <w:t xml:space="preserve">. </w:t>
                      </w:r>
                    </w:p>
                    <w:p w14:paraId="248AD1F4" w14:textId="77777777" w:rsidR="00A504F1" w:rsidRDefault="00A504F1">
                      <w:pPr>
                        <w:textDirection w:val="btLr"/>
                      </w:pPr>
                      <w:r>
                        <w:rPr>
                          <w:rFonts w:ascii="Arial" w:eastAsia="Arial" w:hAnsi="Arial" w:cs="Arial"/>
                          <w:color w:val="000000"/>
                        </w:rPr>
                        <w:t xml:space="preserve">In addition, HL7 provides a rating of the maturity of FHIR content based on the FHIR Maturity Model (FMM): level 0 (draft) through 5 (normative ballot ready). The FHIR Maturity Model is described at </w:t>
                      </w:r>
                      <w:r>
                        <w:rPr>
                          <w:rFonts w:ascii="Arial" w:eastAsia="Arial" w:hAnsi="Arial" w:cs="Arial"/>
                          <w:color w:val="0000FF"/>
                          <w:u w:val="single"/>
                        </w:rPr>
                        <w:t>http://hl7.org/fhir/versions.html#maturity</w:t>
                      </w:r>
                      <w:r>
                        <w:rPr>
                          <w:rFonts w:ascii="Arial" w:eastAsia="Arial" w:hAnsi="Arial" w:cs="Arial"/>
                          <w:color w:val="000000"/>
                        </w:rPr>
                        <w:t>.</w:t>
                      </w:r>
                    </w:p>
                    <w:p w14:paraId="7CA5433F" w14:textId="77777777" w:rsidR="00A504F1" w:rsidRDefault="00A504F1">
                      <w:pPr>
                        <w:textDirection w:val="btLr"/>
                        <w:rPr>
                          <w:rFonts w:ascii="Arial" w:eastAsia="Arial" w:hAnsi="Arial" w:cs="Arial"/>
                          <w:color w:val="000000"/>
                        </w:rPr>
                      </w:pPr>
                      <w:r>
                        <w:rPr>
                          <w:rFonts w:ascii="Arial" w:eastAsia="Arial" w:hAnsi="Arial" w:cs="Arial"/>
                          <w:color w:val="000000"/>
                        </w:rPr>
                        <w:t xml:space="preserve">Key FHIR STU &lt;x&gt; content, such as Resources or </w:t>
                      </w:r>
                      <w:proofErr w:type="spellStart"/>
                      <w:r>
                        <w:rPr>
                          <w:rFonts w:ascii="Arial" w:eastAsia="Arial" w:hAnsi="Arial" w:cs="Arial"/>
                          <w:color w:val="000000"/>
                        </w:rPr>
                        <w:t>ValueSets</w:t>
                      </w:r>
                      <w:proofErr w:type="spellEnd"/>
                      <w:r>
                        <w:rPr>
                          <w:rFonts w:ascii="Arial" w:eastAsia="Arial" w:hAnsi="Arial" w:cs="Arial"/>
                          <w:color w:val="000000"/>
                        </w:rPr>
                        <w:t>, used in this profile, and their FMM levels are:</w:t>
                      </w:r>
                    </w:p>
                    <w:p w14:paraId="6B11BE45" w14:textId="77777777" w:rsidR="00A504F1" w:rsidRDefault="00A504F1">
                      <w:pPr>
                        <w:textDirection w:val="btLr"/>
                        <w:rPr>
                          <w:rFonts w:ascii="Arial" w:eastAsia="Arial" w:hAnsi="Arial" w:cs="Arial"/>
                          <w:color w:val="000000"/>
                        </w:rPr>
                      </w:pPr>
                    </w:p>
                    <w:tbl>
                      <w:tblPr>
                        <w:tblStyle w:val="8"/>
                        <w:tblW w:w="5505" w:type="dxa"/>
                        <w:jc w:val="center"/>
                        <w:tblBorders>
                          <w:top w:val="nil"/>
                          <w:left w:val="nil"/>
                          <w:bottom w:val="nil"/>
                          <w:right w:val="nil"/>
                          <w:insideH w:val="nil"/>
                          <w:insideV w:val="nil"/>
                        </w:tblBorders>
                        <w:tblLayout w:type="fixed"/>
                        <w:tblLook w:val="0600" w:firstRow="0" w:lastRow="0" w:firstColumn="0" w:lastColumn="0" w:noHBand="1" w:noVBand="1"/>
                      </w:tblPr>
                      <w:tblGrid>
                        <w:gridCol w:w="3405"/>
                        <w:gridCol w:w="2100"/>
                      </w:tblGrid>
                      <w:tr w:rsidR="00A504F1" w14:paraId="71B21F06" w14:textId="77777777" w:rsidTr="00A350F3">
                        <w:trPr>
                          <w:trHeight w:val="760"/>
                          <w:jc w:val="center"/>
                        </w:trPr>
                        <w:tc>
                          <w:tcPr>
                            <w:tcW w:w="34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2BD5CF9" w14:textId="77777777" w:rsidR="00A504F1" w:rsidRPr="00A350F3" w:rsidRDefault="00A504F1" w:rsidP="00A350F3">
                            <w:pPr>
                              <w:rPr>
                                <w:lang w:val="fr-CA"/>
                              </w:rPr>
                            </w:pPr>
                            <w:r w:rsidRPr="00A350F3">
                              <w:rPr>
                                <w:lang w:val="fr-CA"/>
                              </w:rPr>
                              <w:t>FHIR Content</w:t>
                            </w:r>
                          </w:p>
                          <w:p w14:paraId="55A47254" w14:textId="77777777" w:rsidR="00A504F1" w:rsidRPr="00A350F3" w:rsidRDefault="00A504F1" w:rsidP="00A350F3">
                            <w:pPr>
                              <w:rPr>
                                <w:lang w:val="fr-CA"/>
                              </w:rPr>
                            </w:pPr>
                            <w:r w:rsidRPr="00A350F3">
                              <w:rPr>
                                <w:sz w:val="16"/>
                                <w:szCs w:val="16"/>
                                <w:lang w:val="fr-CA"/>
                              </w:rPr>
                              <w:t>(</w:t>
                            </w:r>
                            <w:proofErr w:type="spellStart"/>
                            <w:r w:rsidRPr="00A350F3">
                              <w:rPr>
                                <w:sz w:val="16"/>
                                <w:szCs w:val="16"/>
                                <w:lang w:val="fr-CA"/>
                              </w:rPr>
                              <w:t>Resources</w:t>
                            </w:r>
                            <w:proofErr w:type="spellEnd"/>
                            <w:r w:rsidRPr="00A350F3">
                              <w:rPr>
                                <w:sz w:val="16"/>
                                <w:szCs w:val="16"/>
                                <w:lang w:val="fr-CA"/>
                              </w:rPr>
                              <w:t xml:space="preserve">, </w:t>
                            </w:r>
                            <w:proofErr w:type="spellStart"/>
                            <w:r w:rsidRPr="00A350F3">
                              <w:rPr>
                                <w:sz w:val="16"/>
                                <w:szCs w:val="16"/>
                                <w:lang w:val="fr-CA"/>
                              </w:rPr>
                              <w:t>ValueSets</w:t>
                            </w:r>
                            <w:proofErr w:type="spellEnd"/>
                            <w:r w:rsidRPr="00A350F3">
                              <w:rPr>
                                <w:sz w:val="16"/>
                                <w:szCs w:val="16"/>
                                <w:lang w:val="fr-CA"/>
                              </w:rPr>
                              <w:t>, etc</w:t>
                            </w:r>
                            <w:r w:rsidRPr="00A350F3">
                              <w:rPr>
                                <w:lang w:val="fr-CA"/>
                              </w:rPr>
                              <w:t>.</w:t>
                            </w:r>
                          </w:p>
                        </w:tc>
                        <w:tc>
                          <w:tcPr>
                            <w:tcW w:w="21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0C2F15C" w14:textId="77777777" w:rsidR="00A504F1" w:rsidRDefault="00A504F1" w:rsidP="00A350F3">
                            <w:r>
                              <w:t>FMM Level</w:t>
                            </w:r>
                          </w:p>
                        </w:tc>
                      </w:tr>
                      <w:tr w:rsidR="00A504F1" w14:paraId="39057646"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D29C1" w14:textId="77777777" w:rsidR="00A504F1" w:rsidRDefault="00A504F1" w:rsidP="00A350F3">
                            <w:r>
                              <w:t xml:space="preserve"> Patient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617C5A0" w14:textId="77777777" w:rsidR="00A504F1" w:rsidRDefault="00A504F1" w:rsidP="00A350F3">
                            <w:r>
                              <w:t xml:space="preserve"> 5</w:t>
                            </w:r>
                          </w:p>
                        </w:tc>
                      </w:tr>
                      <w:tr w:rsidR="00A504F1" w14:paraId="6F9A8B43"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972B88" w14:textId="77777777" w:rsidR="00A504F1" w:rsidRDefault="00A504F1" w:rsidP="00A350F3"/>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3F6DBA8D" w14:textId="77777777" w:rsidR="00A504F1" w:rsidRDefault="00A504F1" w:rsidP="00A350F3">
                            <w:r>
                              <w:t xml:space="preserve"> </w:t>
                            </w:r>
                          </w:p>
                        </w:tc>
                      </w:tr>
                    </w:tbl>
                    <w:p w14:paraId="16DD7397" w14:textId="77777777" w:rsidR="00A504F1" w:rsidRDefault="00A504F1">
                      <w:pPr>
                        <w:textDirection w:val="btLr"/>
                      </w:pPr>
                    </w:p>
                    <w:p w14:paraId="48A83136" w14:textId="77777777" w:rsidR="00A504F1" w:rsidRDefault="00A504F1">
                      <w:pPr>
                        <w:textDirection w:val="btLr"/>
                      </w:pPr>
                    </w:p>
                    <w:p w14:paraId="7774B7C9" w14:textId="77777777" w:rsidR="00A504F1" w:rsidRDefault="00A504F1">
                      <w:pPr>
                        <w:textDirection w:val="btLr"/>
                      </w:pPr>
                    </w:p>
                    <w:p w14:paraId="53BB8BAF" w14:textId="77777777" w:rsidR="00A504F1" w:rsidRDefault="00A504F1">
                      <w:pPr>
                        <w:textDirection w:val="btLr"/>
                      </w:pPr>
                    </w:p>
                    <w:p w14:paraId="5CEAA78B" w14:textId="77777777" w:rsidR="00A504F1" w:rsidRDefault="00A504F1">
                      <w:pPr>
                        <w:textDirection w:val="btLr"/>
                      </w:pPr>
                    </w:p>
                  </w:txbxContent>
                </v:textbox>
                <w10:anchorlock/>
              </v:rect>
            </w:pict>
          </mc:Fallback>
        </mc:AlternateContent>
      </w:r>
    </w:p>
    <w:p w14:paraId="331A83E0" w14:textId="77777777" w:rsidR="002676E4" w:rsidRPr="00755962" w:rsidRDefault="002676E4"/>
    <w:p w14:paraId="1B420909" w14:textId="77777777" w:rsidR="002676E4" w:rsidRPr="00755962" w:rsidRDefault="002676E4"/>
    <w:p w14:paraId="4F615DE2" w14:textId="77777777" w:rsidR="002676E4" w:rsidRPr="00755962" w:rsidRDefault="002676E4">
      <w:pPr>
        <w:pBdr>
          <w:top w:val="nil"/>
          <w:left w:val="nil"/>
          <w:bottom w:val="nil"/>
          <w:right w:val="nil"/>
          <w:between w:val="nil"/>
        </w:pBdr>
        <w:rPr>
          <w:i/>
          <w:color w:val="000000"/>
        </w:rPr>
      </w:pPr>
    </w:p>
    <w:p w14:paraId="655B891B" w14:textId="77777777" w:rsidR="002676E4" w:rsidRPr="00755962" w:rsidRDefault="00A350F3">
      <w:pPr>
        <w:pBdr>
          <w:top w:val="nil"/>
          <w:left w:val="nil"/>
          <w:bottom w:val="nil"/>
          <w:right w:val="nil"/>
          <w:between w:val="nil"/>
        </w:pBdr>
      </w:pPr>
      <w:r w:rsidRPr="00755962">
        <w:t>Provides the means for FHIR systems (and their users) to operate in an environment where multiple patient registration domains co-exist.</w:t>
      </w:r>
      <w:r w:rsidRPr="00755962">
        <w:br/>
        <w:t xml:space="preserve">(Expand an existing Profile or create a new one) To define interoperable interactions for the </w:t>
      </w:r>
      <w:r w:rsidRPr="00755962">
        <w:lastRenderedPageBreak/>
        <w:t>FHIR-based exchanges to fully enable consistent cross-domain patient identity management across multiple patient registration domains for a client registry (CR) and/or enterprise master patient index (EMPI) solutions.</w:t>
      </w:r>
    </w:p>
    <w:p w14:paraId="03A7C121" w14:textId="77777777" w:rsidR="002676E4" w:rsidRPr="00755962" w:rsidRDefault="00A350F3">
      <w:pPr>
        <w:pBdr>
          <w:top w:val="nil"/>
          <w:left w:val="nil"/>
          <w:bottom w:val="nil"/>
          <w:right w:val="nil"/>
          <w:between w:val="nil"/>
        </w:pBdr>
      </w:pPr>
      <w:r w:rsidRPr="00755962">
        <w:t>Functionality:</w:t>
      </w:r>
    </w:p>
    <w:p w14:paraId="55A8CD2E" w14:textId="77777777" w:rsidR="002676E4" w:rsidRPr="00755962" w:rsidRDefault="00A350F3">
      <w:pPr>
        <w:numPr>
          <w:ilvl w:val="0"/>
          <w:numId w:val="5"/>
        </w:numPr>
        <w:pBdr>
          <w:top w:val="nil"/>
          <w:left w:val="nil"/>
          <w:bottom w:val="nil"/>
          <w:right w:val="nil"/>
          <w:between w:val="nil"/>
        </w:pBdr>
      </w:pPr>
      <w:r w:rsidRPr="00755962">
        <w:t>New patient is created</w:t>
      </w:r>
    </w:p>
    <w:p w14:paraId="47D42E69" w14:textId="77777777" w:rsidR="002676E4" w:rsidRPr="00755962" w:rsidRDefault="00A350F3">
      <w:pPr>
        <w:numPr>
          <w:ilvl w:val="0"/>
          <w:numId w:val="5"/>
        </w:numPr>
        <w:pBdr>
          <w:top w:val="nil"/>
          <w:left w:val="nil"/>
          <w:bottom w:val="nil"/>
          <w:right w:val="nil"/>
          <w:between w:val="nil"/>
        </w:pBdr>
        <w:spacing w:before="0"/>
      </w:pPr>
      <w:r w:rsidRPr="00755962">
        <w:t>Patient information updates</w:t>
      </w:r>
    </w:p>
    <w:p w14:paraId="32053DAC" w14:textId="77777777" w:rsidR="002676E4" w:rsidRPr="00755962" w:rsidRDefault="00A350F3">
      <w:pPr>
        <w:numPr>
          <w:ilvl w:val="0"/>
          <w:numId w:val="5"/>
        </w:numPr>
        <w:pBdr>
          <w:top w:val="nil"/>
          <w:left w:val="nil"/>
          <w:bottom w:val="nil"/>
          <w:right w:val="nil"/>
          <w:between w:val="nil"/>
        </w:pBdr>
        <w:spacing w:before="0"/>
      </w:pPr>
      <w:r w:rsidRPr="00755962">
        <w:t>Subscribe to all patient information updated [new functionality: Consumer-&gt;PIX-&gt;Consumer]</w:t>
      </w:r>
    </w:p>
    <w:p w14:paraId="0E1BCCEC" w14:textId="77777777" w:rsidR="002676E4" w:rsidRPr="00755962" w:rsidRDefault="00A350F3">
      <w:pPr>
        <w:numPr>
          <w:ilvl w:val="1"/>
          <w:numId w:val="5"/>
        </w:numPr>
        <w:pBdr>
          <w:top w:val="nil"/>
          <w:left w:val="nil"/>
          <w:bottom w:val="nil"/>
          <w:right w:val="nil"/>
          <w:between w:val="nil"/>
        </w:pBdr>
        <w:spacing w:before="0"/>
      </w:pPr>
      <w:r w:rsidRPr="00755962">
        <w:t>Only when Identifiers changes</w:t>
      </w:r>
    </w:p>
    <w:p w14:paraId="5B91409D" w14:textId="77777777" w:rsidR="002676E4" w:rsidRPr="00755962" w:rsidRDefault="00A350F3">
      <w:pPr>
        <w:numPr>
          <w:ilvl w:val="1"/>
          <w:numId w:val="5"/>
        </w:numPr>
        <w:pBdr>
          <w:top w:val="nil"/>
          <w:left w:val="nil"/>
          <w:bottom w:val="nil"/>
          <w:right w:val="nil"/>
          <w:between w:val="nil"/>
        </w:pBdr>
        <w:spacing w:before="0"/>
      </w:pPr>
      <w:r w:rsidRPr="00755962">
        <w:t>All changes</w:t>
      </w:r>
    </w:p>
    <w:p w14:paraId="6E68C0CB" w14:textId="77777777" w:rsidR="002676E4" w:rsidRPr="00755962" w:rsidRDefault="00A350F3">
      <w:pPr>
        <w:numPr>
          <w:ilvl w:val="1"/>
          <w:numId w:val="5"/>
        </w:numPr>
        <w:pBdr>
          <w:top w:val="nil"/>
          <w:left w:val="nil"/>
          <w:bottom w:val="nil"/>
          <w:right w:val="nil"/>
          <w:between w:val="nil"/>
        </w:pBdr>
        <w:spacing w:before="0"/>
      </w:pPr>
      <w:r w:rsidRPr="00755962">
        <w:t>Limited subset of ID domains.</w:t>
      </w:r>
    </w:p>
    <w:p w14:paraId="43B90BF4" w14:textId="77777777" w:rsidR="002676E4" w:rsidRPr="00755962" w:rsidRDefault="00A350F3">
      <w:pPr>
        <w:numPr>
          <w:ilvl w:val="0"/>
          <w:numId w:val="5"/>
        </w:numPr>
        <w:pBdr>
          <w:top w:val="nil"/>
          <w:left w:val="nil"/>
          <w:bottom w:val="nil"/>
          <w:right w:val="nil"/>
          <w:between w:val="nil"/>
        </w:pBdr>
        <w:spacing w:before="0"/>
      </w:pPr>
      <w:r w:rsidRPr="00755962">
        <w:t>Reconciled duplicates Merged</w:t>
      </w:r>
    </w:p>
    <w:p w14:paraId="2D0C722C" w14:textId="77777777" w:rsidR="002676E4" w:rsidRPr="00755962" w:rsidRDefault="00A350F3">
      <w:pPr>
        <w:numPr>
          <w:ilvl w:val="0"/>
          <w:numId w:val="5"/>
        </w:numPr>
        <w:pBdr>
          <w:top w:val="nil"/>
          <w:left w:val="nil"/>
          <w:bottom w:val="nil"/>
          <w:right w:val="nil"/>
          <w:between w:val="nil"/>
        </w:pBdr>
        <w:spacing w:before="0"/>
      </w:pPr>
      <w:r w:rsidRPr="00755962">
        <w:t>Linked</w:t>
      </w:r>
    </w:p>
    <w:p w14:paraId="5184D65A" w14:textId="77777777" w:rsidR="002676E4" w:rsidRPr="00755962" w:rsidRDefault="00A350F3">
      <w:pPr>
        <w:numPr>
          <w:ilvl w:val="0"/>
          <w:numId w:val="5"/>
        </w:numPr>
        <w:pBdr>
          <w:top w:val="nil"/>
          <w:left w:val="nil"/>
          <w:bottom w:val="nil"/>
          <w:right w:val="nil"/>
          <w:between w:val="nil"/>
        </w:pBdr>
        <w:spacing w:before="0"/>
      </w:pPr>
      <w:r w:rsidRPr="00755962">
        <w:t>Un-Linked</w:t>
      </w:r>
    </w:p>
    <w:p w14:paraId="702028C3" w14:textId="77777777" w:rsidR="002676E4" w:rsidRPr="00755962" w:rsidRDefault="00A350F3">
      <w:pPr>
        <w:numPr>
          <w:ilvl w:val="0"/>
          <w:numId w:val="5"/>
        </w:numPr>
        <w:pBdr>
          <w:top w:val="nil"/>
          <w:left w:val="nil"/>
          <w:bottom w:val="nil"/>
          <w:right w:val="nil"/>
          <w:between w:val="nil"/>
        </w:pBdr>
        <w:spacing w:before="0"/>
      </w:pPr>
      <w:r w:rsidRPr="00755962">
        <w:t>Deprecate or delete Patient</w:t>
      </w:r>
    </w:p>
    <w:p w14:paraId="1CC8BA87" w14:textId="77777777" w:rsidR="002676E4" w:rsidRPr="00755962" w:rsidRDefault="002676E4">
      <w:pPr>
        <w:pBdr>
          <w:top w:val="nil"/>
          <w:left w:val="nil"/>
          <w:bottom w:val="nil"/>
          <w:right w:val="nil"/>
          <w:between w:val="nil"/>
        </w:pBd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4" w:name="_2et92p0" w:colFirst="0" w:colLast="0"/>
      <w:bookmarkEnd w:id="4"/>
      <w:r w:rsidRPr="00755962">
        <w:lastRenderedPageBreak/>
        <w:t>Open Issues and Questions</w:t>
      </w:r>
    </w:p>
    <w:p w14:paraId="3E0B572D" w14:textId="77777777" w:rsidR="002676E4" w:rsidRPr="00755962" w:rsidRDefault="00A350F3">
      <w:pPr>
        <w:numPr>
          <w:ilvl w:val="0"/>
          <w:numId w:val="3"/>
        </w:numPr>
        <w:pBdr>
          <w:top w:val="nil"/>
          <w:left w:val="nil"/>
          <w:bottom w:val="nil"/>
          <w:right w:val="nil"/>
          <w:between w:val="nil"/>
        </w:pBdr>
        <w:rPr>
          <w:color w:val="000000"/>
        </w:rPr>
      </w:pPr>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541C2493" w14:textId="52913154" w:rsidR="002676E4" w:rsidRDefault="002C5194">
      <w:pPr>
        <w:numPr>
          <w:ilvl w:val="0"/>
          <w:numId w:val="3"/>
        </w:numPr>
        <w:pBdr>
          <w:top w:val="nil"/>
          <w:left w:val="nil"/>
          <w:bottom w:val="nil"/>
          <w:right w:val="nil"/>
          <w:between w:val="nil"/>
        </w:pBdr>
        <w:spacing w:before="0"/>
      </w:pPr>
      <w:r>
        <w:t>Should we include shall, should, or may for Provenance resources in the Mobile Patient Identity Feed transaction?</w:t>
      </w:r>
    </w:p>
    <w:p w14:paraId="271E51E3" w14:textId="7A8FC97C" w:rsidR="00FA7DB1" w:rsidRPr="00755962" w:rsidRDefault="00FA7DB1">
      <w:pPr>
        <w:numPr>
          <w:ilvl w:val="0"/>
          <w:numId w:val="3"/>
        </w:numPr>
        <w:pBdr>
          <w:top w:val="nil"/>
          <w:left w:val="nil"/>
          <w:bottom w:val="nil"/>
          <w:right w:val="nil"/>
          <w:between w:val="nil"/>
        </w:pBdr>
        <w:spacing w:before="0"/>
      </w:pPr>
      <w:r>
        <w:t xml:space="preserve">Should Subscription be an option </w:t>
      </w:r>
      <w:r w:rsidR="00C417C1">
        <w:t xml:space="preserve">or required </w:t>
      </w:r>
      <w:r>
        <w:t xml:space="preserve">on the Patient Identity Manager?  Should </w:t>
      </w:r>
      <w:r w:rsidR="00C417C1">
        <w:t>the configurable feed destination be an option or required for Patient Identity Manager?</w:t>
      </w:r>
    </w:p>
    <w:p w14:paraId="56B40354" w14:textId="77777777" w:rsidR="002676E4" w:rsidRPr="00755962" w:rsidRDefault="00A350F3">
      <w:pPr>
        <w:pStyle w:val="Heading2"/>
      </w:pPr>
      <w:bookmarkStart w:id="5" w:name="_tyjcwt" w:colFirst="0" w:colLast="0"/>
      <w:bookmarkEnd w:id="5"/>
      <w:r w:rsidRPr="00755962">
        <w:t>Closed Issues</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bookmarkStart w:id="6" w:name="_3dy6vkm" w:colFirst="0" w:colLast="0"/>
      <w:bookmarkEnd w:id="6"/>
      <w:r w:rsidRPr="00755962">
        <w:br w:type="page"/>
      </w:r>
      <w:r w:rsidRPr="00755962">
        <w:lastRenderedPageBreak/>
        <w:t>General Introduction and Shared Appendices</w:t>
      </w:r>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1"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7" w:name="_1t3h5sf" w:colFirst="0" w:colLast="0"/>
      <w:bookmarkEnd w:id="7"/>
    </w:p>
    <w:p w14:paraId="74EB1268" w14:textId="77777777" w:rsidR="002676E4" w:rsidRPr="00755962" w:rsidRDefault="00A350F3">
      <w:pPr>
        <w:pStyle w:val="Heading1"/>
      </w:pPr>
      <w:bookmarkStart w:id="8" w:name="_4d34og8" w:colFirst="0" w:colLast="0"/>
      <w:bookmarkEnd w:id="8"/>
      <w:r w:rsidRPr="00755962">
        <w:t xml:space="preserve">Appendix A </w:t>
      </w:r>
      <w:bookmarkStart w:id="9" w:name="2s8eyo1" w:colFirst="0" w:colLast="0"/>
      <w:bookmarkStart w:id="10" w:name="17dp8vu" w:colFirst="0" w:colLast="0"/>
      <w:bookmarkEnd w:id="9"/>
      <w:bookmarkEnd w:id="10"/>
      <w:r w:rsidRPr="00755962">
        <w:t>– Actor Summary Definitions</w:t>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1EC2">
            <w:pPr>
              <w:pStyle w:val="TableEntry"/>
              <w:jc w:val="center"/>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729B8C31" w:rsidR="00D25C4A" w:rsidRDefault="00D25C4A"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identity 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0EF04578"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merge,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D125C">
            <w:pPr>
              <w:pStyle w:val="TableEntry"/>
              <w:jc w:val="center"/>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1ED46F10"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D125C">
            <w:pPr>
              <w:pStyle w:val="TableEntry"/>
              <w:jc w:val="center"/>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57553294"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events related to patient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1" w:name="_35nkun2" w:colFirst="0" w:colLast="0"/>
      <w:bookmarkEnd w:id="11"/>
    </w:p>
    <w:p w14:paraId="7B59E236" w14:textId="77777777" w:rsidR="002676E4" w:rsidRPr="00755962" w:rsidRDefault="00A350F3">
      <w:pPr>
        <w:pStyle w:val="Heading1"/>
      </w:pPr>
      <w:bookmarkStart w:id="12" w:name="_1ksv4uv" w:colFirst="0" w:colLast="0"/>
      <w:bookmarkEnd w:id="12"/>
      <w:r w:rsidRPr="00755962">
        <w:t>Appendix B – Transaction Summary Definitions</w:t>
      </w:r>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4A12F66E" w14:textId="77777777" w:rsidR="002676E4" w:rsidRPr="00755962" w:rsidRDefault="002676E4">
      <w:pPr>
        <w:pBdr>
          <w:top w:val="nil"/>
          <w:left w:val="nil"/>
          <w:bottom w:val="nil"/>
          <w:right w:val="nil"/>
          <w:between w:val="nil"/>
        </w:pBdr>
        <w:rPr>
          <w:i/>
          <w:color w:val="000000"/>
        </w:rPr>
      </w:pPr>
    </w:p>
    <w:p w14:paraId="5484BEBD" w14:textId="77777777" w:rsidR="002676E4" w:rsidRPr="00755962" w:rsidRDefault="00A350F3">
      <w:pPr>
        <w:pBdr>
          <w:top w:val="nil"/>
          <w:left w:val="nil"/>
          <w:bottom w:val="nil"/>
          <w:right w:val="nil"/>
          <w:between w:val="nil"/>
        </w:pBdr>
        <w:rPr>
          <w:i/>
          <w:color w:val="000000"/>
        </w:rPr>
      </w:pPr>
      <w:r w:rsidRPr="00755962">
        <w:rPr>
          <w:i/>
          <w:color w:val="000000"/>
        </w:rPr>
        <w:t xml:space="preserve">&lt;After determining that a suitable transaction does not already exist, please note that the “verb-noun” construction for transaction names is preferred were possible. For additional guidance, see the IHE wiki at </w:t>
      </w:r>
      <w:hyperlink r:id="rId22" w:anchor="Transactions">
        <w:r w:rsidRPr="00755962">
          <w:rPr>
            <w:i/>
            <w:color w:val="0000FF"/>
            <w:u w:val="single"/>
          </w:rPr>
          <w:t>http://wiki.ihe.net/index.php/IHE_Profile_Design_Principles_and_Conventions#Transactions</w:t>
        </w:r>
      </w:hyperlink>
      <w:r w:rsidRPr="00755962">
        <w:rPr>
          <w:i/>
          <w:color w:val="000000"/>
        </w:rPr>
        <w:t xml:space="preserve">. </w:t>
      </w: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lastRenderedPageBreak/>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167A464C" w:rsidR="002676E4" w:rsidRPr="00755962" w:rsidRDefault="00A350F3" w:rsidP="001D125C">
            <w:pPr>
              <w:rPr>
                <w:sz w:val="18"/>
                <w:szCs w:val="18"/>
              </w:rPr>
            </w:pPr>
            <w:r w:rsidRPr="0073377F">
              <w:rPr>
                <w:sz w:val="18"/>
                <w:szCs w:val="18"/>
              </w:rPr>
              <w:t xml:space="preserve"> </w:t>
            </w:r>
            <w:r w:rsidRPr="00755962">
              <w:rPr>
                <w:sz w:val="18"/>
                <w:szCs w:val="18"/>
              </w:rPr>
              <w:t xml:space="preserve">Allows to notify the receiving actor of all events related to patient </w:t>
            </w:r>
            <w:r w:rsidR="00714C01">
              <w:rPr>
                <w:sz w:val="18"/>
                <w:szCs w:val="18"/>
              </w:rPr>
              <w:t>resources</w:t>
            </w:r>
            <w:r w:rsidRPr="00755962">
              <w:rPr>
                <w:sz w:val="18"/>
                <w:szCs w:val="18"/>
              </w:rPr>
              <w:t xml:space="preserve"> (creation, update, merge,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365BE5AD" w:rsidR="002676E4" w:rsidRPr="00755962" w:rsidRDefault="00A350F3" w:rsidP="001D125C">
            <w:pPr>
              <w:rPr>
                <w:sz w:val="18"/>
                <w:szCs w:val="18"/>
              </w:rPr>
            </w:pPr>
            <w:r w:rsidRPr="00755962">
              <w:rPr>
                <w:sz w:val="18"/>
                <w:szCs w:val="18"/>
              </w:rPr>
              <w:t xml:space="preserve">Allow the subscription to notifications about events impacting patient </w:t>
            </w:r>
            <w:r w:rsidR="00714C01">
              <w:rPr>
                <w:sz w:val="18"/>
                <w:szCs w:val="18"/>
              </w:rPr>
              <w:t>resources</w:t>
            </w:r>
            <w:r w:rsidRPr="00755962">
              <w:rPr>
                <w:sz w:val="18"/>
                <w:szCs w:val="18"/>
              </w:rPr>
              <w:t xml:space="preserve"> (creation, update, merge, link, etc.).</w:t>
            </w:r>
          </w:p>
        </w:tc>
      </w:tr>
    </w:tbl>
    <w:p w14:paraId="35B967FA" w14:textId="77777777" w:rsidR="002676E4" w:rsidRPr="00755962" w:rsidRDefault="002676E4">
      <w:pPr>
        <w:pBdr>
          <w:top w:val="nil"/>
          <w:left w:val="nil"/>
          <w:bottom w:val="nil"/>
          <w:right w:val="nil"/>
          <w:between w:val="nil"/>
        </w:pBdr>
        <w:rPr>
          <w:color w:val="000000"/>
        </w:rPr>
      </w:pPr>
      <w:bookmarkStart w:id="13" w:name="_44sinio" w:colFirst="0" w:colLast="0"/>
      <w:bookmarkEnd w:id="13"/>
    </w:p>
    <w:p w14:paraId="24D6AD20" w14:textId="77777777" w:rsidR="002676E4" w:rsidRPr="00755962" w:rsidRDefault="00A350F3">
      <w:pPr>
        <w:pStyle w:val="Heading1"/>
      </w:pPr>
      <w:bookmarkStart w:id="14" w:name="_2jxsxqh" w:colFirst="0" w:colLast="0"/>
      <w:bookmarkEnd w:id="14"/>
      <w:r w:rsidRPr="00755962">
        <w:t>Appendix D – Glossary</w:t>
      </w:r>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09B46AC8" w14:textId="77777777" w:rsidR="002676E4" w:rsidRPr="00755962" w:rsidRDefault="00A350F3">
      <w:pPr>
        <w:pBdr>
          <w:top w:val="nil"/>
          <w:left w:val="nil"/>
          <w:bottom w:val="nil"/>
          <w:right w:val="nil"/>
          <w:between w:val="nil"/>
        </w:pBdr>
        <w:rPr>
          <w:i/>
          <w:color w:val="000000"/>
        </w:rPr>
      </w:pPr>
      <w:r w:rsidRPr="00755962">
        <w:rPr>
          <w:i/>
          <w:color w:val="000000"/>
        </w:rPr>
        <w:t xml:space="preserve">&lt;Add any </w:t>
      </w:r>
      <w:r w:rsidRPr="00755962">
        <w:rPr>
          <w:b/>
          <w:i/>
          <w:color w:val="000000"/>
          <w:highlight w:val="yellow"/>
        </w:rPr>
        <w:t>new glossary additions</w:t>
      </w:r>
      <w:r w:rsidRPr="00755962">
        <w:rPr>
          <w:i/>
          <w:color w:val="000000"/>
        </w:rPr>
        <w:t xml:space="preserve"> associated with the profile here. </w:t>
      </w:r>
      <w:bookmarkStart w:id="15" w:name="z337ya" w:colFirst="0" w:colLast="0"/>
      <w:bookmarkStart w:id="16" w:name="3j2qqm3" w:colFirst="0" w:colLast="0"/>
      <w:bookmarkEnd w:id="15"/>
      <w:bookmarkEnd w:id="16"/>
      <w:r w:rsidRPr="00755962">
        <w:rPr>
          <w:i/>
          <w:color w:val="000000"/>
        </w:rPr>
        <w:t xml:space="preserve">Verify that any glossary terms added here are not already contained in the </w:t>
      </w:r>
      <w:hyperlink r:id="rId23" w:anchor="GenIntro">
        <w:r w:rsidRPr="00755962">
          <w:rPr>
            <w:i/>
            <w:color w:val="0000FF"/>
            <w:u w:val="single"/>
          </w:rPr>
          <w:t>IHE Glossary</w:t>
        </w:r>
      </w:hyperlink>
      <w:r w:rsidRPr="00755962">
        <w:rPr>
          <w:i/>
          <w:color w:val="000000"/>
        </w:rPr>
        <w:t xml:space="preserve">. Also, please review the </w:t>
      </w:r>
      <w:hyperlink r:id="rId24" w:anchor="Glossary_Rules">
        <w:r w:rsidRPr="00755962">
          <w:rPr>
            <w:i/>
            <w:color w:val="0000FF"/>
            <w:u w:val="single"/>
          </w:rPr>
          <w:t>Glossary Rules</w:t>
        </w:r>
      </w:hyperlink>
      <w:r w:rsidRPr="00755962">
        <w:rPr>
          <w:i/>
          <w:color w:val="000000"/>
        </w:rPr>
        <w:t xml:space="preserve"> for terms that should/should not be added to the IHE Glossary&gt;</w:t>
      </w:r>
    </w:p>
    <w:p w14:paraId="69712690" w14:textId="77777777" w:rsidR="002676E4" w:rsidRPr="00755962" w:rsidRDefault="002676E4">
      <w:pPr>
        <w:pBdr>
          <w:top w:val="nil"/>
          <w:left w:val="nil"/>
          <w:bottom w:val="nil"/>
          <w:right w:val="nil"/>
          <w:between w:val="nil"/>
        </w:pBdr>
        <w:rPr>
          <w:i/>
          <w:color w:val="000000"/>
        </w:rPr>
      </w:pPr>
    </w:p>
    <w:tbl>
      <w:tblPr>
        <w:tblStyle w:val="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B07A6A" w:rsidRPr="00755962" w14:paraId="22580DC9" w14:textId="77777777">
        <w:trPr>
          <w:jc w:val="center"/>
        </w:trPr>
        <w:tc>
          <w:tcPr>
            <w:tcW w:w="3078" w:type="dxa"/>
            <w:shd w:val="clear" w:color="auto" w:fill="D9D9D9"/>
          </w:tcPr>
          <w:p w14:paraId="34E14D16" w14:textId="77777777" w:rsidR="00B07A6A" w:rsidRPr="00755962" w:rsidRDefault="00B07A6A" w:rsidP="00B07A6A">
            <w:pPr>
              <w:pStyle w:val="TableEntryHeader"/>
            </w:pPr>
            <w:r w:rsidRPr="00755962">
              <w:t>Glossary Term</w:t>
            </w:r>
          </w:p>
        </w:tc>
        <w:tc>
          <w:tcPr>
            <w:tcW w:w="6498" w:type="dxa"/>
            <w:shd w:val="clear" w:color="auto" w:fill="D9D9D9"/>
          </w:tcPr>
          <w:p w14:paraId="4257189D" w14:textId="77777777" w:rsidR="00B07A6A" w:rsidRPr="00755962" w:rsidRDefault="00B07A6A" w:rsidP="00B07A6A">
            <w:pPr>
              <w:pStyle w:val="TableEntryHeader"/>
            </w:pPr>
            <w:r w:rsidRPr="00755962">
              <w:t>Definition</w:t>
            </w:r>
          </w:p>
        </w:tc>
      </w:tr>
      <w:tr w:rsidR="002676E4" w:rsidRPr="00755962" w14:paraId="6DD659F7" w14:textId="77777777">
        <w:trPr>
          <w:jc w:val="center"/>
        </w:trPr>
        <w:tc>
          <w:tcPr>
            <w:tcW w:w="3078" w:type="dxa"/>
            <w:shd w:val="clear" w:color="auto" w:fill="auto"/>
          </w:tcPr>
          <w:p w14:paraId="2715AE30"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5C83CEF"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5F073F21" w14:textId="77777777">
        <w:trPr>
          <w:jc w:val="center"/>
        </w:trPr>
        <w:tc>
          <w:tcPr>
            <w:tcW w:w="3078" w:type="dxa"/>
            <w:shd w:val="clear" w:color="auto" w:fill="auto"/>
          </w:tcPr>
          <w:p w14:paraId="53463AF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4850CE4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27161B10" w14:textId="77777777">
        <w:trPr>
          <w:jc w:val="center"/>
        </w:trPr>
        <w:tc>
          <w:tcPr>
            <w:tcW w:w="3078" w:type="dxa"/>
            <w:shd w:val="clear" w:color="auto" w:fill="auto"/>
          </w:tcPr>
          <w:p w14:paraId="340DC90E"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FE6DF6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3E51F886" w14:textId="77777777">
        <w:trPr>
          <w:jc w:val="center"/>
        </w:trPr>
        <w:tc>
          <w:tcPr>
            <w:tcW w:w="3078" w:type="dxa"/>
            <w:shd w:val="clear" w:color="auto" w:fill="auto"/>
          </w:tcPr>
          <w:p w14:paraId="1618ECB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553DC8EC"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bl>
    <w:p w14:paraId="69B81102" w14:textId="77777777" w:rsidR="002676E4" w:rsidRPr="00755962" w:rsidRDefault="002676E4">
      <w:pPr>
        <w:pBdr>
          <w:top w:val="nil"/>
          <w:left w:val="nil"/>
          <w:bottom w:val="nil"/>
          <w:right w:val="nil"/>
          <w:between w:val="nil"/>
        </w:pBdr>
        <w:rPr>
          <w:color w:val="000000"/>
        </w:rPr>
      </w:pPr>
      <w:bookmarkStart w:id="17" w:name="_1y810tw" w:colFirst="0" w:colLast="0"/>
      <w:bookmarkEnd w:id="17"/>
    </w:p>
    <w:p w14:paraId="55715BE2" w14:textId="77777777" w:rsidR="002676E4" w:rsidRPr="00755962" w:rsidRDefault="00A350F3">
      <w:pPr>
        <w:pBdr>
          <w:top w:val="nil"/>
          <w:left w:val="nil"/>
          <w:bottom w:val="nil"/>
          <w:right w:val="nil"/>
          <w:between w:val="nil"/>
        </w:pBdr>
        <w:rPr>
          <w:i/>
          <w:color w:val="000000"/>
        </w:rPr>
      </w:pPr>
      <w:r w:rsidRPr="00755962">
        <w:rPr>
          <w:i/>
          <w:color w:val="000000"/>
        </w:rPr>
        <w: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t>
      </w:r>
    </w:p>
    <w:p w14:paraId="78DEC4FD" w14:textId="77777777" w:rsidR="002676E4" w:rsidRPr="00755962" w:rsidRDefault="002676E4">
      <w:pPr>
        <w:pBdr>
          <w:top w:val="nil"/>
          <w:left w:val="nil"/>
          <w:bottom w:val="nil"/>
          <w:right w:val="nil"/>
          <w:between w:val="nil"/>
        </w:pBdr>
        <w:rPr>
          <w:color w:val="000000"/>
        </w:rPr>
      </w:pPr>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18" w:name="_4i7ojhp" w:colFirst="0" w:colLast="0"/>
      <w:bookmarkEnd w:id="18"/>
      <w:r w:rsidRPr="00755962">
        <w:br w:type="page"/>
      </w:r>
      <w:r w:rsidRPr="00755962">
        <w:rPr>
          <w:rFonts w:ascii="Arial" w:eastAsia="Arial" w:hAnsi="Arial" w:cs="Arial"/>
          <w:b/>
          <w:color w:val="000000"/>
          <w:sz w:val="44"/>
          <w:szCs w:val="44"/>
        </w:rPr>
        <w:lastRenderedPageBreak/>
        <w:t>Volume 1 – Profiles</w:t>
      </w:r>
    </w:p>
    <w:p w14:paraId="2546EBF1" w14:textId="77777777" w:rsidR="002676E4" w:rsidRPr="00755962" w:rsidRDefault="00A350F3">
      <w:pPr>
        <w:pStyle w:val="Heading2"/>
      </w:pPr>
      <w:bookmarkStart w:id="19" w:name="_2xcytpi" w:colFirst="0" w:colLast="0"/>
      <w:bookmarkEnd w:id="19"/>
      <w:r w:rsidRPr="00755962">
        <w:t>&lt;</w:t>
      </w:r>
      <w:r w:rsidRPr="00755962">
        <w:rPr>
          <w:i/>
        </w:rPr>
        <w:t>Copyright Licenses&gt;</w:t>
      </w:r>
    </w:p>
    <w:p w14:paraId="2CD64109" w14:textId="77777777" w:rsidR="002676E4" w:rsidRPr="00755962" w:rsidRDefault="00A350F3">
      <w:pPr>
        <w:pBdr>
          <w:top w:val="nil"/>
          <w:left w:val="nil"/>
          <w:bottom w:val="nil"/>
          <w:right w:val="nil"/>
          <w:between w:val="nil"/>
        </w:pBdr>
        <w:rPr>
          <w:i/>
          <w:color w:val="000000"/>
        </w:rPr>
      </w:pPr>
      <w:r w:rsidRPr="00755962">
        <w:rPr>
          <w:i/>
          <w:color w:val="000000"/>
        </w:rPr>
        <w:t xml:space="preserve">&lt;General copyright licenses and permissions are listed in the IHE Technical Frameworks </w:t>
      </w:r>
      <w:bookmarkStart w:id="20" w:name="2bn6wsx" w:colFirst="0" w:colLast="0"/>
      <w:bookmarkStart w:id="21" w:name="1ci93xb" w:colFirst="0" w:colLast="0"/>
      <w:bookmarkStart w:id="22" w:name="3whwml4" w:colFirst="0" w:colLast="0"/>
      <w:bookmarkEnd w:id="20"/>
      <w:bookmarkEnd w:id="21"/>
      <w:bookmarkEnd w:id="22"/>
      <w:r w:rsidRPr="00755962">
        <w:rPr>
          <w:i/>
          <w:color w:val="000000"/>
        </w:rPr>
        <w:t xml:space="preserve">General Introduction. Add information on any standards referenced in the profile that are not already addressed in the </w:t>
      </w:r>
      <w:hyperlink r:id="rId25" w:anchor="GenIntro">
        <w:r w:rsidRPr="00755962">
          <w:rPr>
            <w:i/>
            <w:color w:val="0000FF"/>
            <w:u w:val="single"/>
          </w:rPr>
          <w:t>General Introduction</w:t>
        </w:r>
      </w:hyperlink>
      <w:r w:rsidRPr="00755962">
        <w:rPr>
          <w:i/>
          <w:color w:val="000000"/>
        </w:rPr>
        <w:t xml:space="preserve"> (see Section 9.0).&gt;</w:t>
      </w:r>
    </w:p>
    <w:p w14:paraId="3289D0DC" w14:textId="77777777" w:rsidR="002676E4" w:rsidRPr="00755962" w:rsidRDefault="002676E4">
      <w:pPr>
        <w:rPr>
          <w:i/>
        </w:rPr>
      </w:pPr>
    </w:p>
    <w:p w14:paraId="6C1E528C" w14:textId="77777777" w:rsidR="002676E4" w:rsidRPr="00755962" w:rsidRDefault="00A350F3">
      <w:pPr>
        <w:pStyle w:val="Heading2"/>
      </w:pPr>
      <w:bookmarkStart w:id="23" w:name="_qsh70q" w:colFirst="0" w:colLast="0"/>
      <w:bookmarkEnd w:id="23"/>
      <w:r w:rsidRPr="00755962">
        <w:t>&lt;</w:t>
      </w:r>
      <w:r w:rsidRPr="00755962">
        <w:rPr>
          <w:i/>
        </w:rPr>
        <w:t>Domain-specific additions&gt;</w:t>
      </w:r>
    </w:p>
    <w:p w14:paraId="6251C1C3" w14:textId="77777777" w:rsidR="002676E4" w:rsidRPr="00755962" w:rsidRDefault="00A350F3">
      <w:pPr>
        <w:pBdr>
          <w:top w:val="nil"/>
          <w:left w:val="nil"/>
          <w:bottom w:val="nil"/>
          <w:right w:val="nil"/>
          <w:between w:val="nil"/>
        </w:pBdr>
        <w:rPr>
          <w:i/>
          <w:color w:val="000000"/>
        </w:rPr>
      </w:pPr>
      <w:r w:rsidRPr="00755962">
        <w:rPr>
          <w:i/>
          <w:color w:val="000000"/>
        </w:rPr>
        <w:t>&lt;Some domains have specific sections, added as subsections to Sections 1 or 2, in their Technical Frameworks. These types of additions are allowed as long as they do not adjust the overall numbering scheme which needs to remain consistent across domains. If there are such additions, they should be included here; if none enter NA.&gt;</w:t>
      </w:r>
    </w:p>
    <w:p w14:paraId="75834E3F" w14:textId="77777777" w:rsidR="002676E4" w:rsidRPr="00755962" w:rsidRDefault="002676E4">
      <w:pPr>
        <w:pBdr>
          <w:top w:val="nil"/>
          <w:left w:val="nil"/>
          <w:bottom w:val="nil"/>
          <w:right w:val="nil"/>
          <w:between w:val="nil"/>
        </w:pBdr>
        <w:rPr>
          <w:i/>
          <w:color w:val="000000"/>
        </w:rPr>
      </w:pPr>
      <w:bookmarkStart w:id="24" w:name="_3as4poj" w:colFirst="0" w:colLast="0"/>
      <w:bookmarkEnd w:id="24"/>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Add new Section #</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25" w:name="_1pxezwc" w:colFirst="0" w:colLast="0"/>
      <w:bookmarkEnd w:id="25"/>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p>
    <w:p w14:paraId="7EAA2352" w14:textId="11FCB214" w:rsidR="002676E4" w:rsidRPr="00755962" w:rsidRDefault="00A350F3">
      <w:pPr>
        <w:pBdr>
          <w:top w:val="nil"/>
          <w:left w:val="nil"/>
          <w:bottom w:val="nil"/>
          <w:right w:val="nil"/>
          <w:between w:val="nil"/>
        </w:pBdr>
        <w:rPr>
          <w:color w:val="000000"/>
        </w:rP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 PIMuF supports patient-safe demographic records merging by stipulating the mandatory </w:t>
      </w:r>
      <w:r w:rsidR="009E3484" w:rsidRPr="00755962">
        <w:t>behaviors</w:t>
      </w:r>
      <w:r w:rsidRPr="00755962">
        <w:t xml:space="preserve"> of FHIR servers that maintain health data about the subjects of care such that no health information is “orphaned” following a merge.</w:t>
      </w:r>
    </w:p>
    <w:p w14:paraId="6019FDFE" w14:textId="55EEDB2B" w:rsidR="002676E4" w:rsidRPr="00755962" w:rsidRDefault="00A350F3">
      <w:pPr>
        <w:pStyle w:val="Heading2"/>
      </w:pPr>
      <w:bookmarkStart w:id="26" w:name="_49x2ik5" w:colFirst="0" w:colLast="0"/>
      <w:bookmarkEnd w:id="26"/>
      <w:r w:rsidRPr="00755962">
        <w:t xml:space="preserve">X.1 </w:t>
      </w:r>
      <w:r w:rsidR="00714C01">
        <w:t>PR</w:t>
      </w:r>
      <w:r w:rsidR="009E3484">
        <w:t>I</w:t>
      </w:r>
      <w:r w:rsidR="00714C01">
        <w:t>M</w:t>
      </w:r>
      <w:r w:rsidR="00714C01" w:rsidRPr="00755962">
        <w:t xml:space="preserve"> </w:t>
      </w:r>
      <w:r w:rsidRPr="00755962">
        <w:t>Actors, Transactions, and Content Modules</w:t>
      </w:r>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27" w:name="147n2zr" w:colFirst="0" w:colLast="0"/>
      <w:bookmarkStart w:id="28" w:name="2p2csry" w:colFirst="0" w:colLast="0"/>
      <w:bookmarkEnd w:id="27"/>
      <w:bookmarkEnd w:id="28"/>
      <w:r w:rsidRPr="00755962">
        <w:rPr>
          <w:color w:val="000000"/>
        </w:rPr>
        <w:t xml:space="preserve">Technical Frameworks General Introduction Appendix A. IHE Transactions can be found in the Technical Frameworks General Introduction Appendix B. Both appendices are located at </w:t>
      </w:r>
      <w:hyperlink r:id="rId26"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3600"/>
        <w:gridCol w:w="1440"/>
        <w:gridCol w:w="1350"/>
      </w:tblGrid>
      <w:tr w:rsidR="002C341B" w:rsidRPr="00755962" w14:paraId="364BAB97" w14:textId="77777777" w:rsidTr="002511C8">
        <w:trPr>
          <w:jc w:val="center"/>
        </w:trPr>
        <w:tc>
          <w:tcPr>
            <w:tcW w:w="2250" w:type="dxa"/>
            <w:shd w:val="clear" w:color="auto" w:fill="D9D9D9"/>
          </w:tcPr>
          <w:p w14:paraId="1D0DAB36" w14:textId="77777777" w:rsidR="002C341B" w:rsidRPr="00755962" w:rsidRDefault="002C341B" w:rsidP="00A350F3">
            <w:pPr>
              <w:pStyle w:val="TableEntryHeader"/>
            </w:pPr>
            <w:bookmarkStart w:id="29" w:name="_3o7alnk" w:colFirst="0" w:colLast="0"/>
            <w:bookmarkEnd w:id="29"/>
            <w:r w:rsidRPr="00755962">
              <w:t>Actors</w:t>
            </w:r>
          </w:p>
        </w:tc>
        <w:tc>
          <w:tcPr>
            <w:tcW w:w="3600"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1440" w:type="dxa"/>
            <w:shd w:val="clear" w:color="auto" w:fill="D9D9D9"/>
          </w:tcPr>
          <w:p w14:paraId="606D2B42" w14:textId="77777777" w:rsidR="002C341B" w:rsidRPr="00755962" w:rsidRDefault="002C341B" w:rsidP="00A350F3">
            <w:pPr>
              <w:pStyle w:val="TableEntryHeader"/>
            </w:pPr>
            <w:r w:rsidRPr="00755962">
              <w:t>Optionality</w:t>
            </w:r>
          </w:p>
        </w:tc>
        <w:tc>
          <w:tcPr>
            <w:tcW w:w="1350"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2511C8">
        <w:trPr>
          <w:jc w:val="center"/>
        </w:trPr>
        <w:tc>
          <w:tcPr>
            <w:tcW w:w="2250"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3600" w:type="dxa"/>
          </w:tcPr>
          <w:p w14:paraId="4CD809F8" w14:textId="6C1CF6D3" w:rsidR="002C341B" w:rsidRPr="00755962" w:rsidRDefault="002C341B">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350" w:type="dxa"/>
          </w:tcPr>
          <w:p w14:paraId="75972D71" w14:textId="77777777" w:rsidR="002C341B" w:rsidRPr="00755962" w:rsidRDefault="002C341B">
            <w:pPr>
              <w:pBdr>
                <w:top w:val="nil"/>
                <w:left w:val="nil"/>
                <w:bottom w:val="nil"/>
                <w:right w:val="nil"/>
                <w:between w:val="nil"/>
              </w:pBdr>
              <w:spacing w:before="40" w:after="40"/>
              <w:ind w:left="72" w:right="72" w:hanging="72"/>
              <w:rPr>
                <w:sz w:val="18"/>
                <w:szCs w:val="18"/>
              </w:rPr>
            </w:pPr>
          </w:p>
        </w:tc>
      </w:tr>
      <w:tr w:rsidR="002C341B" w:rsidRPr="00755962" w14:paraId="71D164A0" w14:textId="77777777" w:rsidTr="002511C8">
        <w:trPr>
          <w:trHeight w:val="420"/>
          <w:jc w:val="center"/>
        </w:trPr>
        <w:tc>
          <w:tcPr>
            <w:tcW w:w="2250"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3600" w:type="dxa"/>
          </w:tcPr>
          <w:p w14:paraId="02E06157" w14:textId="663E05CE" w:rsidR="002C341B" w:rsidRPr="00755962" w:rsidRDefault="002C341B">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350" w:type="dxa"/>
          </w:tcPr>
          <w:p w14:paraId="1FCF6138"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p>
        </w:tc>
      </w:tr>
      <w:tr w:rsidR="002C341B" w:rsidRPr="00755962" w14:paraId="21648CF0" w14:textId="77777777" w:rsidTr="002511C8">
        <w:trPr>
          <w:trHeight w:val="420"/>
          <w:jc w:val="center"/>
        </w:trPr>
        <w:tc>
          <w:tcPr>
            <w:tcW w:w="2250" w:type="dxa"/>
            <w:vMerge w:val="restart"/>
          </w:tcPr>
          <w:p w14:paraId="5D72F8E4" w14:textId="14041D46" w:rsidR="002C341B" w:rsidRPr="00755962" w:rsidRDefault="002C341B">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2C341B" w:rsidRPr="00755962" w:rsidRDefault="002C341B">
            <w:pPr>
              <w:spacing w:before="0"/>
              <w:ind w:left="90" w:right="72" w:firstLine="15"/>
              <w:rPr>
                <w:sz w:val="18"/>
                <w:szCs w:val="18"/>
              </w:rPr>
            </w:pPr>
          </w:p>
        </w:tc>
        <w:tc>
          <w:tcPr>
            <w:tcW w:w="3600" w:type="dxa"/>
          </w:tcPr>
          <w:p w14:paraId="400428B7" w14:textId="47AF2A7D" w:rsidR="002C341B" w:rsidRPr="00755962" w:rsidRDefault="002C341B">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1CEA73FE"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350" w:type="dxa"/>
          </w:tcPr>
          <w:p w14:paraId="6970A486"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p>
        </w:tc>
      </w:tr>
      <w:tr w:rsidR="002C341B" w:rsidRPr="00755962" w14:paraId="61A68FFD" w14:textId="77777777" w:rsidTr="002511C8">
        <w:trPr>
          <w:trHeight w:val="420"/>
          <w:jc w:val="center"/>
        </w:trPr>
        <w:tc>
          <w:tcPr>
            <w:tcW w:w="2250" w:type="dxa"/>
            <w:vMerge/>
          </w:tcPr>
          <w:p w14:paraId="6C7BB17F" w14:textId="77777777" w:rsidR="002C341B" w:rsidRPr="00755962" w:rsidRDefault="002C341B">
            <w:pPr>
              <w:pBdr>
                <w:top w:val="nil"/>
                <w:left w:val="nil"/>
                <w:bottom w:val="nil"/>
                <w:right w:val="nil"/>
                <w:between w:val="nil"/>
              </w:pBdr>
              <w:spacing w:before="0"/>
              <w:ind w:right="72"/>
              <w:rPr>
                <w:sz w:val="18"/>
                <w:szCs w:val="18"/>
              </w:rPr>
            </w:pPr>
          </w:p>
        </w:tc>
        <w:tc>
          <w:tcPr>
            <w:tcW w:w="3600" w:type="dxa"/>
          </w:tcPr>
          <w:p w14:paraId="605541DB"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1440" w:type="dxa"/>
          </w:tcPr>
          <w:p w14:paraId="583E1D7B" w14:textId="77777777" w:rsidR="002C341B" w:rsidRPr="00755962" w:rsidRDefault="002C341B">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61FDD378"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10024767" w14:textId="77777777" w:rsidTr="002511C8">
        <w:trPr>
          <w:trHeight w:val="420"/>
          <w:jc w:val="center"/>
        </w:trPr>
        <w:tc>
          <w:tcPr>
            <w:tcW w:w="2250" w:type="dxa"/>
            <w:vMerge/>
          </w:tcPr>
          <w:p w14:paraId="4DEEBE3E" w14:textId="77777777" w:rsidR="002C341B" w:rsidRPr="00755962" w:rsidRDefault="002C341B">
            <w:pPr>
              <w:pBdr>
                <w:top w:val="nil"/>
                <w:left w:val="nil"/>
                <w:bottom w:val="nil"/>
                <w:right w:val="nil"/>
                <w:between w:val="nil"/>
              </w:pBdr>
              <w:spacing w:before="0"/>
              <w:ind w:right="72"/>
              <w:rPr>
                <w:sz w:val="18"/>
                <w:szCs w:val="18"/>
              </w:rPr>
            </w:pPr>
          </w:p>
        </w:tc>
        <w:tc>
          <w:tcPr>
            <w:tcW w:w="3600" w:type="dxa"/>
          </w:tcPr>
          <w:p w14:paraId="5B05287D"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1440" w:type="dxa"/>
          </w:tcPr>
          <w:p w14:paraId="44AC21A0" w14:textId="77777777" w:rsidR="002C341B" w:rsidRPr="00755962" w:rsidRDefault="002C341B">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1A92E25A" w14:textId="77777777" w:rsidR="002C341B" w:rsidRPr="00755962" w:rsidRDefault="002C341B">
            <w:pPr>
              <w:spacing w:before="40" w:after="40"/>
              <w:ind w:left="72" w:right="72"/>
              <w:rPr>
                <w:sz w:val="18"/>
                <w:szCs w:val="18"/>
              </w:rPr>
            </w:pPr>
            <w:r w:rsidRPr="00755962">
              <w:rPr>
                <w:sz w:val="18"/>
                <w:szCs w:val="18"/>
              </w:rPr>
              <w:t>TF 2: 3.78</w:t>
            </w:r>
          </w:p>
        </w:tc>
      </w:tr>
      <w:tr w:rsidR="002C341B" w:rsidRPr="00755962" w14:paraId="29EFF0C7" w14:textId="77777777" w:rsidTr="002511C8">
        <w:trPr>
          <w:trHeight w:val="420"/>
          <w:jc w:val="center"/>
        </w:trPr>
        <w:tc>
          <w:tcPr>
            <w:tcW w:w="2250"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3600"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1440"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350" w:type="dxa"/>
          </w:tcPr>
          <w:p w14:paraId="32420614"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2A7E95D2" w14:textId="77777777" w:rsidTr="002511C8">
        <w:trPr>
          <w:trHeight w:val="420"/>
          <w:jc w:val="center"/>
        </w:trPr>
        <w:tc>
          <w:tcPr>
            <w:tcW w:w="2250"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600"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1440"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350" w:type="dxa"/>
          </w:tcPr>
          <w:p w14:paraId="4C63C4B8"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6CE912F0" w14:textId="77777777" w:rsidTr="002511C8">
        <w:trPr>
          <w:trHeight w:val="180"/>
          <w:jc w:val="center"/>
        </w:trPr>
        <w:tc>
          <w:tcPr>
            <w:tcW w:w="2250"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3600"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1440"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350" w:type="dxa"/>
          </w:tcPr>
          <w:p w14:paraId="569D5595" w14:textId="77777777" w:rsidR="002C341B" w:rsidRPr="00755962" w:rsidRDefault="002C341B">
            <w:pPr>
              <w:spacing w:before="40" w:after="40"/>
              <w:ind w:left="72" w:right="72"/>
              <w:rPr>
                <w:sz w:val="18"/>
                <w:szCs w:val="18"/>
              </w:rPr>
            </w:pPr>
          </w:p>
        </w:tc>
      </w:tr>
    </w:tbl>
    <w:p w14:paraId="5B2919FD" w14:textId="77777777" w:rsidR="002676E4" w:rsidRPr="00755962" w:rsidRDefault="002676E4">
      <w:bookmarkStart w:id="30" w:name="_vx1227" w:colFirst="0" w:colLast="0"/>
      <w:bookmarkStart w:id="31" w:name="_4f1mdlm" w:colFirst="0" w:colLast="0"/>
      <w:bookmarkStart w:id="32" w:name="_2u6wntf" w:colFirst="0" w:colLast="0"/>
      <w:bookmarkStart w:id="33" w:name="_e8pvfhrdxgt" w:colFirst="0" w:colLast="0"/>
      <w:bookmarkEnd w:id="30"/>
      <w:bookmarkEnd w:id="31"/>
      <w:bookmarkEnd w:id="32"/>
      <w:bookmarkEnd w:id="33"/>
    </w:p>
    <w:p w14:paraId="52D6EBC8" w14:textId="2460B5BA" w:rsidR="002676E4" w:rsidRPr="00755962" w:rsidRDefault="00A350F3">
      <w:pPr>
        <w:pStyle w:val="Heading2"/>
      </w:pPr>
      <w:bookmarkStart w:id="34" w:name="_19c6y18" w:colFirst="0" w:colLast="0"/>
      <w:bookmarkEnd w:id="34"/>
      <w:r w:rsidRPr="00755962">
        <w:t xml:space="preserve">X.2 </w:t>
      </w:r>
      <w:r w:rsidR="006A5B3F">
        <w:t>PR</w:t>
      </w:r>
      <w:r w:rsidR="00577AF8">
        <w:t>I</w:t>
      </w:r>
      <w:r w:rsidR="006A5B3F">
        <w:t>M</w:t>
      </w:r>
      <w:r w:rsidR="006A5B3F" w:rsidRPr="00755962">
        <w:t xml:space="preserve"> </w:t>
      </w:r>
      <w:r w:rsidRPr="00755962">
        <w:t>Actor Options</w:t>
      </w:r>
    </w:p>
    <w:p w14:paraId="1A202E93" w14:textId="77777777" w:rsidR="002676E4" w:rsidRPr="00755962" w:rsidRDefault="00A350F3">
      <w:pPr>
        <w:pBdr>
          <w:top w:val="nil"/>
          <w:left w:val="nil"/>
          <w:bottom w:val="nil"/>
          <w:right w:val="nil"/>
          <w:between w:val="nil"/>
        </w:pBdr>
        <w:rPr>
          <w:i/>
          <w:color w:val="000000"/>
        </w:rPr>
      </w:pPr>
      <w:r w:rsidRPr="00755962">
        <w:rPr>
          <w:i/>
          <w:color w:val="000000"/>
        </w:rPr>
        <w:t>&lt;Modify the following table, listing all the actors in this profile, the options available for each, and references to sections that state requirements for compliance to each option. For actors with no options, state “No options defined” in column 2.&gt;</w:t>
      </w:r>
    </w:p>
    <w:p w14:paraId="5FA78BDA" w14:textId="77777777" w:rsidR="002676E4" w:rsidRPr="00755962" w:rsidRDefault="00A350F3">
      <w:pPr>
        <w:pBdr>
          <w:top w:val="nil"/>
          <w:left w:val="nil"/>
          <w:bottom w:val="nil"/>
          <w:right w:val="nil"/>
          <w:between w:val="nil"/>
        </w:pBdr>
        <w:rPr>
          <w:i/>
          <w:color w:val="000000"/>
        </w:rPr>
      </w:pPr>
      <w:r w:rsidRPr="00755962">
        <w:rPr>
          <w:i/>
          <w:color w:val="000000"/>
        </w:rPr>
        <w:t xml:space="preserve">&lt;Note: Options are directly carried over to the integration statements which are published by vendors for review by buyers. Too many options can be confusing for readers, so try to </w:t>
      </w:r>
      <w:r w:rsidRPr="00755962">
        <w:rPr>
          <w:b/>
          <w:i/>
          <w:color w:val="000000"/>
        </w:rPr>
        <w:t>minimize</w:t>
      </w:r>
      <w:r w:rsidRPr="00755962">
        <w:rPr>
          <w:i/>
          <w:color w:val="000000"/>
        </w:rPr>
        <w:t xml:space="preserve"> options for actors and only use if necessary.&gt;</w:t>
      </w:r>
    </w:p>
    <w:p w14:paraId="39AD0ADB" w14:textId="77777777" w:rsidR="002676E4" w:rsidRPr="00755962" w:rsidRDefault="00A350F3">
      <w:pPr>
        <w:pBdr>
          <w:top w:val="nil"/>
          <w:left w:val="nil"/>
          <w:bottom w:val="nil"/>
          <w:right w:val="nil"/>
          <w:between w:val="nil"/>
        </w:pBdr>
        <w:rPr>
          <w:i/>
          <w:color w:val="000000"/>
        </w:rPr>
      </w:pPr>
      <w:r w:rsidRPr="00755962">
        <w:rPr>
          <w:i/>
          <w:color w:val="000000"/>
        </w:rPr>
        <w: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t>
      </w:r>
    </w:p>
    <w:p w14:paraId="3E86332C" w14:textId="77777777" w:rsidR="002676E4" w:rsidRPr="00755962" w:rsidRDefault="00A350F3">
      <w:pPr>
        <w:pBdr>
          <w:top w:val="nil"/>
          <w:left w:val="nil"/>
          <w:bottom w:val="nil"/>
          <w:right w:val="nil"/>
          <w:between w:val="nil"/>
        </w:pBdr>
        <w:rPr>
          <w:color w:val="000000"/>
        </w:rPr>
      </w:pPr>
      <w:r w:rsidRPr="00755962">
        <w:rPr>
          <w:b/>
          <w:color w:val="000000"/>
        </w:rPr>
        <w:lastRenderedPageBreak/>
        <w:t>Options tha</w:t>
      </w:r>
      <w:r w:rsidRPr="00755962">
        <w:rPr>
          <w:color w:val="000000"/>
        </w:rPr>
        <w:t>t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1EBB2195" w14:textId="77777777">
        <w:tc>
          <w:tcPr>
            <w:tcW w:w="3117"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77777777" w:rsidR="002676E4" w:rsidRPr="00755962" w:rsidRDefault="002676E4">
            <w:pPr>
              <w:pBdr>
                <w:top w:val="nil"/>
                <w:left w:val="nil"/>
                <w:bottom w:val="nil"/>
                <w:right w:val="nil"/>
                <w:between w:val="nil"/>
              </w:pBdr>
              <w:spacing w:before="40" w:after="40"/>
              <w:ind w:left="72" w:right="72" w:hanging="72"/>
              <w:rPr>
                <w:i/>
                <w:color w:val="000000"/>
                <w:sz w:val="18"/>
                <w:szCs w:val="18"/>
              </w:rPr>
            </w:pPr>
          </w:p>
        </w:tc>
      </w:tr>
      <w:tr w:rsidR="002676E4" w:rsidRPr="00755962" w14:paraId="4F805B3C" w14:textId="77777777">
        <w:tc>
          <w:tcPr>
            <w:tcW w:w="3117"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40A4FE3E" w:rsidR="002676E4" w:rsidRPr="007F6403" w:rsidRDefault="002676E4" w:rsidP="00161EC2">
            <w:pPr>
              <w:spacing w:before="40" w:after="40"/>
              <w:ind w:right="72"/>
              <w:rPr>
                <w:strike/>
                <w:color w:val="000000"/>
                <w:sz w:val="18"/>
                <w:szCs w:val="18"/>
              </w:rPr>
            </w:pPr>
          </w:p>
        </w:tc>
      </w:tr>
      <w:tr w:rsidR="002676E4" w:rsidRPr="00755962" w14:paraId="18ABBA18" w14:textId="77777777">
        <w:tc>
          <w:tcPr>
            <w:tcW w:w="3117"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1F8BAFA1" w14:textId="77777777">
        <w:tc>
          <w:tcPr>
            <w:tcW w:w="3117"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7777777" w:rsidR="002676E4" w:rsidRPr="00755962" w:rsidRDefault="002676E4">
            <w:pPr>
              <w:pBdr>
                <w:top w:val="nil"/>
                <w:left w:val="nil"/>
                <w:bottom w:val="nil"/>
                <w:right w:val="nil"/>
                <w:between w:val="nil"/>
              </w:pBdr>
              <w:spacing w:before="40" w:after="40"/>
              <w:ind w:right="72"/>
              <w:rPr>
                <w:i/>
                <w:sz w:val="18"/>
                <w:szCs w:val="18"/>
              </w:rPr>
            </w:pPr>
          </w:p>
        </w:tc>
      </w:tr>
    </w:tbl>
    <w:p w14:paraId="5AA81C40" w14:textId="3A412A14" w:rsidR="002676E4" w:rsidRPr="00161EC2" w:rsidRDefault="00A350F3" w:rsidP="00161EC2">
      <w:pPr>
        <w:pStyle w:val="Heading2"/>
        <w:ind w:left="0" w:firstLine="0"/>
      </w:pPr>
      <w:bookmarkStart w:id="35" w:name="_3tbugp1" w:colFirst="0" w:colLast="0"/>
      <w:bookmarkStart w:id="36" w:name="_28h4qwu" w:colFirst="0" w:colLast="0"/>
      <w:bookmarkEnd w:id="35"/>
      <w:bookmarkEnd w:id="36"/>
      <w:r w:rsidRPr="00755962">
        <w:t xml:space="preserve">X.3 </w:t>
      </w:r>
      <w:r w:rsidR="006A5B3F">
        <w:t>PR</w:t>
      </w:r>
      <w:r w:rsidR="00161EC2">
        <w:t>I</w:t>
      </w:r>
      <w:r w:rsidR="006A5B3F">
        <w:t>M</w:t>
      </w:r>
      <w:r w:rsidR="006A5B3F" w:rsidRPr="00755962">
        <w:t xml:space="preserve"> </w:t>
      </w:r>
      <w:r w:rsidRPr="00755962">
        <w:t xml:space="preserve">Required Actor Groupings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243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2007"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trPr>
          <w:trHeight w:val="320"/>
          <w:jc w:val="center"/>
        </w:trPr>
        <w:tc>
          <w:tcPr>
            <w:tcW w:w="232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55"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2007"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55"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55"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515C373" w14:textId="731A0863" w:rsidR="002676E4" w:rsidRPr="00755962" w:rsidRDefault="00A350F3">
      <w:pPr>
        <w:pStyle w:val="Heading2"/>
      </w:pPr>
      <w:bookmarkStart w:id="37" w:name="_kgcv8k" w:colFirst="0" w:colLast="0"/>
      <w:bookmarkEnd w:id="37"/>
      <w:r w:rsidRPr="00755962">
        <w:t xml:space="preserve">X.4 </w:t>
      </w:r>
      <w:r w:rsidR="006A5B3F">
        <w:t>PR</w:t>
      </w:r>
      <w:r w:rsidR="00161EC2">
        <w:t>I</w:t>
      </w:r>
      <w:r w:rsidR="006A5B3F">
        <w:t>M</w:t>
      </w:r>
      <w:r w:rsidR="006A5B3F" w:rsidRPr="00755962">
        <w:t xml:space="preserve"> </w:t>
      </w:r>
      <w:r w:rsidRPr="00755962">
        <w:t>Overview</w:t>
      </w:r>
    </w:p>
    <w:p w14:paraId="6EF7E7BE" w14:textId="77777777" w:rsidR="002676E4" w:rsidRPr="00755962" w:rsidRDefault="00A350F3">
      <w:pPr>
        <w:pBdr>
          <w:top w:val="nil"/>
          <w:left w:val="nil"/>
          <w:bottom w:val="nil"/>
          <w:right w:val="nil"/>
          <w:between w:val="nil"/>
        </w:pBdr>
        <w:rPr>
          <w:i/>
          <w:color w:val="000000"/>
        </w:rPr>
      </w:pPr>
      <w:r w:rsidRPr="00755962">
        <w:rPr>
          <w:i/>
          <w:color w:val="000000"/>
        </w:rPr>
        <w:t>&lt;Volume 2 documents each transaction/content module in isolation. This section shows how the transactions/content modules of the profile are combined to address the use cases.&gt;</w:t>
      </w:r>
    </w:p>
    <w:p w14:paraId="3782637A" w14:textId="77777777" w:rsidR="002676E4" w:rsidRPr="00755962" w:rsidRDefault="00A350F3">
      <w:pPr>
        <w:pBdr>
          <w:top w:val="nil"/>
          <w:left w:val="nil"/>
          <w:bottom w:val="nil"/>
          <w:right w:val="nil"/>
          <w:between w:val="nil"/>
        </w:pBdr>
        <w:rPr>
          <w:i/>
          <w:color w:val="000000"/>
        </w:rPr>
      </w:pPr>
      <w:r w:rsidRPr="00755962">
        <w:rPr>
          <w:i/>
          <w:color w:val="000000"/>
        </w:rPr>
        <w:t>&lt;Use cases are informative, not normative, and “SHALL” language is not allowed in use cases.&gt;</w:t>
      </w:r>
    </w:p>
    <w:p w14:paraId="202F181D" w14:textId="77777777" w:rsidR="002676E4" w:rsidRPr="00755962" w:rsidRDefault="002676E4">
      <w:pPr>
        <w:pBdr>
          <w:top w:val="nil"/>
          <w:left w:val="nil"/>
          <w:bottom w:val="nil"/>
          <w:right w:val="nil"/>
          <w:between w:val="nil"/>
        </w:pBdr>
        <w:rPr>
          <w:i/>
        </w:rPr>
      </w:pPr>
    </w:p>
    <w:p w14:paraId="49BCCD60" w14:textId="77777777" w:rsidR="002676E4" w:rsidRPr="00755962" w:rsidRDefault="002676E4">
      <w:pPr>
        <w:pBdr>
          <w:top w:val="nil"/>
          <w:left w:val="nil"/>
          <w:bottom w:val="nil"/>
          <w:right w:val="nil"/>
          <w:between w:val="nil"/>
        </w:pBdr>
        <w:rPr>
          <w:i/>
        </w:rPr>
      </w:pPr>
    </w:p>
    <w:p w14:paraId="6B1FC898" w14:textId="77777777" w:rsidR="002676E4" w:rsidRPr="00755962" w:rsidRDefault="00A350F3">
      <w:pPr>
        <w:pStyle w:val="Heading3"/>
        <w:keepNext w:val="0"/>
      </w:pPr>
      <w:bookmarkStart w:id="38" w:name="1jlao46" w:colFirst="0" w:colLast="0"/>
      <w:bookmarkStart w:id="39" w:name="_34g0dwd" w:colFirst="0" w:colLast="0"/>
      <w:bookmarkEnd w:id="38"/>
      <w:bookmarkEnd w:id="39"/>
      <w:r w:rsidRPr="00755962">
        <w:t>X.4.1 Concepts</w:t>
      </w:r>
    </w:p>
    <w:p w14:paraId="3D5F5E90" w14:textId="77777777" w:rsidR="002676E4" w:rsidRPr="00755962" w:rsidRDefault="00A350F3">
      <w:pPr>
        <w:pBdr>
          <w:top w:val="nil"/>
          <w:left w:val="nil"/>
          <w:bottom w:val="nil"/>
          <w:right w:val="nil"/>
          <w:between w:val="nil"/>
        </w:pBdr>
        <w:rPr>
          <w:i/>
          <w:color w:val="000000"/>
        </w:rPr>
      </w:pPr>
      <w:r w:rsidRPr="00755962">
        <w:rPr>
          <w:i/>
          <w:color w:val="000000"/>
        </w:rPr>
        <w:lastRenderedPageBreak/>
        <w:t xml:space="preserve">&lt;If needed, this section provides an overview of the concepts that provide necessary background for understanding the profile. </w:t>
      </w:r>
      <w:r w:rsidRPr="00755962">
        <w:rPr>
          <w:i/>
          <w:color w:val="000000"/>
          <w:highlight w:val="yellow"/>
        </w:rPr>
        <w:t>If not needed, state “Not applicable</w:t>
      </w:r>
      <w:r w:rsidRPr="00755962">
        <w:rPr>
          <w:i/>
          <w:color w:val="000000"/>
        </w:rPr>
        <w:t>.” For an example of why/how this section may be needed, please see ITI Cross Enterprise Workflow (XDW).&gt;</w:t>
      </w:r>
    </w:p>
    <w:p w14:paraId="0EBB9128" w14:textId="77777777" w:rsidR="002676E4" w:rsidRPr="00755962" w:rsidRDefault="00A350F3">
      <w:pPr>
        <w:pBdr>
          <w:top w:val="nil"/>
          <w:left w:val="nil"/>
          <w:bottom w:val="nil"/>
          <w:right w:val="nil"/>
          <w:between w:val="nil"/>
        </w:pBdr>
        <w:rPr>
          <w:i/>
          <w:color w:val="000000"/>
        </w:rPr>
      </w:pPr>
      <w:r w:rsidRPr="00755962">
        <w:rPr>
          <w:i/>
          <w:color w:val="000000"/>
        </w:rPr>
        <w:t>&lt;It may be useful in this section but is not necessary, to provide a short list of the use cases described below and explain why they are different.&gt;</w:t>
      </w:r>
    </w:p>
    <w:p w14:paraId="4CBC7303" w14:textId="77777777" w:rsidR="002676E4" w:rsidRPr="00755962" w:rsidRDefault="00A350F3">
      <w:pPr>
        <w:pStyle w:val="Heading3"/>
        <w:keepNext w:val="0"/>
      </w:pPr>
      <w:bookmarkStart w:id="40" w:name="_43ky6rz" w:colFirst="0" w:colLast="0"/>
      <w:bookmarkEnd w:id="40"/>
      <w:r w:rsidRPr="00755962">
        <w:t>X.4.2 Use Cases</w:t>
      </w:r>
    </w:p>
    <w:p w14:paraId="74951EDE" w14:textId="77777777" w:rsidR="002676E4" w:rsidRPr="00755962" w:rsidRDefault="00A350F3">
      <w:pPr>
        <w:pStyle w:val="Heading4"/>
        <w:ind w:left="864" w:hanging="864"/>
      </w:pPr>
      <w:bookmarkStart w:id="41" w:name="_2iq8gzs" w:colFirst="0" w:colLast="0"/>
      <w:bookmarkEnd w:id="41"/>
      <w:r w:rsidRPr="00755962">
        <w:t>X.4.2.1 Use Case #1: Create Patient</w:t>
      </w:r>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42" w:name="_xvir7l" w:colFirst="0" w:colLast="0"/>
      <w:bookmarkEnd w:id="42"/>
      <w:r w:rsidRPr="00755962">
        <w:t>X.4.2.1.1 Create Patient Use Case Description</w:t>
      </w:r>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43" w:name="_tgm1fptbycmg" w:colFirst="0" w:colLast="0"/>
      <w:bookmarkEnd w:id="43"/>
      <w:r w:rsidRPr="00755962">
        <w:lastRenderedPageBreak/>
        <w:t>X.4.2.1.2 Create Patient Process Flow</w:t>
      </w:r>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F660A0A">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943600" cy="3251200"/>
                    </a:xfrm>
                    <a:prstGeom prst="rect">
                      <a:avLst/>
                    </a:prstGeom>
                    <a:ln/>
                  </pic:spPr>
                </pic:pic>
              </a:graphicData>
            </a:graphic>
          </wp:inline>
        </w:drawing>
      </w:r>
    </w:p>
    <w:p w14:paraId="2D562B97"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5DD2FD4C" w14:textId="77777777"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77777777"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data message is complete and if Joshua’s record does not create a duplicate on the CR, the EMR receives a “success” message -- otherwise an “exception” message is returned. Joshua’s information in the care facility’s EMR is also communicated to the MOHA’s national Civil Registration and Vital Statistics (CRVS) database. If the data message is complete and if Joshua’s record does not create a duplicate on the CRVS, the EMR receives a “success” message -- otherwise an “exception” message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7777777"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MOHA’s CRVS. In time, Joshua will receive his health card and his birth certificate. </w:t>
      </w:r>
    </w:p>
    <w:p w14:paraId="607E6366" w14:textId="77777777" w:rsidR="002676E4" w:rsidRPr="00755962" w:rsidRDefault="00A350F3" w:rsidP="00161EC2">
      <w:pPr>
        <w:pStyle w:val="Heading4"/>
      </w:pPr>
      <w:bookmarkStart w:id="44" w:name="_l27ma4h3ajx9" w:colFirst="0" w:colLast="0"/>
      <w:bookmarkEnd w:id="44"/>
      <w:r w:rsidRPr="00755962">
        <w:lastRenderedPageBreak/>
        <w:t>X.4.2.2 Use Case #2: Update Patient Information</w:t>
      </w:r>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45" w:name="_k7507yr8k8q" w:colFirst="0" w:colLast="0"/>
      <w:bookmarkEnd w:id="45"/>
      <w:r w:rsidRPr="00755962">
        <w:t>X.4.2.2.1 Update Patient Use Case Description</w:t>
      </w:r>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46" w:name="_12rcx61h4by" w:colFirst="0" w:colLast="0"/>
      <w:bookmarkEnd w:id="46"/>
      <w:r w:rsidRPr="00755962">
        <w:t>X.4.2.2.2 Update Patient Process Flow</w:t>
      </w:r>
    </w:p>
    <w:p w14:paraId="7BB5D0F6" w14:textId="77777777" w:rsidR="002676E4" w:rsidRPr="00755962" w:rsidRDefault="00A350F3">
      <w:r w:rsidRPr="00755962">
        <w:rPr>
          <w:noProof/>
        </w:rPr>
        <w:drawing>
          <wp:inline distT="114300" distB="114300" distL="114300" distR="114300" wp14:anchorId="789BE78A" wp14:editId="100E8508">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943600" cy="2921000"/>
                    </a:xfrm>
                    <a:prstGeom prst="rect">
                      <a:avLst/>
                    </a:prstGeom>
                    <a:ln/>
                  </pic:spPr>
                </pic:pic>
              </a:graphicData>
            </a:graphic>
          </wp:inline>
        </w:drawing>
      </w:r>
    </w:p>
    <w:p w14:paraId="091E785D"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X.4.2.2-1: Process Flow for the Update Patient Use Case</w:t>
      </w:r>
    </w:p>
    <w:p w14:paraId="70FC3929" w14:textId="77777777" w:rsidR="002676E4" w:rsidRPr="00755962" w:rsidRDefault="00A350F3">
      <w:r w:rsidRPr="00755962">
        <w:rPr>
          <w:b/>
        </w:rPr>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77777777" w:rsidR="002676E4" w:rsidRPr="00755962" w:rsidRDefault="00A350F3">
      <w:r w:rsidRPr="00755962">
        <w:t xml:space="preserve">Joshua’s information in the care facility’s EMR is communicated as an UPDATE to the MOH’s national Client Registry (CR). If the data message is complete and if Joshua’s record does not </w:t>
      </w:r>
      <w:r w:rsidRPr="00755962">
        <w:lastRenderedPageBreak/>
        <w:t xml:space="preserve">create a duplicate on the CR, the EMR receives a “success” message -- otherwise an “exception” message is returned. </w:t>
      </w:r>
    </w:p>
    <w:p w14:paraId="1857550F" w14:textId="77777777" w:rsidR="002676E4" w:rsidRPr="00755962" w:rsidRDefault="00A350F3">
      <w:pPr>
        <w:rPr>
          <w:b/>
        </w:rPr>
      </w:pPr>
      <w:r w:rsidRPr="00755962">
        <w:rPr>
          <w:b/>
        </w:rPr>
        <w:t>Post-conditions:</w:t>
      </w:r>
    </w:p>
    <w:p w14:paraId="6966EC33" w14:textId="77777777" w:rsidR="002676E4" w:rsidRPr="00755962" w:rsidRDefault="00A350F3">
      <w:r w:rsidRPr="00755962">
        <w:t xml:space="preserve">If the EMR message was complete and Joshua’s data did not create a duplicate record, his existing “golden” demographic record will be update on the MOH’s CR with the new, more up-to-date information that was captured in the community clinic’s EMR. </w:t>
      </w:r>
    </w:p>
    <w:p w14:paraId="2C8052DF" w14:textId="77777777" w:rsidR="002676E4" w:rsidRPr="00755962" w:rsidRDefault="00A350F3" w:rsidP="00161EC2">
      <w:pPr>
        <w:pStyle w:val="Heading4"/>
      </w:pPr>
      <w:bookmarkStart w:id="47" w:name="_sf46mntmtg8t" w:colFirst="0" w:colLast="0"/>
      <w:bookmarkEnd w:id="47"/>
      <w:r w:rsidRPr="00755962">
        <w:t>X.4.2.3 Use Case #3: Merge Patient Records</w:t>
      </w:r>
    </w:p>
    <w:p w14:paraId="51F7EF88" w14:textId="78FC5AF7" w:rsidR="002676E4" w:rsidRPr="00755962" w:rsidRDefault="00A350F3">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p>
    <w:p w14:paraId="2FAD08ED" w14:textId="77777777" w:rsidR="002676E4" w:rsidRPr="00755962" w:rsidRDefault="00A350F3">
      <w:pPr>
        <w:pStyle w:val="Heading5"/>
      </w:pPr>
      <w:bookmarkStart w:id="48" w:name="_fj71c9tf6qvl" w:colFirst="0" w:colLast="0"/>
      <w:bookmarkEnd w:id="48"/>
      <w:r w:rsidRPr="00755962">
        <w:t>X.4.2.3.1 Merge Patient Records Use Case Description</w:t>
      </w:r>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t xml:space="preserve">Joshua completes the HIV rapid test, which is positive. A confirmatory test is taken, which has to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043AB26A" w:rsidR="002676E4" w:rsidRPr="00755962" w:rsidRDefault="00A350F3">
      <w:r w:rsidRPr="00755962">
        <w:t>When Joshua returns to the clinic to receive his confirmatory lab results, and after receiving counselling regarding confidentiality rules and the importance of care continuity, Joshua corrects his demographic information. The EMR merges Joshua’s two demographic records to a single unique ID# and sends a merge instruction to the national CR to do the same.</w:t>
      </w:r>
    </w:p>
    <w:p w14:paraId="261C8DEF" w14:textId="77777777" w:rsidR="002676E4" w:rsidRPr="00755962" w:rsidRDefault="00A350F3">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307DDAF9" w14:textId="77777777" w:rsidR="002676E4" w:rsidRPr="00755962" w:rsidRDefault="00A350F3">
      <w:pPr>
        <w:pStyle w:val="Heading5"/>
      </w:pPr>
      <w:bookmarkStart w:id="49" w:name="_9zp53gfpy00" w:colFirst="0" w:colLast="0"/>
      <w:bookmarkEnd w:id="49"/>
      <w:r w:rsidRPr="00755962">
        <w:lastRenderedPageBreak/>
        <w:t>X.4.2.3.2 Merge Patient Process Flow</w:t>
      </w:r>
    </w:p>
    <w:p w14:paraId="6746516E" w14:textId="77777777" w:rsidR="002676E4" w:rsidRPr="00755962" w:rsidRDefault="00A350F3">
      <w:r w:rsidRPr="00755962">
        <w:rPr>
          <w:noProof/>
        </w:rPr>
        <w:drawing>
          <wp:inline distT="114300" distB="114300" distL="114300" distR="114300" wp14:anchorId="18124CF7" wp14:editId="111F5708">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943600" cy="3378200"/>
                    </a:xfrm>
                    <a:prstGeom prst="rect">
                      <a:avLst/>
                    </a:prstGeom>
                    <a:ln/>
                  </pic:spPr>
                </pic:pic>
              </a:graphicData>
            </a:graphic>
          </wp:inline>
        </w:drawing>
      </w:r>
    </w:p>
    <w:p w14:paraId="0FAED409"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X.4.2.3-1: Process Flow for the MERGE Patient Use Case</w:t>
      </w:r>
    </w:p>
    <w:p w14:paraId="41092666" w14:textId="77777777" w:rsidR="002676E4" w:rsidRPr="00755962" w:rsidRDefault="00A350F3">
      <w:r w:rsidRPr="00755962">
        <w:rPr>
          <w:b/>
        </w:rPr>
        <w:t>Pre-conditions</w:t>
      </w:r>
      <w:r w:rsidRPr="00755962">
        <w:t>:</w:t>
      </w:r>
    </w:p>
    <w:p w14:paraId="1712FBB0" w14:textId="6FE240B9" w:rsidR="002676E4" w:rsidRPr="00755962" w:rsidRDefault="00A350F3">
      <w:r w:rsidRPr="00755962">
        <w:t xml:space="preserve">Systems that maintain patient information subscribe to the </w:t>
      </w:r>
      <w:r w:rsidR="005D41E3">
        <w:t xml:space="preserve">needed </w:t>
      </w:r>
      <w:r w:rsidR="005D41E3" w:rsidRPr="005D41E3">
        <w:rPr>
          <w:rStyle w:val="XMLname"/>
        </w:rPr>
        <w:t>Patient</w:t>
      </w:r>
      <w:r w:rsidR="005D41E3">
        <w:t xml:space="preserve"> Resources</w:t>
      </w:r>
      <w:r w:rsidRPr="00755962">
        <w:t xml:space="preserve"> on the national Client Registry. </w:t>
      </w:r>
    </w:p>
    <w:p w14:paraId="4E4E403D" w14:textId="77777777" w:rsidR="002676E4" w:rsidRPr="00755962" w:rsidRDefault="00A350F3">
      <w:r w:rsidRPr="00755962">
        <w:rPr>
          <w:b/>
        </w:rPr>
        <w:t>Main Flow</w:t>
      </w:r>
      <w:r w:rsidRPr="00755962">
        <w:t>:</w:t>
      </w:r>
    </w:p>
    <w:p w14:paraId="2B0351EF" w14:textId="07EAF333" w:rsidR="002676E4" w:rsidRPr="00755962" w:rsidRDefault="00A350F3">
      <w:r w:rsidRPr="00755962">
        <w:t xml:space="preserve">A duplicate demographic record is, in error, created on the national CR. When the error is found, a transaction is executed to MERGE two demographic records on the CR. This triggers the subscriptions, and health data systems that have subscribed to </w:t>
      </w:r>
      <w:r w:rsidR="005D41E3">
        <w:t>updates</w:t>
      </w:r>
      <w:r w:rsidRPr="00755962">
        <w:t xml:space="preserve"> on the CR are updated with information about the ID#s that are to be merged. Each of these systems </w:t>
      </w:r>
      <w:r w:rsidR="002511C8">
        <w:t>updates</w:t>
      </w:r>
      <w:r w:rsidRPr="00755962">
        <w:t xml:space="preserve"> their local health data to reflect the MERGE transaction. </w:t>
      </w:r>
    </w:p>
    <w:p w14:paraId="396AF546" w14:textId="77777777" w:rsidR="002676E4" w:rsidRPr="00755962" w:rsidRDefault="00A350F3">
      <w:pPr>
        <w:rPr>
          <w:b/>
        </w:rPr>
      </w:pPr>
      <w:r w:rsidRPr="00755962">
        <w:rPr>
          <w:b/>
        </w:rPr>
        <w:t>Post-conditions:</w:t>
      </w:r>
    </w:p>
    <w:p w14:paraId="575041CA" w14:textId="76014375" w:rsidR="002676E4" w:rsidRPr="00755962" w:rsidRDefault="00A350F3">
      <w:r w:rsidRPr="00755962">
        <w:t xml:space="preserve">Following the execution of the triggered MERGE transaction, each system that maintains health data about the subject of care has </w:t>
      </w:r>
      <w:r w:rsidR="002511C8">
        <w:t>updated</w:t>
      </w:r>
      <w:r w:rsidRPr="00755962">
        <w:t xml:space="preserve"> this local data to reflect the merger of the two demographic ID#s.</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50" w:name="_1x0gk37" w:colFirst="0" w:colLast="0"/>
      <w:bookmarkEnd w:id="50"/>
      <w:r w:rsidRPr="00755962">
        <w:lastRenderedPageBreak/>
        <w:t xml:space="preserve">X.5 </w:t>
      </w:r>
      <w:r w:rsidR="006A5B3F">
        <w:t>PR</w:t>
      </w:r>
      <w:r w:rsidR="00161EC2">
        <w:t>I</w:t>
      </w:r>
      <w:r w:rsidR="006A5B3F">
        <w:t>M</w:t>
      </w:r>
      <w:r w:rsidRPr="00755962">
        <w:t xml:space="preserve"> Security Considerations</w:t>
      </w:r>
    </w:p>
    <w:p w14:paraId="6F25E01E" w14:textId="77777777" w:rsidR="002676E4" w:rsidRPr="00755962" w:rsidRDefault="00A350F3">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31"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1B13BF55" w14:textId="77777777" w:rsidR="002676E4" w:rsidRPr="00755962" w:rsidRDefault="00A350F3">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5F9FF106" w14:textId="77777777" w:rsidR="002676E4" w:rsidRPr="00755962" w:rsidRDefault="00A350F3">
      <w:pPr>
        <w:pBdr>
          <w:top w:val="nil"/>
          <w:left w:val="nil"/>
          <w:bottom w:val="nil"/>
          <w:right w:val="nil"/>
          <w:between w:val="nil"/>
        </w:pBdr>
        <w:rPr>
          <w:color w:val="000000"/>
        </w:rPr>
      </w:pPr>
      <w:r w:rsidRPr="00755962">
        <w:rPr>
          <w:color w:val="000000"/>
        </w:rPr>
        <w:t>The security considerations for a content module are dependent upon the security provisions defined by the grouped actor(s).</w:t>
      </w:r>
    </w:p>
    <w:p w14:paraId="15EE6885" w14:textId="194E757B" w:rsidR="002676E4" w:rsidRPr="00755962" w:rsidRDefault="00A350F3">
      <w:pPr>
        <w:pStyle w:val="Heading2"/>
        <w:rPr>
          <w:i/>
        </w:rPr>
      </w:pPr>
      <w:bookmarkStart w:id="51" w:name="_4h042r0" w:colFirst="0" w:colLast="0"/>
      <w:bookmarkEnd w:id="51"/>
      <w:r w:rsidRPr="00161EC2">
        <w:t xml:space="preserve">X.6 </w:t>
      </w:r>
      <w:r w:rsidR="006A5B3F" w:rsidRPr="00161EC2">
        <w:t>PR</w:t>
      </w:r>
      <w:r w:rsidR="00161EC2" w:rsidRPr="00161EC2">
        <w:t>I</w:t>
      </w:r>
      <w:r w:rsidR="006A5B3F" w:rsidRPr="00161EC2">
        <w:t xml:space="preserve">M </w:t>
      </w:r>
      <w:r w:rsidRPr="00161EC2">
        <w:t>Cross Profile Considerations</w:t>
      </w:r>
    </w:p>
    <w:p w14:paraId="762C7B06" w14:textId="77777777" w:rsidR="002676E4" w:rsidRPr="00755962" w:rsidRDefault="00A350F3">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32"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237884AD" w14:textId="77777777" w:rsidR="002676E4" w:rsidRPr="00755962" w:rsidRDefault="00A350F3">
      <w:pPr>
        <w:rPr>
          <w:i/>
        </w:rPr>
      </w:pPr>
      <w:r w:rsidRPr="00755962">
        <w:rPr>
          <w:i/>
        </w:rPr>
        <w:t xml:space="preserve"> &lt;Consider using a format such as the following:&gt;</w:t>
      </w:r>
    </w:p>
    <w:p w14:paraId="61869F1D" w14:textId="77777777" w:rsidR="002676E4" w:rsidRPr="00755962" w:rsidRDefault="002676E4">
      <w:pPr>
        <w:rPr>
          <w:i/>
        </w:rPr>
      </w:pPr>
    </w:p>
    <w:p w14:paraId="0492F335" w14:textId="77777777" w:rsidR="002676E4" w:rsidRPr="00755962" w:rsidRDefault="00A350F3">
      <w:r w:rsidRPr="00755962">
        <w:t>&lt;other profile acronym&gt; - &lt;other profile name&gt;</w:t>
      </w:r>
    </w:p>
    <w:p w14:paraId="1488D94D" w14:textId="77777777" w:rsidR="002676E4" w:rsidRPr="00755962" w:rsidRDefault="00A350F3">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6105166B" w14:textId="77777777" w:rsidR="002676E4" w:rsidRPr="00755962" w:rsidRDefault="002676E4"/>
    <w:p w14:paraId="1B39F099" w14:textId="77777777" w:rsidR="002676E4" w:rsidRPr="00755962" w:rsidRDefault="00A350F3">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18CFDC60" w14:textId="77777777" w:rsidR="002676E4" w:rsidRPr="00755962" w:rsidRDefault="00A350F3">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Patient Identity Consumer actors.</w:t>
      </w:r>
    </w:p>
    <w:p w14:paraId="79460A97" w14:textId="77777777" w:rsidR="002676E4" w:rsidRPr="00755962" w:rsidRDefault="002676E4"/>
    <w:p w14:paraId="0F113A25" w14:textId="77777777" w:rsidR="002676E4" w:rsidRPr="00755962" w:rsidRDefault="002676E4"/>
    <w:p w14:paraId="22F05783" w14:textId="77777777" w:rsidR="002676E4" w:rsidRPr="00755962" w:rsidRDefault="00A350F3">
      <w:pPr>
        <w:numPr>
          <w:ilvl w:val="0"/>
          <w:numId w:val="4"/>
        </w:numPr>
      </w:pPr>
      <w:proofErr w:type="spellStart"/>
      <w:r w:rsidRPr="00755962">
        <w:t>PIXm</w:t>
      </w:r>
      <w:proofErr w:type="spellEnd"/>
    </w:p>
    <w:p w14:paraId="795A0DA9" w14:textId="77777777" w:rsidR="002676E4" w:rsidRPr="00755962" w:rsidRDefault="00A350F3">
      <w:pPr>
        <w:numPr>
          <w:ilvl w:val="0"/>
          <w:numId w:val="4"/>
        </w:numPr>
        <w:spacing w:before="0"/>
      </w:pPr>
      <w:proofErr w:type="spellStart"/>
      <w:r w:rsidRPr="00755962">
        <w:t>PDQm</w:t>
      </w:r>
      <w:proofErr w:type="spellEnd"/>
    </w:p>
    <w:p w14:paraId="0ECAFAC4" w14:textId="77777777" w:rsidR="002676E4" w:rsidRPr="00755962" w:rsidRDefault="00A350F3">
      <w:pPr>
        <w:numPr>
          <w:ilvl w:val="0"/>
          <w:numId w:val="4"/>
        </w:numPr>
        <w:spacing w:before="0"/>
      </w:pPr>
      <w:r w:rsidRPr="00755962">
        <w:t>An XDS.b registry</w:t>
      </w:r>
    </w:p>
    <w:p w14:paraId="1C02FA1C" w14:textId="77777777" w:rsidR="002676E4" w:rsidRPr="00755962" w:rsidRDefault="00A350F3">
      <w:pPr>
        <w:numPr>
          <w:ilvl w:val="0"/>
          <w:numId w:val="4"/>
        </w:numPr>
        <w:spacing w:before="0"/>
      </w:pPr>
      <w:r w:rsidRPr="00755962">
        <w:lastRenderedPageBreak/>
        <w:t xml:space="preserve">MHD : the feed would go to the XDS registry for which MHD is an </w:t>
      </w:r>
      <w:proofErr w:type="spellStart"/>
      <w:r w:rsidRPr="00755962">
        <w:t>api</w:t>
      </w:r>
      <w:proofErr w:type="spellEnd"/>
      <w:r w:rsidRPr="00755962">
        <w:t>.</w:t>
      </w:r>
    </w:p>
    <w:p w14:paraId="3941D3E5" w14:textId="77777777" w:rsidR="002676E4" w:rsidRPr="00755962" w:rsidRDefault="00A350F3">
      <w:pPr>
        <w:numPr>
          <w:ilvl w:val="0"/>
          <w:numId w:val="4"/>
        </w:numPr>
        <w:spacing w:before="0"/>
      </w:pPr>
      <w:r w:rsidRPr="00755962">
        <w:t>PAM (look at French national extension)</w:t>
      </w:r>
    </w:p>
    <w:p w14:paraId="2D6ADC39" w14:textId="77777777" w:rsidR="002676E4" w:rsidRPr="00755962" w:rsidRDefault="00A350F3">
      <w:pPr>
        <w:numPr>
          <w:ilvl w:val="0"/>
          <w:numId w:val="4"/>
        </w:numPr>
        <w:spacing w:before="0"/>
      </w:pPr>
      <w:r w:rsidRPr="00755962">
        <w:t>V2 PIX manager query / feed</w:t>
      </w:r>
    </w:p>
    <w:p w14:paraId="778F3CFD" w14:textId="77777777" w:rsidR="002676E4" w:rsidRPr="00755962" w:rsidRDefault="00A350F3">
      <w:pPr>
        <w:numPr>
          <w:ilvl w:val="0"/>
          <w:numId w:val="4"/>
        </w:numPr>
        <w:spacing w:before="0"/>
      </w:pPr>
      <w:r w:rsidRPr="00755962">
        <w:t>V2 PIX manager query / feed</w:t>
      </w:r>
    </w:p>
    <w:p w14:paraId="4D239E49" w14:textId="77777777" w:rsidR="002676E4" w:rsidRPr="00755962" w:rsidRDefault="00A350F3">
      <w:pPr>
        <w:numPr>
          <w:ilvl w:val="0"/>
          <w:numId w:val="4"/>
        </w:numPr>
        <w:spacing w:before="0"/>
      </w:pPr>
      <w:proofErr w:type="spellStart"/>
      <w:r w:rsidRPr="00755962">
        <w:t>QEDm</w:t>
      </w:r>
      <w:proofErr w:type="spellEnd"/>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2" w:name="_2w5ecyt" w:colFirst="0" w:colLast="0"/>
      <w:bookmarkEnd w:id="52"/>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6DE7FDE0" w14:textId="77777777" w:rsidR="002676E4" w:rsidRPr="00755962" w:rsidRDefault="00A350F3">
      <w:pPr>
        <w:pBdr>
          <w:top w:val="nil"/>
          <w:left w:val="nil"/>
          <w:bottom w:val="nil"/>
          <w:right w:val="nil"/>
          <w:between w:val="nil"/>
        </w:pBdr>
        <w:rPr>
          <w:i/>
          <w:color w:val="000000"/>
        </w:rPr>
      </w:pPr>
      <w:r w:rsidRPr="00755962">
        <w:rPr>
          <w:i/>
          <w:color w:val="000000"/>
        </w:rPr>
        <w:t>&lt;Add appendices to Volume 1 for this profile here. Examples of an appendix include HITSP mapping to IHE Use Cases or long use case definitions.&gt;</w:t>
      </w:r>
    </w:p>
    <w:p w14:paraId="78035F73" w14:textId="77777777" w:rsidR="002676E4" w:rsidRPr="00755962" w:rsidRDefault="00A350F3">
      <w:pPr>
        <w:pBdr>
          <w:top w:val="nil"/>
          <w:left w:val="nil"/>
          <w:bottom w:val="nil"/>
          <w:right w:val="nil"/>
          <w:between w:val="nil"/>
        </w:pBdr>
        <w:rPr>
          <w:i/>
          <w:color w:val="000000"/>
        </w:rPr>
      </w:pPr>
      <w:r w:rsidRPr="00755962">
        <w:rPr>
          <w:i/>
          <w:color w:val="000000"/>
        </w:rPr>
        <w:t>&lt;If there are no Volume 1 appendices, enter “Not applicable” and delete the Appendix A and Appendix B placeholder sections.&gt;</w:t>
      </w:r>
    </w:p>
    <w:p w14:paraId="3471C054" w14:textId="77777777" w:rsidR="002676E4" w:rsidRPr="00755962" w:rsidRDefault="00A350F3">
      <w:pPr>
        <w:pBdr>
          <w:top w:val="nil"/>
          <w:left w:val="nil"/>
          <w:bottom w:val="nil"/>
          <w:right w:val="nil"/>
          <w:between w:val="nil"/>
        </w:pBdr>
        <w:rPr>
          <w:i/>
          <w:color w:val="000000"/>
        </w:rPr>
      </w:pPr>
      <w:r w:rsidRPr="00755962">
        <w:rPr>
          <w:i/>
          <w:color w:val="000000"/>
        </w:rPr>
        <w:t>&lt;Volume 1 appendices are informational only. No “SHALL” language is allowed in a Volume 1 Appendix.&gt;</w:t>
      </w:r>
    </w:p>
    <w:p w14:paraId="0AEC329B" w14:textId="77777777" w:rsidR="002676E4" w:rsidRPr="00755962" w:rsidRDefault="002676E4">
      <w:bookmarkStart w:id="53" w:name="_1baon6m" w:colFirst="0" w:colLast="0"/>
      <w:bookmarkEnd w:id="53"/>
    </w:p>
    <w:p w14:paraId="225E20DA" w14:textId="77777777" w:rsidR="002676E4" w:rsidRPr="00755962" w:rsidRDefault="00A350F3">
      <w:pPr>
        <w:pStyle w:val="Heading1"/>
      </w:pPr>
      <w:bookmarkStart w:id="54" w:name="_3vac5uf" w:colFirst="0" w:colLast="0"/>
      <w:bookmarkEnd w:id="54"/>
      <w:r w:rsidRPr="00755962">
        <w:br w:type="page"/>
      </w:r>
      <w:r w:rsidRPr="00755962">
        <w:lastRenderedPageBreak/>
        <w:t xml:space="preserve">Appendix A – &lt;Appendix Title&gt; </w:t>
      </w:r>
    </w:p>
    <w:p w14:paraId="101F1C0C" w14:textId="77777777" w:rsidR="002676E4" w:rsidRPr="00755962" w:rsidRDefault="00A350F3">
      <w:pPr>
        <w:pBdr>
          <w:top w:val="nil"/>
          <w:left w:val="nil"/>
          <w:bottom w:val="nil"/>
          <w:right w:val="nil"/>
          <w:between w:val="nil"/>
        </w:pBdr>
        <w:rPr>
          <w:color w:val="000000"/>
        </w:rPr>
      </w:pPr>
      <w:r w:rsidRPr="00755962">
        <w:rPr>
          <w:color w:val="000000"/>
        </w:rPr>
        <w:t>Appendix A text.</w:t>
      </w:r>
    </w:p>
    <w:p w14:paraId="1483AB77" w14:textId="77777777" w:rsidR="002676E4" w:rsidRPr="00755962" w:rsidRDefault="00A350F3">
      <w:pPr>
        <w:pStyle w:val="Heading2"/>
      </w:pPr>
      <w:bookmarkStart w:id="55" w:name="_2afmg28" w:colFirst="0" w:colLast="0"/>
      <w:bookmarkEnd w:id="55"/>
      <w:r w:rsidRPr="00755962">
        <w:t>A.1 &lt;Title&gt;</w:t>
      </w:r>
    </w:p>
    <w:p w14:paraId="1A55A310" w14:textId="77777777" w:rsidR="002676E4" w:rsidRPr="00755962" w:rsidRDefault="00A350F3">
      <w:pPr>
        <w:pBdr>
          <w:top w:val="nil"/>
          <w:left w:val="nil"/>
          <w:bottom w:val="nil"/>
          <w:right w:val="nil"/>
          <w:between w:val="nil"/>
        </w:pBdr>
        <w:rPr>
          <w:color w:val="000000"/>
        </w:rPr>
      </w:pPr>
      <w:r w:rsidRPr="00755962">
        <w:rPr>
          <w:color w:val="000000"/>
        </w:rPr>
        <w:t>Appendix A.1 text.</w:t>
      </w:r>
    </w:p>
    <w:p w14:paraId="625D6471" w14:textId="77777777" w:rsidR="002676E4" w:rsidRPr="00755962" w:rsidRDefault="00A350F3">
      <w:pPr>
        <w:pStyle w:val="Heading3"/>
      </w:pPr>
      <w:bookmarkStart w:id="56" w:name="_pkwqa1" w:colFirst="0" w:colLast="0"/>
      <w:bookmarkEnd w:id="56"/>
      <w:r w:rsidRPr="00755962">
        <w:t>A.1.1 &lt;Title&gt;</w:t>
      </w:r>
    </w:p>
    <w:p w14:paraId="33E335C4" w14:textId="77777777" w:rsidR="002676E4" w:rsidRPr="00755962" w:rsidRDefault="00A350F3">
      <w:pPr>
        <w:pBdr>
          <w:top w:val="nil"/>
          <w:left w:val="nil"/>
          <w:bottom w:val="nil"/>
          <w:right w:val="nil"/>
          <w:between w:val="nil"/>
        </w:pBdr>
        <w:rPr>
          <w:color w:val="000000"/>
        </w:rPr>
      </w:pPr>
      <w:r w:rsidRPr="00755962">
        <w:rPr>
          <w:color w:val="000000"/>
        </w:rPr>
        <w:t>Appendix A.1.1 text.</w:t>
      </w:r>
    </w:p>
    <w:p w14:paraId="2E927D91" w14:textId="77777777" w:rsidR="002676E4" w:rsidRPr="00755962" w:rsidRDefault="00A350F3">
      <w:pPr>
        <w:pStyle w:val="Heading1"/>
      </w:pPr>
      <w:bookmarkStart w:id="57" w:name="_39kk8xu" w:colFirst="0" w:colLast="0"/>
      <w:bookmarkEnd w:id="57"/>
      <w:r w:rsidRPr="00755962">
        <w:br w:type="page"/>
      </w:r>
      <w:r w:rsidRPr="00755962">
        <w:lastRenderedPageBreak/>
        <w:t xml:space="preserve">Appendix B – &lt;Appendix Title&gt; </w:t>
      </w:r>
    </w:p>
    <w:p w14:paraId="44E7E397" w14:textId="77777777" w:rsidR="002676E4" w:rsidRPr="00755962" w:rsidRDefault="00A350F3">
      <w:pPr>
        <w:pBdr>
          <w:top w:val="nil"/>
          <w:left w:val="nil"/>
          <w:bottom w:val="nil"/>
          <w:right w:val="nil"/>
          <w:between w:val="nil"/>
        </w:pBdr>
        <w:rPr>
          <w:color w:val="000000"/>
        </w:rPr>
      </w:pPr>
      <w:r w:rsidRPr="00755962">
        <w:rPr>
          <w:color w:val="000000"/>
        </w:rPr>
        <w:t>Appendix B text.</w:t>
      </w:r>
    </w:p>
    <w:p w14:paraId="0F12EF60" w14:textId="77777777" w:rsidR="002676E4" w:rsidRPr="00755962" w:rsidRDefault="00A350F3">
      <w:pPr>
        <w:pStyle w:val="Heading2"/>
      </w:pPr>
      <w:bookmarkStart w:id="58" w:name="_1opuj5n" w:colFirst="0" w:colLast="0"/>
      <w:bookmarkEnd w:id="58"/>
      <w:r w:rsidRPr="00755962">
        <w:t>B.1 &lt;Title&gt;</w:t>
      </w:r>
    </w:p>
    <w:p w14:paraId="6475EF58" w14:textId="77777777" w:rsidR="002676E4" w:rsidRPr="00755962" w:rsidRDefault="00A350F3">
      <w:pPr>
        <w:pBdr>
          <w:top w:val="nil"/>
          <w:left w:val="nil"/>
          <w:bottom w:val="nil"/>
          <w:right w:val="nil"/>
          <w:between w:val="nil"/>
        </w:pBdr>
        <w:rPr>
          <w:color w:val="000000"/>
        </w:rPr>
      </w:pPr>
      <w:r w:rsidRPr="00755962">
        <w:rPr>
          <w:color w:val="000000"/>
        </w:rPr>
        <w:t>Appendix B.1 text.</w:t>
      </w:r>
    </w:p>
    <w:p w14:paraId="1B6BE906" w14:textId="77777777" w:rsidR="002676E4" w:rsidRPr="00755962" w:rsidRDefault="00A350F3">
      <w:pPr>
        <w:pStyle w:val="Heading3"/>
      </w:pPr>
      <w:bookmarkStart w:id="59" w:name="_48pi1tg" w:colFirst="0" w:colLast="0"/>
      <w:bookmarkEnd w:id="59"/>
      <w:r w:rsidRPr="00755962">
        <w:t>B.1.1 &lt;Title&gt;</w:t>
      </w:r>
    </w:p>
    <w:p w14:paraId="15D74DCB" w14:textId="77777777" w:rsidR="002676E4" w:rsidRPr="00755962" w:rsidRDefault="00A350F3">
      <w:pPr>
        <w:pBdr>
          <w:top w:val="nil"/>
          <w:left w:val="nil"/>
          <w:bottom w:val="nil"/>
          <w:right w:val="nil"/>
          <w:between w:val="nil"/>
        </w:pBdr>
        <w:rPr>
          <w:color w:val="000000"/>
        </w:rPr>
      </w:pPr>
      <w:r w:rsidRPr="00755962">
        <w:rPr>
          <w:color w:val="000000"/>
        </w:rPr>
        <w:t>Appendix B.1.1 text.</w:t>
      </w:r>
    </w:p>
    <w:p w14:paraId="7FD02A93"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bookmarkStart w:id="60" w:name="_2nusc19" w:colFirst="0" w:colLast="0"/>
      <w:bookmarkEnd w:id="60"/>
      <w:r w:rsidRPr="00755962">
        <w:br w:type="page"/>
      </w:r>
    </w:p>
    <w:p w14:paraId="6FFE54B1" w14:textId="77777777" w:rsidR="00BA7084" w:rsidRPr="00D26514" w:rsidRDefault="00BA7084" w:rsidP="00BA7084">
      <w:pPr>
        <w:pStyle w:val="PartTitle"/>
      </w:pPr>
      <w:bookmarkStart w:id="61" w:name="_1yyy98l" w:colFirst="0" w:colLast="0"/>
      <w:bookmarkStart w:id="62" w:name="_Toc500238773"/>
      <w:bookmarkEnd w:id="61"/>
      <w:r w:rsidRPr="00D26514">
        <w:lastRenderedPageBreak/>
        <w:t>Volume 2 – Transactions</w:t>
      </w:r>
      <w:bookmarkEnd w:id="62"/>
    </w:p>
    <w:p w14:paraId="0B03FDEB" w14:textId="77777777" w:rsidR="00BA7084" w:rsidRPr="00D26514" w:rsidRDefault="00BA7084" w:rsidP="00BA7084">
      <w:pPr>
        <w:pStyle w:val="EditorInstructions"/>
      </w:pPr>
      <w:bookmarkStart w:id="63" w:name="_Toc75083611"/>
      <w:r w:rsidRPr="00D26514">
        <w:t xml:space="preserve">Add Section 3.Y </w:t>
      </w:r>
      <w:bookmarkEnd w:id="63"/>
    </w:p>
    <w:p w14:paraId="3330DE57" w14:textId="06DAECB9" w:rsidR="00BA7084" w:rsidRPr="00D26514" w:rsidRDefault="00BA7084" w:rsidP="00BA7084">
      <w:pPr>
        <w:pStyle w:val="Heading2"/>
        <w:ind w:left="0" w:firstLine="0"/>
      </w:pPr>
      <w:bookmarkStart w:id="64" w:name="_Toc345074672"/>
      <w:bookmarkStart w:id="65" w:name="_Toc500238774"/>
      <w:r w:rsidRPr="00D26514">
        <w:t>3.Y</w:t>
      </w:r>
      <w:r w:rsidR="001A2D13">
        <w:t>1</w:t>
      </w:r>
      <w:r w:rsidRPr="00D26514">
        <w:t xml:space="preserve"> </w:t>
      </w:r>
      <w:bookmarkEnd w:id="64"/>
      <w:bookmarkEnd w:id="65"/>
      <w:r w:rsidR="00A823A4">
        <w:t>Mobile Patient Identity Feed</w:t>
      </w:r>
    </w:p>
    <w:p w14:paraId="74CE6B65" w14:textId="77777777" w:rsidR="00BA7084" w:rsidRPr="00D26514" w:rsidRDefault="00BA7084" w:rsidP="00BA7084">
      <w:pPr>
        <w:pStyle w:val="BodyText"/>
        <w:rPr>
          <w:i/>
        </w:rPr>
      </w:pPr>
      <w:r w:rsidRPr="00D26514">
        <w:rPr>
          <w:i/>
        </w:rPr>
        <w:t>&lt;The “Y” in the heading should be the same as the # in the [Domain Acronym -#] title&gt;</w:t>
      </w:r>
    </w:p>
    <w:p w14:paraId="2DFAFFF2" w14:textId="0FBF53D9" w:rsidR="00BA7084" w:rsidRPr="00D26514" w:rsidRDefault="00BA7084" w:rsidP="00BA7084">
      <w:pPr>
        <w:pStyle w:val="Heading3"/>
        <w:ind w:left="0" w:firstLine="0"/>
      </w:pPr>
      <w:bookmarkStart w:id="66" w:name="_Toc345074673"/>
      <w:bookmarkStart w:id="67" w:name="_Toc500238775"/>
      <w:r w:rsidRPr="00D26514">
        <w:t>3.Y</w:t>
      </w:r>
      <w:r w:rsidR="001A2D13">
        <w:t>1</w:t>
      </w:r>
      <w:r w:rsidRPr="00D26514">
        <w:t>.1 Scope</w:t>
      </w:r>
      <w:bookmarkEnd w:id="66"/>
      <w:bookmarkEnd w:id="67"/>
    </w:p>
    <w:p w14:paraId="1139C34E" w14:textId="10DD9DA7" w:rsidR="00A823A4" w:rsidRPr="00A823A4" w:rsidRDefault="00A823A4" w:rsidP="00BA7084">
      <w:pPr>
        <w:pStyle w:val="BodyText"/>
      </w:pPr>
      <w:r w:rsidRPr="00A823A4">
        <w:t>The Mobile Patient Identity Feed transaction sends a bundle of</w:t>
      </w:r>
      <w:r w:rsidR="00202275">
        <w:t xml:space="preserve"> 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68" w:name="_Toc345074674"/>
      <w:bookmarkStart w:id="69" w:name="_Toc500238776"/>
      <w:r w:rsidRPr="00D26514">
        <w:t>3.Y</w:t>
      </w:r>
      <w:r w:rsidR="001A2D13">
        <w:t>1</w:t>
      </w:r>
      <w:r w:rsidRPr="00D26514">
        <w:t>.2 Actor Roles</w:t>
      </w:r>
      <w:bookmarkEnd w:id="68"/>
      <w:bookmarkEnd w:id="69"/>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70" w:name="_Toc345074675"/>
      <w:bookmarkStart w:id="71" w:name="_Toc500238777"/>
      <w:r w:rsidRPr="00D26514">
        <w:t>3.Y</w:t>
      </w:r>
      <w:r w:rsidR="001A2D13">
        <w:t>1</w:t>
      </w:r>
      <w:r w:rsidRPr="00D26514">
        <w:t>.3 Referenced Standards</w:t>
      </w:r>
      <w:bookmarkEnd w:id="70"/>
      <w:bookmarkEnd w:id="71"/>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72" w:name="_Toc345074676"/>
      <w:bookmarkStart w:id="73" w:name="_Toc500238778"/>
      <w:r w:rsidRPr="00D26514">
        <w:lastRenderedPageBreak/>
        <w:t>3.Y</w:t>
      </w:r>
      <w:r w:rsidR="001A2D13">
        <w:t>1</w:t>
      </w:r>
      <w:r w:rsidRPr="00D26514">
        <w:t>.4 Interaction Diagram</w:t>
      </w:r>
      <w:bookmarkEnd w:id="72"/>
      <w:bookmarkEnd w:id="73"/>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7D6D1AE8">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28D205C5" w:rsidR="00A504F1" w:rsidRPr="007C1AAC" w:rsidRDefault="00A504F1" w:rsidP="00BA7084">
                              <w:pPr>
                                <w:rPr>
                                  <w:sz w:val="22"/>
                                  <w:szCs w:val="22"/>
                                </w:rPr>
                              </w:pPr>
                              <w:r>
                                <w:rPr>
                                  <w:sz w:val="22"/>
                                  <w:szCs w:val="22"/>
                                </w:rPr>
                                <w:t>Mobile Patient Identity Feed Response [ITI-Y1]</w:t>
                              </w:r>
                            </w:p>
                          </w:txbxContent>
                        </wps:txbx>
                        <wps:bodyPr rot="0" vert="horz" wrap="square" lIns="0" tIns="0" rIns="0" bIns="0" anchor="t" anchorCtr="0" upright="1">
                          <a:noAutofit/>
                        </wps:bodyPr>
                      </wps:wsp>
                      <wps:wsp>
                        <wps:cNvPr id="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54ED25DA" w:rsidR="00A504F1" w:rsidRPr="007C1AAC" w:rsidRDefault="00A504F1" w:rsidP="00BA7084">
                              <w:pPr>
                                <w:rPr>
                                  <w:sz w:val="22"/>
                                  <w:szCs w:val="22"/>
                                </w:rPr>
                              </w:pPr>
                              <w:r>
                                <w:rPr>
                                  <w:sz w:val="22"/>
                                  <w:szCs w:val="22"/>
                                </w:rPr>
                                <w:t>Mobile Patient Identity Feed Request [ITI-Y1]</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A504F1" w:rsidRPr="007C1AAC" w:rsidRDefault="00A504F1"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A504F1" w:rsidRPr="007C1AAC" w:rsidRDefault="00A504F1"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9"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28D205C5" w:rsidR="00A504F1" w:rsidRPr="007C1AAC" w:rsidRDefault="00A504F1" w:rsidP="00BA7084">
                        <w:pPr>
                          <w:rPr>
                            <w:sz w:val="22"/>
                            <w:szCs w:val="22"/>
                          </w:rPr>
                        </w:pPr>
                        <w:r>
                          <w:rPr>
                            <w:sz w:val="22"/>
                            <w:szCs w:val="22"/>
                          </w:rPr>
                          <w:t>Mobile Patient Identity Feed Response [ITI-Y1]</w:t>
                        </w:r>
                      </w:p>
                    </w:txbxContent>
                  </v:textbox>
                </v:shape>
                <v:shape id="Text Box 162" o:spid="_x0000_s1030"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54ED25DA" w:rsidR="00A504F1" w:rsidRPr="007C1AAC" w:rsidRDefault="00A504F1" w:rsidP="00BA7084">
                        <w:pPr>
                          <w:rPr>
                            <w:sz w:val="22"/>
                            <w:szCs w:val="22"/>
                          </w:rPr>
                        </w:pPr>
                        <w:r>
                          <w:rPr>
                            <w:sz w:val="22"/>
                            <w:szCs w:val="22"/>
                          </w:rPr>
                          <w:t>Mobile Patient Identity Feed Request [ITI-Y1]</w:t>
                        </w:r>
                      </w:p>
                    </w:txbxContent>
                  </v:textbox>
                </v:shape>
                <v:shape id="Text Box 160" o:spid="_x0000_s1031"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A504F1" w:rsidRPr="007C1AAC" w:rsidRDefault="00A504F1" w:rsidP="00BA7084">
                        <w:pPr>
                          <w:jc w:val="center"/>
                          <w:rPr>
                            <w:sz w:val="22"/>
                            <w:szCs w:val="22"/>
                          </w:rPr>
                        </w:pPr>
                        <w:r>
                          <w:rPr>
                            <w:sz w:val="22"/>
                            <w:szCs w:val="22"/>
                          </w:rPr>
                          <w:t>Supplier</w:t>
                        </w:r>
                      </w:p>
                    </w:txbxContent>
                  </v:textbox>
                </v:shape>
                <v:line id="Line 161" o:spid="_x0000_s1032"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3"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4"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5"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6"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7"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A504F1" w:rsidRPr="007C1AAC" w:rsidRDefault="00A504F1" w:rsidP="00BA7084">
                        <w:pPr>
                          <w:jc w:val="center"/>
                          <w:rPr>
                            <w:sz w:val="22"/>
                            <w:szCs w:val="22"/>
                          </w:rPr>
                        </w:pPr>
                        <w:r>
                          <w:rPr>
                            <w:sz w:val="22"/>
                            <w:szCs w:val="22"/>
                          </w:rPr>
                          <w:t>Consumer</w:t>
                        </w:r>
                      </w:p>
                    </w:txbxContent>
                  </v:textbox>
                </v:shape>
                <v:line id="Line 168" o:spid="_x0000_s1038"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74" w:name="_Toc345074677"/>
    </w:p>
    <w:p w14:paraId="2BBCC0C4" w14:textId="18CD3BFB" w:rsidR="00BA7084" w:rsidRPr="00D26514" w:rsidRDefault="00BA7084" w:rsidP="00BA7084">
      <w:pPr>
        <w:pStyle w:val="Heading4"/>
        <w:ind w:left="0" w:firstLine="0"/>
      </w:pPr>
      <w:bookmarkStart w:id="75" w:name="_Toc500238779"/>
      <w:r w:rsidRPr="00D26514">
        <w:t>3.Y</w:t>
      </w:r>
      <w:r w:rsidR="00924270">
        <w:t>1</w:t>
      </w:r>
      <w:r w:rsidRPr="00D26514">
        <w:t xml:space="preserve">.4.1 </w:t>
      </w:r>
      <w:bookmarkEnd w:id="74"/>
      <w:bookmarkEnd w:id="75"/>
      <w:r w:rsidR="007B29D5" w:rsidRPr="007B29D5">
        <w:t>Mobile Patient Identity Feed Request Message</w:t>
      </w:r>
    </w:p>
    <w:p w14:paraId="2A1F4299" w14:textId="3F6C39B1"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with the 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76" w:name="_Toc345074678"/>
      <w:bookmarkStart w:id="77" w:name="_Toc500238780"/>
      <w:r w:rsidRPr="00D26514">
        <w:t>3.Y</w:t>
      </w:r>
      <w:r w:rsidR="00924270">
        <w:t>1</w:t>
      </w:r>
      <w:r w:rsidRPr="00D26514">
        <w:t>.4.1.1 Trigger Events</w:t>
      </w:r>
      <w:bookmarkEnd w:id="76"/>
      <w:bookmarkEnd w:id="77"/>
    </w:p>
    <w:p w14:paraId="29AC2344" w14:textId="35EDFF90" w:rsidR="007B29D5" w:rsidRDefault="007B29D5" w:rsidP="007B29D5">
      <w:r>
        <w:t>A Supplier triggers a Mobile Patient Identity Feed Request to a Consumer when updates are made to the underlying patient identity data</w:t>
      </w:r>
      <w:r w:rsidR="00530FF5">
        <w:t>, such as link, unlink, identifier, or demographic changes.</w:t>
      </w:r>
    </w:p>
    <w:p w14:paraId="4BD1B51B" w14:textId="1F8FE2E2" w:rsidR="00BA7084" w:rsidRPr="00D26514" w:rsidRDefault="00BA7084" w:rsidP="00BA7084">
      <w:pPr>
        <w:pStyle w:val="Heading5"/>
        <w:ind w:left="0" w:firstLine="0"/>
      </w:pPr>
      <w:bookmarkStart w:id="78" w:name="_Toc345074679"/>
      <w:bookmarkStart w:id="79" w:name="_Toc500238781"/>
      <w:r w:rsidRPr="00D26514">
        <w:t>3.Y</w:t>
      </w:r>
      <w:r w:rsidR="00924270">
        <w:t>1</w:t>
      </w:r>
      <w:r w:rsidRPr="00D26514">
        <w:t>.4.1.2 Message Semantics</w:t>
      </w:r>
      <w:bookmarkEnd w:id="78"/>
      <w:bookmarkEnd w:id="79"/>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33"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34"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77777777" w:rsidR="00DE444A" w:rsidRPr="00050FC7" w:rsidRDefault="00DE444A" w:rsidP="00830B73">
            <w:pPr>
              <w:pStyle w:val="TableEntryHeader"/>
            </w:pPr>
            <w:r w:rsidRPr="00050FC7">
              <w:t>Data Type</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[1..</w:t>
            </w:r>
            <w:r>
              <w:rPr>
                <w:rStyle w:val="XMLname"/>
              </w:rPr>
              <w:t>1</w:t>
            </w:r>
            <w:r w:rsidRPr="00050FC7">
              <w:rPr>
                <w:rStyle w:val="XMLname"/>
              </w:rPr>
              <w:t>]</w:t>
            </w:r>
          </w:p>
        </w:tc>
        <w:tc>
          <w:tcPr>
            <w:tcW w:w="4694" w:type="dxa"/>
            <w:shd w:val="clear" w:color="auto" w:fill="auto"/>
          </w:tcPr>
          <w:p w14:paraId="1D9AE7E1" w14:textId="77777777" w:rsidR="00DE444A" w:rsidRDefault="00DE444A" w:rsidP="00830B73">
            <w:pPr>
              <w:pStyle w:val="TableEntry"/>
              <w:rPr>
                <w:rStyle w:val="XMLname"/>
              </w:rPr>
            </w:pPr>
            <w:r>
              <w:rPr>
                <w:rStyle w:val="XMLname"/>
              </w:rPr>
              <w:t>The type shall be:</w:t>
            </w:r>
          </w:p>
          <w:p w14:paraId="6B19944F" w14:textId="4B624DE6" w:rsidR="00DE444A" w:rsidRPr="00050FC7" w:rsidRDefault="00DE444A" w:rsidP="00830B73">
            <w:pPr>
              <w:pStyle w:val="TableEntry"/>
              <w:rPr>
                <w:rStyle w:val="XMLname"/>
              </w:rPr>
            </w:pPr>
            <w:r>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[2..*]</w:t>
            </w:r>
          </w:p>
        </w:tc>
        <w:tc>
          <w:tcPr>
            <w:tcW w:w="4694" w:type="dxa"/>
            <w:shd w:val="clear" w:color="auto" w:fill="auto"/>
          </w:tcPr>
          <w:p w14:paraId="3853655B" w14:textId="77777777" w:rsidR="00DE444A" w:rsidRDefault="00DE444A" w:rsidP="00830B73">
            <w:pPr>
              <w:pStyle w:val="TableEntry"/>
              <w:rPr>
                <w:rStyle w:val="XMLname"/>
              </w:rPr>
            </w:pPr>
            <w:r>
              <w:rPr>
                <w:rStyle w:val="XMLname"/>
              </w:rPr>
              <w:t xml:space="preserve">The first resource in the entry list shall be a </w:t>
            </w:r>
            <w:proofErr w:type="spellStart"/>
            <w:r>
              <w:rPr>
                <w:rStyle w:val="XMLname"/>
              </w:rPr>
              <w:t>MessageHeader</w:t>
            </w:r>
            <w:proofErr w:type="spellEnd"/>
            <w:r>
              <w:rPr>
                <w:rStyle w:val="XMLname"/>
              </w:rPr>
              <w:t xml:space="preserve"> Resource.</w:t>
            </w:r>
          </w:p>
          <w:p w14:paraId="00FB80F1" w14:textId="7729924F" w:rsidR="00DE444A" w:rsidRDefault="00DE444A" w:rsidP="00830B73">
            <w:pPr>
              <w:pStyle w:val="TableEntry"/>
              <w:rPr>
                <w:rStyle w:val="XMLname"/>
              </w:rPr>
            </w:pPr>
            <w:r>
              <w:rPr>
                <w:rStyle w:val="XMLname"/>
              </w:rPr>
              <w:t>The remaining entries shall be Patient resource(s).</w:t>
            </w:r>
          </w:p>
        </w:tc>
      </w:tr>
    </w:tbl>
    <w:p w14:paraId="464633FC" w14:textId="3F1ACC54" w:rsidR="00DE444A" w:rsidRDefault="00DE444A"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35"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7777777" w:rsidR="00DE444A" w:rsidRPr="00050FC7" w:rsidRDefault="00DE444A" w:rsidP="00830B73">
            <w:pPr>
              <w:pStyle w:val="TableEntryHeader"/>
            </w:pPr>
            <w:r w:rsidRPr="00050FC7">
              <w:t>Data Type</w:t>
            </w:r>
          </w:p>
        </w:tc>
      </w:tr>
      <w:tr w:rsidR="00DE444A" w:rsidRPr="00050FC7" w14:paraId="25C176A5" w14:textId="77777777" w:rsidTr="004324A2">
        <w:trPr>
          <w:cantSplit/>
          <w:trHeight w:val="578"/>
        </w:trPr>
        <w:tc>
          <w:tcPr>
            <w:tcW w:w="3438" w:type="dxa"/>
            <w:shd w:val="clear" w:color="auto" w:fill="auto"/>
          </w:tcPr>
          <w:p w14:paraId="3F4594D8" w14:textId="0A812F83" w:rsidR="00DE444A" w:rsidRPr="00050FC7"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[1..</w:t>
            </w:r>
            <w:r>
              <w:rPr>
                <w:rStyle w:val="XMLname"/>
              </w:rPr>
              <w:t>1</w:t>
            </w:r>
            <w:r w:rsidRPr="00050FC7">
              <w:rPr>
                <w:rStyle w:val="XMLname"/>
              </w:rPr>
              <w:t>]</w:t>
            </w:r>
          </w:p>
        </w:tc>
        <w:tc>
          <w:tcPr>
            <w:tcW w:w="5236" w:type="dxa"/>
            <w:shd w:val="clear" w:color="auto" w:fill="auto"/>
          </w:tcPr>
          <w:p w14:paraId="3D3A58DE" w14:textId="4C1492B1" w:rsidR="00DE444A" w:rsidRDefault="00DE444A" w:rsidP="00830B73">
            <w:pPr>
              <w:pStyle w:val="TableEntry"/>
              <w:rPr>
                <w:rStyle w:val="XMLname"/>
              </w:rPr>
            </w:pPr>
            <w:r>
              <w:rPr>
                <w:rStyle w:val="XMLname"/>
              </w:rPr>
              <w:t xml:space="preserve">The </w:t>
            </w:r>
            <w:proofErr w:type="spellStart"/>
            <w:r>
              <w:rPr>
                <w:rStyle w:val="XMLname"/>
              </w:rPr>
              <w:t>event</w:t>
            </w:r>
            <w:r w:rsidR="001943B1">
              <w:rPr>
                <w:rStyle w:val="XMLname"/>
              </w:rPr>
              <w:t>Uri</w:t>
            </w:r>
            <w:proofErr w:type="spellEnd"/>
            <w:r>
              <w:rPr>
                <w:rStyle w:val="XMLname"/>
              </w:rPr>
              <w:t xml:space="preserve"> shall </w:t>
            </w:r>
            <w:r w:rsidR="001943B1">
              <w:rPr>
                <w:rStyle w:val="XMLname"/>
              </w:rPr>
              <w:t>be one of</w:t>
            </w:r>
            <w:r>
              <w:rPr>
                <w:rStyle w:val="XMLname"/>
              </w:rPr>
              <w:t>:</w:t>
            </w:r>
          </w:p>
          <w:p w14:paraId="2B9D35AD" w14:textId="77777777" w:rsidR="004324A2" w:rsidRDefault="004324A2" w:rsidP="00830B73">
            <w:pPr>
              <w:pStyle w:val="TableEntry"/>
              <w:rPr>
                <w:rStyle w:val="XMLname"/>
              </w:rPr>
            </w:pPr>
            <w:r>
              <w:rPr>
                <w:rStyle w:val="XMLname"/>
              </w:rPr>
              <w:t>u</w:t>
            </w:r>
            <w:r w:rsidR="001943B1">
              <w:rPr>
                <w:rStyle w:val="XMLname"/>
              </w:rPr>
              <w:t>rn:ihe:iti:pimuf:2019:</w:t>
            </w:r>
            <w:r w:rsidR="00DE444A">
              <w:rPr>
                <w:rStyle w:val="XMLname"/>
              </w:rPr>
              <w:t>patient-link</w:t>
            </w:r>
          </w:p>
          <w:p w14:paraId="5670DB4A" w14:textId="1607CAE8" w:rsidR="004324A2" w:rsidRDefault="004324A2" w:rsidP="00830B73">
            <w:pPr>
              <w:pStyle w:val="TableEntry"/>
              <w:rPr>
                <w:rStyle w:val="XMLname"/>
              </w:rPr>
            </w:pPr>
            <w:r>
              <w:rPr>
                <w:rStyle w:val="XMLname"/>
              </w:rPr>
              <w:t>urn:ihe:iti:pimuf:2019:</w:t>
            </w:r>
            <w:r w:rsidR="00DE444A">
              <w:rPr>
                <w:rStyle w:val="XMLname"/>
              </w:rPr>
              <w:t>patient-unlink</w:t>
            </w:r>
          </w:p>
          <w:p w14:paraId="6B6BE873" w14:textId="43FFED9D" w:rsidR="00DE444A" w:rsidRPr="00050FC7" w:rsidRDefault="004324A2" w:rsidP="00830B73">
            <w:pPr>
              <w:pStyle w:val="TableEntry"/>
              <w:rPr>
                <w:rStyle w:val="XMLname"/>
              </w:rPr>
            </w:pPr>
            <w:r>
              <w:rPr>
                <w:rStyle w:val="XMLname"/>
              </w:rPr>
              <w:t>urn:ihe:iti:pimuf:2019: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1AB4997E" w14:textId="44D26B37" w:rsidR="00F4435C" w:rsidRDefault="00F4435C" w:rsidP="00830B73">
            <w:pPr>
              <w:pStyle w:val="TableEntry"/>
              <w:rPr>
                <w:rStyle w:val="XMLname"/>
              </w:rPr>
            </w:pPr>
            <w:r>
              <w:rPr>
                <w:rStyle w:val="XMLname"/>
              </w:rPr>
              <w:t>focus [1..*]</w:t>
            </w:r>
          </w:p>
        </w:tc>
        <w:tc>
          <w:tcPr>
            <w:tcW w:w="5236" w:type="dxa"/>
            <w:shd w:val="clear" w:color="auto" w:fill="auto"/>
          </w:tcPr>
          <w:p w14:paraId="0742DB89" w14:textId="649CF579" w:rsidR="00F4435C" w:rsidRDefault="00F4435C" w:rsidP="00830B73">
            <w:pPr>
              <w:pStyle w:val="TableEntry"/>
              <w:rPr>
                <w:rStyle w:val="XMLname"/>
              </w:rPr>
            </w:pPr>
            <w:r>
              <w:rPr>
                <w:rStyle w:val="XMLname"/>
              </w:rPr>
              <w:t>Reference(Patient)</w:t>
            </w:r>
          </w:p>
          <w:p w14:paraId="1D7129E1" w14:textId="1A6B3C3B" w:rsidR="00F4435C" w:rsidRDefault="00F4435C" w:rsidP="00830B73">
            <w:pPr>
              <w:pStyle w:val="TableEntry"/>
              <w:rPr>
                <w:rStyle w:val="XMLname"/>
              </w:rPr>
            </w:pPr>
            <w:r>
              <w:rPr>
                <w:rStyle w:val="XMLname"/>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45CED821" w14:textId="1299B3DA" w:rsidR="00F4435C" w:rsidRDefault="00F4435C" w:rsidP="00830B73">
            <w:pPr>
              <w:pStyle w:val="TableEntry"/>
              <w:rPr>
                <w:rStyle w:val="XMLname"/>
              </w:rPr>
            </w:pPr>
            <w:r>
              <w:rPr>
                <w:rStyle w:val="XMLname"/>
              </w:rPr>
              <w:t>destination [1..*]</w:t>
            </w:r>
          </w:p>
        </w:tc>
        <w:tc>
          <w:tcPr>
            <w:tcW w:w="5236" w:type="dxa"/>
            <w:shd w:val="clear" w:color="auto" w:fill="auto"/>
          </w:tcPr>
          <w:p w14:paraId="2B4633B8" w14:textId="3D4A578C" w:rsidR="00F4435C" w:rsidRDefault="00F4435C" w:rsidP="00830B73">
            <w:pPr>
              <w:pStyle w:val="TableEntry"/>
              <w:rPr>
                <w:rStyle w:val="XMLname"/>
              </w:rPr>
            </w:pPr>
            <w:r>
              <w:rPr>
                <w:rStyle w:val="XMLname"/>
              </w:rPr>
              <w:t>The destination(s) of this feed.</w:t>
            </w:r>
          </w:p>
        </w:tc>
      </w:tr>
      <w:tr w:rsidR="00F4435C" w:rsidRPr="00050FC7" w14:paraId="341DC4A9" w14:textId="77777777" w:rsidTr="004324A2">
        <w:trPr>
          <w:cantSplit/>
          <w:trHeight w:val="578"/>
        </w:trPr>
        <w:tc>
          <w:tcPr>
            <w:tcW w:w="3438" w:type="dxa"/>
            <w:shd w:val="clear" w:color="auto" w:fill="auto"/>
          </w:tcPr>
          <w:p w14:paraId="55C7A8A7" w14:textId="46A0C9C5" w:rsidR="00F4435C" w:rsidRDefault="00F4435C" w:rsidP="00830B73">
            <w:pPr>
              <w:pStyle w:val="TableEntry"/>
              <w:rPr>
                <w:rStyle w:val="XMLname"/>
              </w:rPr>
            </w:pPr>
            <w:r>
              <w:rPr>
                <w:rStyle w:val="XMLname"/>
              </w:rPr>
              <w:t>sender [0..1]</w:t>
            </w:r>
          </w:p>
        </w:tc>
        <w:tc>
          <w:tcPr>
            <w:tcW w:w="5236" w:type="dxa"/>
            <w:shd w:val="clear" w:color="auto" w:fill="auto"/>
          </w:tcPr>
          <w:p w14:paraId="679E0474" w14:textId="7DADA482" w:rsidR="00F4435C" w:rsidRDefault="00F4435C" w:rsidP="00830B73">
            <w:pPr>
              <w:pStyle w:val="TableEntry"/>
              <w:rPr>
                <w:rStyle w:val="XMLname"/>
              </w:rPr>
            </w:pPr>
            <w:r>
              <w:rPr>
                <w:rStyle w:val="XMLname"/>
              </w:rPr>
              <w:t>Required if known.</w:t>
            </w:r>
          </w:p>
        </w:tc>
      </w:tr>
      <w:tr w:rsidR="00F4435C" w:rsidRPr="00050FC7" w14:paraId="44D3AAA3" w14:textId="77777777" w:rsidTr="004324A2">
        <w:trPr>
          <w:cantSplit/>
          <w:trHeight w:val="578"/>
        </w:trPr>
        <w:tc>
          <w:tcPr>
            <w:tcW w:w="3438" w:type="dxa"/>
            <w:shd w:val="clear" w:color="auto" w:fill="auto"/>
          </w:tcPr>
          <w:p w14:paraId="79A8AD7C" w14:textId="09225BF0" w:rsidR="00F4435C" w:rsidRDefault="00E36072" w:rsidP="00830B73">
            <w:pPr>
              <w:pStyle w:val="TableEntry"/>
              <w:rPr>
                <w:rStyle w:val="XMLname"/>
              </w:rPr>
            </w:pPr>
            <w:r>
              <w:rPr>
                <w:rStyle w:val="XMLname"/>
              </w:rPr>
              <w:t>e</w:t>
            </w:r>
            <w:r w:rsidR="00F4435C">
              <w:rPr>
                <w:rStyle w:val="XMLname"/>
              </w:rPr>
              <w:t>nterer [0..1]</w:t>
            </w:r>
          </w:p>
        </w:tc>
        <w:tc>
          <w:tcPr>
            <w:tcW w:w="5236" w:type="dxa"/>
            <w:shd w:val="clear" w:color="auto" w:fill="auto"/>
          </w:tcPr>
          <w:p w14:paraId="57146781" w14:textId="5590E41C" w:rsidR="00F4435C" w:rsidRDefault="00E36072" w:rsidP="00830B73">
            <w:pPr>
              <w:pStyle w:val="TableEntry"/>
              <w:rPr>
                <w:rStyle w:val="XMLname"/>
              </w:rPr>
            </w:pPr>
            <w:r>
              <w:rPr>
                <w:rStyle w:val="XMLname"/>
              </w:rPr>
              <w:t>Required if known.</w:t>
            </w:r>
          </w:p>
        </w:tc>
      </w:tr>
      <w:tr w:rsidR="00E36072" w:rsidRPr="00050FC7" w14:paraId="681FCEC9" w14:textId="77777777" w:rsidTr="004324A2">
        <w:trPr>
          <w:cantSplit/>
          <w:trHeight w:val="578"/>
        </w:trPr>
        <w:tc>
          <w:tcPr>
            <w:tcW w:w="3438" w:type="dxa"/>
            <w:shd w:val="clear" w:color="auto" w:fill="auto"/>
          </w:tcPr>
          <w:p w14:paraId="30C465C5" w14:textId="5711CB37" w:rsidR="00E36072" w:rsidRDefault="00E36072" w:rsidP="00830B73">
            <w:pPr>
              <w:pStyle w:val="TableEntry"/>
              <w:rPr>
                <w:rStyle w:val="XMLname"/>
              </w:rPr>
            </w:pPr>
            <w:r>
              <w:rPr>
                <w:rStyle w:val="XMLname"/>
              </w:rPr>
              <w:t>author [0..1]</w:t>
            </w:r>
          </w:p>
        </w:tc>
        <w:tc>
          <w:tcPr>
            <w:tcW w:w="5236" w:type="dxa"/>
            <w:shd w:val="clear" w:color="auto" w:fill="auto"/>
          </w:tcPr>
          <w:p w14:paraId="7981156C" w14:textId="328BF225" w:rsidR="00E36072" w:rsidRDefault="00E36072" w:rsidP="00830B73">
            <w:pPr>
              <w:pStyle w:val="TableEntry"/>
              <w:rPr>
                <w:rStyle w:val="XMLname"/>
              </w:rPr>
            </w:pPr>
            <w:r>
              <w:rPr>
                <w:rStyle w:val="XMLname"/>
              </w:rPr>
              <w:t>Required if known.</w:t>
            </w:r>
          </w:p>
        </w:tc>
      </w:tr>
      <w:tr w:rsidR="00E36072" w:rsidRPr="00050FC7" w14:paraId="449A396D" w14:textId="77777777" w:rsidTr="004324A2">
        <w:trPr>
          <w:cantSplit/>
          <w:trHeight w:val="578"/>
        </w:trPr>
        <w:tc>
          <w:tcPr>
            <w:tcW w:w="3438" w:type="dxa"/>
            <w:shd w:val="clear" w:color="auto" w:fill="auto"/>
          </w:tcPr>
          <w:p w14:paraId="2DDFEC5A" w14:textId="7E87C4BA" w:rsidR="00E36072" w:rsidRDefault="00E36072" w:rsidP="00830B73">
            <w:pPr>
              <w:pStyle w:val="TableEntry"/>
              <w:rPr>
                <w:rStyle w:val="XMLname"/>
              </w:rPr>
            </w:pPr>
            <w:r>
              <w:rPr>
                <w:rStyle w:val="XMLname"/>
              </w:rPr>
              <w:t>responsible [0..1]</w:t>
            </w:r>
          </w:p>
        </w:tc>
        <w:tc>
          <w:tcPr>
            <w:tcW w:w="5236" w:type="dxa"/>
            <w:shd w:val="clear" w:color="auto" w:fill="auto"/>
          </w:tcPr>
          <w:p w14:paraId="027B05CD" w14:textId="3DD54577" w:rsidR="00E36072" w:rsidRDefault="00E36072" w:rsidP="00830B73">
            <w:pPr>
              <w:pStyle w:val="TableEntry"/>
              <w:rPr>
                <w:rStyle w:val="XMLname"/>
              </w:rPr>
            </w:pPr>
            <w:r>
              <w:rPr>
                <w:rStyle w:val="XMLname"/>
              </w:rPr>
              <w:t>Required if known.</w:t>
            </w:r>
          </w:p>
        </w:tc>
      </w:tr>
    </w:tbl>
    <w:p w14:paraId="17963D2E" w14:textId="69B33159" w:rsidR="00826A9A" w:rsidRDefault="00826A9A" w:rsidP="00881E2E">
      <w:pPr>
        <w:pStyle w:val="AuthorInstructions"/>
        <w:rPr>
          <w:i w:val="0"/>
        </w:rPr>
      </w:pPr>
      <w:r>
        <w:rPr>
          <w:i w:val="0"/>
        </w:rPr>
        <w:t xml:space="preserve">The </w:t>
      </w:r>
      <w:proofErr w:type="spellStart"/>
      <w:r w:rsidR="004324A2">
        <w:rPr>
          <w:i w:val="0"/>
        </w:rPr>
        <w:t>eventUri</w:t>
      </w:r>
      <w:proofErr w:type="spellEnd"/>
      <w:r>
        <w:rPr>
          <w:i w:val="0"/>
        </w:rPr>
        <w:t xml:space="preserve"> shall be patient-link when the update is a link between 2 or more Patients.  The </w:t>
      </w:r>
      <w:proofErr w:type="spellStart"/>
      <w:r w:rsidR="004324A2">
        <w:rPr>
          <w:i w:val="0"/>
        </w:rPr>
        <w:t>eventUri</w:t>
      </w:r>
      <w:proofErr w:type="spellEnd"/>
      <w:r w:rsidR="004324A2">
        <w:rPr>
          <w:i w:val="0"/>
        </w:rPr>
        <w:t xml:space="preserve"> </w:t>
      </w:r>
      <w:r>
        <w:rPr>
          <w:i w:val="0"/>
        </w:rPr>
        <w:t>shall be patient-unlink when the update removes a link between 2 or more Patients.</w:t>
      </w:r>
    </w:p>
    <w:p w14:paraId="326E94C4" w14:textId="3232E904" w:rsidR="00881E2E" w:rsidRDefault="00881E2E" w:rsidP="00881E2E">
      <w:pPr>
        <w:pStyle w:val="AuthorInstructions"/>
        <w:rPr>
          <w:i w:val="0"/>
        </w:rPr>
      </w:pPr>
      <w:r w:rsidRPr="00DE444A">
        <w:rPr>
          <w:i w:val="0"/>
        </w:rPr>
        <w:lastRenderedPageBreak/>
        <w:t xml:space="preserve">When the </w:t>
      </w:r>
      <w:proofErr w:type="spellStart"/>
      <w:r w:rsidR="004324A2">
        <w:rPr>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Patient Identity Manager shall treat linked patients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80" w:name="_Toc345074680"/>
      <w:bookmarkStart w:id="81" w:name="_Toc500238782"/>
      <w:r w:rsidRPr="00D26514">
        <w:t>3.Y</w:t>
      </w:r>
      <w:r w:rsidR="00924270">
        <w:t>1</w:t>
      </w:r>
      <w:r w:rsidRPr="00D26514">
        <w:t>.4.1.3 Expected Actions</w:t>
      </w:r>
      <w:bookmarkEnd w:id="80"/>
      <w:bookmarkEnd w:id="81"/>
      <w:r w:rsidR="006B38FE">
        <w:tab/>
      </w:r>
    </w:p>
    <w:p w14:paraId="7DD8D437" w14:textId="42A431EA"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D41E3" w:rsidRPr="006A35CF">
        <w:rPr>
          <w:i w:val="0"/>
        </w:rPr>
        <w:t xml:space="preserve"> and</w:t>
      </w:r>
      <w:r w:rsidRPr="006A35CF">
        <w:rPr>
          <w:i w:val="0"/>
        </w:rPr>
        <w:t xml:space="preserve"> return a</w:t>
      </w:r>
      <w:r>
        <w:rPr>
          <w:i w:val="0"/>
        </w:rPr>
        <w:t>n HTTP 20</w:t>
      </w:r>
      <w:r w:rsidR="001F648A">
        <w:rPr>
          <w:i w:val="0"/>
        </w:rPr>
        <w:t>0</w:t>
      </w:r>
      <w:r w:rsidRPr="006A35CF">
        <w:rPr>
          <w:i w:val="0"/>
        </w:rPr>
        <w:t xml:space="preserve"> response</w:t>
      </w:r>
      <w:r w:rsidR="006A5B3F">
        <w:rPr>
          <w:i w:val="0"/>
        </w:rPr>
        <w:t xml:space="preserve"> or an error code if an error occurred.</w:t>
      </w:r>
      <w:r w:rsidRPr="006A35CF">
        <w:rPr>
          <w:i w:val="0"/>
        </w:rPr>
        <w:t xml:space="preserve"> </w:t>
      </w:r>
    </w:p>
    <w:p w14:paraId="05FC8345" w14:textId="26E7D22F" w:rsidR="002C5194" w:rsidRDefault="002C5194" w:rsidP="006A35CF">
      <w:pPr>
        <w:pStyle w:val="AuthorInstructions"/>
        <w:rPr>
          <w:i w:val="0"/>
        </w:rPr>
      </w:pPr>
      <w:r>
        <w:rPr>
          <w:i w:val="0"/>
        </w:rPr>
        <w:t>A Consumer who is a Patient Identity Manager shall:</w:t>
      </w:r>
    </w:p>
    <w:p w14:paraId="3B208D76" w14:textId="1DDACF66"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Patient resources.</w:t>
      </w:r>
    </w:p>
    <w:p w14:paraId="6E534EA0" w14:textId="24C97CC7" w:rsidR="006F0A87" w:rsidRDefault="006F0A87" w:rsidP="006F0A87">
      <w:pPr>
        <w:pStyle w:val="AuthorInstructions"/>
        <w:numPr>
          <w:ilvl w:val="0"/>
          <w:numId w:val="7"/>
        </w:numPr>
        <w:rPr>
          <w:i w:val="0"/>
        </w:rPr>
      </w:pPr>
      <w:r>
        <w:rPr>
          <w:i w:val="0"/>
        </w:rPr>
        <w:t>not treat patients as if they were the same when the message includes an unlink of two or more Patient resources</w:t>
      </w:r>
    </w:p>
    <w:p w14:paraId="562D704D" w14:textId="379CD385" w:rsidR="006F0A87" w:rsidRDefault="006F0A87" w:rsidP="006F0A87">
      <w:pPr>
        <w:pStyle w:val="AuthorInstructions"/>
        <w:numPr>
          <w:ilvl w:val="0"/>
          <w:numId w:val="7"/>
        </w:numPr>
        <w:rPr>
          <w:i w:val="0"/>
        </w:rPr>
      </w:pPr>
      <w:r>
        <w:rPr>
          <w:i w:val="0"/>
        </w:rPr>
        <w:t>persist updates when other updates to Patient resources are made.</w:t>
      </w:r>
    </w:p>
    <w:p w14:paraId="2934D1A6" w14:textId="267710A5" w:rsidR="00BA7084" w:rsidRPr="00D26514" w:rsidRDefault="00BA7084" w:rsidP="00BA7084">
      <w:pPr>
        <w:pStyle w:val="Heading4"/>
        <w:ind w:left="0" w:firstLine="0"/>
      </w:pPr>
      <w:bookmarkStart w:id="82" w:name="_Toc345074681"/>
      <w:bookmarkStart w:id="83" w:name="_Toc500238783"/>
      <w:r w:rsidRPr="00D26514">
        <w:t>3.Y</w:t>
      </w:r>
      <w:r w:rsidR="00924270">
        <w:t>1</w:t>
      </w:r>
      <w:r w:rsidRPr="00D26514">
        <w:t xml:space="preserve">.4.2 </w:t>
      </w:r>
      <w:bookmarkEnd w:id="82"/>
      <w:bookmarkEnd w:id="83"/>
      <w:r w:rsidR="001F648A">
        <w:t>Mobile Patient Identity Feed Response</w:t>
      </w:r>
    </w:p>
    <w:p w14:paraId="6A5BA246" w14:textId="1AFC678E" w:rsidR="00BA7084" w:rsidRPr="00D26514" w:rsidRDefault="00BA7084" w:rsidP="00BA7084">
      <w:pPr>
        <w:pStyle w:val="Heading5"/>
        <w:ind w:left="0" w:firstLine="0"/>
      </w:pPr>
      <w:bookmarkStart w:id="84" w:name="_Toc345074682"/>
      <w:bookmarkStart w:id="85" w:name="_Toc500238784"/>
      <w:r w:rsidRPr="00D26514">
        <w:t>3.Y</w:t>
      </w:r>
      <w:r w:rsidR="00924270">
        <w:t>1</w:t>
      </w:r>
      <w:r w:rsidRPr="00D26514">
        <w:t>.4.2.1 Trigger Events</w:t>
      </w:r>
      <w:bookmarkEnd w:id="84"/>
      <w:bookmarkEnd w:id="85"/>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86" w:name="_Toc345074683"/>
      <w:bookmarkStart w:id="87" w:name="_Toc500238785"/>
      <w:r w:rsidRPr="00D26514">
        <w:t>3.Y</w:t>
      </w:r>
      <w:r w:rsidR="00924270">
        <w:t>1</w:t>
      </w:r>
      <w:r w:rsidRPr="00D26514">
        <w:t>.4.2.2 Message Semantics</w:t>
      </w:r>
      <w:bookmarkEnd w:id="86"/>
      <w:bookmarkEnd w:id="87"/>
    </w:p>
    <w:p w14:paraId="6C1C0693" w14:textId="5E677EB2"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200 or an error</w:t>
      </w:r>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88" w:name="_Toc345074684"/>
      <w:bookmarkStart w:id="89" w:name="_Toc500238786"/>
      <w:r w:rsidRPr="00D26514">
        <w:t>3.Y</w:t>
      </w:r>
      <w:r w:rsidR="00924270">
        <w:t>1</w:t>
      </w:r>
      <w:r w:rsidRPr="00D26514">
        <w:t>.4.2.3 Expected Actions</w:t>
      </w:r>
      <w:bookmarkEnd w:id="88"/>
      <w:bookmarkEnd w:id="89"/>
    </w:p>
    <w:p w14:paraId="340BE770" w14:textId="77777777" w:rsidR="006B38FE" w:rsidRPr="006B38FE" w:rsidRDefault="006B38FE" w:rsidP="00BA7084">
      <w:pPr>
        <w:pStyle w:val="AuthorInstructions"/>
        <w:rPr>
          <w:i w:val="0"/>
        </w:rPr>
      </w:pPr>
      <w:bookmarkStart w:id="90" w:name="OLE_LINK5"/>
      <w:bookmarkStart w:id="91"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92" w:name="_Toc500238788"/>
      <w:bookmarkEnd w:id="90"/>
      <w:bookmarkEnd w:id="91"/>
      <w:r w:rsidRPr="00D26514">
        <w:t>3.Y</w:t>
      </w:r>
      <w:r w:rsidR="00924270">
        <w:t>1</w:t>
      </w:r>
      <w:r w:rsidRPr="00D26514">
        <w:t>.</w:t>
      </w:r>
      <w:r w:rsidR="006B38FE">
        <w:t>5</w:t>
      </w:r>
      <w:r w:rsidRPr="00D26514">
        <w:t xml:space="preserve"> Security Considerations</w:t>
      </w:r>
      <w:bookmarkEnd w:id="92"/>
    </w:p>
    <w:p w14:paraId="5B4FE027" w14:textId="70DA7CDD"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070260A4" w:rsidR="00BA7084" w:rsidRDefault="006B38FE" w:rsidP="00BA7084">
      <w:pPr>
        <w:pStyle w:val="BodyText"/>
      </w:pPr>
      <w:r w:rsidRPr="00050FC7">
        <w:t>See ITI TF-2x: Appendix Z.8 for common mobile security considerations.</w:t>
      </w:r>
    </w:p>
    <w:p w14:paraId="4BBA7703" w14:textId="25011FA5" w:rsidR="00924270" w:rsidRPr="00D26514" w:rsidRDefault="00924270" w:rsidP="00924270">
      <w:pPr>
        <w:pStyle w:val="Heading2"/>
        <w:ind w:left="0" w:firstLine="0"/>
      </w:pPr>
      <w:r w:rsidRPr="00D26514">
        <w:lastRenderedPageBreak/>
        <w:t>3.Y</w:t>
      </w:r>
      <w:r>
        <w:t>2</w:t>
      </w:r>
      <w:r w:rsidRPr="00D26514">
        <w:t xml:space="preserve"> </w:t>
      </w:r>
      <w:r>
        <w:t>Subscribe to Patient Updates</w:t>
      </w:r>
    </w:p>
    <w:p w14:paraId="4B749138" w14:textId="77777777" w:rsidR="00924270" w:rsidRPr="00D26514" w:rsidRDefault="00924270" w:rsidP="00924270">
      <w:pPr>
        <w:pStyle w:val="BodyText"/>
        <w:rPr>
          <w:i/>
        </w:rPr>
      </w:pPr>
      <w:r w:rsidRPr="00D26514">
        <w:rPr>
          <w:i/>
        </w:rPr>
        <w:t>&lt;The “Y” in the heading should be the same as the # in the [Domain Acronym -#] title&gt;</w:t>
      </w:r>
    </w:p>
    <w:p w14:paraId="51F3F718" w14:textId="1AEE3780" w:rsidR="00924270" w:rsidRPr="00D26514" w:rsidRDefault="00924270" w:rsidP="00924270">
      <w:pPr>
        <w:pStyle w:val="Heading3"/>
        <w:ind w:left="0" w:firstLine="0"/>
      </w:pPr>
      <w:r w:rsidRPr="00D26514">
        <w:t>3.Y</w:t>
      </w:r>
      <w:r>
        <w:t>2</w:t>
      </w:r>
      <w:r w:rsidRPr="00D26514">
        <w:t>.1 Scope</w:t>
      </w:r>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r w:rsidRPr="00D26514">
        <w:t>3.Y</w:t>
      </w:r>
      <w:r>
        <w:t>2</w:t>
      </w:r>
      <w:r w:rsidRPr="00D26514">
        <w:t>.2 Actor Roles</w:t>
      </w:r>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0220B31C" w:rsidR="00924270" w:rsidRPr="00D26514" w:rsidRDefault="00924270" w:rsidP="00DA2224">
            <w:pPr>
              <w:pStyle w:val="BodyText"/>
            </w:pPr>
            <w:r>
              <w:t>Patient 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r w:rsidRPr="00D26514">
        <w:t>3.Y</w:t>
      </w:r>
      <w:r>
        <w:t>2</w:t>
      </w:r>
      <w:r w:rsidRPr="00D26514">
        <w:t>.3 Referenced Standards</w:t>
      </w:r>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r w:rsidRPr="00D26514">
        <w:lastRenderedPageBreak/>
        <w:t>3.Y</w:t>
      </w:r>
      <w:r>
        <w:t>2</w:t>
      </w:r>
      <w:r w:rsidRPr="00D26514">
        <w:t>.4 Interaction Diagram</w:t>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5C4086E4">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02F695AA" w:rsidR="00A504F1" w:rsidRPr="007C1AAC" w:rsidRDefault="00A504F1" w:rsidP="00924270">
                              <w:pPr>
                                <w:rPr>
                                  <w:sz w:val="22"/>
                                  <w:szCs w:val="22"/>
                                </w:rPr>
                              </w:pPr>
                              <w:r>
                                <w:rPr>
                                  <w:sz w:val="22"/>
                                  <w:szCs w:val="22"/>
                                </w:rPr>
                                <w:t>Subscribe to Patient Updates Response [ITI-Y2]</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4D429516" w:rsidR="00A504F1" w:rsidRPr="007C1AAC" w:rsidRDefault="00A504F1" w:rsidP="00924270">
                              <w:pPr>
                                <w:rPr>
                                  <w:sz w:val="22"/>
                                  <w:szCs w:val="22"/>
                                </w:rPr>
                              </w:pPr>
                              <w:r>
                                <w:rPr>
                                  <w:sz w:val="22"/>
                                  <w:szCs w:val="22"/>
                                </w:rPr>
                                <w:t>Subscribe to Patient Updates Request [ITI-Y2]</w:t>
                              </w:r>
                            </w:p>
                          </w:txbxContent>
                        </wps:txbx>
                        <wps:bodyPr rot="0" vert="horz" wrap="square" lIns="0" tIns="0" rIns="0" bIns="0" anchor="t" anchorCtr="0" upright="1">
                          <a:noAutofit/>
                        </wps:bodyPr>
                      </wps:wsp>
                      <wps:wsp>
                        <wps:cNvPr id="20" name="Text Box 160"/>
                        <wps:cNvSpPr txBox="1">
                          <a:spLocks noChangeArrowheads="1"/>
                        </wps:cNvSpPr>
                        <wps:spPr bwMode="auto">
                          <a:xfrm>
                            <a:off x="530224" y="299085"/>
                            <a:ext cx="12033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C10B35B" w:rsidR="00A504F1" w:rsidRPr="007C1AAC" w:rsidRDefault="00A504F1" w:rsidP="00924270">
                              <w:pPr>
                                <w:jc w:val="center"/>
                                <w:rPr>
                                  <w:sz w:val="22"/>
                                  <w:szCs w:val="22"/>
                                </w:rPr>
                              </w:pPr>
                              <w:r>
                                <w:rPr>
                                  <w:sz w:val="22"/>
                                  <w:szCs w:val="22"/>
                                </w:rPr>
                                <w:t>Patient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A504F1" w:rsidRPr="007C1AAC" w:rsidRDefault="00A504F1"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2D3E4A9D" w:rsidR="00A504F1" w:rsidRDefault="00A504F1" w:rsidP="005D6EC0">
                              <w:r>
                                <w:rPr>
                                  <w:sz w:val="22"/>
                                  <w:szCs w:val="22"/>
                                </w:rPr>
                                <w:t>Get Patient Subscription Response [ITI-Y2]</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4373D49D" w:rsidR="00A504F1" w:rsidRDefault="00A504F1" w:rsidP="005D6EC0">
                              <w:r>
                                <w:rPr>
                                  <w:sz w:val="22"/>
                                  <w:szCs w:val="22"/>
                                </w:rPr>
                                <w:t>Get Patient Subscription Request [ITI-Y2]</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093C6A2" w:rsidR="00A504F1" w:rsidRDefault="00A504F1" w:rsidP="005D6EC0">
                              <w:r>
                                <w:rPr>
                                  <w:sz w:val="22"/>
                                  <w:szCs w:val="22"/>
                                </w:rPr>
                                <w:t>Enable/Disable Patient Subscription Response [ITI-Y2]</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789328DE" w:rsidR="00A504F1" w:rsidRDefault="00A504F1" w:rsidP="005D6EC0">
                              <w:r>
                                <w:rPr>
                                  <w:sz w:val="22"/>
                                  <w:szCs w:val="22"/>
                                </w:rPr>
                                <w:t>Enable/Disable Patient Subscription Request [ITI-Y2]</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08387ED1" w:rsidR="00A504F1" w:rsidRDefault="00A504F1" w:rsidP="005D6EC0">
                              <w:r>
                                <w:rPr>
                                  <w:sz w:val="22"/>
                                  <w:szCs w:val="22"/>
                                </w:rPr>
                                <w:t>Delete Patient Subscription Response [ITI-Y2]</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647663D3" w:rsidR="00A504F1" w:rsidRDefault="00A504F1" w:rsidP="005D6EC0">
                              <w:r>
                                <w:rPr>
                                  <w:sz w:val="22"/>
                                  <w:szCs w:val="22"/>
                                </w:rPr>
                                <w:t>Delete Patient Subscription Request [ITI-Y2]</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9"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">
                <v:shape id="_x0000_s1040" type="#_x0000_t75" style="position:absolute;width:59436;height:42189;visibility:visible;mso-wrap-style:square">
                  <v:fill o:detectmouseclick="t"/>
                  <v:path o:connecttype="none"/>
                </v:shape>
                <v:shape id="Text Box 169" o:spid="_x0000_s1041"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02F695AA" w:rsidR="00A504F1" w:rsidRPr="007C1AAC" w:rsidRDefault="00A504F1" w:rsidP="00924270">
                        <w:pPr>
                          <w:rPr>
                            <w:sz w:val="22"/>
                            <w:szCs w:val="22"/>
                          </w:rPr>
                        </w:pPr>
                        <w:r>
                          <w:rPr>
                            <w:sz w:val="22"/>
                            <w:szCs w:val="22"/>
                          </w:rPr>
                          <w:t>Subscribe to Patient Updates Response [ITI-Y2]</w:t>
                        </w:r>
                      </w:p>
                    </w:txbxContent>
                  </v:textbox>
                </v:shape>
                <v:shape id="Text Box 162" o:spid="_x0000_s1042"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4D429516" w:rsidR="00A504F1" w:rsidRPr="007C1AAC" w:rsidRDefault="00A504F1" w:rsidP="00924270">
                        <w:pPr>
                          <w:rPr>
                            <w:sz w:val="22"/>
                            <w:szCs w:val="22"/>
                          </w:rPr>
                        </w:pPr>
                        <w:r>
                          <w:rPr>
                            <w:sz w:val="22"/>
                            <w:szCs w:val="22"/>
                          </w:rPr>
                          <w:t>Subscribe to Patient Updates Request [ITI-Y2]</w:t>
                        </w:r>
                      </w:p>
                    </w:txbxContent>
                  </v:textbox>
                </v:shape>
                <v:shape id="Text Box 160" o:spid="_x0000_s1043" type="#_x0000_t202" style="position:absolute;left:5302;top:2990;width:1203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C10B35B" w:rsidR="00A504F1" w:rsidRPr="007C1AAC" w:rsidRDefault="00A504F1" w:rsidP="00924270">
                        <w:pPr>
                          <w:jc w:val="center"/>
                          <w:rPr>
                            <w:sz w:val="22"/>
                            <w:szCs w:val="22"/>
                          </w:rPr>
                        </w:pPr>
                        <w:r>
                          <w:rPr>
                            <w:sz w:val="22"/>
                            <w:szCs w:val="22"/>
                          </w:rPr>
                          <w:t>Patient Subscriber</w:t>
                        </w:r>
                      </w:p>
                    </w:txbxContent>
                  </v:textbox>
                </v:shape>
                <v:line id="Line 161" o:spid="_x0000_s1044"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5"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6"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7"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8"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9"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A504F1" w:rsidRPr="007C1AAC" w:rsidRDefault="00A504F1" w:rsidP="00924270">
                        <w:pPr>
                          <w:jc w:val="center"/>
                          <w:rPr>
                            <w:sz w:val="22"/>
                            <w:szCs w:val="22"/>
                          </w:rPr>
                        </w:pPr>
                        <w:r>
                          <w:rPr>
                            <w:sz w:val="22"/>
                            <w:szCs w:val="22"/>
                          </w:rPr>
                          <w:t>Patient Identity Manager</w:t>
                        </w:r>
                      </w:p>
                    </w:txbxContent>
                  </v:textbox>
                </v:shape>
                <v:line id="Line 168" o:spid="_x0000_s1050"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1"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2D3E4A9D" w:rsidR="00A504F1" w:rsidRDefault="00A504F1" w:rsidP="005D6EC0">
                        <w:r>
                          <w:rPr>
                            <w:sz w:val="22"/>
                            <w:szCs w:val="22"/>
                          </w:rPr>
                          <w:t>Get Patient Subscription Response [ITI-Y2]</w:t>
                        </w:r>
                      </w:p>
                    </w:txbxContent>
                  </v:textbox>
                </v:shape>
                <v:shape id="Text Box 162" o:spid="_x0000_s1052"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4373D49D" w:rsidR="00A504F1" w:rsidRDefault="00A504F1" w:rsidP="005D6EC0">
                        <w:r>
                          <w:rPr>
                            <w:sz w:val="22"/>
                            <w:szCs w:val="22"/>
                          </w:rPr>
                          <w:t>Get Patient Subscription Request [ITI-Y2]</w:t>
                        </w:r>
                      </w:p>
                    </w:txbxContent>
                  </v:textbox>
                </v:shape>
                <v:line id="Line 166" o:spid="_x0000_s1053"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4"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5"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093C6A2" w:rsidR="00A504F1" w:rsidRDefault="00A504F1" w:rsidP="005D6EC0">
                        <w:r>
                          <w:rPr>
                            <w:sz w:val="22"/>
                            <w:szCs w:val="22"/>
                          </w:rPr>
                          <w:t>Enable/Disable Patient Subscription Response [ITI-Y2]</w:t>
                        </w:r>
                      </w:p>
                    </w:txbxContent>
                  </v:textbox>
                </v:shape>
                <v:shape id="Text Box 162" o:spid="_x0000_s1056"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789328DE" w:rsidR="00A504F1" w:rsidRDefault="00A504F1" w:rsidP="005D6EC0">
                        <w:r>
                          <w:rPr>
                            <w:sz w:val="22"/>
                            <w:szCs w:val="22"/>
                          </w:rPr>
                          <w:t>Enable/Disable Patient Subscription Request [ITI-Y2]</w:t>
                        </w:r>
                      </w:p>
                    </w:txbxContent>
                  </v:textbox>
                </v:shape>
                <v:line id="Line 166" o:spid="_x0000_s1057"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8"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9"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08387ED1" w:rsidR="00A504F1" w:rsidRDefault="00A504F1" w:rsidP="005D6EC0">
                        <w:r>
                          <w:rPr>
                            <w:sz w:val="22"/>
                            <w:szCs w:val="22"/>
                          </w:rPr>
                          <w:t>Delete Patient Subscription Response [ITI-Y2]</w:t>
                        </w:r>
                      </w:p>
                    </w:txbxContent>
                  </v:textbox>
                </v:shape>
                <v:shape id="Text Box 162" o:spid="_x0000_s1060"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647663D3" w:rsidR="00A504F1" w:rsidRDefault="00A504F1" w:rsidP="005D6EC0">
                        <w:r>
                          <w:rPr>
                            <w:sz w:val="22"/>
                            <w:szCs w:val="22"/>
                          </w:rPr>
                          <w:t>Delete Patient Subscription Request [ITI-Y2]</w:t>
                        </w:r>
                      </w:p>
                    </w:txbxContent>
                  </v:textbox>
                </v:shape>
                <v:line id="Line 166" o:spid="_x0000_s1061"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2"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r w:rsidRPr="00D26514">
        <w:t>3.Y</w:t>
      </w:r>
      <w:r>
        <w:t>2</w:t>
      </w:r>
      <w:r w:rsidRPr="00D26514">
        <w:t xml:space="preserve">.4.1 </w:t>
      </w:r>
      <w:r w:rsidR="00C85B91">
        <w:t>Subscribe to Patient Updates</w:t>
      </w:r>
      <w:r w:rsidRPr="007B29D5">
        <w:t xml:space="preserve"> Request Message</w:t>
      </w:r>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r w:rsidRPr="00D26514">
        <w:t>3.Y</w:t>
      </w:r>
      <w:r>
        <w:t>2</w:t>
      </w:r>
      <w:r w:rsidRPr="00D26514">
        <w:t>.4.1.1 Trigger Events</w:t>
      </w:r>
    </w:p>
    <w:p w14:paraId="099C7D4B" w14:textId="622B75DB"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r w:rsidRPr="00D26514">
        <w:t>3.Y</w:t>
      </w:r>
      <w:r>
        <w:t>2</w:t>
      </w:r>
      <w:r w:rsidRPr="00D26514">
        <w:t>.4.1.2 Message Semantics</w:t>
      </w:r>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36"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7"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lastRenderedPageBreak/>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93" w:name="_Hlk5877358"/>
      <w:r w:rsidRPr="00D26514">
        <w:t>3.Y</w:t>
      </w:r>
      <w:r>
        <w:t>2</w:t>
      </w:r>
      <w:r w:rsidRPr="00D26514">
        <w:t>.4.1.</w:t>
      </w:r>
      <w:r>
        <w:t>2.1</w:t>
      </w:r>
      <w:r w:rsidRPr="00D26514">
        <w:t xml:space="preserve"> </w:t>
      </w:r>
      <w:bookmarkEnd w:id="93"/>
      <w:r>
        <w:t>FHIR Subscription Resource Constraints</w:t>
      </w:r>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38"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94" w:name="OLE_LINK1"/>
      <w:bookmarkStart w:id="95" w:name="OLE_LINK2"/>
      <w:r w:rsidRPr="00050FC7">
        <w:t>3.</w:t>
      </w:r>
      <w:r>
        <w:t>Y2</w:t>
      </w:r>
      <w:r w:rsidRPr="00050FC7">
        <w:t>.4.</w:t>
      </w:r>
      <w:r>
        <w:t>1</w:t>
      </w:r>
      <w:r w:rsidRPr="00050FC7">
        <w:t>.2.1-1</w:t>
      </w:r>
      <w:bookmarkEnd w:id="94"/>
      <w:bookmarkEnd w:id="95"/>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77777777" w:rsidR="0074395E" w:rsidRPr="00050FC7" w:rsidRDefault="0074395E" w:rsidP="00DA2224">
            <w:pPr>
              <w:pStyle w:val="TableEntryHeader"/>
            </w:pPr>
            <w:r w:rsidRPr="00050FC7">
              <w:t>Data Type</w:t>
            </w:r>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proofErr w:type="spellStart"/>
            <w:r>
              <w:rPr>
                <w:rStyle w:val="XMLname"/>
              </w:rPr>
              <w:t>channel.type</w:t>
            </w:r>
            <w:proofErr w:type="spell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050FC7" w:rsidRDefault="0074395E" w:rsidP="00DA2224">
            <w:pPr>
              <w:pStyle w:val="TableEntry"/>
              <w:rPr>
                <w:rStyle w:val="XMLname"/>
              </w:rPr>
            </w:pPr>
            <w:r>
              <w:rPr>
                <w:rStyle w:val="XMLname"/>
              </w:rPr>
              <w:t>The type shall be “message.”</w:t>
            </w:r>
          </w:p>
        </w:tc>
      </w:tr>
      <w:tr w:rsidR="000A5271" w:rsidRPr="00050FC7" w14:paraId="02C759B0" w14:textId="77777777" w:rsidTr="00DA2224">
        <w:trPr>
          <w:cantSplit/>
          <w:trHeight w:val="578"/>
        </w:trPr>
        <w:tc>
          <w:tcPr>
            <w:tcW w:w="3980" w:type="dxa"/>
            <w:shd w:val="clear" w:color="auto" w:fill="auto"/>
          </w:tcPr>
          <w:p w14:paraId="50D0196C" w14:textId="0B4A8E30" w:rsidR="000A5271" w:rsidRDefault="000A5271" w:rsidP="00DA2224">
            <w:pPr>
              <w:pStyle w:val="TableEntry"/>
              <w:rPr>
                <w:rStyle w:val="XMLname"/>
              </w:rPr>
            </w:pPr>
            <w:proofErr w:type="spellStart"/>
            <w:r>
              <w:rPr>
                <w:rStyle w:val="XMLname"/>
              </w:rPr>
              <w:t>channel.endpoint</w:t>
            </w:r>
            <w:proofErr w:type="spellEnd"/>
            <w:r>
              <w:rPr>
                <w:rStyle w:val="XMLname"/>
              </w:rPr>
              <w:t xml:space="preserve"> [1..1]</w:t>
            </w:r>
          </w:p>
        </w:tc>
        <w:tc>
          <w:tcPr>
            <w:tcW w:w="4694" w:type="dxa"/>
            <w:shd w:val="clear" w:color="auto" w:fill="auto"/>
          </w:tcPr>
          <w:p w14:paraId="5A6C2B56" w14:textId="3E138542" w:rsidR="000A5271" w:rsidRDefault="000A5271" w:rsidP="00DA2224">
            <w:pPr>
              <w:pStyle w:val="TableEntry"/>
              <w:rPr>
                <w:rStyle w:val="XMLname"/>
              </w:rPr>
            </w:pPr>
            <w:r>
              <w:rPr>
                <w:rStyle w:val="XMLname"/>
              </w:rPr>
              <w:t>The endpoint must be a defined URL.</w:t>
            </w:r>
          </w:p>
        </w:tc>
      </w:tr>
      <w:tr w:rsidR="000A5271" w:rsidRPr="00050FC7" w14:paraId="32133613" w14:textId="77777777" w:rsidTr="00DA2224">
        <w:trPr>
          <w:cantSplit/>
          <w:trHeight w:val="578"/>
        </w:trPr>
        <w:tc>
          <w:tcPr>
            <w:tcW w:w="3980" w:type="dxa"/>
            <w:shd w:val="clear" w:color="auto" w:fill="auto"/>
          </w:tcPr>
          <w:p w14:paraId="240078BC" w14:textId="6F6896F0" w:rsidR="000A5271" w:rsidRDefault="000A5271" w:rsidP="00DA2224">
            <w:pPr>
              <w:pStyle w:val="TableEntry"/>
              <w:rPr>
                <w:rStyle w:val="XMLname"/>
              </w:rPr>
            </w:pPr>
            <w:proofErr w:type="spellStart"/>
            <w:r>
              <w:rPr>
                <w:rStyle w:val="XMLname"/>
              </w:rPr>
              <w:t>channel.payload</w:t>
            </w:r>
            <w:proofErr w:type="spellEnd"/>
            <w:r>
              <w:rPr>
                <w:rStyle w:val="XMLname"/>
              </w:rPr>
              <w:t xml:space="preserve"> [1..1]</w:t>
            </w:r>
          </w:p>
        </w:tc>
        <w:tc>
          <w:tcPr>
            <w:tcW w:w="4694" w:type="dxa"/>
            <w:shd w:val="clear" w:color="auto" w:fill="auto"/>
          </w:tcPr>
          <w:p w14:paraId="41248BC7" w14:textId="117C8471" w:rsidR="000A5271" w:rsidRDefault="000A5271" w:rsidP="00DA2224">
            <w:pPr>
              <w:pStyle w:val="TableEntry"/>
              <w:rPr>
                <w:rStyle w:val="XMLname"/>
              </w:rPr>
            </w:pPr>
            <w:r>
              <w:rPr>
                <w:rStyle w:val="XMLname"/>
              </w:rPr>
              <w:t>The payload shall be either “application/</w:t>
            </w:r>
            <w:proofErr w:type="spellStart"/>
            <w:r>
              <w:rPr>
                <w:rStyle w:val="XMLname"/>
              </w:rPr>
              <w:t>fhir+json</w:t>
            </w:r>
            <w:proofErr w:type="spellEnd"/>
            <w:r>
              <w:rPr>
                <w:rStyle w:val="XMLname"/>
              </w:rPr>
              <w:t>” or “application/</w:t>
            </w:r>
            <w:proofErr w:type="spellStart"/>
            <w:r>
              <w:rPr>
                <w:rStyle w:val="XMLname"/>
              </w:rPr>
              <w:t>fhir+xml</w:t>
            </w:r>
            <w:proofErr w:type="spellEnd"/>
            <w:r>
              <w:rPr>
                <w:rStyle w:val="XMLname"/>
              </w:rPr>
              <w:t>”</w:t>
            </w:r>
          </w:p>
        </w:tc>
      </w:tr>
      <w:tr w:rsidR="00494E64" w:rsidRPr="00050FC7" w14:paraId="0D174649" w14:textId="77777777" w:rsidTr="00DA2224">
        <w:trPr>
          <w:cantSplit/>
          <w:trHeight w:val="578"/>
        </w:trPr>
        <w:tc>
          <w:tcPr>
            <w:tcW w:w="3980" w:type="dxa"/>
            <w:shd w:val="clear" w:color="auto" w:fill="auto"/>
          </w:tcPr>
          <w:p w14:paraId="0CE856DA" w14:textId="3548EADB" w:rsidR="00494E64" w:rsidRDefault="000A5271" w:rsidP="00DA2224">
            <w:pPr>
              <w:pStyle w:val="TableEntry"/>
              <w:rPr>
                <w:rStyle w:val="XMLname"/>
              </w:rPr>
            </w:pPr>
            <w:r>
              <w:rPr>
                <w:rStyle w:val="XMLname"/>
              </w:rPr>
              <w:t>s</w:t>
            </w:r>
            <w:r w:rsidR="00494E64">
              <w:rPr>
                <w:rStyle w:val="XMLname"/>
              </w:rPr>
              <w:t>tatus</w:t>
            </w:r>
            <w:r>
              <w:rPr>
                <w:rStyle w:val="XMLname"/>
              </w:rPr>
              <w:t xml:space="preserve"> [1..1]</w:t>
            </w:r>
          </w:p>
        </w:tc>
        <w:tc>
          <w:tcPr>
            <w:tcW w:w="4694" w:type="dxa"/>
            <w:shd w:val="clear" w:color="auto" w:fill="auto"/>
          </w:tcPr>
          <w:p w14:paraId="4858ADFB" w14:textId="019B84CD" w:rsidR="00494E64" w:rsidRDefault="00494E64" w:rsidP="00DA2224">
            <w:pPr>
              <w:pStyle w:val="TableEntry"/>
              <w:rPr>
                <w:rStyle w:val="XMLname"/>
              </w:rPr>
            </w:pPr>
            <w:r>
              <w:rPr>
                <w:rStyle w:val="XMLname"/>
              </w:rPr>
              <w:t>The status shall be “request</w:t>
            </w:r>
            <w:r w:rsidR="000A5271">
              <w:rPr>
                <w:rStyle w:val="XMLname"/>
              </w:rPr>
              <w:t>ed</w:t>
            </w:r>
            <w:r>
              <w:rPr>
                <w:rStyle w:val="XMLname"/>
              </w:rPr>
              <w:t>.”</w:t>
            </w:r>
          </w:p>
        </w:tc>
      </w:tr>
      <w:tr w:rsidR="000A5271" w:rsidRPr="00050FC7" w14:paraId="2C0B152B" w14:textId="77777777" w:rsidTr="00DA2224">
        <w:trPr>
          <w:cantSplit/>
          <w:trHeight w:val="578"/>
        </w:trPr>
        <w:tc>
          <w:tcPr>
            <w:tcW w:w="3980" w:type="dxa"/>
            <w:shd w:val="clear" w:color="auto" w:fill="auto"/>
          </w:tcPr>
          <w:p w14:paraId="6498ADF7" w14:textId="1D71E2AC" w:rsidR="000A5271" w:rsidRDefault="000A5271" w:rsidP="00DA2224">
            <w:pPr>
              <w:pStyle w:val="TableEntry"/>
              <w:rPr>
                <w:rStyle w:val="XMLname"/>
              </w:rPr>
            </w:pPr>
            <w:r>
              <w:rPr>
                <w:rStyle w:val="XMLname"/>
              </w:rPr>
              <w:t>contact [</w:t>
            </w:r>
            <w:r w:rsidR="00A442CC">
              <w:rPr>
                <w:rStyle w:val="XMLname"/>
              </w:rPr>
              <w:t>0</w:t>
            </w:r>
            <w:r>
              <w:rPr>
                <w:rStyle w:val="XMLname"/>
              </w:rPr>
              <w:t>..*]</w:t>
            </w:r>
          </w:p>
        </w:tc>
        <w:tc>
          <w:tcPr>
            <w:tcW w:w="4694" w:type="dxa"/>
            <w:shd w:val="clear" w:color="auto" w:fill="auto"/>
          </w:tcPr>
          <w:p w14:paraId="5056C687" w14:textId="4DF39A45" w:rsidR="000A5271" w:rsidRDefault="00EE5EE8" w:rsidP="00DA2224">
            <w:pPr>
              <w:pStyle w:val="TableEntry"/>
              <w:rPr>
                <w:rStyle w:val="XMLname"/>
              </w:rPr>
            </w:pPr>
            <w:r>
              <w:rPr>
                <w:rStyle w:val="XMLname"/>
              </w:rPr>
              <w:t>The contact for the subscription.</w:t>
            </w:r>
          </w:p>
        </w:tc>
      </w:tr>
      <w:tr w:rsidR="00BF74BD" w:rsidRPr="00050FC7" w14:paraId="1D5D3AC1" w14:textId="77777777" w:rsidTr="00DA2224">
        <w:trPr>
          <w:cantSplit/>
          <w:trHeight w:val="578"/>
        </w:trPr>
        <w:tc>
          <w:tcPr>
            <w:tcW w:w="3980" w:type="dxa"/>
            <w:shd w:val="clear" w:color="auto" w:fill="auto"/>
          </w:tcPr>
          <w:p w14:paraId="0EB21096" w14:textId="0CA153B8" w:rsidR="00BF74BD" w:rsidRDefault="00027926" w:rsidP="00DA2224">
            <w:pPr>
              <w:pStyle w:val="TableEntry"/>
              <w:rPr>
                <w:rStyle w:val="XMLname"/>
              </w:rPr>
            </w:pPr>
            <w:proofErr w:type="spellStart"/>
            <w:r>
              <w:rPr>
                <w:rStyle w:val="XMLname"/>
              </w:rPr>
              <w:t>contact.system</w:t>
            </w:r>
            <w:proofErr w:type="spellEnd"/>
            <w:r>
              <w:rPr>
                <w:rStyle w:val="XMLname"/>
              </w:rPr>
              <w:t xml:space="preserve"> [1..1]</w:t>
            </w:r>
          </w:p>
        </w:tc>
        <w:tc>
          <w:tcPr>
            <w:tcW w:w="4694" w:type="dxa"/>
            <w:shd w:val="clear" w:color="auto" w:fill="auto"/>
          </w:tcPr>
          <w:p w14:paraId="6032F13A" w14:textId="0EA22058" w:rsidR="00BF74BD" w:rsidRDefault="00EE5EE8" w:rsidP="00DA2224">
            <w:pPr>
              <w:pStyle w:val="TableEntry"/>
              <w:rPr>
                <w:rStyle w:val="XMLname"/>
              </w:rPr>
            </w:pPr>
            <w:r>
              <w:rPr>
                <w:rStyle w:val="XMLname"/>
              </w:rPr>
              <w:t>The system of the contact value.</w:t>
            </w:r>
          </w:p>
        </w:tc>
      </w:tr>
      <w:tr w:rsidR="00A442CC" w:rsidRPr="00050FC7" w14:paraId="6539E9F6" w14:textId="77777777" w:rsidTr="00DA2224">
        <w:trPr>
          <w:cantSplit/>
          <w:trHeight w:val="578"/>
        </w:trPr>
        <w:tc>
          <w:tcPr>
            <w:tcW w:w="3980" w:type="dxa"/>
            <w:shd w:val="clear" w:color="auto" w:fill="auto"/>
          </w:tcPr>
          <w:p w14:paraId="2A02ED8A" w14:textId="2E5897ED" w:rsidR="00A442CC" w:rsidRDefault="00A442CC" w:rsidP="00DA2224">
            <w:pPr>
              <w:pStyle w:val="TableEntry"/>
              <w:rPr>
                <w:rStyle w:val="XMLname"/>
              </w:rPr>
            </w:pPr>
            <w:proofErr w:type="spellStart"/>
            <w:r>
              <w:rPr>
                <w:rStyle w:val="XMLname"/>
              </w:rPr>
              <w:t>contact.value</w:t>
            </w:r>
            <w:proofErr w:type="spellEnd"/>
            <w:r>
              <w:rPr>
                <w:rStyle w:val="XMLname"/>
              </w:rPr>
              <w:t xml:space="preserve"> [1..1]</w:t>
            </w:r>
          </w:p>
        </w:tc>
        <w:tc>
          <w:tcPr>
            <w:tcW w:w="4694" w:type="dxa"/>
            <w:shd w:val="clear" w:color="auto" w:fill="auto"/>
          </w:tcPr>
          <w:p w14:paraId="4D5F89E5" w14:textId="06C9E382" w:rsidR="00EE5EE8" w:rsidRDefault="00EE5EE8" w:rsidP="00EB26FE">
            <w:pPr>
              <w:pStyle w:val="TableEntry"/>
              <w:ind w:left="0"/>
              <w:rPr>
                <w:rStyle w:val="XMLname"/>
              </w:rPr>
            </w:pPr>
            <w:r>
              <w:rPr>
                <w:rStyle w:val="XMLname"/>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77777777" w:rsidR="00EE5EE8" w:rsidRDefault="00EE5EE8" w:rsidP="00DA2224">
            <w:pPr>
              <w:pStyle w:val="TableEntry"/>
              <w:rPr>
                <w:rStyle w:val="XMLname"/>
              </w:rPr>
            </w:pPr>
            <w:r>
              <w:rPr>
                <w:rStyle w:val="XMLname"/>
              </w:rPr>
              <w:t>The Patient Resource Manager shall support any of the following:</w:t>
            </w:r>
          </w:p>
          <w:p w14:paraId="43DE1D0F" w14:textId="56A92F61" w:rsidR="00EE5EE8" w:rsidRDefault="00A442CC" w:rsidP="00DA2224">
            <w:pPr>
              <w:pStyle w:val="TableEntry"/>
              <w:rPr>
                <w:rStyle w:val="XMLname"/>
              </w:rPr>
            </w:pPr>
            <w:r>
              <w:rPr>
                <w:rStyle w:val="XMLname"/>
              </w:rPr>
              <w:t>Patient</w:t>
            </w:r>
          </w:p>
          <w:p w14:paraId="7481646C" w14:textId="2A0B8BB3" w:rsidR="000A5271" w:rsidRDefault="00A442CC" w:rsidP="00EB26FE">
            <w:pPr>
              <w:pStyle w:val="TableEntry"/>
              <w:rPr>
                <w:rStyle w:val="XMLname"/>
              </w:rPr>
            </w:pPr>
            <w:proofErr w:type="spellStart"/>
            <w:r>
              <w:rPr>
                <w:rStyle w:val="XMLname"/>
              </w:rPr>
              <w:t>Patient?_id</w:t>
            </w:r>
            <w:proofErr w:type="spellEnd"/>
            <w:r>
              <w:rPr>
                <w:rStyle w:val="XMLname"/>
              </w:rPr>
              <w:t>=X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r w:rsidRPr="00D26514">
        <w:t>3.Y</w:t>
      </w:r>
      <w:r>
        <w:t>2</w:t>
      </w:r>
      <w:r w:rsidRPr="00D26514">
        <w:t>.4.1.3 Expected Actions</w:t>
      </w:r>
      <w:r w:rsidR="00924270">
        <w:tab/>
      </w:r>
    </w:p>
    <w:p w14:paraId="0FCB7056" w14:textId="09C432D3" w:rsidR="00924270"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39" w:anchor="create" w:history="1">
        <w:r w:rsidR="00C85B91" w:rsidRPr="00F27DA1">
          <w:rPr>
            <w:rStyle w:val="Hyperlink"/>
            <w:i w:val="0"/>
          </w:rPr>
          <w:t>https://www.hl7.org/fhir/http.html#create</w:t>
        </w:r>
      </w:hyperlink>
      <w:r w:rsidR="00C85B91">
        <w:rPr>
          <w:i w:val="0"/>
        </w:rPr>
        <w:t xml:space="preserve">. </w:t>
      </w:r>
      <w:r w:rsidR="00494E64">
        <w:rPr>
          <w:i w:val="0"/>
        </w:rPr>
        <w:t xml:space="preserve">When the subscription has been set up on the Patient </w:t>
      </w:r>
      <w:r w:rsidR="00494E64">
        <w:rPr>
          <w:i w:val="0"/>
        </w:rPr>
        <w:lastRenderedPageBreak/>
        <w:t xml:space="preserve">Identity Manager,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r w:rsidRPr="00D26514">
        <w:t>3.Y</w:t>
      </w:r>
      <w:r>
        <w:t>2</w:t>
      </w:r>
      <w:r w:rsidRPr="00D26514">
        <w:t xml:space="preserve">.4.2 </w:t>
      </w:r>
      <w:r w:rsidR="00735753">
        <w:t>Subscribe to Patient Updates</w:t>
      </w:r>
      <w:r>
        <w:t xml:space="preserve"> Response</w:t>
      </w:r>
    </w:p>
    <w:p w14:paraId="0D6474AF" w14:textId="691FA702" w:rsidR="00924270" w:rsidRPr="00D26514" w:rsidRDefault="00924270" w:rsidP="00924270">
      <w:pPr>
        <w:pStyle w:val="Heading5"/>
        <w:ind w:left="0" w:firstLine="0"/>
      </w:pPr>
      <w:r w:rsidRPr="00D26514">
        <w:t>3.Y</w:t>
      </w:r>
      <w:r>
        <w:t>2</w:t>
      </w:r>
      <w:r w:rsidRPr="00D26514">
        <w:t>.4.2.1 Trigger Events</w:t>
      </w:r>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r w:rsidRPr="00D26514">
        <w:t>3.Y</w:t>
      </w:r>
      <w:r>
        <w:t>2</w:t>
      </w:r>
      <w:r w:rsidRPr="00D26514">
        <w:t>.4.2.2 Message Semantics</w:t>
      </w:r>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40"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r w:rsidRPr="00D26514">
        <w:t>3.Y</w:t>
      </w:r>
      <w:r>
        <w:t>2</w:t>
      </w:r>
      <w:r w:rsidRPr="00D26514">
        <w:t>.4.2.3 Expected Actions</w:t>
      </w:r>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bookmarkStart w:id="96" w:name="_GoBack"/>
      <w:bookmarkEnd w:id="96"/>
    </w:p>
    <w:p w14:paraId="4356E9B2" w14:textId="5590405B" w:rsidR="0021220E" w:rsidRDefault="0021220E" w:rsidP="0021220E">
      <w:pPr>
        <w:pStyle w:val="Heading4"/>
        <w:ind w:left="0" w:firstLine="0"/>
      </w:pPr>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41" w:anchor="read" w:history="1">
        <w:r>
          <w:rPr>
            <w:rStyle w:val="Hyperlink"/>
          </w:rPr>
          <w:t>https://www.hl7.org/fhir/http.html#read</w:t>
        </w:r>
      </w:hyperlink>
      <w:r>
        <w:t>.</w:t>
      </w:r>
    </w:p>
    <w:p w14:paraId="1F79A5EF" w14:textId="38552F79" w:rsidR="0021220E" w:rsidRDefault="0021220E" w:rsidP="0021220E">
      <w:pPr>
        <w:pStyle w:val="Heading4"/>
        <w:ind w:left="0" w:firstLine="0"/>
      </w:pPr>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p>
    <w:p w14:paraId="262DEC5B" w14:textId="6A056D09"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42"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Pr="00D26514">
        <w:t>3.Y</w:t>
      </w:r>
      <w:r>
        <w:t>2</w:t>
      </w:r>
      <w:r w:rsidRPr="00D26514">
        <w:t>.4.1.3</w:t>
      </w:r>
      <w:r>
        <w:t>.</w:t>
      </w:r>
    </w:p>
    <w:p w14:paraId="18DF7FDE" w14:textId="6D34EDAD" w:rsidR="0021220E" w:rsidRDefault="0021220E" w:rsidP="0021220E">
      <w:pPr>
        <w:pStyle w:val="Heading4"/>
        <w:ind w:left="0" w:firstLine="0"/>
      </w:pPr>
      <w:r w:rsidRPr="00D26514">
        <w:lastRenderedPageBreak/>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43" w:anchor="delete" w:history="1">
        <w:r w:rsidRPr="00A82A31">
          <w:rPr>
            <w:rStyle w:val="Hyperlink"/>
          </w:rPr>
          <w:t>https://www.hl7.org/fhir/http.html#delete</w:t>
        </w:r>
      </w:hyperlink>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r w:rsidRPr="00D26514">
        <w:t>3.Y</w:t>
      </w:r>
      <w:r>
        <w:t>2</w:t>
      </w:r>
      <w:r w:rsidRPr="00D26514">
        <w:t>.</w:t>
      </w:r>
      <w:r>
        <w:t>5</w:t>
      </w:r>
      <w:r w:rsidRPr="00D26514">
        <w:t xml:space="preserve"> </w:t>
      </w:r>
      <w:commentRangeStart w:id="97"/>
      <w:r w:rsidRPr="00D26514">
        <w:t xml:space="preserve">Security </w:t>
      </w:r>
      <w:commentRangeEnd w:id="97"/>
      <w:r w:rsidR="00DA43B4">
        <w:rPr>
          <w:rStyle w:val="CommentReference"/>
          <w:rFonts w:ascii="Times New Roman" w:eastAsia="Times New Roman" w:hAnsi="Times New Roman" w:cs="Times New Roman"/>
          <w:b w:val="0"/>
          <w:color w:val="auto"/>
        </w:rPr>
        <w:commentReference w:id="97"/>
      </w:r>
      <w:r w:rsidRPr="00D26514">
        <w:t>Considerations</w:t>
      </w:r>
    </w:p>
    <w:p w14:paraId="044CF449" w14:textId="77777777"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proofErr w:type="spellStart"/>
      <w:r>
        <w:rPr>
          <w:lang w:eastAsia="x-none"/>
        </w:rPr>
        <w:t>PIMuF</w:t>
      </w:r>
      <w:proofErr w:type="spellEnd"/>
      <w:r w:rsidRPr="00050FC7">
        <w:rPr>
          <w:lang w:eastAsia="x-none"/>
        </w:rPr>
        <w:t xml:space="preserve"> Profile. </w:t>
      </w:r>
    </w:p>
    <w:p w14:paraId="174443CD" w14:textId="77777777" w:rsidR="00924270" w:rsidRPr="00D26514" w:rsidRDefault="00924270" w:rsidP="00924270">
      <w:pPr>
        <w:pStyle w:val="BodyText"/>
      </w:pPr>
      <w:r w:rsidRPr="00050FC7">
        <w:t>See ITI TF-2x: Appendix Z.8 for common mobile security considerations.</w:t>
      </w:r>
    </w:p>
    <w:p w14:paraId="01423837" w14:textId="77777777" w:rsidR="00924270" w:rsidRPr="00D26514" w:rsidRDefault="00924270" w:rsidP="00BA7084">
      <w:pPr>
        <w:pStyle w:val="BodyText"/>
      </w:pPr>
    </w:p>
    <w:p w14:paraId="0379EFF6" w14:textId="77777777" w:rsidR="00BA7084" w:rsidRPr="00D26514" w:rsidRDefault="00BA7084" w:rsidP="00BA7084">
      <w:pPr>
        <w:pStyle w:val="PartTitle"/>
        <w:rPr>
          <w:highlight w:val="yellow"/>
        </w:rPr>
      </w:pPr>
      <w:bookmarkStart w:id="98" w:name="_Toc345074688"/>
      <w:bookmarkStart w:id="99" w:name="_Toc500238791"/>
      <w:r w:rsidRPr="00D26514">
        <w:lastRenderedPageBreak/>
        <w:t>Appendices</w:t>
      </w:r>
      <w:bookmarkEnd w:id="98"/>
      <w:bookmarkEnd w:id="99"/>
      <w:r w:rsidRPr="00D26514">
        <w:rPr>
          <w:highlight w:val="yellow"/>
        </w:rPr>
        <w:t xml:space="preserve"> </w:t>
      </w:r>
    </w:p>
    <w:p w14:paraId="77F757C7" w14:textId="77777777" w:rsidR="00BA7084" w:rsidRPr="00D26514" w:rsidRDefault="00BA7084" w:rsidP="00BA7084">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66EF5BF6" w14:textId="77777777" w:rsidR="00BA7084" w:rsidRPr="00D26514" w:rsidRDefault="00BA7084" w:rsidP="00BA7084">
      <w:pPr>
        <w:pStyle w:val="AuthorInstructions"/>
      </w:pPr>
      <w:r w:rsidRPr="00D26514">
        <w:t xml:space="preserve">If there are no Volume 2 appendices, enter “Not applicable” </w:t>
      </w:r>
      <w:r w:rsidRPr="00EA3BCB">
        <w:t>and delete the Appendix A and Appendix B placeholder sections</w:t>
      </w:r>
      <w:r w:rsidRPr="00D26514">
        <w:t>.&gt;</w:t>
      </w:r>
    </w:p>
    <w:p w14:paraId="07A7D126" w14:textId="77777777" w:rsidR="00BA7084" w:rsidRPr="00D26514" w:rsidRDefault="00BA7084" w:rsidP="00BA7084">
      <w:bookmarkStart w:id="100" w:name="OLE_LINK3"/>
      <w:bookmarkStart w:id="101" w:name="OLE_LINK4"/>
    </w:p>
    <w:p w14:paraId="4C0F5E0B" w14:textId="77777777" w:rsidR="00BA7084" w:rsidRPr="00D26514" w:rsidRDefault="00BA7084" w:rsidP="00BA7084">
      <w:pPr>
        <w:pStyle w:val="Heading1"/>
        <w:ind w:left="0" w:firstLine="0"/>
      </w:pPr>
      <w:bookmarkStart w:id="102" w:name="_Toc500238792"/>
      <w:bookmarkStart w:id="103" w:name="_Toc345074689"/>
      <w:bookmarkStart w:id="104" w:name="OLE_LINK80"/>
      <w:bookmarkStart w:id="105" w:name="OLE_LINK81"/>
      <w:r w:rsidRPr="00D26514">
        <w:t>Appendix A – &lt;Appendix Title&gt;</w:t>
      </w:r>
      <w:bookmarkEnd w:id="102"/>
      <w:r w:rsidRPr="00D26514">
        <w:t xml:space="preserve"> </w:t>
      </w:r>
    </w:p>
    <w:p w14:paraId="0497B187" w14:textId="77777777" w:rsidR="00BA7084" w:rsidRPr="00D26514" w:rsidRDefault="00BA7084" w:rsidP="00BA7084">
      <w:pPr>
        <w:pStyle w:val="BodyText"/>
      </w:pPr>
      <w:r w:rsidRPr="00D26514">
        <w:t>Appendix A text.</w:t>
      </w:r>
    </w:p>
    <w:p w14:paraId="4A82403D" w14:textId="77777777" w:rsidR="00BA7084" w:rsidRPr="00D26514" w:rsidRDefault="00BA7084" w:rsidP="00BA7084">
      <w:pPr>
        <w:pStyle w:val="Heading2"/>
        <w:ind w:left="0" w:firstLine="0"/>
      </w:pPr>
      <w:bookmarkStart w:id="106" w:name="_Toc500238793"/>
      <w:r w:rsidRPr="00D26514">
        <w:t>A.1 &lt;Title&gt;</w:t>
      </w:r>
      <w:bookmarkEnd w:id="106"/>
    </w:p>
    <w:p w14:paraId="01E746D8" w14:textId="77777777" w:rsidR="00BA7084" w:rsidRPr="00D26514" w:rsidRDefault="00BA7084" w:rsidP="00BA7084">
      <w:pPr>
        <w:pStyle w:val="BodyText"/>
      </w:pPr>
      <w:r w:rsidRPr="00D26514">
        <w:t>Appendix A.1 text.</w:t>
      </w:r>
    </w:p>
    <w:p w14:paraId="2095886A" w14:textId="77777777" w:rsidR="00BA7084" w:rsidRPr="00D26514" w:rsidRDefault="00BA7084" w:rsidP="00BA7084">
      <w:pPr>
        <w:pStyle w:val="Heading3"/>
        <w:ind w:left="0" w:firstLine="0"/>
      </w:pPr>
      <w:bookmarkStart w:id="107" w:name="_Toc500238794"/>
      <w:r w:rsidRPr="00D26514">
        <w:t>A.1.1 &lt;Title&gt;</w:t>
      </w:r>
      <w:bookmarkEnd w:id="107"/>
    </w:p>
    <w:p w14:paraId="239F09FA" w14:textId="77777777" w:rsidR="00BA7084" w:rsidRPr="00D26514" w:rsidRDefault="00BA7084" w:rsidP="00BA7084">
      <w:pPr>
        <w:pStyle w:val="BodyText"/>
      </w:pPr>
      <w:r w:rsidRPr="00D26514">
        <w:t>Appendix A.1.1 text.</w:t>
      </w:r>
    </w:p>
    <w:p w14:paraId="274E8088" w14:textId="77777777" w:rsidR="00BA7084" w:rsidRPr="00D26514" w:rsidRDefault="00BA7084" w:rsidP="00BA7084">
      <w:pPr>
        <w:pStyle w:val="Heading1"/>
        <w:ind w:left="0" w:firstLine="0"/>
      </w:pPr>
      <w:bookmarkStart w:id="108" w:name="_Toc500238795"/>
      <w:r w:rsidRPr="00D26514">
        <w:t>Appendix B – &lt;Appendix Title&gt;</w:t>
      </w:r>
      <w:bookmarkEnd w:id="108"/>
      <w:r w:rsidRPr="00D26514">
        <w:t xml:space="preserve"> </w:t>
      </w:r>
    </w:p>
    <w:p w14:paraId="09A5AA8A" w14:textId="77777777" w:rsidR="00BA7084" w:rsidRPr="00D26514" w:rsidRDefault="00BA7084" w:rsidP="00BA7084">
      <w:pPr>
        <w:pStyle w:val="BodyText"/>
      </w:pPr>
      <w:r w:rsidRPr="00D26514">
        <w:t>Appendix B text.</w:t>
      </w:r>
    </w:p>
    <w:p w14:paraId="338C2E66" w14:textId="77777777" w:rsidR="00BA7084" w:rsidRPr="00D26514" w:rsidRDefault="00BA7084" w:rsidP="00BA7084">
      <w:pPr>
        <w:pStyle w:val="Heading2"/>
        <w:ind w:left="0" w:firstLine="0"/>
      </w:pPr>
      <w:bookmarkStart w:id="109" w:name="_Toc500238796"/>
      <w:r w:rsidRPr="00D26514">
        <w:t>B.1 &lt;Title&gt;</w:t>
      </w:r>
      <w:bookmarkEnd w:id="109"/>
    </w:p>
    <w:p w14:paraId="23DCD6B9" w14:textId="77777777" w:rsidR="00BA7084" w:rsidRPr="00D26514" w:rsidRDefault="00BA7084" w:rsidP="00BA7084">
      <w:pPr>
        <w:pStyle w:val="BodyText"/>
      </w:pPr>
      <w:r w:rsidRPr="00D26514">
        <w:t>Appendix B.1 text.</w:t>
      </w:r>
    </w:p>
    <w:p w14:paraId="6A263E9D" w14:textId="77777777" w:rsidR="00BA7084" w:rsidRPr="00D26514" w:rsidRDefault="00BA7084" w:rsidP="00BA7084">
      <w:pPr>
        <w:pStyle w:val="Heading3"/>
        <w:ind w:left="0" w:firstLine="0"/>
      </w:pPr>
      <w:bookmarkStart w:id="110" w:name="_Toc500238797"/>
      <w:r w:rsidRPr="00D26514">
        <w:t>B.1.1 &lt;Title&gt;</w:t>
      </w:r>
      <w:bookmarkEnd w:id="110"/>
    </w:p>
    <w:p w14:paraId="583CEAD8" w14:textId="77777777" w:rsidR="00BA7084" w:rsidRPr="00D26514" w:rsidRDefault="00BA7084" w:rsidP="00BA7084">
      <w:pPr>
        <w:pStyle w:val="BodyText"/>
      </w:pPr>
      <w:r w:rsidRPr="00D26514">
        <w:t>Appendix B.1.1 text.</w:t>
      </w:r>
    </w:p>
    <w:bookmarkEnd w:id="103"/>
    <w:bookmarkEnd w:id="104"/>
    <w:bookmarkEnd w:id="105"/>
    <w:p w14:paraId="340A4A32" w14:textId="77777777" w:rsidR="00BA7084" w:rsidRPr="00D26514" w:rsidRDefault="00BA7084" w:rsidP="00BA7084">
      <w:pPr>
        <w:pStyle w:val="BodyText"/>
      </w:pPr>
    </w:p>
    <w:bookmarkEnd w:id="100"/>
    <w:bookmarkEnd w:id="101"/>
    <w:p w14:paraId="09CD1EF5"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r w:rsidRPr="00755962">
        <w:br w:type="page"/>
      </w:r>
    </w:p>
    <w:sectPr w:rsidR="002676E4" w:rsidRPr="00755962">
      <w:headerReference w:type="default" r:id="rId47"/>
      <w:footerReference w:type="even" r:id="rId48"/>
      <w:footerReference w:type="default" r:id="rId49"/>
      <w:footerReference w:type="first" r:id="rId50"/>
      <w:pgSz w:w="12240" w:h="15840"/>
      <w:pgMar w:top="1440" w:right="108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7" w:author="Luke Duncan" w:date="2019-04-30T12:12:00Z" w:initials="LD">
    <w:p w14:paraId="11CBEE3D" w14:textId="73F0BD3F" w:rsidR="00A504F1" w:rsidRDefault="00A504F1">
      <w:pPr>
        <w:pStyle w:val="CommentText"/>
      </w:pPr>
      <w:r>
        <w:rPr>
          <w:rStyle w:val="CommentReference"/>
        </w:rPr>
        <w:annotationRef/>
      </w:r>
      <w:r>
        <w:t xml:space="preserve">Look at </w:t>
      </w:r>
      <w:proofErr w:type="spellStart"/>
      <w:r>
        <w:t>PDQm</w:t>
      </w:r>
      <w:proofErr w:type="spellEnd"/>
      <w:r>
        <w:t xml:space="preserve"> for option for audit event messages as well as DSUB.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CBEE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CBEE3D" w16cid:durableId="2072BA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F5621" w14:textId="77777777" w:rsidR="00A504F1" w:rsidRDefault="00A504F1">
      <w:pPr>
        <w:spacing w:before="0"/>
      </w:pPr>
      <w:r>
        <w:separator/>
      </w:r>
    </w:p>
  </w:endnote>
  <w:endnote w:type="continuationSeparator" w:id="0">
    <w:p w14:paraId="565956EB" w14:textId="77777777" w:rsidR="00A504F1" w:rsidRDefault="00A504F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A504F1" w:rsidRDefault="00A504F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A504F1" w:rsidRDefault="00A504F1">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A504F1" w:rsidRDefault="00A504F1">
    <w:pPr>
      <w:pBdr>
        <w:top w:val="nil"/>
        <w:left w:val="nil"/>
        <w:bottom w:val="nil"/>
        <w:right w:val="nil"/>
        <w:between w:val="nil"/>
      </w:pBdr>
      <w:tabs>
        <w:tab w:val="center" w:pos="4320"/>
        <w:tab w:val="right" w:pos="8640"/>
      </w:tabs>
      <w:ind w:right="360"/>
      <w:rPr>
        <w:color w:val="000000"/>
        <w:sz w:val="20"/>
        <w:szCs w:val="20"/>
      </w:rPr>
    </w:pPr>
    <w:bookmarkStart w:id="111" w:name="_1l354xk" w:colFirst="0" w:colLast="0"/>
    <w:bookmarkEnd w:id="111"/>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A504F1" w:rsidRDefault="00A504F1">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EDA56" w14:textId="77777777" w:rsidR="00A504F1" w:rsidRDefault="00A504F1">
      <w:pPr>
        <w:spacing w:before="0"/>
      </w:pPr>
      <w:r>
        <w:separator/>
      </w:r>
    </w:p>
  </w:footnote>
  <w:footnote w:type="continuationSeparator" w:id="0">
    <w:p w14:paraId="58469CC7" w14:textId="77777777" w:rsidR="00A504F1" w:rsidRDefault="00A504F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A504F1" w:rsidRDefault="00A504F1">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A504F1" w:rsidRDefault="00A504F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1"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676E4"/>
    <w:rsid w:val="00027926"/>
    <w:rsid w:val="00034F02"/>
    <w:rsid w:val="00061133"/>
    <w:rsid w:val="00065CF8"/>
    <w:rsid w:val="000A5271"/>
    <w:rsid w:val="00110E50"/>
    <w:rsid w:val="00147ED6"/>
    <w:rsid w:val="00161EC2"/>
    <w:rsid w:val="00163590"/>
    <w:rsid w:val="001669E1"/>
    <w:rsid w:val="001943B1"/>
    <w:rsid w:val="001A2D13"/>
    <w:rsid w:val="001A609D"/>
    <w:rsid w:val="001D125C"/>
    <w:rsid w:val="001F648A"/>
    <w:rsid w:val="00202275"/>
    <w:rsid w:val="0021220E"/>
    <w:rsid w:val="002511C8"/>
    <w:rsid w:val="002676E4"/>
    <w:rsid w:val="00292574"/>
    <w:rsid w:val="002C341B"/>
    <w:rsid w:val="002C5194"/>
    <w:rsid w:val="00330ED3"/>
    <w:rsid w:val="00377612"/>
    <w:rsid w:val="003C4BAF"/>
    <w:rsid w:val="00400254"/>
    <w:rsid w:val="00421EA9"/>
    <w:rsid w:val="004324A2"/>
    <w:rsid w:val="00494E64"/>
    <w:rsid w:val="00495F20"/>
    <w:rsid w:val="004A0FB2"/>
    <w:rsid w:val="00530FF5"/>
    <w:rsid w:val="00541739"/>
    <w:rsid w:val="00575D18"/>
    <w:rsid w:val="00577AF8"/>
    <w:rsid w:val="005D41E3"/>
    <w:rsid w:val="005D6EC0"/>
    <w:rsid w:val="00696CC1"/>
    <w:rsid w:val="006A35CF"/>
    <w:rsid w:val="006A5B3F"/>
    <w:rsid w:val="006B38FE"/>
    <w:rsid w:val="006F0A87"/>
    <w:rsid w:val="00714C01"/>
    <w:rsid w:val="00726B2A"/>
    <w:rsid w:val="00732D65"/>
    <w:rsid w:val="0073377F"/>
    <w:rsid w:val="00734497"/>
    <w:rsid w:val="00735753"/>
    <w:rsid w:val="0074395E"/>
    <w:rsid w:val="00755962"/>
    <w:rsid w:val="007A33AE"/>
    <w:rsid w:val="007B29D5"/>
    <w:rsid w:val="007F6403"/>
    <w:rsid w:val="00826A9A"/>
    <w:rsid w:val="00830B73"/>
    <w:rsid w:val="00881E2E"/>
    <w:rsid w:val="00923C6E"/>
    <w:rsid w:val="00924270"/>
    <w:rsid w:val="00927FBD"/>
    <w:rsid w:val="00946F69"/>
    <w:rsid w:val="009E3484"/>
    <w:rsid w:val="00A156C6"/>
    <w:rsid w:val="00A350F3"/>
    <w:rsid w:val="00A442CC"/>
    <w:rsid w:val="00A504F1"/>
    <w:rsid w:val="00A823A4"/>
    <w:rsid w:val="00AB6D82"/>
    <w:rsid w:val="00B07A6A"/>
    <w:rsid w:val="00BA7084"/>
    <w:rsid w:val="00BF74BD"/>
    <w:rsid w:val="00C101DE"/>
    <w:rsid w:val="00C417C1"/>
    <w:rsid w:val="00C85B91"/>
    <w:rsid w:val="00D25C4A"/>
    <w:rsid w:val="00D657DC"/>
    <w:rsid w:val="00D71F2B"/>
    <w:rsid w:val="00DA2224"/>
    <w:rsid w:val="00DA43B4"/>
    <w:rsid w:val="00DE444A"/>
    <w:rsid w:val="00E114A5"/>
    <w:rsid w:val="00E36072"/>
    <w:rsid w:val="00E4701D"/>
    <w:rsid w:val="00E64090"/>
    <w:rsid w:val="00E82084"/>
    <w:rsid w:val="00E96853"/>
    <w:rsid w:val="00EB26FE"/>
    <w:rsid w:val="00EB2B0C"/>
    <w:rsid w:val="00EE5EE8"/>
    <w:rsid w:val="00F4435C"/>
    <w:rsid w:val="00F54909"/>
    <w:rsid w:val="00FA7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he.net/Public_Comment/" TargetMode="External"/><Relationship Id="rId18" Type="http://schemas.openxmlformats.org/officeDocument/2006/relationships/hyperlink" Target="http://ihe.net/Profiles/" TargetMode="External"/><Relationship Id="rId26" Type="http://schemas.openxmlformats.org/officeDocument/2006/relationships/hyperlink" Target="http://ihe.net/Technical_Frameworks/" TargetMode="External"/><Relationship Id="rId39" Type="http://schemas.openxmlformats.org/officeDocument/2006/relationships/hyperlink" Target="https://www.hl7.org/fhir/http.html" TargetMode="External"/><Relationship Id="rId21" Type="http://schemas.openxmlformats.org/officeDocument/2006/relationships/hyperlink" Target="http://ihe.net/Technical_Frameworks/" TargetMode="External"/><Relationship Id="rId34" Type="http://schemas.openxmlformats.org/officeDocument/2006/relationships/hyperlink" Target="https://www.hl7.org/fhir/R4/bundle.html" TargetMode="External"/><Relationship Id="rId42" Type="http://schemas.openxmlformats.org/officeDocument/2006/relationships/hyperlink" Target="https://www.hl7.org/fhir/http.html" TargetMode="External"/><Relationship Id="rId47" Type="http://schemas.openxmlformats.org/officeDocument/2006/relationships/header" Target="header1.xml"/><Relationship Id="rId50" Type="http://schemas.openxmlformats.org/officeDocument/2006/relationships/footer" Target="foot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ihe.net/IHE_Domains/" TargetMode="External"/><Relationship Id="rId29" Type="http://schemas.openxmlformats.org/officeDocument/2006/relationships/image" Target="media/image4.png"/><Relationship Id="rId11" Type="http://schemas.openxmlformats.org/officeDocument/2006/relationships/hyperlink" Target="http://wiki.ihe.net/index.php?title=Process" TargetMode="External"/><Relationship Id="rId24" Type="http://schemas.openxmlformats.org/officeDocument/2006/relationships/hyperlink" Target="http://wiki.ihe.net/index.php/Official_Templates" TargetMode="External"/><Relationship Id="rId32" Type="http://schemas.openxmlformats.org/officeDocument/2006/relationships/hyperlink" Target="http://wiki.ihe.net/index.php/Scheduled_Workflow" TargetMode="External"/><Relationship Id="rId37" Type="http://schemas.openxmlformats.org/officeDocument/2006/relationships/hyperlink" Target="https://www.hl7.org/fhir/R4/subscription.html" TargetMode="External"/><Relationship Id="rId40" Type="http://schemas.openxmlformats.org/officeDocument/2006/relationships/hyperlink" Target="https://www.hl7.org/fhir/http.html" TargetMode="External"/><Relationship Id="rId45" Type="http://schemas.microsoft.com/office/2011/relationships/commentsExtended" Target="commentsExtended.xm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ihe.net/Technical_Frameworks/" TargetMode="External"/><Relationship Id="rId31" Type="http://schemas.openxmlformats.org/officeDocument/2006/relationships/hyperlink" Target="http://ihe.net/Technical_Frameworks/" TargetMode="External"/><Relationship Id="rId44" Type="http://schemas.openxmlformats.org/officeDocument/2006/relationships/comments" Target="comments.xml"/><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ublic_Comment/" TargetMode="External"/><Relationship Id="rId22" Type="http://schemas.openxmlformats.org/officeDocument/2006/relationships/hyperlink" Target="http://wiki.ihe.net/index.php/IHE_Profile_Design_Principles_and_Conventions"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www.hl7.org/fhir/R4/messageheader.html" TargetMode="External"/><Relationship Id="rId43" Type="http://schemas.openxmlformats.org/officeDocument/2006/relationships/hyperlink" Target="https://www.hl7.org/fhir/http.html" TargetMode="External"/><Relationship Id="rId48" Type="http://schemas.openxmlformats.org/officeDocument/2006/relationships/footer" Target="footer1.xml"/><Relationship Id="rId8" Type="http://schemas.openxmlformats.org/officeDocument/2006/relationships/hyperlink" Target="http://ihe.net/Technical_Frameworks/"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ihe.net/IHE_Process/" TargetMode="External"/><Relationship Id="rId25" Type="http://schemas.openxmlformats.org/officeDocument/2006/relationships/hyperlink" Target="http://ihe.net/Technical_Frameworks/" TargetMode="External"/><Relationship Id="rId33" Type="http://schemas.openxmlformats.org/officeDocument/2006/relationships/hyperlink" Target="https://www.hl7.org/fhir/R4/messaging.html" TargetMode="External"/><Relationship Id="rId38" Type="http://schemas.openxmlformats.org/officeDocument/2006/relationships/hyperlink" Target="https://www.hl7.org/fhir/R4/subscription.html" TargetMode="External"/><Relationship Id="rId46" Type="http://schemas.microsoft.com/office/2016/09/relationships/commentsIds" Target="commentsIds.xml"/><Relationship Id="rId20" Type="http://schemas.openxmlformats.org/officeDocument/2006/relationships/hyperlink" Target="http://ihe.net/Templates_Public_Comments/" TargetMode="External"/><Relationship Id="rId41" Type="http://schemas.openxmlformats.org/officeDocument/2006/relationships/hyperlink" Target="https://www.hl7.org/fhir/http.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he.net/" TargetMode="External"/><Relationship Id="rId23" Type="http://schemas.openxmlformats.org/officeDocument/2006/relationships/hyperlink" Target="http://ihe.net/Technical_Frameworks/" TargetMode="External"/><Relationship Id="rId28" Type="http://schemas.openxmlformats.org/officeDocument/2006/relationships/image" Target="media/image3.png"/><Relationship Id="rId36" Type="http://schemas.openxmlformats.org/officeDocument/2006/relationships/hyperlink" Target="https://www.hl7.org/fhir/R4/http.html"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1423</TotalTime>
  <Pages>38</Pages>
  <Words>7450</Words>
  <Characters>42466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29</cp:revision>
  <dcterms:created xsi:type="dcterms:W3CDTF">2019-03-01T14:42:00Z</dcterms:created>
  <dcterms:modified xsi:type="dcterms:W3CDTF">2019-04-30T20:04:00Z</dcterms:modified>
</cp:coreProperties>
</file>