
<file path=[Content_Types].xml><?xml version="1.0" encoding="utf-8"?>
<Types xmlns="http://schemas.openxmlformats.org/package/2006/content-types">
  <Default Extension="doc" ContentType="application/msword"/>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7777777" w:rsidR="00C61521" w:rsidRPr="00273141" w:rsidRDefault="00C61521" w:rsidP="00274E5D">
      <w:pPr>
        <w:pStyle w:val="BodyText22ptBoldCenteredKernat14pt"/>
      </w:pPr>
      <w:r w:rsidRPr="00273141">
        <w:t>Add RESTful Query to ATNA</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del w:id="3"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4"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5" w:author="Gregorio Canal" w:date="2019-03-08T10:24:00Z">
        <w:r w:rsidR="002B69FD" w:rsidRPr="007A7438" w:rsidDel="00027D75">
          <w:rPr>
            <w:bCs/>
            <w:kern w:val="28"/>
            <w:szCs w:val="24"/>
          </w:rPr>
          <w:delText>- 5</w:delText>
        </w:r>
      </w:del>
      <w:ins w:id="6" w:author="Gregorio Canal" w:date="2019-03-08T10:24:00Z">
        <w:r w:rsidR="00027D75">
          <w:rPr>
            <w:bCs/>
            <w:kern w:val="28"/>
            <w:szCs w:val="24"/>
          </w:rPr>
          <w:t>and</w:t>
        </w:r>
      </w:ins>
      <w:ins w:id="7" w:author="Gregorio Canal" w:date="2019-03-08T10:25:00Z">
        <w:r w:rsidR="00027D75">
          <w:rPr>
            <w:bCs/>
            <w:kern w:val="28"/>
            <w:szCs w:val="24"/>
          </w:rPr>
          <w:t xml:space="preserve"> Normative</w:t>
        </w:r>
      </w:ins>
    </w:p>
    <w:p w14:paraId="102D8198" w14:textId="068E5640" w:rsidR="00C61521" w:rsidRPr="00273141" w:rsidRDefault="00AF131C" w:rsidP="00274E5D">
      <w:pPr>
        <w:pStyle w:val="BodyText22ptBoldCenteredKernat14pt"/>
      </w:pPr>
      <w:r w:rsidRPr="00273141">
        <w:t xml:space="preserve">Rev. </w:t>
      </w:r>
      <w:del w:id="8" w:author="Gregorio Canal" w:date="2019-03-08T10:25:00Z">
        <w:r w:rsidRPr="00273141" w:rsidDel="00027D75">
          <w:delText>2.</w:delText>
        </w:r>
        <w:r w:rsidR="00605A49" w:rsidDel="00027D75">
          <w:delText>2</w:delText>
        </w:r>
      </w:del>
      <w:ins w:id="9" w:author="Gregorio Canal" w:date="2019-03-08T10:25:00Z">
        <w:r w:rsidR="00027D75">
          <w:t>3.0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0" w:author="Gregorio Canal" w:date="2019-03-08T10:25:00Z">
        <w:r w:rsidR="00273141" w:rsidDel="00027D75">
          <w:delText xml:space="preserve">July </w:delText>
        </w:r>
        <w:r w:rsidR="00644A0E" w:rsidDel="00027D75">
          <w:delText>21</w:delText>
        </w:r>
        <w:r w:rsidR="00273141" w:rsidDel="00027D75">
          <w:delText>, 2017</w:delText>
        </w:r>
      </w:del>
      <w:ins w:id="11"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35488D">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35488D">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35488D">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35488D">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35488D">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35488D">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35488D">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35488D">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35488D">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35488D">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35488D">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35488D">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35488D">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35488D">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35488D">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35488D">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35488D">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35488D">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35488D">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35488D">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35488D">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35488D">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35488D">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35488D">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35488D">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35488D">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35488D">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35488D">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35488D">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35488D">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35488D">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35488D">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35488D">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35488D">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35488D">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35488D">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35488D">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35488D">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35488D">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35488D">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35488D">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35488D">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35488D">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35488D">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35488D">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35488D">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35488D">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35488D">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35488D">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35488D">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35488D">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35488D">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35488D">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35488D">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35488D">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35488D">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35488D">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35488D">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Start w:id="21" w:name="_Toc488241125"/>
      <w:bookmarkEnd w:id="12"/>
      <w:bookmarkEnd w:id="13"/>
      <w:r w:rsidRPr="00273141">
        <w:rPr>
          <w:noProof w:val="0"/>
        </w:rPr>
        <w:lastRenderedPageBreak/>
        <w:t>Introduction</w:t>
      </w:r>
      <w:bookmarkEnd w:id="14"/>
      <w:bookmarkEnd w:id="15"/>
      <w:bookmarkEnd w:id="16"/>
      <w:bookmarkEnd w:id="17"/>
      <w:bookmarkEnd w:id="18"/>
      <w:bookmarkEnd w:id="19"/>
      <w:bookmarkEnd w:id="20"/>
      <w:r w:rsidRPr="00273141">
        <w:rPr>
          <w:noProof w:val="0"/>
        </w:rPr>
        <w:t xml:space="preserve"> to this Supplement</w:t>
      </w:r>
      <w:bookmarkEnd w:id="21"/>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2" w:name="OLE_LINK10"/>
            <w:bookmarkStart w:id="23"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24" w:author="Gregorio Canal" w:date="2019-03-08T10:26:00Z">
              <w:r w:rsidRPr="000B294B" w:rsidDel="00027D75">
                <w:delText>STU</w:delText>
              </w:r>
              <w:r w:rsidR="00A42302" w:rsidDel="00027D75">
                <w:delText xml:space="preserve"> </w:delText>
              </w:r>
              <w:r w:rsidRPr="00D70242" w:rsidDel="00027D75">
                <w:delText>3</w:delText>
              </w:r>
            </w:del>
            <w:ins w:id="25" w:author="Gregorio Canal" w:date="2019-03-08T10:26:00Z">
              <w:r w:rsidR="00027D75">
                <w:t>Release 4</w:t>
              </w:r>
            </w:ins>
            <w:r w:rsidRPr="000B294B">
              <w:t xml:space="preserve">. </w:t>
            </w:r>
            <w:r w:rsidRPr="003871B3">
              <w:t xml:space="preserve">HL7 describes </w:t>
            </w:r>
            <w:ins w:id="26" w:author="Gregorio Canal" w:date="2019-03-08T10:28:00Z">
              <w:r w:rsidR="00027D75">
                <w:t>FHIR Change Management and Versioning at</w:t>
              </w:r>
            </w:ins>
            <w:del w:id="27"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28" w:author="Gregorio Canal" w:date="2019-03-08T10:27:00Z">
              <w:r w:rsidRPr="003871B3" w:rsidDel="00027D75">
                <w:delText>5</w:delText>
              </w:r>
            </w:del>
            <w:ins w:id="29" w:author="Gregorio Canal" w:date="2019-03-08T10:27:00Z">
              <w:r w:rsidR="00027D75">
                <w:t>N</w:t>
              </w:r>
            </w:ins>
            <w:r w:rsidRPr="003871B3">
              <w:t xml:space="preserve"> (</w:t>
            </w:r>
            <w:ins w:id="30" w:author="Gregorio Canal" w:date="2019-03-08T10:27:00Z">
              <w:r w:rsidR="00027D75">
                <w:t>N</w:t>
              </w:r>
            </w:ins>
            <w:del w:id="31" w:author="Gregorio Canal" w:date="2019-03-08T10:27:00Z">
              <w:r w:rsidRPr="003871B3" w:rsidDel="00027D75">
                <w:delText>n</w:delText>
              </w:r>
            </w:del>
            <w:r w:rsidRPr="003871B3">
              <w:t>ormative</w:t>
            </w:r>
            <w:del w:id="32"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3"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34" w:author="Gregorio Canal" w:date="2019-03-08T10:27:00Z">
              <w:r w:rsidR="00027D75">
                <w:t>The FMM levels for FHIR content used in this profile are:</w:t>
              </w:r>
            </w:ins>
          </w:p>
          <w:bookmarkEnd w:id="22"/>
          <w:bookmarkEnd w:id="23"/>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35" w:author="Gregorio Canal" w:date="2019-03-08T10:25:00Z">
                    <w:r>
                      <w:t>N</w:t>
                    </w:r>
                  </w:ins>
                  <w:del w:id="36"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37" w:author="Gregorio Canal" w:date="2019-03-15T17:07:00Z"/>
              </w:trPr>
              <w:tc>
                <w:tcPr>
                  <w:tcW w:w="2700" w:type="dxa"/>
                </w:tcPr>
                <w:p w14:paraId="31A4503E" w14:textId="3896B5F1" w:rsidR="002106E1" w:rsidRDefault="002106E1" w:rsidP="007600D3">
                  <w:pPr>
                    <w:pStyle w:val="Corpotesto"/>
                    <w:rPr>
                      <w:ins w:id="38" w:author="Gregorio Canal" w:date="2019-03-15T17:07:00Z"/>
                    </w:rPr>
                  </w:pPr>
                  <w:proofErr w:type="spellStart"/>
                  <w:ins w:id="39"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40" w:author="Gregorio Canal" w:date="2019-03-15T17:07:00Z"/>
                    </w:rPr>
                  </w:pPr>
                  <w:ins w:id="41"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493BC9CE" w14:textId="77777777" w:rsidR="00C61521" w:rsidRPr="00273141" w:rsidRDefault="00C61521" w:rsidP="008D693A">
      <w:pPr>
        <w:pStyle w:val="Corpotesto"/>
      </w:pPr>
      <w:r w:rsidRPr="00273141">
        <w:t xml:space="preserve">Event logging is a system facility that is used by healthcare applications and other applications. </w:t>
      </w:r>
    </w:p>
    <w:p w14:paraId="15B9C6F8" w14:textId="1A40D47F" w:rsidR="00C61521" w:rsidRPr="00273141" w:rsidRDefault="00C61521" w:rsidP="008D693A">
      <w:pPr>
        <w:pStyle w:val="Corpotesto"/>
      </w:pPr>
      <w:r w:rsidRPr="00273141">
        <w:t xml:space="preserve">This supplement updates the Audit Trail and Node Authentication (ATNA) Profile. ATNA defines a standardized way to create and send audit </w:t>
      </w:r>
      <w:r w:rsidR="004D32FF" w:rsidRPr="00273141">
        <w:t>records</w:t>
      </w:r>
      <w:r w:rsidRPr="00273141">
        <w:t xml:space="preserve">; however, it does not identify a standardized way to retrieve audit </w:t>
      </w:r>
      <w:r w:rsidR="004D32FF" w:rsidRPr="00273141">
        <w:t xml:space="preserve">records </w:t>
      </w:r>
      <w:r w:rsidRPr="00273141">
        <w:t xml:space="preserve">collected by an Audit Record Repository. </w:t>
      </w:r>
    </w:p>
    <w:p w14:paraId="1312D77C" w14:textId="2DCA2DD0" w:rsidR="00C61521" w:rsidRPr="00273141" w:rsidRDefault="00C61521" w:rsidP="008D693A">
      <w:pPr>
        <w:pStyle w:val="Corpotesto"/>
        <w:rPr>
          <w:b/>
        </w:rPr>
      </w:pPr>
      <w:r w:rsidRPr="00273141">
        <w:lastRenderedPageBreak/>
        <w:t>This supplement adds Retrieve capabilities to the Audit Record Repository (ARR)</w:t>
      </w:r>
      <w:r w:rsidR="00FD4586" w:rsidRPr="00273141">
        <w:t>. This profile</w:t>
      </w:r>
      <w:r w:rsidRPr="00273141">
        <w:t xml:space="preserve"> defines a new actor</w:t>
      </w:r>
      <w:r w:rsidR="00FD4586" w:rsidRPr="00273141">
        <w:t>,</w:t>
      </w:r>
      <w:r w:rsidRPr="00273141">
        <w:t xml:space="preserve"> the Audit Consumer, and two new transactions:</w:t>
      </w:r>
    </w:p>
    <w:p w14:paraId="54E17D26" w14:textId="186F90BB" w:rsidR="00C61521" w:rsidRPr="00273141" w:rsidRDefault="002B69FD">
      <w:pPr>
        <w:pStyle w:val="Numeroelenco2"/>
        <w:numPr>
          <w:ilvl w:val="0"/>
          <w:numId w:val="34"/>
        </w:numPr>
      </w:pPr>
      <w:r w:rsidRPr="00273141">
        <w:t xml:space="preserve">The </w:t>
      </w:r>
      <w:r w:rsidR="00C61521" w:rsidRPr="00273141">
        <w:t>Retrieve ATNA Audit Event</w:t>
      </w:r>
      <w:r w:rsidRPr="00273141">
        <w:t xml:space="preserve"> [ITI-81]</w:t>
      </w:r>
      <w:r w:rsidR="00C61521" w:rsidRPr="00273141">
        <w:t xml:space="preserve"> transaction allows an Audit Consumer to retrieve ATNA Audit Events stored within a target Audit Record Repository. This transaction is based on a FHIR RESTful search operation on </w:t>
      </w:r>
      <w:proofErr w:type="spellStart"/>
      <w:r w:rsidR="00C61521" w:rsidRPr="00273141">
        <w:t>AuditEvent</w:t>
      </w:r>
      <w:proofErr w:type="spellEnd"/>
      <w:r w:rsidR="00C61521" w:rsidRPr="00273141">
        <w:t xml:space="preserve"> resources. </w:t>
      </w:r>
    </w:p>
    <w:p w14:paraId="698AF11F" w14:textId="06172022" w:rsidR="00C61521" w:rsidRPr="00273141" w:rsidRDefault="002B69FD">
      <w:pPr>
        <w:pStyle w:val="Numeroelenco2"/>
        <w:numPr>
          <w:ilvl w:val="0"/>
          <w:numId w:val="34"/>
        </w:numPr>
      </w:pPr>
      <w:r w:rsidRPr="00273141">
        <w:t xml:space="preserve">The </w:t>
      </w:r>
      <w:r w:rsidR="00C61521" w:rsidRPr="00273141">
        <w:t>Retrieve Syslog Event</w:t>
      </w:r>
      <w:r w:rsidRPr="00273141">
        <w:t xml:space="preserve"> [ITI-82]</w:t>
      </w:r>
      <w:r w:rsidR="00C61521" w:rsidRPr="00273141">
        <w:t xml:space="preserve"> transaction allows an Audit Consumer to search syslog messages stored in an Audit Record Repository. This transaction is defined as a RESTful operation. The search parameters are based on syslog metadata. </w:t>
      </w:r>
    </w:p>
    <w:p w14:paraId="125115B2" w14:textId="6D484027" w:rsidR="00C61521" w:rsidRPr="00273141" w:rsidRDefault="00C61521" w:rsidP="00204712">
      <w:pPr>
        <w:pStyle w:val="Corpotesto"/>
      </w:pPr>
      <w:r w:rsidRPr="00273141">
        <w:t>Note that ATNA Audit Events are syslog events, so the Retrieve Syslog</w:t>
      </w:r>
      <w:r w:rsidR="002B69FD" w:rsidRPr="00273141">
        <w:t xml:space="preserve"> </w:t>
      </w:r>
      <w:r w:rsidRPr="00273141">
        <w:t xml:space="preserve">Event </w:t>
      </w:r>
      <w:r w:rsidR="002B69FD" w:rsidRPr="00273141">
        <w:t xml:space="preserve">[ITI-82] transaction </w:t>
      </w:r>
      <w:r w:rsidRPr="00273141">
        <w:t xml:space="preserve">enables search of ATNA events based on syslog metadata values. </w:t>
      </w:r>
    </w:p>
    <w:p w14:paraId="4BBA0290" w14:textId="77777777" w:rsidR="00C61521" w:rsidRPr="00273141" w:rsidRDefault="00C61521" w:rsidP="00E83B50">
      <w:pPr>
        <w:pStyle w:val="Titolo2"/>
        <w:rPr>
          <w:noProof w:val="0"/>
        </w:rPr>
      </w:pPr>
      <w:bookmarkStart w:id="42" w:name="_Toc488241126"/>
      <w:r w:rsidRPr="00273141">
        <w:rPr>
          <w:noProof w:val="0"/>
        </w:rPr>
        <w:t>Open Issues and Questions</w:t>
      </w:r>
      <w:bookmarkEnd w:id="42"/>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43"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44" w:author="Gregorio Canal" w:date="2019-03-08T11:37:00Z"/>
        </w:rPr>
      </w:pPr>
      <w:moveFromRangeStart w:id="45" w:author="Gregorio Canal" w:date="2019-03-08T11:37:00Z" w:name="move2937445"/>
      <w:moveFrom w:id="46"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lastRenderedPageBreak/>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45"/>
    <w:p w14:paraId="7338C696" w14:textId="77777777" w:rsidR="00EB1DB1" w:rsidRDefault="00281A51" w:rsidP="001D3A88">
      <w:pPr>
        <w:pStyle w:val="Numeroelenco2"/>
        <w:numPr>
          <w:ilvl w:val="0"/>
          <w:numId w:val="34"/>
        </w:numPr>
        <w:rPr>
          <w:ins w:id="47" w:author="Gregorio Canal" w:date="2019-03-19T18:04: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26165F50" w14:textId="474412AB" w:rsidR="00B44CF3" w:rsidRPr="00DE3E52" w:rsidRDefault="00DE3E52" w:rsidP="001D3A88">
      <w:pPr>
        <w:pStyle w:val="Numeroelenco2"/>
        <w:numPr>
          <w:ilvl w:val="0"/>
          <w:numId w:val="34"/>
        </w:numPr>
      </w:pPr>
      <w:ins w:id="48" w:author="Gregorio Canal" w:date="2019-03-19T18:11:00Z">
        <w:r w:rsidRPr="00DE3E52">
          <w:t xml:space="preserve">In </w:t>
        </w:r>
        <w:r>
          <w:fldChar w:fldCharType="begin"/>
        </w:r>
        <w:r w:rsidRPr="00DE3E52">
          <w:instrText xml:space="preserve"> HYPERLINK "</w:instrText>
        </w:r>
        <w:r w:rsidRPr="00DE3E52">
          <w:rPr>
            <w:rPrChange w:id="49" w:author="Gregorio Canal" w:date="2019-03-19T18:11:00Z">
              <w:rPr>
                <w:rStyle w:val="Collegamentoipertestuale"/>
              </w:rPr>
            </w:rPrChange>
          </w:rPr>
          <w:instrText>https://www.hl7.org/fhir/auditevent-mappings.html#dicom</w:instrText>
        </w:r>
        <w:r w:rsidRPr="00DE3E52">
          <w:instrText xml:space="preserve">" </w:instrText>
        </w:r>
        <w:r>
          <w:fldChar w:fldCharType="separate"/>
        </w:r>
        <w:r w:rsidRPr="00DE3E52">
          <w:rPr>
            <w:rStyle w:val="Collegamentoipertestuale"/>
          </w:rPr>
          <w:t>https://www.hl7.org/fhir/auditevent-mappings.html#dicom</w:t>
        </w:r>
        <w:r>
          <w:fldChar w:fldCharType="end"/>
        </w:r>
        <w:r w:rsidRPr="00DE3E52">
          <w:t xml:space="preserve"> </w:t>
        </w:r>
      </w:ins>
      <w:del w:id="50" w:author="Gregorio Canal" w:date="2019-03-19T18:04:00Z">
        <w:r w:rsidR="004D310D" w:rsidRPr="00DE3E52" w:rsidDel="00EB1DB1">
          <w:delText xml:space="preserve"> </w:delText>
        </w:r>
      </w:del>
      <w:ins w:id="51" w:author="Gregorio Canal" w:date="2019-03-19T18:11:00Z">
        <w:r w:rsidRPr="00DE3E52">
          <w:t>t</w:t>
        </w:r>
        <w:r w:rsidRPr="00DE3E52">
          <w:rPr>
            <w:rPrChange w:id="52" w:author="Gregorio Canal" w:date="2019-03-19T18:11:00Z">
              <w:rPr>
                <w:lang w:val="de-DE"/>
              </w:rPr>
            </w:rPrChange>
          </w:rPr>
          <w:t>h</w:t>
        </w:r>
        <w:r>
          <w:t xml:space="preserve">e </w:t>
        </w:r>
      </w:ins>
      <w:proofErr w:type="spellStart"/>
      <w:ins w:id="53" w:author="Gregorio Canal" w:date="2019-03-19T18:12:00Z">
        <w:r>
          <w:t>ActiveParticipant.RoleIdCode</w:t>
        </w:r>
        <w:proofErr w:type="spellEnd"/>
        <w:r>
          <w:t xml:space="preserve"> it is mapped either in </w:t>
        </w:r>
        <w:proofErr w:type="spellStart"/>
        <w:r>
          <w:t>AuditEvent.agent.type</w:t>
        </w:r>
        <w:proofErr w:type="spellEnd"/>
        <w:r>
          <w:t xml:space="preserve"> and </w:t>
        </w:r>
        <w:proofErr w:type="spellStart"/>
        <w:r>
          <w:t>AuditEvent.agent</w:t>
        </w:r>
      </w:ins>
      <w:ins w:id="54" w:author="Gregorio Canal" w:date="2019-03-19T18:13:00Z">
        <w:r>
          <w:t>.role</w:t>
        </w:r>
        <w:proofErr w:type="spellEnd"/>
        <w:r>
          <w:t xml:space="preserve">. How should we handle the mapping? </w:t>
        </w:r>
        <w:r w:rsidRPr="00DE3E52">
          <w:rPr>
            <w:b/>
            <w:rPrChange w:id="55" w:author="Gregorio Canal" w:date="2019-03-19T18:15:00Z">
              <w:rPr/>
            </w:rPrChange>
          </w:rPr>
          <w:t>Decisio</w:t>
        </w:r>
      </w:ins>
      <w:ins w:id="56" w:author="Gregorio Canal" w:date="2019-03-19T18:14:00Z">
        <w:r w:rsidRPr="00DE3E52">
          <w:rPr>
            <w:b/>
            <w:rPrChange w:id="57" w:author="Gregorio Canal" w:date="2019-03-19T18:15:00Z">
              <w:rPr/>
            </w:rPrChange>
          </w:rPr>
          <w:t>n</w:t>
        </w:r>
        <w:r>
          <w:t xml:space="preserve">: For now </w:t>
        </w:r>
      </w:ins>
      <w:ins w:id="58" w:author="Gregorio Canal" w:date="2019-03-19T18:17:00Z">
        <w:r>
          <w:t xml:space="preserve">the guideline </w:t>
        </w:r>
      </w:ins>
      <w:ins w:id="59" w:author="Gregorio Canal" w:date="2019-03-19T18:18:00Z">
        <w:r>
          <w:t xml:space="preserve">is </w:t>
        </w:r>
      </w:ins>
      <w:ins w:id="60" w:author="Gregorio Canal" w:date="2019-03-19T18:17:00Z">
        <w:r>
          <w:t>to map th</w:t>
        </w:r>
      </w:ins>
      <w:ins w:id="61" w:author="Gregorio Canal" w:date="2019-03-19T18:18:00Z">
        <w:r>
          <w:t xml:space="preserve">e </w:t>
        </w:r>
        <w:proofErr w:type="spellStart"/>
        <w:r>
          <w:t>RoleIdCode</w:t>
        </w:r>
        <w:proofErr w:type="spellEnd"/>
        <w:r>
          <w:t xml:space="preserve"> in the </w:t>
        </w:r>
        <w:proofErr w:type="spellStart"/>
        <w:r>
          <w:t>agent.role</w:t>
        </w:r>
        <w:proofErr w:type="spellEnd"/>
        <w:r>
          <w:t xml:space="preserve"> element, if the code is known by the ARR as a </w:t>
        </w:r>
      </w:ins>
      <w:ins w:id="62" w:author="Gregorio Canal" w:date="2019-03-19T18:19:00Z">
        <w:r>
          <w:t xml:space="preserve">type should be mapped in the </w:t>
        </w:r>
        <w:proofErr w:type="spellStart"/>
        <w:r>
          <w:t>agent.type</w:t>
        </w:r>
        <w:proofErr w:type="spellEnd"/>
        <w:r>
          <w:t xml:space="preserve"> element instead.</w:t>
        </w:r>
      </w:ins>
      <w:ins w:id="63" w:author="Gregorio Canal" w:date="2019-03-19T18:20:00Z">
        <w:r>
          <w:t xml:space="preserve"> </w:t>
        </w:r>
      </w:ins>
    </w:p>
    <w:p w14:paraId="43534153" w14:textId="60C67F8E" w:rsidR="00B438B7" w:rsidRPr="00273141" w:rsidDel="002E0D81" w:rsidRDefault="00B438B7" w:rsidP="00EB1DB1">
      <w:pPr>
        <w:pStyle w:val="Numeroelenco2"/>
        <w:numPr>
          <w:ilvl w:val="0"/>
          <w:numId w:val="34"/>
        </w:numPr>
        <w:rPr>
          <w:moveFrom w:id="64" w:author="Gregorio Canal" w:date="2019-03-08T11:43:00Z"/>
        </w:rPr>
      </w:pPr>
      <w:moveFromRangeStart w:id="65" w:author="Gregorio Canal" w:date="2019-03-08T11:43:00Z" w:name="move2937825"/>
      <w:moveFrom w:id="66"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67"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68" w:name="_Toc488241127"/>
      <w:bookmarkStart w:id="69" w:name="_Toc473170357"/>
      <w:bookmarkStart w:id="70" w:name="_Toc504625754"/>
      <w:moveFromRangeEnd w:id="65"/>
      <w:r w:rsidRPr="00273141">
        <w:rPr>
          <w:noProof w:val="0"/>
        </w:rPr>
        <w:t>Closed Issues</w:t>
      </w:r>
      <w:bookmarkEnd w:id="68"/>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7777777" w:rsidR="00C61521" w:rsidRPr="00273141" w:rsidRDefault="00C61521" w:rsidP="00760069">
      <w:pPr>
        <w:pStyle w:val="Elencocontinua2"/>
      </w:pPr>
      <w:r w:rsidRPr="00273141">
        <w:rPr>
          <w:b/>
        </w:rPr>
        <w:t>Decision</w:t>
      </w:r>
      <w:r w:rsidRPr="00273141">
        <w:t>: this version will only mandate support for the IHE ATNA formats and the generic SYSLOG format.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lastRenderedPageBreak/>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7777777" w:rsidR="00C61521" w:rsidRPr="00273141" w:rsidRDefault="00C61521" w:rsidP="00415364">
            <w:pPr>
              <w:pStyle w:val="TableEntry"/>
              <w:rPr>
                <w:szCs w:val="24"/>
              </w:rPr>
            </w:pPr>
            <w:r w:rsidRPr="00273141">
              <w:rPr>
                <w:szCs w:val="24"/>
              </w:rPr>
              <w:t>No (perhaps future)</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77777777" w:rsidR="00C61521" w:rsidRPr="00273141" w:rsidRDefault="00C61521" w:rsidP="00E05AFC">
            <w:pPr>
              <w:pStyle w:val="TableEntry"/>
              <w:rPr>
                <w:szCs w:val="24"/>
              </w:rPr>
            </w:pPr>
            <w:r w:rsidRPr="00273141">
              <w:rPr>
                <w:szCs w:val="24"/>
              </w:rPr>
              <w:t>FHIR Security Event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lastRenderedPageBreak/>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731"/>
        <w:gridCol w:w="1612"/>
        <w:gridCol w:w="2317"/>
        <w:gridCol w:w="1828"/>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77777777" w:rsidR="00C61521" w:rsidRPr="00273141" w:rsidRDefault="00C61521" w:rsidP="00947B0C">
            <w:pPr>
              <w:pStyle w:val="TableEntryHeader"/>
              <w:rPr>
                <w:szCs w:val="24"/>
              </w:rPr>
            </w:pPr>
            <w:r w:rsidRPr="00273141">
              <w:rPr>
                <w:szCs w:val="24"/>
              </w:rPr>
              <w:t>FHIR (</w:t>
            </w:r>
            <w:proofErr w:type="spellStart"/>
            <w:r w:rsidRPr="00273141">
              <w:rPr>
                <w:szCs w:val="24"/>
              </w:rPr>
              <w:t>SecurityEvent</w:t>
            </w:r>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77777777" w:rsidR="00C61521" w:rsidRPr="00273141" w:rsidDel="008473B7" w:rsidRDefault="00C61521" w:rsidP="00E05AFC">
            <w:pPr>
              <w:pStyle w:val="TableEntry"/>
              <w:rPr>
                <w:szCs w:val="24"/>
              </w:rPr>
            </w:pPr>
            <w:r w:rsidRPr="00273141">
              <w:rPr>
                <w:szCs w:val="24"/>
              </w:rPr>
              <w:t>DSTU</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 xml:space="preserve">We need the same functional capabilities as DCM4CHE. The large installed base of DCM4CHE indicates that the functionality is widely needed. Adapting this </w:t>
      </w:r>
      <w:r w:rsidRPr="00273141">
        <w:lastRenderedPageBreak/>
        <w:t>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lastRenderedPageBreak/>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71"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72" w:author="Gregorio Canal" w:date="2019-03-08T11:37:00Z"/>
        </w:rPr>
      </w:pPr>
      <w:moveToRangeStart w:id="73" w:author="Gregorio Canal" w:date="2019-03-08T11:37:00Z" w:name="move2937445"/>
      <w:moveTo w:id="74"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75" w:author="Gregorio Canal" w:date="2019-03-08T11:37:00Z">
        <w:r w:rsidRPr="00C15434">
          <w:rPr>
            <w:b/>
            <w:bCs/>
          </w:rPr>
          <w:t xml:space="preserve"> </w:t>
        </w:r>
        <w:r w:rsidRPr="00273141">
          <w:rPr>
            <w:b/>
            <w:bCs/>
          </w:rPr>
          <w:t xml:space="preserve">Decision: </w:t>
        </w:r>
        <w:r>
          <w:t>This issue was resolved with STU3 rele</w:t>
        </w:r>
      </w:ins>
      <w:ins w:id="76" w:author="Gregorio Canal" w:date="2019-03-08T11:38:00Z">
        <w:r>
          <w:t>as</w:t>
        </w:r>
      </w:ins>
      <w:ins w:id="77" w:author="Gregorio Canal" w:date="2019-03-08T11:39:00Z">
        <w:r w:rsidR="002E0D81">
          <w:t>e</w:t>
        </w:r>
      </w:ins>
      <w:ins w:id="78" w:author="Gregorio Canal" w:date="2019-03-08T11:37:00Z">
        <w:r w:rsidRPr="00273141">
          <w:t>.</w:t>
        </w:r>
      </w:ins>
    </w:p>
    <w:moveToRangeEnd w:id="73"/>
    <w:p w14:paraId="7C54D1D5" w14:textId="20A8BC9E" w:rsidR="002E0D81" w:rsidRDefault="00C61521" w:rsidP="002E0D81">
      <w:pPr>
        <w:pStyle w:val="Numeroelenco2"/>
        <w:numPr>
          <w:ilvl w:val="0"/>
          <w:numId w:val="34"/>
        </w:numPr>
        <w:rPr>
          <w:ins w:id="79" w:author="Gregorio Canal" w:date="2019-03-19T17:22:00Z"/>
        </w:rPr>
      </w:pPr>
      <w:del w:id="80" w:author="Gregorio Canal" w:date="2019-03-08T11:37:00Z">
        <w:r w:rsidRPr="00273141" w:rsidDel="00C15434">
          <w:delText xml:space="preserve"> </w:delText>
        </w:r>
      </w:del>
      <w:moveToRangeStart w:id="81" w:author="Gregorio Canal" w:date="2019-03-08T11:43:00Z" w:name="move2937825"/>
      <w:moveTo w:id="82"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83" w:author="Gregorio Canal" w:date="2019-03-08T11:43:00Z">
        <w:r w:rsidR="002E0D81" w:rsidRPr="00273141">
          <w:rPr>
            <w:b/>
            <w:bCs/>
          </w:rPr>
          <w:t xml:space="preserve">Decision: </w:t>
        </w:r>
        <w:r w:rsidR="002E0D81">
          <w:t>Starting from STU3 release</w:t>
        </w:r>
      </w:ins>
      <w:ins w:id="84" w:author="Gregorio Canal" w:date="2019-03-08T11:44:00Z">
        <w:r w:rsidR="002E0D81">
          <w:t xml:space="preserve"> it’s well understood how to use search parameters of type </w:t>
        </w:r>
        <w:r w:rsidR="002E0D81" w:rsidRPr="002E0D81">
          <w:rPr>
            <w:rFonts w:ascii="Courier New" w:hAnsi="Courier New"/>
            <w:rPrChange w:id="85" w:author="Gregorio Canal" w:date="2019-03-08T11:45:00Z">
              <w:rPr/>
            </w:rPrChange>
          </w:rPr>
          <w:t>refer</w:t>
        </w:r>
      </w:ins>
      <w:ins w:id="86" w:author="Gregorio Canal" w:date="2019-03-08T11:45:00Z">
        <w:r w:rsidR="002E0D81">
          <w:rPr>
            <w:rFonts w:ascii="Courier New" w:hAnsi="Courier New"/>
          </w:rPr>
          <w:t>e</w:t>
        </w:r>
      </w:ins>
      <w:ins w:id="87" w:author="Gregorio Canal" w:date="2019-03-08T11:44:00Z">
        <w:r w:rsidR="002E0D81" w:rsidRPr="002E0D81">
          <w:rPr>
            <w:rFonts w:ascii="Courier New" w:hAnsi="Courier New"/>
            <w:rPrChange w:id="88" w:author="Gregorio Canal" w:date="2019-03-08T11:45:00Z">
              <w:rPr/>
            </w:rPrChange>
          </w:rPr>
          <w:t xml:space="preserve">nce </w:t>
        </w:r>
        <w:r w:rsidR="002E0D81">
          <w:t>to navigate through resources</w:t>
        </w:r>
      </w:ins>
      <w:ins w:id="89" w:author="Gregorio Canal" w:date="2019-03-08T11:43:00Z">
        <w:r w:rsidR="002E0D81" w:rsidRPr="00273141">
          <w:t>.</w:t>
        </w:r>
      </w:ins>
    </w:p>
    <w:p w14:paraId="0458BD10" w14:textId="71A28DE9" w:rsidR="00EF171F" w:rsidRPr="00EB1DB1" w:rsidRDefault="00EF171F" w:rsidP="002E0D81">
      <w:pPr>
        <w:pStyle w:val="Numeroelenco2"/>
        <w:numPr>
          <w:ilvl w:val="0"/>
          <w:numId w:val="34"/>
        </w:numPr>
        <w:rPr>
          <w:ins w:id="90" w:author="Gregorio Canal" w:date="2019-03-08T11:43:00Z"/>
        </w:rPr>
      </w:pPr>
      <w:ins w:id="91" w:author="Gregorio Canal" w:date="2019-03-19T17:23:00Z">
        <w:r>
          <w:t>The</w:t>
        </w:r>
      </w:ins>
      <w:ins w:id="92" w:author="Gregorio Canal" w:date="2019-03-19T17:24:00Z">
        <w:r>
          <w:t xml:space="preserve"> DICOM</w:t>
        </w:r>
      </w:ins>
      <w:ins w:id="93" w:author="Gregorio Canal" w:date="2019-03-19T17:23:00Z">
        <w:r>
          <w:t xml:space="preserve"> element </w:t>
        </w:r>
        <w:proofErr w:type="spellStart"/>
        <w:r w:rsidRPr="00973FA5">
          <w:t>ParticipantObjectIdentification.ParticipantObjectDescription</w:t>
        </w:r>
      </w:ins>
      <w:proofErr w:type="spellEnd"/>
      <w:ins w:id="94" w:author="Gregorio Canal" w:date="2019-03-19T17:24:00Z">
        <w:r>
          <w:t xml:space="preserve"> it</w:t>
        </w:r>
      </w:ins>
      <w:ins w:id="95" w:author="Gregorio Canal" w:date="2019-03-19T17:25:00Z">
        <w:r w:rsidR="00973FA5">
          <w:t xml:space="preserve"> is defined as</w:t>
        </w:r>
      </w:ins>
      <w:ins w:id="96" w:author="Gregorio Canal" w:date="2019-03-19T17:24:00Z">
        <w:r>
          <w:t xml:space="preserve"> a complex type but FHIR </w:t>
        </w:r>
        <w:proofErr w:type="spellStart"/>
        <w:r w:rsidR="00973FA5">
          <w:t>AuditEvent.</w:t>
        </w:r>
      </w:ins>
      <w:ins w:id="97" w:author="Gregorio Canal" w:date="2019-03-19T17:25:00Z">
        <w:r w:rsidR="00973FA5">
          <w:t>entity.description</w:t>
        </w:r>
        <w:proofErr w:type="spellEnd"/>
        <w:r w:rsidR="00973FA5">
          <w:t xml:space="preserve"> it is a string element.</w:t>
        </w:r>
      </w:ins>
      <w:ins w:id="98" w:author="Gregorio Canal" w:date="2019-03-19T17:26:00Z">
        <w:r w:rsidR="00973FA5">
          <w:t xml:space="preserve"> How should we handle this mapping? </w:t>
        </w:r>
        <w:r w:rsidR="00973FA5" w:rsidRPr="00973FA5">
          <w:rPr>
            <w:b/>
            <w:rPrChange w:id="99" w:author="Gregorio Canal" w:date="2019-03-19T17:26:00Z">
              <w:rPr/>
            </w:rPrChange>
          </w:rPr>
          <w:t>Decision:</w:t>
        </w:r>
      </w:ins>
      <w:ins w:id="100" w:author="Gregorio Canal" w:date="2019-03-19T17:55:00Z">
        <w:r w:rsidR="00AE1B19">
          <w:rPr>
            <w:b/>
          </w:rPr>
          <w:t xml:space="preserve"> </w:t>
        </w:r>
        <w:r w:rsidR="00EB1DB1" w:rsidRPr="00EB1DB1">
          <w:rPr>
            <w:rPrChange w:id="101" w:author="Gregorio Canal" w:date="2019-03-19T17:55:00Z">
              <w:rPr>
                <w:b/>
              </w:rPr>
            </w:rPrChange>
          </w:rPr>
          <w:t xml:space="preserve">Values present in the complex type will be serialized </w:t>
        </w:r>
      </w:ins>
      <w:ins w:id="102" w:author="Gregorio Canal" w:date="2019-03-19T17:57:00Z">
        <w:r w:rsidR="00EB1DB1">
          <w:t xml:space="preserve">in the string </w:t>
        </w:r>
      </w:ins>
      <w:ins w:id="103" w:author="Gregorio Canal" w:date="2019-03-19T18:03:00Z">
        <w:r w:rsidR="00EB1DB1">
          <w:t xml:space="preserve">element </w:t>
        </w:r>
      </w:ins>
      <w:ins w:id="104" w:author="Gregorio Canal" w:date="2019-03-19T17:58:00Z">
        <w:r w:rsidR="00EB1DB1">
          <w:t>separated by a pip</w:t>
        </w:r>
      </w:ins>
      <w:ins w:id="105" w:author="Gregorio Canal" w:date="2019-03-19T18:01:00Z">
        <w:r w:rsidR="00EB1DB1">
          <w:t>e</w:t>
        </w:r>
      </w:ins>
      <w:ins w:id="106" w:author="Gregorio Canal" w:date="2019-03-19T18:03:00Z">
        <w:r w:rsidR="00EB1DB1">
          <w:t>.</w:t>
        </w:r>
      </w:ins>
    </w:p>
    <w:p w14:paraId="47A0BA44" w14:textId="77777777" w:rsidR="002E0D81" w:rsidRPr="00273141" w:rsidDel="002E0D81" w:rsidRDefault="002E0D81">
      <w:pPr>
        <w:pStyle w:val="Numeroelenco2"/>
        <w:numPr>
          <w:ilvl w:val="0"/>
          <w:numId w:val="0"/>
        </w:numPr>
        <w:rPr>
          <w:del w:id="107" w:author="Gregorio Canal" w:date="2019-03-08T11:43:00Z"/>
          <w:moveTo w:id="108" w:author="Gregorio Canal" w:date="2019-03-08T11:43:00Z"/>
        </w:rPr>
        <w:pPrChange w:id="109" w:author="Gregorio Canal" w:date="2019-03-08T11:44:00Z">
          <w:pPr>
            <w:pStyle w:val="Numeroelenco2"/>
            <w:numPr>
              <w:numId w:val="34"/>
            </w:numPr>
          </w:pPr>
        </w:pPrChange>
      </w:pPr>
    </w:p>
    <w:moveToRangeEnd w:id="81"/>
    <w:p w14:paraId="4DB6A0CA" w14:textId="7A43CD3E" w:rsidR="00C61521" w:rsidRPr="00273141" w:rsidRDefault="00C61521">
      <w:pPr>
        <w:pStyle w:val="Numeroelenco2"/>
        <w:numPr>
          <w:ilvl w:val="0"/>
          <w:numId w:val="0"/>
        </w:numPr>
        <w:pPrChange w:id="110" w:author="Gregorio Canal" w:date="2019-03-08T11:44:00Z">
          <w:pPr>
            <w:pStyle w:val="Elencocontinua2"/>
          </w:pPr>
        </w:pPrChange>
      </w:pPr>
    </w:p>
    <w:p w14:paraId="72434B0F" w14:textId="77777777" w:rsidR="00C61521" w:rsidRPr="00273141" w:rsidRDefault="00C61521" w:rsidP="00BB76BC">
      <w:pPr>
        <w:pStyle w:val="Titolo1"/>
        <w:tabs>
          <w:tab w:val="clear" w:pos="432"/>
          <w:tab w:val="clear" w:pos="1440"/>
        </w:tabs>
        <w:ind w:left="0" w:firstLine="0"/>
        <w:rPr>
          <w:noProof w:val="0"/>
        </w:rPr>
      </w:pPr>
      <w:bookmarkStart w:id="111" w:name="_Toc488241128"/>
      <w:r w:rsidRPr="00273141">
        <w:rPr>
          <w:noProof w:val="0"/>
        </w:rPr>
        <w:lastRenderedPageBreak/>
        <w:t>General Introduction</w:t>
      </w:r>
      <w:bookmarkEnd w:id="111"/>
    </w:p>
    <w:p w14:paraId="1AA36AF3" w14:textId="7AFF5BD6" w:rsidR="00C61521" w:rsidRPr="00273141" w:rsidRDefault="00C61521" w:rsidP="007A7438">
      <w:pPr>
        <w:pStyle w:val="Titolo1"/>
        <w:pageBreakBefore w:val="0"/>
      </w:pPr>
      <w:bookmarkStart w:id="112" w:name="_Toc488241129"/>
      <w:r w:rsidRPr="00273141">
        <w:t xml:space="preserve">Appendix A </w:t>
      </w:r>
      <w:r w:rsidR="003026C2">
        <w:t>–</w:t>
      </w:r>
      <w:r w:rsidRPr="00273141">
        <w:t xml:space="preserve"> Actor Summary Definitions</w:t>
      </w:r>
      <w:bookmarkEnd w:id="112"/>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113" w:name="_Toc488241130"/>
      <w:r w:rsidRPr="00273141">
        <w:t xml:space="preserve">Appendix B </w:t>
      </w:r>
      <w:r w:rsidR="003026C2">
        <w:t>–</w:t>
      </w:r>
      <w:r w:rsidRPr="00273141">
        <w:t xml:space="preserve"> Transaction Summary Definitions</w:t>
      </w:r>
      <w:bookmarkEnd w:id="113"/>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114" w:name="_Toc488241131"/>
      <w:r w:rsidRPr="00273141">
        <w:rPr>
          <w:noProof w:val="0"/>
        </w:rPr>
        <w:t>Glossary</w:t>
      </w:r>
      <w:bookmarkEnd w:id="114"/>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115" w:name="_Toc488241132"/>
      <w:r w:rsidRPr="00273141">
        <w:lastRenderedPageBreak/>
        <w:t>Volume 1 – Profiles</w:t>
      </w:r>
      <w:bookmarkEnd w:id="115"/>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116" w:name="_Toc488241133"/>
      <w:bookmarkStart w:id="117" w:name="_Toc210747731"/>
      <w:bookmarkStart w:id="118" w:name="_Toc214425621"/>
      <w:bookmarkStart w:id="119" w:name="_Toc399153327"/>
      <w:r w:rsidRPr="00273141">
        <w:rPr>
          <w:bCs/>
          <w:noProof w:val="0"/>
        </w:rPr>
        <w:lastRenderedPageBreak/>
        <w:t xml:space="preserve">9 </w:t>
      </w:r>
      <w:bookmarkStart w:id="120" w:name="_Toc430278711"/>
      <w:r w:rsidRPr="00273141">
        <w:rPr>
          <w:bCs/>
          <w:noProof w:val="0"/>
        </w:rPr>
        <w:t>Audit Trail and Node Authentication (ATNA)</w:t>
      </w:r>
      <w:bookmarkEnd w:id="116"/>
      <w:bookmarkEnd w:id="120"/>
    </w:p>
    <w:bookmarkEnd w:id="117"/>
    <w:bookmarkEnd w:id="118"/>
    <w:bookmarkEnd w:id="119"/>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2821828B" w:rsidR="00C61521" w:rsidRPr="00273141" w:rsidRDefault="00C61521" w:rsidP="00232745">
      <w:pPr>
        <w:pStyle w:val="Corpotesto"/>
        <w:rPr>
          <w:b/>
          <w:u w:val="single"/>
        </w:rPr>
      </w:pPr>
      <w:r w:rsidRPr="00273141">
        <w:rPr>
          <w:b/>
          <w:u w:val="single"/>
        </w:rPr>
        <w:t>The ATNA Profile also defines optional capabilities to retrieve messages stored in an Audit Record Repository (ARR) using the</w:t>
      </w:r>
      <w:r w:rsidR="000F5AEC" w:rsidRPr="00273141">
        <w:rPr>
          <w:b/>
          <w:u w:val="single"/>
        </w:rPr>
        <w:t xml:space="preserve"> </w:t>
      </w:r>
      <w:r w:rsidRPr="00273141">
        <w:rPr>
          <w:b/>
          <w:u w:val="single"/>
        </w:rPr>
        <w:t>Audit Consumer and transactions:</w:t>
      </w:r>
    </w:p>
    <w:p w14:paraId="472D1C13" w14:textId="01B38B2F"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Audit Events stored within a target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289AE1D1" w14:textId="771C2746"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 xml:space="preserve">transaction enables an Audit Consumer to search syslog messages stored in an Audit Record Repository. This transaction is defined as a RESTful operation. The search parameters are based on syslog metadata. </w:t>
      </w:r>
    </w:p>
    <w:p w14:paraId="58D5CB64" w14:textId="1AFE0319" w:rsidR="00C61521" w:rsidRPr="00273141" w:rsidRDefault="00C61521" w:rsidP="007A7438">
      <w:pPr>
        <w:pStyle w:val="Corpotesto"/>
        <w:rPr>
          <w:b/>
          <w:u w:val="single"/>
        </w:rPr>
      </w:pPr>
      <w:r w:rsidRPr="00273141">
        <w:rPr>
          <w:b/>
          <w:u w:val="single"/>
        </w:rPr>
        <w:t xml:space="preserve">Note that ATNA Audit Events are syslog events, so the Retrieve Syslog Event </w:t>
      </w:r>
      <w:r w:rsidR="00D45435" w:rsidRPr="00273141">
        <w:rPr>
          <w:b/>
          <w:u w:val="single"/>
        </w:rPr>
        <w:t xml:space="preserve">[ITI-82] transaction </w:t>
      </w:r>
      <w:r w:rsidRPr="00273141">
        <w:rPr>
          <w:b/>
          <w:u w:val="single"/>
        </w:rPr>
        <w:t xml:space="preserve">enables retrieval of ATNA events based on syslog metadata values. </w:t>
      </w:r>
    </w:p>
    <w:p w14:paraId="1CE8AB93" w14:textId="77777777" w:rsidR="00C61521" w:rsidRPr="00273141" w:rsidRDefault="00C61521" w:rsidP="00D3347A">
      <w:pPr>
        <w:pStyle w:val="Corpotesto"/>
      </w:pPr>
      <w:bookmarkStart w:id="121" w:name="_Toc473170358"/>
      <w:bookmarkStart w:id="122" w:name="_Toc504625755"/>
      <w:bookmarkStart w:id="123" w:name="_Toc530206508"/>
      <w:bookmarkStart w:id="124" w:name="_Toc1388428"/>
      <w:bookmarkStart w:id="125" w:name="_Toc1388582"/>
      <w:bookmarkStart w:id="126" w:name="_Toc1456609"/>
      <w:bookmarkStart w:id="127" w:name="_Toc37034634"/>
      <w:bookmarkStart w:id="128" w:name="_Toc38846112"/>
      <w:bookmarkEnd w:id="69"/>
      <w:bookmarkEnd w:id="70"/>
    </w:p>
    <w:p w14:paraId="250ADDA0" w14:textId="3677D6E1" w:rsidR="00C61521" w:rsidRPr="00273141" w:rsidRDefault="00C61521" w:rsidP="00D3347A">
      <w:pPr>
        <w:pStyle w:val="EditorInstructions"/>
      </w:pPr>
      <w:bookmarkStart w:id="129" w:name="_Toc237146004"/>
      <w:bookmarkEnd w:id="129"/>
      <w:r w:rsidRPr="00273141">
        <w:t xml:space="preserve">Editor: </w:t>
      </w:r>
      <w:r w:rsidR="003B2C2B" w:rsidRPr="00273141">
        <w:t xml:space="preserve">Update </w:t>
      </w:r>
      <w:r w:rsidRPr="00273141">
        <w:t>Figure 9.</w:t>
      </w:r>
      <w:r w:rsidR="00870631" w:rsidRPr="00273141">
        <w:t>1</w:t>
      </w:r>
      <w:r w:rsidRPr="00273141">
        <w:t>-1</w:t>
      </w:r>
      <w:r w:rsidR="00D45435" w:rsidRPr="00273141">
        <w:t xml:space="preserve"> </w:t>
      </w:r>
      <w:r w:rsidR="003B2C2B" w:rsidRPr="00273141">
        <w:t>as follows</w:t>
      </w:r>
      <w:r w:rsidRPr="00273141">
        <w:t xml:space="preserve">. Note that in the figure below, the existing actors and transactions are shown in dashed lines. The </w:t>
      </w:r>
      <w:r w:rsidR="001D3A88" w:rsidRPr="00273141">
        <w:t>f</w:t>
      </w:r>
      <w:r w:rsidRPr="00273141">
        <w:t>igure should be updated by adding the actors and transactions in solid lines</w:t>
      </w:r>
      <w:r w:rsidR="00B413B8" w:rsidRPr="00273141">
        <w:t xml:space="preserve">: Audit Consumer, Retrieve ATNA Audit </w:t>
      </w:r>
      <w:r w:rsidR="00A5338F" w:rsidRPr="00273141">
        <w:t>Record,</w:t>
      </w:r>
      <w:r w:rsidR="00B413B8" w:rsidRPr="00273141">
        <w:t xml:space="preserve"> Retrieve Syslog Event</w:t>
      </w:r>
      <w:r w:rsidR="00AF131C" w:rsidRPr="00273141">
        <w:t xml:space="preserve">. </w:t>
      </w:r>
    </w:p>
    <w:p w14:paraId="6BD46A11" w14:textId="77777777" w:rsidR="008438AB" w:rsidRPr="00273141" w:rsidRDefault="008438AB" w:rsidP="00626DF9">
      <w:pPr>
        <w:pStyle w:val="Corpotesto"/>
        <w:rPr>
          <w:rFonts w:eastAsia="Calibri"/>
        </w:rPr>
      </w:pPr>
    </w:p>
    <w:bookmarkStart w:id="130" w:name="_MON_1404371725"/>
    <w:bookmarkStart w:id="131" w:name="_MON_1428560890"/>
    <w:bookmarkStart w:id="132" w:name="_MON_1404306927"/>
    <w:bookmarkStart w:id="133" w:name="_MON_1404371546"/>
    <w:bookmarkEnd w:id="130"/>
    <w:bookmarkEnd w:id="131"/>
    <w:bookmarkEnd w:id="132"/>
    <w:bookmarkEnd w:id="133"/>
    <w:bookmarkStart w:id="134" w:name="_MON_1404371580"/>
    <w:bookmarkEnd w:id="134"/>
    <w:p w14:paraId="4BE3C6FD" w14:textId="51C2E478" w:rsidR="00C61521" w:rsidRPr="00273141" w:rsidRDefault="00936229" w:rsidP="00760069">
      <w:pPr>
        <w:pStyle w:val="FigureTitle"/>
      </w:pPr>
      <w:r w:rsidRPr="00273141">
        <w:rPr>
          <w:rFonts w:eastAsia="Calibri"/>
        </w:rPr>
        <w:object w:dxaOrig="13303" w:dyaOrig="5752" w14:anchorId="73F6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25pt;height:287.25pt" o:ole="">
            <v:imagedata r:id="rId19" o:title=""/>
          </v:shape>
          <o:OLEObject Type="Embed" ProgID="Word.Document.8" ShapeID="_x0000_i1025" DrawAspect="Content" ObjectID="_1615722318" r:id="rId20">
            <o:FieldCodes>\s</o:FieldCodes>
          </o:OLEObject>
        </w:object>
      </w:r>
      <w:bookmarkStart w:id="135" w:name="_MON_1373023740"/>
      <w:bookmarkStart w:id="136" w:name="_MON_1373023784"/>
      <w:bookmarkStart w:id="137" w:name="_MON_1373023425"/>
      <w:bookmarkStart w:id="138" w:name="_MON_1373023455"/>
      <w:bookmarkEnd w:id="135"/>
      <w:bookmarkEnd w:id="136"/>
      <w:bookmarkEnd w:id="137"/>
      <w:bookmarkEnd w:id="138"/>
      <w:r w:rsidR="00C61521" w:rsidRPr="00273141">
        <w:t>Figure 9.</w:t>
      </w:r>
      <w:r w:rsidR="00680618" w:rsidRPr="00273141">
        <w:t>1</w:t>
      </w:r>
      <w:r w:rsidR="00C61521" w:rsidRPr="00273141">
        <w:t>-1: Audit Trail and Node Authentication Diagram</w:t>
      </w:r>
    </w:p>
    <w:p w14:paraId="7C55B75E" w14:textId="77777777" w:rsidR="00032259" w:rsidRPr="00273141" w:rsidRDefault="00032259" w:rsidP="00626DF9">
      <w:pPr>
        <w:pStyle w:val="Corpotesto"/>
      </w:pPr>
    </w:p>
    <w:p w14:paraId="7F687AB8" w14:textId="7406ABE6" w:rsidR="00870631" w:rsidRPr="00273141" w:rsidRDefault="00870631" w:rsidP="00870631">
      <w:pPr>
        <w:pStyle w:val="EditorInstructions"/>
      </w:pPr>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139" w:name="_Toc325615862"/>
      <w:bookmarkStart w:id="140" w:name="_Toc488241134"/>
      <w:r w:rsidRPr="00273141">
        <w:rPr>
          <w:noProof w:val="0"/>
        </w:rPr>
        <w:t>9.1.1.3 Audit Record Repository</w:t>
      </w:r>
      <w:bookmarkEnd w:id="139"/>
      <w:bookmarkEnd w:id="140"/>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t>The Audit Repository shall support:</w:t>
      </w:r>
    </w:p>
    <w:p w14:paraId="625ED726" w14:textId="77777777" w:rsidR="00870631" w:rsidRPr="00273141" w:rsidRDefault="00870631" w:rsidP="00204712">
      <w:pPr>
        <w:pStyle w:val="Numeroelenco2"/>
        <w:numPr>
          <w:ilvl w:val="0"/>
          <w:numId w:val="60"/>
        </w:numPr>
      </w:pPr>
      <w:r w:rsidRPr="00273141">
        <w:t xml:space="preserve">Both 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lastRenderedPageBreak/>
        <w:t xml:space="preserve">All messages complying with the Syslog RFCs shall be accepted. The Audit Repository may ignore or process messages in non-IHE message formats. This may be for backwards compatibility or other reasons. </w:t>
      </w:r>
    </w:p>
    <w:p w14:paraId="3DF7A34C" w14:textId="77777777" w:rsidR="003A5245" w:rsidRPr="00273141" w:rsidRDefault="003A5245" w:rsidP="003A5245">
      <w:pPr>
        <w:pStyle w:val="Numeroelenco2"/>
        <w:numPr>
          <w:ilvl w:val="0"/>
          <w:numId w:val="0"/>
        </w:numPr>
        <w:ind w:left="720"/>
      </w:pPr>
    </w:p>
    <w:p w14:paraId="40497429" w14:textId="77777777" w:rsidR="00870631" w:rsidRPr="00273141" w:rsidRDefault="00870631" w:rsidP="00626DF9">
      <w:pPr>
        <w:pStyle w:val="Corpotesto"/>
        <w:rPr>
          <w:b/>
          <w:u w:val="single"/>
        </w:rPr>
      </w:pPr>
      <w:r w:rsidRPr="00273141">
        <w:rPr>
          <w:b/>
          <w:u w:val="single"/>
        </w:rPr>
        <w:t xml:space="preserve">Optionally the Audit Record Repository </w:t>
      </w:r>
      <w:r w:rsidR="00184F2C" w:rsidRPr="00273141">
        <w:rPr>
          <w:b/>
          <w:u w:val="single"/>
        </w:rPr>
        <w:t>supports</w:t>
      </w:r>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141" w:name="_Toc488241135"/>
      <w:r w:rsidRPr="00273141">
        <w:rPr>
          <w:noProof w:val="0"/>
        </w:rPr>
        <w:t>9.1.1.</w:t>
      </w:r>
      <w:r w:rsidR="009822C1" w:rsidRPr="00273141">
        <w:rPr>
          <w:noProof w:val="0"/>
        </w:rPr>
        <w:t xml:space="preserve">5 </w:t>
      </w:r>
      <w:r w:rsidRPr="00273141">
        <w:rPr>
          <w:noProof w:val="0"/>
        </w:rPr>
        <w:t>Audit Consumer</w:t>
      </w:r>
      <w:bookmarkEnd w:id="141"/>
    </w:p>
    <w:p w14:paraId="10747593" w14:textId="77777777" w:rsidR="00870631" w:rsidRPr="00273141" w:rsidRDefault="00870631" w:rsidP="00626DF9">
      <w:pPr>
        <w:pStyle w:val="Corpotesto"/>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C741CA" w:rsidRPr="00273141" w14:paraId="3CCA32FC" w14:textId="77777777" w:rsidTr="000F5AEC">
        <w:trPr>
          <w:cantSplit/>
          <w:jc w:val="center"/>
        </w:trPr>
        <w:tc>
          <w:tcPr>
            <w:tcW w:w="1899" w:type="dxa"/>
            <w:vMerge w:val="restart"/>
          </w:tcPr>
          <w:p w14:paraId="6F090CBC" w14:textId="77777777" w:rsidR="00C61521" w:rsidRPr="00273141" w:rsidRDefault="00C61521" w:rsidP="0004032F">
            <w:pPr>
              <w:pStyle w:val="TableEntry"/>
              <w:rPr>
                <w:szCs w:val="24"/>
              </w:rPr>
            </w:pPr>
            <w:r w:rsidRPr="00273141">
              <w:rPr>
                <w:szCs w:val="24"/>
              </w:rPr>
              <w:t>Audit Record Repository</w:t>
            </w:r>
          </w:p>
        </w:tc>
        <w:tc>
          <w:tcPr>
            <w:tcW w:w="3330" w:type="dxa"/>
          </w:tcPr>
          <w:p w14:paraId="493A6FB3" w14:textId="77777777" w:rsidR="00C61521" w:rsidRPr="00273141" w:rsidRDefault="00C61521" w:rsidP="0004032F">
            <w:pPr>
              <w:pStyle w:val="TableEntry"/>
              <w:rPr>
                <w:szCs w:val="24"/>
              </w:rPr>
            </w:pPr>
            <w:r w:rsidRPr="00273141">
              <w:rPr>
                <w:szCs w:val="24"/>
              </w:rPr>
              <w:t>Record Audit Event [ITI-20]</w:t>
            </w:r>
          </w:p>
        </w:tc>
        <w:tc>
          <w:tcPr>
            <w:tcW w:w="1530" w:type="dxa"/>
          </w:tcPr>
          <w:p w14:paraId="61DBF2FA" w14:textId="77777777" w:rsidR="00C61521" w:rsidRPr="00273141" w:rsidRDefault="00C61521" w:rsidP="00204712">
            <w:pPr>
              <w:pStyle w:val="TableEntry"/>
              <w:jc w:val="center"/>
              <w:rPr>
                <w:szCs w:val="24"/>
              </w:rPr>
            </w:pPr>
            <w:r w:rsidRPr="00273141">
              <w:rPr>
                <w:szCs w:val="24"/>
              </w:rPr>
              <w:t>R</w:t>
            </w:r>
          </w:p>
        </w:tc>
        <w:tc>
          <w:tcPr>
            <w:tcW w:w="1719" w:type="dxa"/>
          </w:tcPr>
          <w:p w14:paraId="4E054F90"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53697DD8" w14:textId="77777777" w:rsidTr="000F5AEC">
        <w:trPr>
          <w:cantSplit/>
          <w:jc w:val="center"/>
        </w:trPr>
        <w:tc>
          <w:tcPr>
            <w:tcW w:w="1899" w:type="dxa"/>
            <w:vMerge/>
          </w:tcPr>
          <w:p w14:paraId="3412C810" w14:textId="77777777" w:rsidR="00C61521" w:rsidRPr="00273141" w:rsidRDefault="00C61521" w:rsidP="0004032F">
            <w:pPr>
              <w:pStyle w:val="TableEntry"/>
              <w:rPr>
                <w:szCs w:val="24"/>
              </w:rPr>
            </w:pPr>
          </w:p>
        </w:tc>
        <w:tc>
          <w:tcPr>
            <w:tcW w:w="3330" w:type="dxa"/>
          </w:tcPr>
          <w:p w14:paraId="4F91D179"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1E984A5C"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2AE7A84C" w14:textId="77777777" w:rsidTr="000F5AEC">
        <w:trPr>
          <w:cantSplit/>
          <w:jc w:val="center"/>
        </w:trPr>
        <w:tc>
          <w:tcPr>
            <w:tcW w:w="1899" w:type="dxa"/>
            <w:vMerge/>
          </w:tcPr>
          <w:p w14:paraId="110D99D1" w14:textId="77777777" w:rsidR="00C61521" w:rsidRPr="00273141" w:rsidRDefault="00C61521" w:rsidP="0004032F">
            <w:pPr>
              <w:pStyle w:val="TableEntry"/>
              <w:rPr>
                <w:szCs w:val="24"/>
              </w:rPr>
            </w:pPr>
          </w:p>
        </w:tc>
        <w:tc>
          <w:tcPr>
            <w:tcW w:w="3330" w:type="dxa"/>
          </w:tcPr>
          <w:p w14:paraId="51D2B24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2FC4C5DE"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142" w:name="_Toc488241136"/>
      <w:r w:rsidRPr="00273141">
        <w:rPr>
          <w:noProof w:val="0"/>
        </w:rPr>
        <w:t>9.</w:t>
      </w:r>
      <w:r w:rsidR="004609B2" w:rsidRPr="00273141">
        <w:rPr>
          <w:noProof w:val="0"/>
        </w:rPr>
        <w:t xml:space="preserve">2 </w:t>
      </w:r>
      <w:r w:rsidRPr="00273141">
        <w:rPr>
          <w:noProof w:val="0"/>
        </w:rPr>
        <w:t>ATNA Integration Profile Options</w:t>
      </w:r>
      <w:bookmarkEnd w:id="142"/>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lastRenderedPageBreak/>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C61521" w:rsidRPr="00273141" w14:paraId="1FBE3554" w14:textId="77777777">
        <w:trPr>
          <w:cantSplit/>
          <w:trHeight w:val="332"/>
          <w:jc w:val="center"/>
        </w:trPr>
        <w:tc>
          <w:tcPr>
            <w:tcW w:w="2891" w:type="dxa"/>
            <w:vMerge w:val="restart"/>
          </w:tcPr>
          <w:p w14:paraId="240C9A8C" w14:textId="77777777" w:rsidR="00C61521" w:rsidRPr="00273141" w:rsidDel="00024DDF" w:rsidRDefault="00C61521" w:rsidP="00626DF9">
            <w:pPr>
              <w:pStyle w:val="TableEntry"/>
              <w:rPr>
                <w:rFonts w:ascii="Arial" w:hAnsi="Arial"/>
                <w:b/>
                <w:kern w:val="28"/>
              </w:rPr>
            </w:pPr>
            <w:r w:rsidRPr="00273141">
              <w:t>Audit Record Repository</w:t>
            </w:r>
          </w:p>
        </w:tc>
        <w:tc>
          <w:tcPr>
            <w:tcW w:w="3130" w:type="dxa"/>
          </w:tcPr>
          <w:p w14:paraId="1291B026" w14:textId="77777777" w:rsidR="00C61521" w:rsidRPr="00273141" w:rsidRDefault="00C6152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1519F13D" w14:textId="77777777">
        <w:trPr>
          <w:cantSplit/>
          <w:trHeight w:val="332"/>
          <w:jc w:val="center"/>
        </w:trPr>
        <w:tc>
          <w:tcPr>
            <w:tcW w:w="2891" w:type="dxa"/>
            <w:vMerge/>
          </w:tcPr>
          <w:p w14:paraId="5F10A810" w14:textId="77777777" w:rsidR="00C61521" w:rsidRPr="00273141" w:rsidRDefault="00C61521" w:rsidP="0004032F">
            <w:pPr>
              <w:pStyle w:val="TableEntry"/>
              <w:ind w:left="0"/>
              <w:rPr>
                <w:szCs w:val="24"/>
              </w:rPr>
            </w:pPr>
          </w:p>
        </w:tc>
        <w:tc>
          <w:tcPr>
            <w:tcW w:w="3130" w:type="dxa"/>
          </w:tcPr>
          <w:p w14:paraId="1D0C51C5" w14:textId="77777777" w:rsidR="00C61521" w:rsidRPr="00273141" w:rsidRDefault="00C6152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 xml:space="preserve">.4 </w:t>
            </w:r>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527D6C" w:rsidRPr="00273141" w14:paraId="302CD3EF" w14:textId="77777777">
        <w:trPr>
          <w:cantSplit/>
          <w:trHeight w:val="233"/>
          <w:jc w:val="center"/>
        </w:trPr>
        <w:tc>
          <w:tcPr>
            <w:tcW w:w="2891" w:type="dxa"/>
          </w:tcPr>
          <w:p w14:paraId="74B7373E" w14:textId="0E4BA0AE" w:rsidR="00527D6C" w:rsidRPr="00273141" w:rsidRDefault="00527D6C" w:rsidP="00626DF9">
            <w:pPr>
              <w:pStyle w:val="TableEntry"/>
            </w:pPr>
            <w:r w:rsidRPr="00273141">
              <w:t>Audit Record Forwarder</w:t>
            </w:r>
          </w:p>
        </w:tc>
        <w:tc>
          <w:tcPr>
            <w:tcW w:w="3130" w:type="dxa"/>
          </w:tcPr>
          <w:p w14:paraId="33CF394A" w14:textId="6A2D8260" w:rsidR="00527D6C" w:rsidRPr="00273141" w:rsidRDefault="00CB74BE" w:rsidP="00626DF9">
            <w:pPr>
              <w:pStyle w:val="TableEntry"/>
            </w:pPr>
            <w:r w:rsidRPr="00273141">
              <w:t>No options defined</w:t>
            </w:r>
          </w:p>
        </w:tc>
        <w:tc>
          <w:tcPr>
            <w:tcW w:w="3438" w:type="dxa"/>
          </w:tcPr>
          <w:p w14:paraId="2FD597C9" w14:textId="28B738E3" w:rsidR="00527D6C" w:rsidRPr="00273141" w:rsidRDefault="00527D6C" w:rsidP="00626DF9">
            <w:pPr>
              <w:pStyle w:val="TableEntry"/>
            </w:pPr>
            <w:r w:rsidRPr="00273141">
              <w:t>-</w:t>
            </w:r>
          </w:p>
        </w:tc>
      </w:tr>
      <w:tr w:rsidR="00C61521" w:rsidRPr="00273141" w14:paraId="33D34DEF" w14:textId="77777777">
        <w:trPr>
          <w:cantSplit/>
          <w:trHeight w:val="233"/>
          <w:jc w:val="center"/>
        </w:trPr>
        <w:tc>
          <w:tcPr>
            <w:tcW w:w="2891" w:type="dxa"/>
          </w:tcPr>
          <w:p w14:paraId="2C0DC552" w14:textId="77777777" w:rsidR="00C61521" w:rsidRPr="00273141" w:rsidRDefault="00C61521" w:rsidP="00626DF9">
            <w:pPr>
              <w:pStyle w:val="TableEntry"/>
            </w:pPr>
            <w:r w:rsidRPr="00273141">
              <w:t>Secure Node</w:t>
            </w:r>
          </w:p>
        </w:tc>
        <w:tc>
          <w:tcPr>
            <w:tcW w:w="3130" w:type="dxa"/>
          </w:tcPr>
          <w:p w14:paraId="2757A412" w14:textId="77777777" w:rsidR="00C61521" w:rsidRPr="00273141" w:rsidRDefault="00C61521" w:rsidP="00626DF9">
            <w:pPr>
              <w:pStyle w:val="TableEntry"/>
            </w:pPr>
            <w:r w:rsidRPr="00273141">
              <w:t>Radiology Audit Trail</w:t>
            </w:r>
          </w:p>
        </w:tc>
        <w:tc>
          <w:tcPr>
            <w:tcW w:w="3438" w:type="dxa"/>
          </w:tcPr>
          <w:p w14:paraId="683E12BD" w14:textId="7EFE58D2" w:rsidR="00C61521" w:rsidRPr="00273141" w:rsidRDefault="00C61521" w:rsidP="00626DF9">
            <w:pPr>
              <w:pStyle w:val="TableEntry"/>
            </w:pPr>
            <w:r w:rsidRPr="00273141">
              <w:t>RAD TF-1: 2.2.1;</w:t>
            </w:r>
          </w:p>
          <w:p w14:paraId="3061D273" w14:textId="7EA27E80" w:rsidR="00C61521" w:rsidRPr="00273141" w:rsidRDefault="00C61521" w:rsidP="00393203">
            <w:pPr>
              <w:pStyle w:val="TableEntry"/>
            </w:pPr>
            <w:r w:rsidRPr="00273141">
              <w:t>RAD TF-3: 5.1</w:t>
            </w:r>
          </w:p>
        </w:tc>
      </w:tr>
      <w:tr w:rsidR="00C61521" w:rsidRPr="00273141" w14:paraId="6F61D45B" w14:textId="77777777">
        <w:trPr>
          <w:cantSplit/>
          <w:trHeight w:val="521"/>
          <w:jc w:val="center"/>
        </w:trPr>
        <w:tc>
          <w:tcPr>
            <w:tcW w:w="2891" w:type="dxa"/>
          </w:tcPr>
          <w:p w14:paraId="4C61A097" w14:textId="77777777" w:rsidR="00C61521" w:rsidRPr="00273141" w:rsidRDefault="00C61521" w:rsidP="00626DF9">
            <w:pPr>
              <w:pStyle w:val="TableEntry"/>
            </w:pPr>
            <w:r w:rsidRPr="00273141">
              <w:t>Secure Application</w:t>
            </w:r>
          </w:p>
        </w:tc>
        <w:tc>
          <w:tcPr>
            <w:tcW w:w="3130" w:type="dxa"/>
          </w:tcPr>
          <w:p w14:paraId="585AA7BB" w14:textId="77777777" w:rsidR="00C61521" w:rsidRPr="00273141" w:rsidRDefault="00C61521" w:rsidP="00626DF9">
            <w:pPr>
              <w:pStyle w:val="TableEntry"/>
            </w:pPr>
            <w:r w:rsidRPr="00273141">
              <w:t>Radiology Audit Trail</w:t>
            </w:r>
          </w:p>
        </w:tc>
        <w:tc>
          <w:tcPr>
            <w:tcW w:w="3438" w:type="dxa"/>
          </w:tcPr>
          <w:p w14:paraId="28E199D6" w14:textId="77777777" w:rsidR="00680618" w:rsidRPr="00273141" w:rsidRDefault="00C61521" w:rsidP="00626DF9">
            <w:pPr>
              <w:pStyle w:val="TableEntry"/>
            </w:pPr>
            <w:r w:rsidRPr="00273141">
              <w:t>RAD TF-1: 2.2.</w:t>
            </w:r>
            <w:r w:rsidR="00680618" w:rsidRPr="00273141">
              <w:t>1</w:t>
            </w:r>
          </w:p>
          <w:p w14:paraId="71D7659B" w14:textId="5D0F0E00" w:rsidR="00C61521" w:rsidRPr="00273141" w:rsidRDefault="00C61521" w:rsidP="00626DF9">
            <w:pPr>
              <w:pStyle w:val="TableEntry"/>
            </w:pPr>
            <w:r w:rsidRPr="00273141">
              <w:t>RAD TF-3:</w:t>
            </w:r>
            <w:r w:rsidR="009D38F9" w:rsidRPr="00273141">
              <w:t xml:space="preserve"> </w:t>
            </w:r>
            <w:r w:rsidRPr="00273141">
              <w:t>5.1</w:t>
            </w:r>
          </w:p>
        </w:tc>
      </w:tr>
    </w:tbl>
    <w:p w14:paraId="171C9A60" w14:textId="77777777" w:rsidR="00C61521" w:rsidRPr="00273141" w:rsidRDefault="00C61521" w:rsidP="008671F5">
      <w:pPr>
        <w:pStyle w:val="Note"/>
        <w:rPr>
          <w:b/>
          <w:u w:val="single"/>
        </w:rPr>
      </w:pPr>
      <w:r w:rsidRPr="00273141">
        <w:rPr>
          <w:b/>
          <w:u w:val="single"/>
        </w:rPr>
        <w:t>Note 1: The Audit Consumer shall support at least one of the two options defined.</w:t>
      </w:r>
    </w:p>
    <w:p w14:paraId="3F5B1D55" w14:textId="77777777" w:rsidR="00870631" w:rsidRPr="00273141" w:rsidRDefault="00870631" w:rsidP="00626DF9">
      <w:pPr>
        <w:pStyle w:val="Corpotesto"/>
      </w:pPr>
    </w:p>
    <w:p w14:paraId="25811228" w14:textId="495133DD" w:rsidR="00C61521" w:rsidRPr="00273141" w:rsidRDefault="00C61521" w:rsidP="00D3347A">
      <w:pPr>
        <w:pStyle w:val="EditorInstructions"/>
      </w:pPr>
      <w:r w:rsidRPr="00273141">
        <w:t>Editor: Add new Sections 9.</w:t>
      </w:r>
      <w:r w:rsidR="004609B2" w:rsidRPr="00273141">
        <w:t>2</w:t>
      </w:r>
      <w:r w:rsidRPr="00273141">
        <w:t>.3 and 9.</w:t>
      </w:r>
      <w:r w:rsidR="004609B2" w:rsidRPr="00273141">
        <w:t>2</w:t>
      </w:r>
      <w:r w:rsidRPr="00273141">
        <w:t>.4 to ITI TF-1:9.</w:t>
      </w:r>
      <w:r w:rsidR="004609B2" w:rsidRPr="00273141">
        <w:t>2</w:t>
      </w:r>
    </w:p>
    <w:p w14:paraId="63A25EEC" w14:textId="4B3F8019" w:rsidR="00C61521" w:rsidRPr="00273141" w:rsidRDefault="00C61521" w:rsidP="00D3347A">
      <w:pPr>
        <w:pStyle w:val="Titolo3"/>
        <w:rPr>
          <w:noProof w:val="0"/>
        </w:rPr>
      </w:pPr>
      <w:bookmarkStart w:id="143" w:name="_Toc488241137"/>
      <w:r w:rsidRPr="00273141">
        <w:rPr>
          <w:noProof w:val="0"/>
        </w:rPr>
        <w:t>9.</w:t>
      </w:r>
      <w:r w:rsidR="0051640D" w:rsidRPr="00273141">
        <w:rPr>
          <w:noProof w:val="0"/>
        </w:rPr>
        <w:t>2</w:t>
      </w:r>
      <w:r w:rsidRPr="00273141">
        <w:rPr>
          <w:noProof w:val="0"/>
        </w:rPr>
        <w:t>.3 Retrieve Audit Message Option</w:t>
      </w:r>
      <w:bookmarkEnd w:id="143"/>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77777777" w:rsidR="00C61521" w:rsidRPr="00273141" w:rsidRDefault="00C61521" w:rsidP="00D3347A">
      <w:pPr>
        <w:pStyle w:val="Corpotesto"/>
      </w:pPr>
      <w:r w:rsidRPr="00273141">
        <w:t>The [ITI-81] transaction is profiled as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144" w:name="_Toc488241138"/>
      <w:r w:rsidRPr="00273141">
        <w:rPr>
          <w:noProof w:val="0"/>
        </w:rPr>
        <w:t>9.</w:t>
      </w:r>
      <w:r w:rsidR="0051640D" w:rsidRPr="00273141">
        <w:rPr>
          <w:noProof w:val="0"/>
        </w:rPr>
        <w:t>2</w:t>
      </w:r>
      <w:r w:rsidRPr="00273141">
        <w:rPr>
          <w:noProof w:val="0"/>
        </w:rPr>
        <w:t>.4 Retrieve Syslog Message Option</w:t>
      </w:r>
      <w:bookmarkEnd w:id="144"/>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77777777" w:rsidR="00C61521" w:rsidRPr="00273141" w:rsidRDefault="00C61521" w:rsidP="00D3347A">
      <w:pPr>
        <w:pStyle w:val="Corpotesto"/>
      </w:pPr>
      <w:r w:rsidRPr="00273141">
        <w:t xml:space="preserve">The [ITI-82] transaction is profiled as 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75A70731" w14:textId="77777777" w:rsidR="00737104" w:rsidRPr="00273141" w:rsidRDefault="00737104" w:rsidP="00737104">
      <w:pPr>
        <w:pStyle w:val="Corpotesto"/>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RDefault="00737104" w:rsidP="00527D6C">
      <w:pPr>
        <w:pStyle w:val="Corpotesto"/>
      </w:pPr>
    </w:p>
    <w:p w14:paraId="521C55D1" w14:textId="77777777" w:rsidR="00737104" w:rsidRPr="00273141" w:rsidRDefault="00737104"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145" w:name="_Toc325615868"/>
      <w:bookmarkStart w:id="146" w:name="_Toc488241139"/>
      <w:r w:rsidRPr="00273141">
        <w:rPr>
          <w:noProof w:val="0"/>
        </w:rPr>
        <w:t>9.4</w:t>
      </w:r>
      <w:r w:rsidR="00BB4E36" w:rsidRPr="00273141">
        <w:rPr>
          <w:noProof w:val="0"/>
        </w:rPr>
        <w:t>.2</w:t>
      </w:r>
      <w:r w:rsidRPr="00273141">
        <w:rPr>
          <w:noProof w:val="0"/>
        </w:rPr>
        <w:t xml:space="preserve"> </w:t>
      </w:r>
      <w:bookmarkEnd w:id="145"/>
      <w:r w:rsidR="00BB4E36" w:rsidRPr="00273141">
        <w:rPr>
          <w:noProof w:val="0"/>
        </w:rPr>
        <w:t>Use Cases</w:t>
      </w:r>
      <w:bookmarkEnd w:id="146"/>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73C90CDC" w14:textId="2415496F" w:rsidR="00C61521" w:rsidRPr="00273141" w:rsidRDefault="00C61521" w:rsidP="000F5AEC">
      <w:pPr>
        <w:pStyle w:val="Corpotesto"/>
        <w:rPr>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 xml:space="preserve">describe use cases related to the retrieve capabilities of the Audit Record Repository. </w:t>
      </w:r>
    </w:p>
    <w:p w14:paraId="02FF5C12" w14:textId="4B49CB10"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147"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147"/>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148"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148"/>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 xml:space="preserve">When Dr. White accesses Mr. </w:t>
      </w:r>
      <w:r w:rsidR="00E97275" w:rsidRPr="00273141">
        <w:lastRenderedPageBreak/>
        <w:t>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149"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149"/>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150" w:name="_Toc488241143"/>
      <w:r w:rsidRPr="00273141">
        <w:rPr>
          <w:noProof w:val="0"/>
        </w:rPr>
        <w:lastRenderedPageBreak/>
        <w:t>9.4.2.</w:t>
      </w:r>
      <w:r w:rsidR="00265372" w:rsidRPr="00273141">
        <w:rPr>
          <w:noProof w:val="0"/>
        </w:rPr>
        <w:t>5</w:t>
      </w:r>
      <w:r w:rsidRPr="00273141">
        <w:rPr>
          <w:noProof w:val="0"/>
        </w:rPr>
        <w:t>.</w:t>
      </w:r>
      <w:r w:rsidR="00C61521" w:rsidRPr="00273141">
        <w:rPr>
          <w:noProof w:val="0"/>
        </w:rPr>
        <w:t>1 Patient access to his audit records use case</w:t>
      </w:r>
      <w:bookmarkEnd w:id="150"/>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RDefault="00C61521" w:rsidP="00641399">
      <w:pPr>
        <w:pStyle w:val="FigureTitle"/>
      </w:pPr>
      <w:r w:rsidRPr="00273141">
        <w:t xml:space="preserve">Figure </w:t>
      </w:r>
      <w:r w:rsidR="004F5928" w:rsidRPr="00273141">
        <w:t>9.4.2.</w:t>
      </w:r>
      <w:r w:rsidR="00265372" w:rsidRPr="00273141">
        <w:t>5</w:t>
      </w:r>
      <w:r w:rsidRPr="00273141">
        <w:t>-1: Patient access to his audit records Process Flow</w:t>
      </w:r>
    </w:p>
    <w:p w14:paraId="7E831EB6" w14:textId="77777777" w:rsidR="007E1A8B" w:rsidRPr="00273141" w:rsidRDefault="007E1A8B" w:rsidP="00626DF9">
      <w:pPr>
        <w:pStyle w:val="Corpotesto"/>
      </w:pPr>
    </w:p>
    <w:p w14:paraId="70FE165D" w14:textId="6DA5B831" w:rsidR="00C61521" w:rsidRPr="00273141" w:rsidRDefault="00C61521" w:rsidP="00E83B50">
      <w:pPr>
        <w:pStyle w:val="Titolo3"/>
        <w:rPr>
          <w:noProof w:val="0"/>
        </w:rPr>
      </w:pPr>
      <w:bookmarkStart w:id="151"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151"/>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lastRenderedPageBreak/>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152" w:name="_1144849850"/>
      <w:bookmarkStart w:id="153" w:name="_1144849947"/>
      <w:bookmarkStart w:id="154" w:name="_1148305909"/>
      <w:bookmarkStart w:id="155" w:name="_1148328221"/>
      <w:bookmarkStart w:id="156" w:name="_1148328295"/>
      <w:bookmarkStart w:id="157" w:name="_1148328711"/>
      <w:bookmarkStart w:id="158" w:name="_1148370985"/>
      <w:bookmarkStart w:id="159" w:name="_1148371112"/>
      <w:bookmarkStart w:id="160" w:name="_1148371150"/>
      <w:bookmarkStart w:id="161" w:name="_1148371205"/>
      <w:bookmarkStart w:id="162" w:name="_1148371251"/>
      <w:bookmarkStart w:id="163" w:name="_1148372738"/>
      <w:bookmarkStart w:id="164" w:name="_1152388861"/>
      <w:bookmarkStart w:id="165" w:name="_1152640655"/>
      <w:bookmarkStart w:id="166" w:name="_1152640907"/>
      <w:bookmarkStart w:id="167" w:name="_1152640953"/>
      <w:bookmarkStart w:id="168" w:name="_1152645878"/>
      <w:bookmarkStart w:id="169" w:name="_1184099521"/>
      <w:bookmarkStart w:id="170" w:name="_MON_1365798167"/>
      <w:bookmarkStart w:id="171" w:name="_MON_1365833268"/>
      <w:bookmarkStart w:id="172" w:name="_MON_1479141557"/>
      <w:bookmarkStart w:id="173" w:name="_MON_1479141602"/>
      <w:bookmarkStart w:id="174" w:name="_MON_1479141967"/>
      <w:bookmarkStart w:id="175" w:name="_MON_1368282034"/>
      <w:bookmarkStart w:id="176" w:name="_MON_1353312335"/>
      <w:bookmarkStart w:id="177" w:name="_MON_1353313719"/>
      <w:bookmarkStart w:id="178" w:name="_MON_1479625191"/>
      <w:bookmarkStart w:id="179" w:name="_MON_1479625264"/>
      <w:bookmarkStart w:id="180" w:name="_MON_1365797944"/>
      <w:bookmarkStart w:id="181" w:name="_MON_1365797959"/>
      <w:bookmarkStart w:id="182" w:name="_MON_1365798017"/>
      <w:bookmarkStart w:id="183" w:name="_MON_1372658063"/>
      <w:bookmarkStart w:id="184" w:name="_MON_1479142735"/>
      <w:bookmarkStart w:id="185" w:name="_MON_1372861325"/>
      <w:bookmarkStart w:id="186" w:name="_MON_1372861511"/>
      <w:bookmarkStart w:id="187" w:name="_MON_1372861541"/>
      <w:bookmarkStart w:id="188" w:name="_MON_1365798039"/>
      <w:bookmarkStart w:id="189" w:name="_MON_1365798073"/>
      <w:bookmarkStart w:id="190" w:name="_MON_1365798126"/>
      <w:bookmarkStart w:id="191" w:name="_Toc504625757"/>
      <w:bookmarkStart w:id="192" w:name="_Toc530206510"/>
      <w:bookmarkStart w:id="193" w:name="_Toc1388430"/>
      <w:bookmarkStart w:id="194" w:name="_Toc1388584"/>
      <w:bookmarkStart w:id="195" w:name="_Toc1456611"/>
      <w:bookmarkEnd w:id="121"/>
      <w:bookmarkEnd w:id="122"/>
      <w:bookmarkEnd w:id="123"/>
      <w:bookmarkEnd w:id="124"/>
      <w:bookmarkEnd w:id="125"/>
      <w:bookmarkEnd w:id="126"/>
      <w:bookmarkEnd w:id="127"/>
      <w:bookmarkEnd w:id="12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196" w:name="_Toc488241145"/>
      <w:r w:rsidRPr="00273141">
        <w:rPr>
          <w:noProof w:val="0"/>
        </w:rPr>
        <w:t>9.</w:t>
      </w:r>
      <w:r w:rsidR="00737104" w:rsidRPr="00273141">
        <w:rPr>
          <w:noProof w:val="0"/>
        </w:rPr>
        <w:t xml:space="preserve">5 </w:t>
      </w:r>
      <w:r w:rsidRPr="00273141">
        <w:rPr>
          <w:noProof w:val="0"/>
        </w:rPr>
        <w:t>ATNA Security Considerations</w:t>
      </w:r>
      <w:bookmarkEnd w:id="196"/>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enables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3"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lastRenderedPageBreak/>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3D5E0EB2"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The logging </w:t>
      </w:r>
      <w:r w:rsidR="00444F11" w:rsidRPr="00273141">
        <w:rPr>
          <w:b/>
          <w:u w:val="single"/>
        </w:rPr>
        <w:t xml:space="preserve">of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[IT-20] already includes some audit requirements for the ATNA Audit Record Repository, such as reporting accesses to the ARR.</w:t>
      </w:r>
    </w:p>
    <w:p w14:paraId="4182F0D4" w14:textId="5D5B1F04" w:rsidR="00C61521" w:rsidRPr="00273141" w:rsidRDefault="00292399" w:rsidP="00250B23">
      <w:pPr>
        <w:pStyle w:val="Corpotesto"/>
        <w:rPr>
          <w:b/>
          <w:u w:val="single"/>
        </w:rPr>
      </w:pPr>
      <w:r w:rsidRPr="00273141">
        <w:rPr>
          <w:b/>
          <w:u w:val="single"/>
        </w:rPr>
        <w:t xml:space="preserve">Further 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197" w:name="_Toc488241146"/>
      <w:r w:rsidRPr="00273141">
        <w:lastRenderedPageBreak/>
        <w:t>Volume 2c – Transactions</w:t>
      </w:r>
      <w:bookmarkEnd w:id="197"/>
    </w:p>
    <w:p w14:paraId="509B59CE" w14:textId="77777777" w:rsidR="00C61521" w:rsidRPr="00273141" w:rsidRDefault="00C61521" w:rsidP="00D1169E">
      <w:pPr>
        <w:pStyle w:val="EditorInstructions"/>
      </w:pPr>
      <w:bookmarkStart w:id="198" w:name="_Toc336000611"/>
      <w:bookmarkStart w:id="199" w:name="_MON_1372750193"/>
      <w:bookmarkStart w:id="200" w:name="_MON_1372750291"/>
      <w:bookmarkStart w:id="201" w:name="_Toc237186001"/>
      <w:bookmarkStart w:id="202" w:name="_Toc301463329"/>
      <w:bookmarkStart w:id="203" w:name="Link01E7EEC0"/>
      <w:bookmarkStart w:id="204" w:name="Link01E7E198"/>
      <w:bookmarkStart w:id="205" w:name="Link01E7E080"/>
      <w:bookmarkStart w:id="206" w:name="Link03C1CD48"/>
      <w:bookmarkStart w:id="207" w:name="Link01AE42B8"/>
      <w:bookmarkStart w:id="208" w:name="Link03B08658"/>
      <w:bookmarkStart w:id="209" w:name="Link03B03D80"/>
      <w:bookmarkStart w:id="210" w:name="Link03B08308"/>
      <w:bookmarkStart w:id="211" w:name="Link03B0A5F8"/>
      <w:bookmarkStart w:id="212" w:name="Link01E4A530"/>
      <w:bookmarkStart w:id="213" w:name="Link03B03F60"/>
      <w:bookmarkStart w:id="214" w:name="Link03B08B50"/>
      <w:bookmarkStart w:id="215" w:name="Link01E22080"/>
      <w:bookmarkStart w:id="216" w:name="Link03B06510"/>
      <w:bookmarkStart w:id="217" w:name="Link03B090C0"/>
      <w:bookmarkStart w:id="218" w:name="Link01AE7EC8"/>
      <w:bookmarkStart w:id="219" w:name="Link01E03B60"/>
      <w:bookmarkStart w:id="220" w:name="Link03B08FF8"/>
      <w:bookmarkStart w:id="221" w:name="Link03B08DF0"/>
      <w:bookmarkStart w:id="222" w:name="Link01E7DD00"/>
      <w:bookmarkStart w:id="223" w:name="Link01E7DB38"/>
      <w:bookmarkStart w:id="224" w:name="Link03B08800"/>
      <w:bookmarkStart w:id="225" w:name="Link03B006E8"/>
      <w:bookmarkStart w:id="226" w:name="Link03C41A58"/>
      <w:bookmarkStart w:id="227" w:name="Link03B03998"/>
      <w:bookmarkStart w:id="228" w:name="Link03B09EA0"/>
      <w:bookmarkStart w:id="229" w:name="Link01E4A968"/>
      <w:bookmarkStart w:id="230" w:name="Link03B03C10"/>
      <w:bookmarkStart w:id="231" w:name="Link03B02980"/>
      <w:bookmarkStart w:id="232" w:name="Link03B02330"/>
      <w:bookmarkStart w:id="233" w:name="Link03B07C50"/>
      <w:bookmarkStart w:id="234" w:name="Link03C4A5A8"/>
      <w:bookmarkStart w:id="235" w:name="Link01E509B8"/>
      <w:bookmarkStart w:id="236" w:name="Link03B09350"/>
      <w:bookmarkStart w:id="237" w:name="Link01E6DE60"/>
      <w:bookmarkStart w:id="238" w:name="Link03B0C558"/>
      <w:bookmarkStart w:id="239" w:name="Link01E7FBB8"/>
      <w:bookmarkStart w:id="240" w:name="Link01E7F350"/>
      <w:bookmarkStart w:id="241" w:name="Link01E1FF88"/>
      <w:bookmarkStart w:id="242" w:name="Link03B07DC8"/>
      <w:bookmarkStart w:id="243" w:name="Link03B02E40"/>
      <w:bookmarkStart w:id="244" w:name="Link03B079C8"/>
      <w:bookmarkStart w:id="245" w:name="Link03B04240"/>
      <w:bookmarkStart w:id="246" w:name="Link03B04140"/>
      <w:bookmarkStart w:id="247" w:name="_Toc75083611"/>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273141">
        <w:t xml:space="preserve">Editor: Add new Section 3.81 </w:t>
      </w:r>
      <w:bookmarkEnd w:id="247"/>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248" w:name="_Toc488241147"/>
      <w:r w:rsidRPr="00273141">
        <w:rPr>
          <w:noProof w:val="0"/>
        </w:rPr>
        <w:t>3.81 Retrieve ATNA Audit Event [ITI-81]</w:t>
      </w:r>
      <w:bookmarkEnd w:id="248"/>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249" w:name="_Toc488241148"/>
      <w:r w:rsidRPr="00273141">
        <w:rPr>
          <w:noProof w:val="0"/>
        </w:rPr>
        <w:t>3.81.1 Scope</w:t>
      </w:r>
      <w:bookmarkEnd w:id="249"/>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250" w:name="_Toc488241149"/>
      <w:r w:rsidRPr="00273141">
        <w:rPr>
          <w:noProof w:val="0"/>
        </w:rPr>
        <w:t>3.81.2 Actor Roles</w:t>
      </w:r>
      <w:bookmarkEnd w:id="250"/>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251" w:name="_Toc488241150"/>
      <w:r w:rsidRPr="00273141">
        <w:rPr>
          <w:noProof w:val="0"/>
        </w:rPr>
        <w:t>3.81.3 Referenced Standards</w:t>
      </w:r>
      <w:bookmarkEnd w:id="251"/>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252" w:author="Gregorio Canal" w:date="2019-03-08T10:49:00Z">
            <w:rPr>
              <w:lang w:val="de-DE"/>
            </w:rPr>
          </w:rPrChange>
        </w:rPr>
      </w:pPr>
      <w:r w:rsidRPr="009B0310">
        <w:rPr>
          <w:rPrChange w:id="253" w:author="Gregorio Canal" w:date="2019-03-08T10:49:00Z">
            <w:rPr>
              <w:lang w:val="de-DE"/>
            </w:rPr>
          </w:rPrChange>
        </w:rPr>
        <w:t>HL7 FHIR</w:t>
      </w:r>
      <w:r w:rsidRPr="009B0310">
        <w:rPr>
          <w:rPrChange w:id="254" w:author="Gregorio Canal" w:date="2019-03-08T10:49:00Z">
            <w:rPr>
              <w:lang w:val="de-DE"/>
            </w:rPr>
          </w:rPrChange>
        </w:rPr>
        <w:tab/>
      </w:r>
      <w:r w:rsidR="00E65B52" w:rsidRPr="009B0310">
        <w:rPr>
          <w:rPrChange w:id="255" w:author="Gregorio Canal" w:date="2019-03-08T10:49:00Z">
            <w:rPr>
              <w:lang w:val="de-DE"/>
            </w:rPr>
          </w:rPrChange>
        </w:rPr>
        <w:tab/>
      </w:r>
      <w:ins w:id="256" w:author="Gregorio Canal" w:date="2019-03-08T10:49:00Z">
        <w:r w:rsidR="009B0310" w:rsidRPr="009B0310">
          <w:rPr>
            <w:rPrChange w:id="257" w:author="Gregorio Canal" w:date="2019-03-08T10:49:00Z">
              <w:rPr>
                <w:lang w:val="de-DE"/>
              </w:rPr>
            </w:rPrChange>
          </w:rPr>
          <w:t>Release 4</w:t>
        </w:r>
      </w:ins>
      <w:del w:id="258" w:author="Gregorio Canal" w:date="2019-03-08T10:49:00Z">
        <w:r w:rsidRPr="009B0310" w:rsidDel="009B0310">
          <w:rPr>
            <w:rPrChange w:id="259" w:author="Gregorio Canal" w:date="2019-03-08T10:49:00Z">
              <w:rPr>
                <w:lang w:val="de-DE"/>
              </w:rPr>
            </w:rPrChange>
          </w:rPr>
          <w:delText xml:space="preserve">Standard </w:delText>
        </w:r>
        <w:r w:rsidR="00ED0140" w:rsidRPr="009B0310" w:rsidDel="009B0310">
          <w:rPr>
            <w:rPrChange w:id="260" w:author="Gregorio Canal" w:date="2019-03-08T10:49:00Z">
              <w:rPr>
                <w:lang w:val="de-DE"/>
              </w:rPr>
            </w:rPrChange>
          </w:rPr>
          <w:delText>STU3</w:delText>
        </w:r>
      </w:del>
      <w:r w:rsidRPr="009B0310">
        <w:rPr>
          <w:rPrChange w:id="261" w:author="Gregorio Canal" w:date="2019-03-08T10:49:00Z">
            <w:rPr>
              <w:lang w:val="de-DE"/>
            </w:rPr>
          </w:rPrChange>
        </w:rPr>
        <w:tab/>
        <w:t xml:space="preserve"> </w:t>
      </w:r>
      <w:r w:rsidR="00027D75">
        <w:rPr>
          <w:rStyle w:val="Collegamentoipertestuale"/>
        </w:rPr>
        <w:fldChar w:fldCharType="begin"/>
      </w:r>
      <w:ins w:id="262" w:author="Gregorio Canal" w:date="2019-03-08T10:51:00Z">
        <w:r w:rsidR="009B0310">
          <w:rPr>
            <w:rStyle w:val="Collegamentoipertestuale"/>
          </w:rPr>
          <w:instrText>HYPERLINK "http://hl7.org/fhir/R4/index.html"</w:instrText>
        </w:r>
      </w:ins>
      <w:del w:id="263" w:author="Gregorio Canal" w:date="2019-03-08T10:49:00Z">
        <w:r w:rsidR="00027D75" w:rsidRPr="009B0310" w:rsidDel="009B0310">
          <w:rPr>
            <w:rStyle w:val="Collegamentoipertestuale"/>
            <w:rPrChange w:id="264"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265" w:author="Gregorio Canal" w:date="2019-03-08T10:49:00Z">
        <w:r w:rsidR="00ED0140" w:rsidRPr="009B0310" w:rsidDel="009B0310">
          <w:rPr>
            <w:rStyle w:val="Collegamentoipertestuale"/>
            <w:rPrChange w:id="266" w:author="Gregorio Canal" w:date="2019-03-08T10:49:00Z">
              <w:rPr>
                <w:rStyle w:val="Collegamentoipertestuale"/>
                <w:lang w:val="de-DE"/>
              </w:rPr>
            </w:rPrChange>
          </w:rPr>
          <w:delText>http://hl7.org/fhir/STU3/index.html</w:delText>
        </w:r>
      </w:del>
      <w:ins w:id="267"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268" w:name="_Toc488241151"/>
      <w:r w:rsidRPr="00273141">
        <w:rPr>
          <w:noProof w:val="0"/>
        </w:rPr>
        <w:lastRenderedPageBreak/>
        <w:t>3.81.4 Interaction Diagram</w:t>
      </w:r>
      <w:bookmarkEnd w:id="268"/>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35488D" w:rsidRPr="007C1AAC" w:rsidRDefault="0035488D"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35488D" w:rsidRPr="00360913" w:rsidRDefault="0035488D"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35488D" w:rsidRDefault="0035488D"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35488D" w:rsidRPr="007C1AAC" w:rsidRDefault="0035488D"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35488D" w:rsidRPr="00360913" w:rsidRDefault="0035488D"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35488D" w:rsidRPr="007C1AAC" w:rsidRDefault="0035488D"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35488D" w:rsidRPr="00360913" w:rsidRDefault="0035488D"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35488D" w:rsidRDefault="0035488D"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35488D" w:rsidRPr="007C1AAC" w:rsidRDefault="0035488D"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35488D" w:rsidRPr="00360913" w:rsidRDefault="0035488D"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269" w:name="_Toc488241152"/>
      <w:r w:rsidRPr="00273141">
        <w:rPr>
          <w:noProof w:val="0"/>
        </w:rPr>
        <w:t>3.81.4.1 Retrieve ATNA Audit Events Message</w:t>
      </w:r>
      <w:bookmarkEnd w:id="269"/>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270" w:name="_Toc488241153"/>
      <w:r w:rsidRPr="00273141">
        <w:rPr>
          <w:noProof w:val="0"/>
        </w:rPr>
        <w:t>3.81.4.1.1 Trigger Events</w:t>
      </w:r>
      <w:bookmarkEnd w:id="270"/>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271" w:name="_Toc488241154"/>
      <w:r w:rsidRPr="00273141">
        <w:rPr>
          <w:noProof w:val="0"/>
        </w:rPr>
        <w:t>3.81.4.1.2 Message Semantics</w:t>
      </w:r>
      <w:bookmarkEnd w:id="271"/>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272" w:author="Gregorio Canal" w:date="2019-03-08T10:51:00Z">
        <w:r w:rsidR="009B0310">
          <w:rPr>
            <w:rStyle w:val="Collegamentoipertestuale"/>
          </w:rPr>
          <w:instrText>HYPERLINK "http://hl7.org/fhir/R4/search.html"</w:instrText>
        </w:r>
      </w:ins>
      <w:del w:id="273"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274" w:author="Gregorio Canal" w:date="2019-03-08T10:51:00Z">
        <w:r w:rsidR="00ED0140" w:rsidRPr="00273141" w:rsidDel="009B0310">
          <w:rPr>
            <w:rStyle w:val="Collegamentoipertestuale"/>
          </w:rPr>
          <w:delText>http://hl7.org/fhir/STU3/search.html</w:delText>
        </w:r>
      </w:del>
      <w:ins w:id="275"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276" w:author="Gregorio Canal" w:date="2019-03-08T10:51:00Z">
        <w:r w:rsidR="009B0310">
          <w:rPr>
            <w:rStyle w:val="Collegamentoipertestuale"/>
          </w:rPr>
          <w:instrText>HYPERLINK "http://hl7.org/fhir/R4/auditevent.html"</w:instrText>
        </w:r>
      </w:ins>
      <w:del w:id="277"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278" w:author="Gregorio Canal" w:date="2019-03-08T10:51:00Z">
        <w:r w:rsidR="003870FA" w:rsidRPr="00273141" w:rsidDel="009B0310">
          <w:rPr>
            <w:rStyle w:val="Collegamentoipertestuale"/>
          </w:rPr>
          <w:delText>http://hl7.org/fhir/STU3/auditevent.html</w:delText>
        </w:r>
      </w:del>
      <w:ins w:id="279"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280" w:name="_Toc488241155"/>
      <w:r w:rsidRPr="00273141">
        <w:rPr>
          <w:noProof w:val="0"/>
        </w:rPr>
        <w:t>3.81.4.1.2.1</w:t>
      </w:r>
      <w:r w:rsidRPr="00273141">
        <w:rPr>
          <w:noProof w:val="0"/>
        </w:rPr>
        <w:tab/>
        <w:t>Date Search Parameters</w:t>
      </w:r>
      <w:bookmarkEnd w:id="280"/>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281" w:author="Gregorio Canal" w:date="2019-03-08T10:52:00Z">
        <w:r w:rsidR="009B0310">
          <w:rPr>
            <w:rStyle w:val="Collegamentoipertestuale"/>
          </w:rPr>
          <w:instrText>HYPERLINK "http://hl7.org/fhir/R4/search.html"</w:instrText>
        </w:r>
      </w:ins>
      <w:del w:id="282"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283" w:author="Gregorio Canal" w:date="2019-03-08T10:52:00Z">
        <w:r w:rsidR="00981566" w:rsidRPr="00273141" w:rsidDel="009B0310">
          <w:rPr>
            <w:rStyle w:val="Collegamentoipertestuale"/>
          </w:rPr>
          <w:delText>http://hl7.org/fhir/STU3/search.html</w:delText>
        </w:r>
      </w:del>
      <w:ins w:id="284"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285" w:name="_Toc488241156"/>
      <w:r w:rsidRPr="00273141">
        <w:rPr>
          <w:noProof w:val="0"/>
        </w:rPr>
        <w:t>3.81.4.1.2.2</w:t>
      </w:r>
      <w:r w:rsidRPr="00273141">
        <w:rPr>
          <w:noProof w:val="0"/>
        </w:rPr>
        <w:tab/>
        <w:t>Additional ATNA Search Parameters</w:t>
      </w:r>
      <w:bookmarkEnd w:id="285"/>
    </w:p>
    <w:p w14:paraId="32BAB1FB" w14:textId="7691B2EB"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FHIR </w:t>
      </w:r>
      <w:proofErr w:type="spellStart"/>
      <w:r w:rsidR="00382965" w:rsidRPr="00273141">
        <w:t>AuditEvent</w:t>
      </w:r>
      <w:proofErr w:type="spellEnd"/>
      <w:r w:rsidR="00382965" w:rsidRPr="00273141">
        <w:t xml:space="preserve"> resource and DICOM standard.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286"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287" w:author="Gregorio Canal" w:date="2019-03-18T15:56:00Z"/>
          <w:b/>
        </w:rPr>
      </w:pPr>
      <w:proofErr w:type="spellStart"/>
      <w:ins w:id="288"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289" w:author="Gregorio Canal" w:date="2019-03-18T15:56:00Z"/>
          <w:b/>
        </w:rPr>
      </w:pPr>
      <w:ins w:id="290"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291" w:author="Gregorio Canal" w:date="2019-03-18T15:56:00Z"/>
          <w:b/>
        </w:rPr>
      </w:pPr>
    </w:p>
    <w:p w14:paraId="64BEE06C" w14:textId="761221A0" w:rsidR="00937E64" w:rsidRPr="00273141" w:rsidRDefault="00937E64" w:rsidP="00937E64">
      <w:pPr>
        <w:pStyle w:val="Elencocontinua2"/>
        <w:rPr>
          <w:ins w:id="292" w:author="Gregorio Canal" w:date="2019-03-18T15:56:00Z"/>
          <w:b/>
        </w:rPr>
      </w:pPr>
      <w:ins w:id="293" w:author="Gregorio Canal" w:date="2019-03-18T15:56:00Z">
        <w:r w:rsidRPr="00273141">
          <w:rPr>
            <w:rStyle w:val="XMLFragmentChar"/>
            <w:noProof w:val="0"/>
          </w:rPr>
          <w:t>http://example.com/ARRservice/AuditEvent?date=ge2013-01-01&amp;date=le2013-01-02&amp;</w:t>
        </w:r>
      </w:ins>
      <w:ins w:id="294" w:author="Gregorio Canal" w:date="2019-03-18T15:57:00Z">
        <w:r w:rsidR="00E61EC7">
          <w:rPr>
            <w:rStyle w:val="XMLFragmentChar"/>
            <w:noProof w:val="0"/>
          </w:rPr>
          <w:t>agent.identifier</w:t>
        </w:r>
      </w:ins>
      <w:ins w:id="295"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296" w:author="Gregorio Canal" w:date="2019-03-18T15:56:00Z"/>
        </w:rPr>
      </w:pPr>
    </w:p>
    <w:p w14:paraId="2A0CA26E" w14:textId="77777777" w:rsidR="00C1376D" w:rsidRDefault="00937E64" w:rsidP="00937E64">
      <w:pPr>
        <w:pStyle w:val="Elencocontinua2"/>
        <w:rPr>
          <w:ins w:id="297" w:author="Gregorio Canal" w:date="2019-03-18T16:29:00Z"/>
        </w:rPr>
      </w:pPr>
      <w:ins w:id="298"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67DD74CD" w:rsidR="00C61521" w:rsidRPr="00937E64" w:rsidRDefault="00E61EC7" w:rsidP="00937E64">
      <w:pPr>
        <w:pStyle w:val="Elencocontinua2"/>
        <w:rPr>
          <w:b/>
          <w:rPrChange w:id="299" w:author="Gregorio Canal" w:date="2019-03-18T15:56:00Z">
            <w:rPr/>
          </w:rPrChange>
        </w:rPr>
      </w:pPr>
      <w:ins w:id="300" w:author="Gregorio Canal" w:date="2019-03-18T15:58:00Z">
        <w:r>
          <w:t xml:space="preserve">If a patient identifier it is used </w:t>
        </w:r>
      </w:ins>
      <w:ins w:id="301" w:author="Gregorio Canal" w:date="2019-03-18T15:59:00Z">
        <w:r>
          <w:t xml:space="preserve">the ARR will return </w:t>
        </w:r>
      </w:ins>
      <w:ins w:id="302" w:author="Gregorio Canal" w:date="2019-03-18T16:30:00Z">
        <w:r w:rsidR="00D8748A">
          <w:t>only</w:t>
        </w:r>
      </w:ins>
      <w:ins w:id="303" w:author="Gregorio Canal" w:date="2019-03-18T16:00:00Z">
        <w:r>
          <w:t xml:space="preserve"> the audit</w:t>
        </w:r>
      </w:ins>
      <w:ins w:id="304" w:author="Gregorio Canal" w:date="2019-03-18T16:30:00Z">
        <w:r w:rsidR="00D8748A">
          <w:t>s</w:t>
        </w:r>
      </w:ins>
      <w:ins w:id="305" w:author="Gregorio Canal" w:date="2019-03-18T16:00:00Z">
        <w:r>
          <w:t xml:space="preserve"> where the patient is </w:t>
        </w:r>
      </w:ins>
      <w:ins w:id="306" w:author="Gregorio Canal" w:date="2019-03-18T16:30:00Z">
        <w:r w:rsidR="00D8748A">
          <w:t xml:space="preserve">involved in the event as a </w:t>
        </w:r>
      </w:ins>
      <w:ins w:id="307" w:author="Gregorio Canal" w:date="2019-03-18T16:31:00Z">
        <w:r w:rsidR="00D8748A">
          <w:t>user</w:t>
        </w:r>
      </w:ins>
      <w:ins w:id="308"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309"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614907" w:rsidR="00C61521" w:rsidRPr="003026C2" w:rsidRDefault="00C61521" w:rsidP="003026C2">
      <w:pPr>
        <w:pStyle w:val="Elencocontinua2"/>
      </w:pPr>
      <w:r w:rsidRPr="003026C2">
        <w:t xml:space="preserve">The Audit Record Repository shall match this parameter </w:t>
      </w:r>
      <w:del w:id="310" w:author="Gregorio Canal" w:date="2019-03-18T16:15:00Z">
        <w:r w:rsidR="00B21B20" w:rsidRPr="003026C2" w:rsidDel="00CE19E7">
          <w:delText xml:space="preserve">only </w:delText>
        </w:r>
      </w:del>
      <w:r w:rsidRPr="003026C2">
        <w:t xml:space="preserve">with the </w:t>
      </w:r>
      <w:del w:id="311"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312" w:author="Gregorio Canal" w:date="2019-03-18T16:15:00Z">
        <w:r w:rsidR="00CE19E7">
          <w:t>AuditEvent.agent.who</w:t>
        </w:r>
      </w:ins>
      <w:ins w:id="313" w:author="Gregorio Canal" w:date="2019-03-18T16:19:00Z">
        <w:r w:rsidR="00CE19E7">
          <w:t>.identifier</w:t>
        </w:r>
        <w:proofErr w:type="spellEnd"/>
        <w:r w:rsidR="00CE19E7">
          <w:t xml:space="preserve"> </w:t>
        </w:r>
        <w:r w:rsidR="00C1376D">
          <w:t xml:space="preserve">or </w:t>
        </w:r>
        <w:proofErr w:type="spellStart"/>
        <w:r w:rsidR="00C1376D">
          <w:t>Audi</w:t>
        </w:r>
      </w:ins>
      <w:ins w:id="314" w:author="Gregorio Canal" w:date="2019-03-18T16:20:00Z">
        <w:r w:rsidR="00C1376D">
          <w:t>tEvent.entity.what.identifier</w:t>
        </w:r>
        <w:proofErr w:type="spellEnd"/>
        <w:r w:rsidR="00C1376D">
          <w:t xml:space="preserve"> where resolve a Patie</w:t>
        </w:r>
      </w:ins>
      <w:ins w:id="315" w:author="Gregorio Canal" w:date="2019-03-18T16:21:00Z">
        <w:r w:rsidR="00C1376D">
          <w:t>nt.</w:t>
        </w:r>
      </w:ins>
      <w:del w:id="316"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317"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318"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319" w:author="Gregorio Canal" w:date="2019-03-15T17:23:00Z">
        <w:r w:rsidRPr="00273141" w:rsidDel="00E45B66">
          <w:rPr>
            <w:b/>
          </w:rPr>
          <w:delText>-id</w:delText>
        </w:r>
      </w:del>
      <w:ins w:id="320"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321" w:author="Gregorio Canal" w:date="2019-03-15T17:23:00Z">
        <w:r w:rsidR="006878E1" w:rsidRPr="007A7438" w:rsidDel="00E45B66">
          <w:rPr>
            <w:rFonts w:ascii="Courier New" w:hAnsi="Courier New" w:cs="Courier New"/>
            <w:sz w:val="20"/>
          </w:rPr>
          <w:delText>-id</w:delText>
        </w:r>
      </w:del>
      <w:ins w:id="322"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323" w:author="Gregorio Canal" w:date="2019-03-15T17:23:00Z">
        <w:r w:rsidR="006878E1" w:rsidRPr="007A7438" w:rsidDel="00E45B66">
          <w:rPr>
            <w:rFonts w:ascii="Courier New" w:hAnsi="Courier New" w:cs="Courier New"/>
            <w:sz w:val="20"/>
          </w:rPr>
          <w:delText>-id</w:delText>
        </w:r>
      </w:del>
      <w:ins w:id="324"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11473578"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325"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326" w:author="Gregorio Canal" w:date="2019-03-18T16:13:00Z">
        <w:r w:rsidR="00CE19E7">
          <w:t xml:space="preserve"> </w:t>
        </w:r>
        <w:r w:rsidR="00CE19E7" w:rsidRPr="00CE19E7">
          <w:t xml:space="preserve">If a patient identifier it is used the ARR will return </w:t>
        </w:r>
      </w:ins>
      <w:ins w:id="327" w:author="Gregorio Canal" w:date="2019-03-18T16:31:00Z">
        <w:r w:rsidR="00D8748A">
          <w:t xml:space="preserve">only </w:t>
        </w:r>
      </w:ins>
      <w:ins w:id="328" w:author="Gregorio Canal" w:date="2019-03-18T16:13:00Z">
        <w:r w:rsidR="00CE19E7" w:rsidRPr="00CE19E7">
          <w:t>audit</w:t>
        </w:r>
      </w:ins>
      <w:ins w:id="329" w:author="Gregorio Canal" w:date="2019-03-18T16:31:00Z">
        <w:r w:rsidR="00D8748A">
          <w:t>s</w:t>
        </w:r>
      </w:ins>
      <w:ins w:id="330" w:author="Gregorio Canal" w:date="2019-03-18T16:13:00Z">
        <w:r w:rsidR="00CE19E7" w:rsidRPr="00CE19E7">
          <w:t xml:space="preserve"> where the patient is involved in the event as a participant.</w:t>
        </w:r>
      </w:ins>
    </w:p>
    <w:p w14:paraId="099CD765" w14:textId="4701A06A"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4" w:history="1">
        <w:r w:rsidR="0071233F" w:rsidRPr="00273141">
          <w:rPr>
            <w:rStyle w:val="CodiceHTML"/>
            <w:color w:val="0000FF"/>
            <w:u w:val="single"/>
          </w:rPr>
          <w:t>http://hl7.org/fhir/audit-entity-type</w:t>
        </w:r>
      </w:hyperlink>
      <w:r w:rsidR="0071233F" w:rsidRPr="00273141">
        <w:t xml:space="preserve"> or </w:t>
      </w:r>
      <w:hyperlink r:id="rId25"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331" w:author="Gregorio Canal" w:date="2019-03-08T10:53:00Z">
        <w:r w:rsidR="009B0310">
          <w:rPr>
            <w:rStyle w:val="Collegamentoipertestuale"/>
          </w:rPr>
          <w:instrText>HYPERLINK "http://hl7.org/fhir/R4/valueset-audit-entity-type.html"</w:instrText>
        </w:r>
      </w:ins>
      <w:del w:id="332"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333" w:author="Gregorio Canal" w:date="2019-03-08T10:53:00Z">
        <w:r w:rsidR="0071233F" w:rsidRPr="00273141" w:rsidDel="009B0310">
          <w:rPr>
            <w:rStyle w:val="Collegamentoipertestuale"/>
          </w:rPr>
          <w:delText>http://hl7.org/fhir/STU3/valueset-audit-entity-type.html</w:delText>
        </w:r>
      </w:del>
      <w:ins w:id="334"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50C1AF72"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 that is of cod</w:t>
      </w:r>
      <w:r w:rsidR="001F18B2" w:rsidRPr="00273141">
        <w:t>ing</w:t>
      </w:r>
      <w:r w:rsidRPr="00273141">
        <w:t xml:space="preserve"> type.</w:t>
      </w:r>
    </w:p>
    <w:p w14:paraId="536B3C08" w14:textId="172E6964"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hyperlink r:id="rId26" w:history="1">
        <w:r w:rsidR="0071233F" w:rsidRPr="00273141">
          <w:rPr>
            <w:rStyle w:val="CodiceHTML"/>
            <w:color w:val="0000FF"/>
            <w:u w:val="single"/>
          </w:rPr>
          <w:t>http://hl7.org/fhir/object-role</w:t>
        </w:r>
      </w:hyperlink>
      <w:r w:rsidR="0071233F" w:rsidRPr="00273141">
        <w:t xml:space="preserve"> d</w:t>
      </w:r>
      <w:r w:rsidR="00C61521" w:rsidRPr="00273141">
        <w:t xml:space="preserve">efined by FHIR and a coded value. See </w:t>
      </w:r>
      <w:r w:rsidR="00027D75">
        <w:rPr>
          <w:rStyle w:val="Collegamentoipertestuale"/>
        </w:rPr>
        <w:fldChar w:fldCharType="begin"/>
      </w:r>
      <w:ins w:id="335" w:author="Gregorio Canal" w:date="2019-03-08T10:53:00Z">
        <w:r w:rsidR="009B0310">
          <w:rPr>
            <w:rStyle w:val="Collegamentoipertestuale"/>
          </w:rPr>
          <w:instrText>HYPERLINK "http://hl7.org/fhir/R4/object-role"</w:instrText>
        </w:r>
      </w:ins>
      <w:del w:id="336"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337" w:author="Gregorio Canal" w:date="2019-03-08T10:53:00Z">
        <w:r w:rsidR="00400CD0" w:rsidRPr="00273141" w:rsidDel="009B0310">
          <w:rPr>
            <w:rStyle w:val="Collegamentoipertestuale"/>
          </w:rPr>
          <w:delText>http://hl7.org/fhir/STU3/object-role</w:delText>
        </w:r>
      </w:del>
      <w:ins w:id="338"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64CC481"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339"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340"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27"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341" w:author="Gregorio Canal" w:date="2019-03-18T15:56:00Z"/>
          <w:b/>
        </w:rPr>
      </w:pPr>
      <w:del w:id="342" w:author="Gregorio Canal" w:date="2019-03-08T16:22:00Z">
        <w:r w:rsidRPr="00273141" w:rsidDel="00636EE7">
          <w:rPr>
            <w:b/>
          </w:rPr>
          <w:delText xml:space="preserve">user </w:delText>
        </w:r>
      </w:del>
      <w:del w:id="343"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344" w:author="Gregorio Canal" w:date="2019-03-18T15:56:00Z"/>
          <w:b/>
        </w:rPr>
      </w:pPr>
      <w:del w:id="345"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346" w:author="Gregorio Canal" w:date="2019-03-18T15:56:00Z"/>
          <w:b/>
        </w:rPr>
      </w:pPr>
    </w:p>
    <w:p w14:paraId="17DB43A7" w14:textId="1729804E" w:rsidR="00C61521" w:rsidRPr="00273141" w:rsidDel="00937E64" w:rsidRDefault="00C47BB7" w:rsidP="008671F5">
      <w:pPr>
        <w:pStyle w:val="Elencocontinua2"/>
        <w:rPr>
          <w:del w:id="347" w:author="Gregorio Canal" w:date="2019-03-18T15:56:00Z"/>
          <w:b/>
        </w:rPr>
      </w:pPr>
      <w:del w:id="348"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349" w:author="Gregorio Canal" w:date="2019-03-18T15:56:00Z"/>
        </w:rPr>
      </w:pPr>
    </w:p>
    <w:p w14:paraId="2D238608" w14:textId="343A7EB4" w:rsidR="00C61521" w:rsidRPr="00273141" w:rsidDel="00937E64" w:rsidRDefault="00C61521" w:rsidP="008671F5">
      <w:pPr>
        <w:pStyle w:val="Elencocontinua2"/>
        <w:rPr>
          <w:del w:id="350" w:author="Gregorio Canal" w:date="2019-03-18T15:56:00Z"/>
          <w:b/>
        </w:rPr>
      </w:pPr>
      <w:del w:id="351"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352"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353"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28"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354" w:author="Gregorio Canal" w:date="2019-03-08T10:54:00Z">
        <w:r w:rsidR="009B0310">
          <w:rPr>
            <w:rStyle w:val="Collegamentoipertestuale"/>
          </w:rPr>
          <w:instrText>HYPERLINK "http://hl7.org/fhir/R4/valueset-audit-event-outcome.html"</w:instrText>
        </w:r>
      </w:ins>
      <w:del w:id="355"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356" w:author="Gregorio Canal" w:date="2019-03-08T10:54:00Z">
        <w:r w:rsidR="001D6859" w:rsidRPr="00273141" w:rsidDel="009B0310">
          <w:rPr>
            <w:rStyle w:val="Collegamentoipertestuale"/>
          </w:rPr>
          <w:delText>http://hl7.org/fhir/STU3/valueset-audit-event-outcome.html</w:delText>
        </w:r>
      </w:del>
      <w:ins w:id="357"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7A22DC75"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r w:rsidR="00CD1674" w:rsidRPr="00273141">
        <w:rPr>
          <w:lang w:eastAsia="it-IT"/>
        </w:rPr>
        <w:t>Section</w:t>
      </w:r>
      <w:r w:rsidR="00C61521" w:rsidRPr="00273141">
        <w:rPr>
          <w:lang w:eastAsia="it-IT"/>
        </w:rPr>
        <w:t xml:space="preserve"> </w:t>
      </w:r>
      <w:r w:rsidR="00027D75">
        <w:rPr>
          <w:rStyle w:val="Collegamentoipertestuale"/>
        </w:rPr>
        <w:fldChar w:fldCharType="begin"/>
      </w:r>
      <w:ins w:id="358" w:author="Gregorio Canal" w:date="2019-03-08T10:54:00Z">
        <w:r w:rsidR="009B0310">
          <w:rPr>
            <w:rStyle w:val="Collegamentoipertestuale"/>
          </w:rPr>
          <w:instrText>HYPERLINK "http://hl7.org/fhir/R4/search.html"</w:instrText>
        </w:r>
      </w:ins>
      <w:del w:id="359"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360" w:author="Gregorio Canal" w:date="2019-03-08T10:54:00Z">
        <w:r w:rsidR="00526956" w:rsidRPr="00273141" w:rsidDel="009B0310">
          <w:rPr>
            <w:rStyle w:val="Collegamentoipertestuale"/>
          </w:rPr>
          <w:delText>http://hl7.org/fhir/STU3/search.html</w:delText>
        </w:r>
      </w:del>
      <w:ins w:id="361"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362" w:name="_Toc488241157"/>
      <w:r w:rsidRPr="00273141">
        <w:rPr>
          <w:noProof w:val="0"/>
        </w:rPr>
        <w:t>3.81.4.1.2.3</w:t>
      </w:r>
      <w:r w:rsidR="00D1740E" w:rsidRPr="00273141">
        <w:rPr>
          <w:noProof w:val="0"/>
        </w:rPr>
        <w:t xml:space="preserve"> </w:t>
      </w:r>
      <w:r w:rsidRPr="00273141">
        <w:rPr>
          <w:noProof w:val="0"/>
        </w:rPr>
        <w:t>Populating Expected Response Format</w:t>
      </w:r>
      <w:bookmarkEnd w:id="362"/>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363" w:name="_Toc488241158"/>
      <w:r w:rsidRPr="00273141">
        <w:rPr>
          <w:noProof w:val="0"/>
        </w:rPr>
        <w:t>3.81.4.1.3 Expected Actions</w:t>
      </w:r>
      <w:bookmarkEnd w:id="363"/>
    </w:p>
    <w:p w14:paraId="6BFAEEAC" w14:textId="03363A5D" w:rsidR="00C61521" w:rsidRPr="00273141" w:rsidRDefault="00C61521" w:rsidP="003030AE">
      <w:pPr>
        <w:pStyle w:val="Corpotesto"/>
        <w:rPr>
          <w:iCs/>
        </w:rPr>
      </w:pPr>
      <w:r w:rsidRPr="00273141">
        <w:rPr>
          <w:iCs/>
        </w:rPr>
        <w:t xml:space="preserve">The </w:t>
      </w:r>
      <w:bookmarkStart w:id="364" w:name="OLE_LINK6"/>
      <w:bookmarkStart w:id="365" w:name="OLE_LINK7"/>
      <w:bookmarkStart w:id="366" w:name="OLE_LINK8"/>
      <w:bookmarkStart w:id="367" w:name="OLE_LINK9"/>
      <w:r w:rsidRPr="00273141">
        <w:rPr>
          <w:iCs/>
        </w:rPr>
        <w:t>Audit Record Repository</w:t>
      </w:r>
      <w:bookmarkEnd w:id="364"/>
      <w:bookmarkEnd w:id="365"/>
      <w:bookmarkEnd w:id="366"/>
      <w:bookmarkEnd w:id="367"/>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368" w:name="_Toc488241159"/>
      <w:r w:rsidRPr="00273141">
        <w:rPr>
          <w:noProof w:val="0"/>
        </w:rPr>
        <w:t>3.81.4.2 Retrieve ATNA Audit Event Response Message</w:t>
      </w:r>
      <w:bookmarkEnd w:id="368"/>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369" w:name="_Toc488241160"/>
      <w:r w:rsidRPr="00273141">
        <w:rPr>
          <w:noProof w:val="0"/>
        </w:rPr>
        <w:lastRenderedPageBreak/>
        <w:t>3.81.4.2.1 Trigger Events</w:t>
      </w:r>
      <w:bookmarkEnd w:id="369"/>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370" w:name="_Toc488241161"/>
      <w:r w:rsidRPr="00273141">
        <w:rPr>
          <w:noProof w:val="0"/>
        </w:rPr>
        <w:t>3.81.4.2.2 Message Semantics</w:t>
      </w:r>
      <w:bookmarkEnd w:id="370"/>
    </w:p>
    <w:p w14:paraId="61ACFAA8" w14:textId="45A6003A" w:rsidR="00FC08F0" w:rsidRPr="00273141" w:rsidRDefault="00C61521" w:rsidP="00FC08F0">
      <w:pPr>
        <w:pStyle w:val="Corpotesto"/>
      </w:pPr>
      <w:r w:rsidRPr="00273141">
        <w:t xml:space="preserve">When the search request is successfully processed, the Audit Record Repository shall return the </w:t>
      </w:r>
      <w:proofErr w:type="spellStart"/>
      <w:r w:rsidRPr="00273141">
        <w:t>AuditEvent</w:t>
      </w:r>
      <w:proofErr w:type="spellEnd"/>
      <w:r w:rsidRPr="00273141">
        <w:t xml:space="preserve"> resources that match the search parameters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Pr="00273141">
        <w:t>resource.</w:t>
      </w:r>
      <w:r w:rsidR="00FC08F0" w:rsidRPr="00273141">
        <w:t xml:space="preserve"> See ITI TF-2x: Z.1 in for further details.</w:t>
      </w:r>
      <w:r w:rsidR="009F42AA" w:rsidRPr="00273141">
        <w:t xml:space="preserve"> </w:t>
      </w:r>
      <w:del w:id="371"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39244088"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 for further details.</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372"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E30AAF5" w:rsidR="000A2754" w:rsidRPr="00273141" w:rsidRDefault="000A2754" w:rsidP="000A2754">
      <w:pPr>
        <w:pStyle w:val="Titolo6"/>
        <w:rPr>
          <w:noProof w:val="0"/>
        </w:rPr>
        <w:pPrChange w:id="373" w:author="Gregorio Canal" w:date="2019-04-02T12:51:00Z">
          <w:pPr>
            <w:pStyle w:val="Corpotesto"/>
          </w:pPr>
        </w:pPrChange>
      </w:pPr>
      <w:ins w:id="374" w:author="Gregorio Canal" w:date="2019-04-02T12:51:00Z">
        <w:r w:rsidRPr="00273141">
          <w:rPr>
            <w:noProof w:val="0"/>
          </w:rPr>
          <w:t xml:space="preserve">3.81.4.2.2.1 </w:t>
        </w:r>
      </w:ins>
      <w:ins w:id="375" w:author="Gregorio Canal" w:date="2019-04-02T13:01:00Z">
        <w:r>
          <w:rPr>
            <w:noProof w:val="0"/>
          </w:rPr>
          <w:t>Mapping between</w:t>
        </w:r>
        <w:r w:rsidR="0035488D">
          <w:rPr>
            <w:noProof w:val="0"/>
          </w:rPr>
          <w:t xml:space="preserve"> DICOM and FHIR</w:t>
        </w:r>
      </w:ins>
    </w:p>
    <w:p w14:paraId="5BA6D772" w14:textId="5CB7CA89" w:rsidR="008F4598" w:rsidRDefault="00D05E72" w:rsidP="008F4598">
      <w:pPr>
        <w:pStyle w:val="Corpotesto"/>
        <w:rPr>
          <w:ins w:id="376" w:author="Gregorio Canal" w:date="2019-04-02T13:01:00Z"/>
        </w:rPr>
      </w:pPr>
      <w:r w:rsidRPr="00273141">
        <w:t xml:space="preserve">The </w:t>
      </w:r>
      <w:r w:rsidR="00B213C8" w:rsidRPr="00273141">
        <w:t xml:space="preserve">mapping rules between </w:t>
      </w:r>
      <w:proofErr w:type="spellStart"/>
      <w:r w:rsidR="00B213C8" w:rsidRPr="00273141">
        <w:t>AuditEvent</w:t>
      </w:r>
      <w:proofErr w:type="spellEnd"/>
      <w:r w:rsidR="00B213C8" w:rsidRPr="00273141">
        <w:t xml:space="preserve"> FHIR resources and DICOM audit message format</w:t>
      </w:r>
      <w:r w:rsidR="00B213C8" w:rsidRPr="00273141" w:rsidDel="00B213C8">
        <w:t xml:space="preserve"> </w:t>
      </w:r>
      <w:r w:rsidRPr="00273141">
        <w:t>is</w:t>
      </w:r>
      <w:r w:rsidR="00C61521" w:rsidRPr="00273141">
        <w:t xml:space="preserve"> defined and maintained in FHIR Table 6.</w:t>
      </w:r>
      <w:r w:rsidR="00F67D1C" w:rsidRPr="00273141">
        <w:t>4</w:t>
      </w:r>
      <w:r w:rsidR="00C61521" w:rsidRPr="00273141">
        <w:t xml:space="preserve">.7.2, </w:t>
      </w:r>
      <w:r w:rsidR="00027D75">
        <w:rPr>
          <w:rStyle w:val="Collegamentoipertestuale"/>
        </w:rPr>
        <w:fldChar w:fldCharType="begin"/>
      </w:r>
      <w:ins w:id="377" w:author="Gregorio Canal" w:date="2019-03-08T10:54:00Z">
        <w:r w:rsidR="009B0310">
          <w:rPr>
            <w:rStyle w:val="Collegamentoipertestuale"/>
          </w:rPr>
          <w:instrText>HYPERLINK "http://hl7.org/fhir/R4/auditevent-mappings.html"</w:instrText>
        </w:r>
      </w:ins>
      <w:del w:id="378"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379" w:author="Gregorio Canal" w:date="2019-03-08T10:54:00Z">
        <w:r w:rsidR="00F67D1C" w:rsidRPr="00273141" w:rsidDel="009B0310">
          <w:rPr>
            <w:rStyle w:val="Collegamentoipertestuale"/>
          </w:rPr>
          <w:delText>http://hl7.org/fhir/STU3/auditevent-mappings.html</w:delText>
        </w:r>
      </w:del>
      <w:ins w:id="380" w:author="Gregorio Canal" w:date="2019-03-08T10:54:00Z">
        <w:r w:rsidR="009B0310">
          <w:rPr>
            <w:rStyle w:val="Collegamentoipertestuale"/>
          </w:rPr>
          <w:t>http://hl7.org/fhir/R4/auditevent-mappings.html</w:t>
        </w:r>
      </w:ins>
      <w:r w:rsidR="00027D75">
        <w:rPr>
          <w:rStyle w:val="Collegamentoipertestuale"/>
        </w:rPr>
        <w:fldChar w:fldCharType="end"/>
      </w:r>
      <w:r w:rsidR="00C61521" w:rsidRPr="00273141">
        <w:t xml:space="preserve">. The </w:t>
      </w:r>
      <w:proofErr w:type="spellStart"/>
      <w:r w:rsidR="00C61521" w:rsidRPr="00273141">
        <w:t>AuditEvent</w:t>
      </w:r>
      <w:proofErr w:type="spellEnd"/>
      <w:r w:rsidR="00C61521" w:rsidRPr="00273141">
        <w:t xml:space="preserve"> resource shall encode all the data within the DICOM format of the syslog Audit </w:t>
      </w:r>
      <w:r w:rsidR="004D32FF" w:rsidRPr="00273141">
        <w:t>record</w:t>
      </w:r>
      <w:r w:rsidR="008F4598" w:rsidRPr="00273141">
        <w:t>.</w:t>
      </w:r>
    </w:p>
    <w:p w14:paraId="53859C3A" w14:textId="77777777" w:rsidR="006F1102" w:rsidRDefault="0035488D" w:rsidP="008F4598">
      <w:pPr>
        <w:pStyle w:val="Corpotesto"/>
        <w:rPr>
          <w:ins w:id="381" w:author="Gregorio Canal" w:date="2019-04-02T14:38:00Z"/>
        </w:rPr>
      </w:pPr>
      <w:ins w:id="382" w:author="Gregorio Canal" w:date="2019-04-02T13:02:00Z">
        <w:r>
          <w:t xml:space="preserve">The </w:t>
        </w:r>
      </w:ins>
      <w:proofErr w:type="spellStart"/>
      <w:ins w:id="383" w:author="Gregorio Canal" w:date="2019-04-02T13:03:00Z">
        <w:r>
          <w:t>AuditEvent.description</w:t>
        </w:r>
        <w:proofErr w:type="spellEnd"/>
        <w:r>
          <w:t xml:space="preserve"> element </w:t>
        </w:r>
      </w:ins>
      <w:ins w:id="384" w:author="Gregorio Canal" w:date="2019-04-02T13:05:00Z">
        <w:r>
          <w:t>shall</w:t>
        </w:r>
      </w:ins>
      <w:ins w:id="385" w:author="Gregorio Canal" w:date="2019-04-02T13:03:00Z">
        <w:r>
          <w:t xml:space="preserve"> store all the information </w:t>
        </w:r>
      </w:ins>
      <w:ins w:id="386" w:author="Gregorio Canal" w:date="2019-04-02T13:04:00Z">
        <w:r>
          <w:t xml:space="preserve">included in DICOM </w:t>
        </w:r>
        <w:proofErr w:type="spellStart"/>
        <w:r w:rsidRPr="0035488D">
          <w:t>ParticipantObjectIdentification.ParticipantObjectDescription</w:t>
        </w:r>
        <w:proofErr w:type="spellEnd"/>
        <w:r>
          <w:t xml:space="preserve"> separated </w:t>
        </w:r>
      </w:ins>
      <w:ins w:id="387" w:author="Gregorio Canal" w:date="2019-04-02T13:05:00Z">
        <w:r>
          <w:t>by a pipe element.</w:t>
        </w:r>
      </w:ins>
    </w:p>
    <w:p w14:paraId="11E1C15D" w14:textId="6D363469" w:rsidR="0035488D" w:rsidRDefault="006F1102" w:rsidP="008F4598">
      <w:pPr>
        <w:pStyle w:val="Corpotesto"/>
        <w:rPr>
          <w:ins w:id="388" w:author="Gregorio Canal" w:date="2019-04-02T14:20:00Z"/>
        </w:rPr>
      </w:pPr>
      <w:ins w:id="389" w:author="Gregorio Canal" w:date="2019-04-02T14:36:00Z">
        <w:r>
          <w:lastRenderedPageBreak/>
          <w:t>E.g</w:t>
        </w:r>
        <w:r w:rsidRPr="006F1102">
          <w:rPr>
            <w:rFonts w:ascii="Courier New" w:hAnsi="Courier New" w:cs="Courier New"/>
            <w:sz w:val="18"/>
            <w:szCs w:val="18"/>
            <w:rPrChange w:id="390" w:author="Gregorio Canal" w:date="2019-04-02T14:38:00Z">
              <w:rPr/>
            </w:rPrChange>
          </w:rPr>
          <w:t xml:space="preserve">. </w:t>
        </w:r>
        <w:bookmarkStart w:id="391" w:name="_GoBack"/>
        <w:bookmarkEnd w:id="391"/>
        <w:r w:rsidRPr="006F1102">
          <w:rPr>
            <w:rFonts w:ascii="Courier New" w:hAnsi="Courier New" w:cs="Courier New"/>
            <w:sz w:val="18"/>
            <w:szCs w:val="18"/>
            <w:rPrChange w:id="392" w:author="Gregorio Canal" w:date="2019-04-02T14:38:00Z">
              <w:rPr/>
            </w:rPrChange>
          </w:rPr>
          <w:t>&lt;entity value=”</w:t>
        </w:r>
      </w:ins>
      <w:ins w:id="393" w:author="Gregorio Canal" w:date="2019-04-02T14:37:00Z">
        <w:r w:rsidRPr="006F1102">
          <w:rPr>
            <w:rFonts w:ascii="Courier New" w:hAnsi="Courier New" w:cs="Courier New"/>
            <w:sz w:val="18"/>
            <w:szCs w:val="18"/>
            <w:rPrChange w:id="394" w:author="Gregorio Canal" w:date="2019-04-02T14:38:00Z">
              <w:rPr/>
            </w:rPrChange>
          </w:rPr>
          <w:t>[MPPS@UID]|[</w:t>
        </w:r>
      </w:ins>
      <w:proofErr w:type="spellStart"/>
      <w:ins w:id="395" w:author="Gregorio Canal" w:date="2019-04-02T14:38:00Z">
        <w:r w:rsidRPr="006F1102">
          <w:rPr>
            <w:rFonts w:ascii="Courier New" w:hAnsi="Courier New" w:cs="Courier New"/>
            <w:sz w:val="18"/>
            <w:szCs w:val="18"/>
            <w:rPrChange w:id="396" w:author="Gregorio Canal" w:date="2019-04-02T14:38:00Z">
              <w:rPr/>
            </w:rPrChange>
          </w:rPr>
          <w:t>Accession@number</w:t>
        </w:r>
      </w:ins>
      <w:proofErr w:type="spellEnd"/>
      <w:ins w:id="397" w:author="Gregorio Canal" w:date="2019-04-02T14:37:00Z">
        <w:r w:rsidRPr="006F1102">
          <w:rPr>
            <w:rFonts w:ascii="Courier New" w:hAnsi="Courier New" w:cs="Courier New"/>
            <w:sz w:val="18"/>
            <w:szCs w:val="18"/>
            <w:rPrChange w:id="398" w:author="Gregorio Canal" w:date="2019-04-02T14:38:00Z">
              <w:rPr/>
            </w:rPrChange>
          </w:rPr>
          <w:t>]</w:t>
        </w:r>
      </w:ins>
      <w:ins w:id="399" w:author="Gregorio Canal" w:date="2019-04-02T14:36:00Z">
        <w:r w:rsidRPr="006F1102">
          <w:rPr>
            <w:rFonts w:ascii="Courier New" w:hAnsi="Courier New" w:cs="Courier New"/>
            <w:sz w:val="18"/>
            <w:szCs w:val="18"/>
            <w:rPrChange w:id="400" w:author="Gregorio Canal" w:date="2019-04-02T14:38:00Z">
              <w:rPr/>
            </w:rPrChange>
          </w:rPr>
          <w:t>”/&gt;</w:t>
        </w:r>
      </w:ins>
    </w:p>
    <w:p w14:paraId="36CDDDFC" w14:textId="196544B9" w:rsidR="007B7583" w:rsidRDefault="004B432F" w:rsidP="008F4598">
      <w:pPr>
        <w:pStyle w:val="Corpotesto"/>
        <w:rPr>
          <w:ins w:id="401" w:author="Gregorio Canal" w:date="2019-04-02T14:34:00Z"/>
        </w:rPr>
      </w:pPr>
      <w:ins w:id="402" w:author="Gregorio Canal" w:date="2019-04-02T14:20:00Z">
        <w:r>
          <w:t xml:space="preserve">The </w:t>
        </w:r>
      </w:ins>
      <w:proofErr w:type="spellStart"/>
      <w:ins w:id="403" w:author="Gregorio Canal" w:date="2019-04-02T14:22:00Z">
        <w:r w:rsidR="00A54A88">
          <w:t>ActiveParticipant.</w:t>
        </w:r>
      </w:ins>
      <w:ins w:id="404" w:author="Gregorio Canal" w:date="2019-04-02T14:23:00Z">
        <w:r w:rsidR="00A54A88">
          <w:t>RoleIDCode</w:t>
        </w:r>
      </w:ins>
      <w:proofErr w:type="spellEnd"/>
      <w:ins w:id="405" w:author="Gregorio Canal" w:date="2019-04-02T14:25:00Z">
        <w:r w:rsidR="00A54A88">
          <w:t xml:space="preserve"> sha</w:t>
        </w:r>
      </w:ins>
      <w:ins w:id="406" w:author="Gregorio Canal" w:date="2019-04-02T14:26:00Z">
        <w:r w:rsidR="00A54A88">
          <w:t>ll be mapped</w:t>
        </w:r>
      </w:ins>
      <w:ins w:id="407" w:author="Gregorio Canal" w:date="2019-04-02T14:28:00Z">
        <w:r w:rsidR="00A54A88" w:rsidRPr="00A54A88">
          <w:t xml:space="preserve"> </w:t>
        </w:r>
        <w:r w:rsidR="00A54A88">
          <w:t xml:space="preserve">in the </w:t>
        </w:r>
        <w:proofErr w:type="spellStart"/>
        <w:r w:rsidR="00A54A88">
          <w:t>agent.role</w:t>
        </w:r>
        <w:proofErr w:type="spellEnd"/>
        <w:r w:rsidR="00A54A88">
          <w:t xml:space="preserve"> element, if the code is known by the ARR as a type should be mapped in the </w:t>
        </w:r>
        <w:proofErr w:type="spellStart"/>
        <w:r w:rsidR="00A54A88">
          <w:t>agent.type</w:t>
        </w:r>
        <w:proofErr w:type="spellEnd"/>
        <w:r w:rsidR="00A54A88">
          <w:t xml:space="preserve"> element instead</w:t>
        </w:r>
        <w:r w:rsidR="00A54A88">
          <w:t>.</w:t>
        </w:r>
      </w:ins>
    </w:p>
    <w:p w14:paraId="5D0A1E0F" w14:textId="77777777" w:rsidR="00A54A88" w:rsidRPr="00273141" w:rsidRDefault="00A54A88" w:rsidP="008F4598">
      <w:pPr>
        <w:pStyle w:val="Corpotesto"/>
      </w:pPr>
    </w:p>
    <w:p w14:paraId="110AF166" w14:textId="47431725" w:rsidR="00C61521" w:rsidRPr="00273141" w:rsidRDefault="00C61521" w:rsidP="00C03CC6">
      <w:pPr>
        <w:pStyle w:val="Titolo6"/>
        <w:rPr>
          <w:noProof w:val="0"/>
        </w:rPr>
      </w:pPr>
      <w:bookmarkStart w:id="408" w:name="_Toc488241162"/>
      <w:r w:rsidRPr="00273141">
        <w:rPr>
          <w:noProof w:val="0"/>
        </w:rPr>
        <w:t>3.81.4.2.2.</w:t>
      </w:r>
      <w:del w:id="409" w:author="Gregorio Canal" w:date="2019-04-02T12:51:00Z">
        <w:r w:rsidRPr="00273141" w:rsidDel="000A2754">
          <w:rPr>
            <w:noProof w:val="0"/>
          </w:rPr>
          <w:delText xml:space="preserve">1 </w:delText>
        </w:r>
      </w:del>
      <w:ins w:id="410"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408"/>
    </w:p>
    <w:p w14:paraId="6BDB9E6F" w14:textId="26C448B1"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proofErr w:type="spellStart"/>
      <w:r w:rsidRPr="00273141">
        <w:t>AuditEvent</w:t>
      </w:r>
      <w:proofErr w:type="spellEnd"/>
      <w:r w:rsidRPr="00273141">
        <w:t xml:space="preserve"> FHIR resources.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411" w:name="_Toc488241163"/>
      <w:r w:rsidRPr="00273141">
        <w:rPr>
          <w:noProof w:val="0"/>
        </w:rPr>
        <w:t>3.81.4.2.3 Expected Actions</w:t>
      </w:r>
      <w:bookmarkEnd w:id="411"/>
    </w:p>
    <w:p w14:paraId="686CC1A4" w14:textId="76D9FBCE"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resources.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412" w:name="_Toc488241164"/>
      <w:r w:rsidRPr="00273141">
        <w:rPr>
          <w:noProof w:val="0"/>
        </w:rPr>
        <w:t>3.81.5 Security Considerations</w:t>
      </w:r>
      <w:bookmarkEnd w:id="412"/>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413" w:name="_Toc488241165"/>
      <w:r w:rsidRPr="00273141">
        <w:rPr>
          <w:noProof w:val="0"/>
        </w:rPr>
        <w:lastRenderedPageBreak/>
        <w:t>3.81.5.1 Security Audit Considerations</w:t>
      </w:r>
      <w:bookmarkEnd w:id="413"/>
    </w:p>
    <w:p w14:paraId="35313E9F" w14:textId="3CE950BB" w:rsidR="00C61521" w:rsidRPr="00273141" w:rsidRDefault="009B0563" w:rsidP="002C03C4">
      <w:pPr>
        <w:pStyle w:val="Corpotesto"/>
      </w:pPr>
      <w:bookmarkStart w:id="414" w:name="_Toc323846446"/>
      <w:bookmarkStart w:id="415" w:name="_Toc330471360"/>
      <w:bookmarkStart w:id="416" w:name="_Toc367356497"/>
      <w:bookmarkEnd w:id="191"/>
      <w:bookmarkEnd w:id="192"/>
      <w:bookmarkEnd w:id="193"/>
      <w:bookmarkEnd w:id="194"/>
      <w:bookmarkEnd w:id="195"/>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29"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417" w:name="_Toc488241166"/>
      <w:r w:rsidRPr="00273141">
        <w:rPr>
          <w:noProof w:val="0"/>
        </w:rPr>
        <w:t>3.82 Retrieve Syslog Event</w:t>
      </w:r>
      <w:bookmarkEnd w:id="417"/>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418" w:name="_Toc488241167"/>
      <w:r w:rsidRPr="00273141">
        <w:rPr>
          <w:noProof w:val="0"/>
        </w:rPr>
        <w:t>3.82.1 Scope</w:t>
      </w:r>
      <w:bookmarkEnd w:id="414"/>
      <w:bookmarkEnd w:id="415"/>
      <w:bookmarkEnd w:id="416"/>
      <w:bookmarkEnd w:id="418"/>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35488D" w:rsidRDefault="0035488D"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35488D" w:rsidRDefault="0035488D"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35488D" w:rsidRDefault="0035488D"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35488D" w:rsidRDefault="0035488D"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35488D" w:rsidRDefault="0035488D"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35488D" w:rsidRDefault="0035488D"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419" w:name="_Toc323846447"/>
      <w:bookmarkStart w:id="420" w:name="_Toc330471361"/>
      <w:bookmarkStart w:id="421" w:name="_Toc367356498"/>
      <w:bookmarkStart w:id="422" w:name="_Toc488241168"/>
      <w:r w:rsidRPr="00273141">
        <w:rPr>
          <w:noProof w:val="0"/>
        </w:rPr>
        <w:t>3.82.2 Use-case Roles</w:t>
      </w:r>
      <w:bookmarkEnd w:id="419"/>
      <w:bookmarkEnd w:id="420"/>
      <w:bookmarkEnd w:id="421"/>
      <w:bookmarkEnd w:id="422"/>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423" w:name="_Toc323846448"/>
      <w:bookmarkStart w:id="424" w:name="_Toc330471362"/>
      <w:bookmarkStart w:id="425" w:name="_Toc367356499"/>
      <w:bookmarkStart w:id="426" w:name="_Toc488241169"/>
      <w:r w:rsidRPr="00273141">
        <w:rPr>
          <w:noProof w:val="0"/>
        </w:rPr>
        <w:t>3.82.3 Referenced Standard</w:t>
      </w:r>
      <w:bookmarkEnd w:id="423"/>
      <w:bookmarkEnd w:id="424"/>
      <w:bookmarkEnd w:id="425"/>
      <w:bookmarkEnd w:id="426"/>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lastRenderedPageBreak/>
        <w:t>RFC3339</w:t>
      </w:r>
      <w:r w:rsidRPr="00273141">
        <w:tab/>
        <w:t>Date and Time on the Internet: Timestamps</w:t>
      </w:r>
    </w:p>
    <w:p w14:paraId="29B5DF63" w14:textId="77777777" w:rsidR="00C61521" w:rsidRPr="00273141" w:rsidRDefault="00C61521" w:rsidP="00E83B50">
      <w:pPr>
        <w:pStyle w:val="Titolo3"/>
        <w:rPr>
          <w:noProof w:val="0"/>
        </w:rPr>
      </w:pPr>
      <w:bookmarkStart w:id="427" w:name="_Toc323846449"/>
      <w:bookmarkStart w:id="428" w:name="_Toc330471363"/>
      <w:bookmarkStart w:id="429" w:name="_Toc367356500"/>
      <w:bookmarkStart w:id="430" w:name="_Toc488241170"/>
      <w:r w:rsidRPr="00273141">
        <w:rPr>
          <w:noProof w:val="0"/>
        </w:rPr>
        <w:t>3.82.4 Interaction Diagram</w:t>
      </w:r>
      <w:bookmarkEnd w:id="427"/>
      <w:bookmarkEnd w:id="428"/>
      <w:bookmarkEnd w:id="429"/>
      <w:bookmarkEnd w:id="430"/>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35488D" w:rsidRPr="007C1AAC" w:rsidRDefault="0035488D"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35488D" w:rsidRPr="007C1AAC" w:rsidRDefault="0035488D"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35488D" w:rsidRPr="007C1AAC" w:rsidRDefault="0035488D"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35488D" w:rsidRPr="007C1AAC" w:rsidRDefault="0035488D"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35488D" w:rsidRPr="007C1AAC" w:rsidRDefault="0035488D"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35488D" w:rsidRPr="007C1AAC" w:rsidRDefault="0035488D"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35488D" w:rsidRPr="007C1AAC" w:rsidRDefault="0035488D"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35488D" w:rsidRPr="007C1AAC" w:rsidRDefault="0035488D"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431" w:name="_Toc488241171"/>
      <w:r w:rsidRPr="00273141">
        <w:rPr>
          <w:noProof w:val="0"/>
        </w:rPr>
        <w:t>3.82.4.1 Retrieve Syslog Event Request Message</w:t>
      </w:r>
      <w:bookmarkEnd w:id="431"/>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432" w:name="_Toc488241172"/>
      <w:r w:rsidRPr="00273141">
        <w:rPr>
          <w:noProof w:val="0"/>
        </w:rPr>
        <w:t>3.82.4.1.1 Trigger Events</w:t>
      </w:r>
      <w:bookmarkEnd w:id="432"/>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433" w:name="_Toc488241173"/>
      <w:r w:rsidRPr="00273141">
        <w:rPr>
          <w:noProof w:val="0"/>
        </w:rPr>
        <w:t>3.82.4.1.2 Message Semantics</w:t>
      </w:r>
      <w:bookmarkEnd w:id="433"/>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lastRenderedPageBreak/>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434" w:name="_Toc488241174"/>
      <w:r w:rsidRPr="00273141">
        <w:rPr>
          <w:noProof w:val="0"/>
        </w:rPr>
        <w:t>3.82.4.1.2.1</w:t>
      </w:r>
      <w:r w:rsidRPr="00273141">
        <w:rPr>
          <w:noProof w:val="0"/>
        </w:rPr>
        <w:tab/>
        <w:t>Date Search Parameters</w:t>
      </w:r>
      <w:bookmarkEnd w:id="434"/>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435" w:name="_Toc488241175"/>
      <w:r w:rsidRPr="00273141">
        <w:rPr>
          <w:noProof w:val="0"/>
        </w:rPr>
        <w:t>3.82.4.1.2.2</w:t>
      </w:r>
      <w:r w:rsidRPr="00273141">
        <w:rPr>
          <w:noProof w:val="0"/>
        </w:rPr>
        <w:tab/>
        <w:t>Additional Search Parameters</w:t>
      </w:r>
      <w:bookmarkEnd w:id="435"/>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436" w:name="_Toc488241176"/>
      <w:r w:rsidRPr="00273141">
        <w:rPr>
          <w:noProof w:val="0"/>
        </w:rPr>
        <w:lastRenderedPageBreak/>
        <w:t>3.82.4.1.3 Expected Actions</w:t>
      </w:r>
      <w:bookmarkEnd w:id="436"/>
    </w:p>
    <w:p w14:paraId="66DD9F23" w14:textId="44DEDF57" w:rsidR="00C61521" w:rsidRPr="00273141" w:rsidRDefault="00B10BE0" w:rsidP="003D1557">
      <w:pPr>
        <w:pStyle w:val="Corpotesto"/>
        <w:rPr>
          <w:iCs/>
        </w:rPr>
      </w:pPr>
      <w:r w:rsidRPr="00273141">
        <w:rPr>
          <w:iCs/>
        </w:rPr>
        <w:t xml:space="preserve">The Audit Record Repository (ARR)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437" w:name="_Toc488241177"/>
      <w:r w:rsidRPr="00273141">
        <w:rPr>
          <w:noProof w:val="0"/>
        </w:rPr>
        <w:t>3.82.4.2 Syslog Event Response Message</w:t>
      </w:r>
      <w:bookmarkEnd w:id="437"/>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438" w:name="_Toc488241178"/>
      <w:r w:rsidRPr="00273141">
        <w:rPr>
          <w:noProof w:val="0"/>
        </w:rPr>
        <w:t>3.82.4.2.1 Trigger Events</w:t>
      </w:r>
      <w:bookmarkEnd w:id="438"/>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439" w:name="_Toc488241179"/>
      <w:r w:rsidRPr="00273141">
        <w:rPr>
          <w:noProof w:val="0"/>
        </w:rPr>
        <w:t>3.82.4.2.2 Message Semantics</w:t>
      </w:r>
      <w:bookmarkEnd w:id="439"/>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lastRenderedPageBreak/>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0"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1"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2"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440" w:name="_Toc488241180"/>
      <w:r w:rsidRPr="00273141">
        <w:rPr>
          <w:noProof w:val="0"/>
        </w:rPr>
        <w:t>3.82.4.2.2.1 JSON encoded array of Syslog Messages</w:t>
      </w:r>
      <w:bookmarkEnd w:id="440"/>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441" w:name="_Toc488241181"/>
      <w:bookmarkStart w:id="442" w:name="_Toc330471364"/>
      <w:bookmarkStart w:id="443" w:name="_Toc367356501"/>
      <w:r w:rsidRPr="00273141">
        <w:rPr>
          <w:noProof w:val="0"/>
        </w:rPr>
        <w:t>3.82.4.2.3 Expected Actions</w:t>
      </w:r>
      <w:bookmarkEnd w:id="441"/>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444" w:name="_Toc488241182"/>
      <w:r w:rsidRPr="00273141">
        <w:rPr>
          <w:noProof w:val="0"/>
        </w:rPr>
        <w:t>3.82.5 Security Considerations</w:t>
      </w:r>
      <w:bookmarkEnd w:id="442"/>
      <w:bookmarkEnd w:id="443"/>
      <w:bookmarkEnd w:id="444"/>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445" w:name="_Toc323846450"/>
    </w:p>
    <w:p w14:paraId="5B1A72DB" w14:textId="77777777" w:rsidR="00C61521" w:rsidRPr="00273141" w:rsidRDefault="00C61521" w:rsidP="008D693A">
      <w:pPr>
        <w:pStyle w:val="Titolo4"/>
        <w:rPr>
          <w:noProof w:val="0"/>
        </w:rPr>
      </w:pPr>
      <w:bookmarkStart w:id="446" w:name="_Toc488241183"/>
      <w:r w:rsidRPr="00273141">
        <w:rPr>
          <w:noProof w:val="0"/>
        </w:rPr>
        <w:lastRenderedPageBreak/>
        <w:t>3.82.5.1 Security Audit Considerations</w:t>
      </w:r>
      <w:bookmarkEnd w:id="446"/>
    </w:p>
    <w:bookmarkEnd w:id="445"/>
    <w:p w14:paraId="20B51301" w14:textId="527B5511" w:rsidR="00C61521" w:rsidRPr="00273141" w:rsidRDefault="00137A50" w:rsidP="00597DB2">
      <w:pPr>
        <w:pStyle w:val="Corpotesto"/>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38"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sectPr w:rsidR="00C61521" w:rsidRPr="00273141" w:rsidSect="00626DF9">
      <w:headerReference w:type="default" r:id="rId39"/>
      <w:footerReference w:type="default" r:id="rId40"/>
      <w:footerReference w:type="first" r:id="rId41"/>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8001E" w14:textId="77777777" w:rsidR="0045277D" w:rsidRDefault="0045277D">
      <w:r>
        <w:separator/>
      </w:r>
    </w:p>
  </w:endnote>
  <w:endnote w:type="continuationSeparator" w:id="0">
    <w:p w14:paraId="1E443319" w14:textId="77777777" w:rsidR="0045277D" w:rsidRDefault="0045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35488D" w:rsidRDefault="0035488D" w:rsidP="006567FB">
    <w:pPr>
      <w:pStyle w:val="Pidipagina"/>
      <w:ind w:right="360"/>
    </w:pPr>
    <w:r>
      <w:t>________________________________________________________________________________________</w:t>
    </w:r>
  </w:p>
  <w:p w14:paraId="4C64861B" w14:textId="3774F166" w:rsidR="0035488D" w:rsidRDefault="0035488D" w:rsidP="006567FB">
    <w:pPr>
      <w:pStyle w:val="Pidipagina"/>
      <w:ind w:right="360"/>
    </w:pPr>
    <w:r>
      <w:t>Rev. 2</w:t>
    </w:r>
    <w:ins w:id="447" w:author="Gregorio Canal" w:date="2019-03-08T10:32:00Z">
      <w:r>
        <w:t>3.0</w:t>
      </w:r>
    </w:ins>
    <w:del w:id="448" w:author="Gregorio Canal" w:date="2019-03-08T10:32:00Z">
      <w:r w:rsidDel="00027D75">
        <w:delText>.2</w:delText>
      </w:r>
    </w:del>
    <w:r>
      <w:t xml:space="preserve"> – </w:t>
    </w:r>
    <w:del w:id="449" w:author="Gregorio Canal" w:date="2019-03-08T10:32:00Z">
      <w:r w:rsidDel="00027D75">
        <w:delText xml:space="preserve">2017-07-21 </w:delText>
      </w:r>
    </w:del>
    <w:ins w:id="450" w:author="Gregorio Canal" w:date="2019-03-08T10:32:00Z">
      <w:r>
        <w:t>2019-0</w:t>
      </w:r>
    </w:ins>
    <w:ins w:id="451"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35488D" w:rsidRDefault="0035488D">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35488D" w:rsidRDefault="0035488D"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5F69" w14:textId="77777777" w:rsidR="0045277D" w:rsidRDefault="0045277D">
      <w:r>
        <w:separator/>
      </w:r>
    </w:p>
  </w:footnote>
  <w:footnote w:type="continuationSeparator" w:id="0">
    <w:p w14:paraId="1A20059C" w14:textId="77777777" w:rsidR="0045277D" w:rsidRDefault="0045277D">
      <w:r>
        <w:continuationSeparator/>
      </w:r>
    </w:p>
  </w:footnote>
  <w:footnote w:id="1">
    <w:p w14:paraId="7A04D976" w14:textId="5A79DA2E" w:rsidR="0035488D" w:rsidRDefault="0035488D">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35488D" w:rsidRDefault="0035488D">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35488D" w:rsidRDefault="0035488D">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35488D" w:rsidRPr="00626DF9" w:rsidRDefault="0035488D"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35488D" w:rsidRPr="00626DF9" w:rsidRDefault="0035488D">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6"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1"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2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0"/>
  </w:num>
  <w:num w:numId="40">
    <w:abstractNumId w:val="24"/>
  </w:num>
  <w:num w:numId="41">
    <w:abstractNumId w:val="14"/>
  </w:num>
  <w:num w:numId="42">
    <w:abstractNumId w:val="15"/>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6"/>
  </w:num>
  <w:num w:numId="57">
    <w:abstractNumId w:val="21"/>
  </w:num>
  <w:num w:numId="58">
    <w:abstractNumId w:val="17"/>
  </w:num>
  <w:num w:numId="59">
    <w:abstractNumId w:val="22"/>
  </w:num>
  <w:num w:numId="60">
    <w:abstractNumId w:val="3"/>
    <w:lvlOverride w:ilvl="0">
      <w:startOverride w:val="1"/>
    </w:lvlOverride>
  </w:num>
  <w:num w:numId="61">
    <w:abstractNumId w:val="19"/>
  </w:num>
  <w:num w:numId="62">
    <w:abstractNumId w:val="13"/>
  </w:num>
  <w:num w:numId="63">
    <w:abstractNumId w:val="7"/>
  </w:num>
  <w:num w:numId="64">
    <w:abstractNumId w:val="18"/>
  </w:num>
  <w:num w:numId="65">
    <w:abstractNumId w:val="3"/>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8AB"/>
    <w:rsid w:val="000030A6"/>
    <w:rsid w:val="000030DD"/>
    <w:rsid w:val="000033BF"/>
    <w:rsid w:val="000033EB"/>
    <w:rsid w:val="00005130"/>
    <w:rsid w:val="00005EAD"/>
    <w:rsid w:val="000076BB"/>
    <w:rsid w:val="00007BA2"/>
    <w:rsid w:val="00007C8B"/>
    <w:rsid w:val="00011AD8"/>
    <w:rsid w:val="000121FB"/>
    <w:rsid w:val="000125FF"/>
    <w:rsid w:val="00012B9C"/>
    <w:rsid w:val="00014CD2"/>
    <w:rsid w:val="00015E1B"/>
    <w:rsid w:val="00016300"/>
    <w:rsid w:val="000166CC"/>
    <w:rsid w:val="00017A30"/>
    <w:rsid w:val="00017E09"/>
    <w:rsid w:val="00021733"/>
    <w:rsid w:val="00021FC9"/>
    <w:rsid w:val="00022743"/>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909A3"/>
    <w:rsid w:val="000915B8"/>
    <w:rsid w:val="00092CB1"/>
    <w:rsid w:val="00093A6A"/>
    <w:rsid w:val="00093F57"/>
    <w:rsid w:val="00094061"/>
    <w:rsid w:val="00096B97"/>
    <w:rsid w:val="000976AC"/>
    <w:rsid w:val="0009774A"/>
    <w:rsid w:val="000A0B38"/>
    <w:rsid w:val="000A1022"/>
    <w:rsid w:val="000A225B"/>
    <w:rsid w:val="000A2754"/>
    <w:rsid w:val="000A4B6A"/>
    <w:rsid w:val="000A6600"/>
    <w:rsid w:val="000A6F42"/>
    <w:rsid w:val="000A7FAA"/>
    <w:rsid w:val="000B03A5"/>
    <w:rsid w:val="000B086B"/>
    <w:rsid w:val="000B1B13"/>
    <w:rsid w:val="000B1B5E"/>
    <w:rsid w:val="000B294B"/>
    <w:rsid w:val="000B30FF"/>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31A0"/>
    <w:rsid w:val="00135044"/>
    <w:rsid w:val="0013537D"/>
    <w:rsid w:val="00136032"/>
    <w:rsid w:val="00137020"/>
    <w:rsid w:val="001375A9"/>
    <w:rsid w:val="00137A50"/>
    <w:rsid w:val="001405F0"/>
    <w:rsid w:val="0014275F"/>
    <w:rsid w:val="001433D5"/>
    <w:rsid w:val="001439BB"/>
    <w:rsid w:val="00144E62"/>
    <w:rsid w:val="001453CC"/>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432A"/>
    <w:rsid w:val="0016654B"/>
    <w:rsid w:val="0016666C"/>
    <w:rsid w:val="00167B95"/>
    <w:rsid w:val="00167DB7"/>
    <w:rsid w:val="00170ED0"/>
    <w:rsid w:val="00172785"/>
    <w:rsid w:val="001752FA"/>
    <w:rsid w:val="00175676"/>
    <w:rsid w:val="00175768"/>
    <w:rsid w:val="001758F6"/>
    <w:rsid w:val="00175D48"/>
    <w:rsid w:val="00175DC4"/>
    <w:rsid w:val="0017625D"/>
    <w:rsid w:val="0017698E"/>
    <w:rsid w:val="00180734"/>
    <w:rsid w:val="00182478"/>
    <w:rsid w:val="00184290"/>
    <w:rsid w:val="00184F2C"/>
    <w:rsid w:val="001853E0"/>
    <w:rsid w:val="00186294"/>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4D"/>
    <w:rsid w:val="001C08DB"/>
    <w:rsid w:val="001C0EBC"/>
    <w:rsid w:val="001C1258"/>
    <w:rsid w:val="001C3025"/>
    <w:rsid w:val="001C3048"/>
    <w:rsid w:val="001C3395"/>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4E39"/>
    <w:rsid w:val="00215C4C"/>
    <w:rsid w:val="00215D7B"/>
    <w:rsid w:val="0021675D"/>
    <w:rsid w:val="002173E6"/>
    <w:rsid w:val="00220012"/>
    <w:rsid w:val="002217B8"/>
    <w:rsid w:val="00221AC2"/>
    <w:rsid w:val="0022261E"/>
    <w:rsid w:val="0022298E"/>
    <w:rsid w:val="0022321C"/>
    <w:rsid w:val="0022345D"/>
    <w:rsid w:val="0022352C"/>
    <w:rsid w:val="00224D06"/>
    <w:rsid w:val="00225299"/>
    <w:rsid w:val="00227324"/>
    <w:rsid w:val="002273AC"/>
    <w:rsid w:val="002275CD"/>
    <w:rsid w:val="00232115"/>
    <w:rsid w:val="002322FF"/>
    <w:rsid w:val="00232745"/>
    <w:rsid w:val="002334E8"/>
    <w:rsid w:val="002349C1"/>
    <w:rsid w:val="00234BE4"/>
    <w:rsid w:val="00234D7A"/>
    <w:rsid w:val="0023542A"/>
    <w:rsid w:val="0023732B"/>
    <w:rsid w:val="00237C56"/>
    <w:rsid w:val="00237DF1"/>
    <w:rsid w:val="00240B56"/>
    <w:rsid w:val="00241F80"/>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CF1"/>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3ABC"/>
    <w:rsid w:val="002C3FD4"/>
    <w:rsid w:val="002C46E0"/>
    <w:rsid w:val="002C53B8"/>
    <w:rsid w:val="002C5626"/>
    <w:rsid w:val="002C6E61"/>
    <w:rsid w:val="002D1E75"/>
    <w:rsid w:val="002D1EFE"/>
    <w:rsid w:val="002D2D1F"/>
    <w:rsid w:val="002D34F9"/>
    <w:rsid w:val="002D4544"/>
    <w:rsid w:val="002D5B45"/>
    <w:rsid w:val="002D5B69"/>
    <w:rsid w:val="002D6685"/>
    <w:rsid w:val="002D7C4F"/>
    <w:rsid w:val="002E061B"/>
    <w:rsid w:val="002E0D81"/>
    <w:rsid w:val="002E1AB5"/>
    <w:rsid w:val="002E241D"/>
    <w:rsid w:val="002E25F9"/>
    <w:rsid w:val="002E2E9C"/>
    <w:rsid w:val="002E3528"/>
    <w:rsid w:val="002E421D"/>
    <w:rsid w:val="002F00DB"/>
    <w:rsid w:val="002F0385"/>
    <w:rsid w:val="002F051F"/>
    <w:rsid w:val="002F076A"/>
    <w:rsid w:val="002F0AE3"/>
    <w:rsid w:val="002F13C7"/>
    <w:rsid w:val="002F3AC7"/>
    <w:rsid w:val="002F3D3E"/>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7060"/>
    <w:rsid w:val="003375BB"/>
    <w:rsid w:val="003378C2"/>
    <w:rsid w:val="00340176"/>
    <w:rsid w:val="00342E65"/>
    <w:rsid w:val="00342F4F"/>
    <w:rsid w:val="003432DC"/>
    <w:rsid w:val="00343A56"/>
    <w:rsid w:val="00343AF0"/>
    <w:rsid w:val="00343BBA"/>
    <w:rsid w:val="00346314"/>
    <w:rsid w:val="00346BB8"/>
    <w:rsid w:val="00350631"/>
    <w:rsid w:val="00351FB8"/>
    <w:rsid w:val="00351FC3"/>
    <w:rsid w:val="00352784"/>
    <w:rsid w:val="00352B64"/>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FE"/>
    <w:rsid w:val="003A26C7"/>
    <w:rsid w:val="003A3175"/>
    <w:rsid w:val="003A3F9B"/>
    <w:rsid w:val="003A4591"/>
    <w:rsid w:val="003A4AF9"/>
    <w:rsid w:val="003A5245"/>
    <w:rsid w:val="003B08FC"/>
    <w:rsid w:val="003B15C3"/>
    <w:rsid w:val="003B1A86"/>
    <w:rsid w:val="003B2A2B"/>
    <w:rsid w:val="003B2B73"/>
    <w:rsid w:val="003B2C2B"/>
    <w:rsid w:val="003B3092"/>
    <w:rsid w:val="003B40CC"/>
    <w:rsid w:val="003B4311"/>
    <w:rsid w:val="003B5C04"/>
    <w:rsid w:val="003B626C"/>
    <w:rsid w:val="003B6D22"/>
    <w:rsid w:val="003B70A2"/>
    <w:rsid w:val="003C232D"/>
    <w:rsid w:val="003C3CE2"/>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7ACE"/>
    <w:rsid w:val="003F012C"/>
    <w:rsid w:val="003F0805"/>
    <w:rsid w:val="003F16AF"/>
    <w:rsid w:val="003F217F"/>
    <w:rsid w:val="003F252B"/>
    <w:rsid w:val="003F2D8E"/>
    <w:rsid w:val="003F3E4A"/>
    <w:rsid w:val="003F42A9"/>
    <w:rsid w:val="003F7141"/>
    <w:rsid w:val="004009AF"/>
    <w:rsid w:val="00400CD0"/>
    <w:rsid w:val="0040144E"/>
    <w:rsid w:val="004014DD"/>
    <w:rsid w:val="00402360"/>
    <w:rsid w:val="00402AA1"/>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614D"/>
    <w:rsid w:val="00416234"/>
    <w:rsid w:val="00416328"/>
    <w:rsid w:val="00417A70"/>
    <w:rsid w:val="00417F3E"/>
    <w:rsid w:val="00420D07"/>
    <w:rsid w:val="004222B7"/>
    <w:rsid w:val="004225C9"/>
    <w:rsid w:val="00422DDB"/>
    <w:rsid w:val="00423303"/>
    <w:rsid w:val="004235BE"/>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402"/>
    <w:rsid w:val="00472C28"/>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284"/>
    <w:rsid w:val="004A05BF"/>
    <w:rsid w:val="004A2AA4"/>
    <w:rsid w:val="004A34A2"/>
    <w:rsid w:val="004A4600"/>
    <w:rsid w:val="004A5861"/>
    <w:rsid w:val="004A6DF3"/>
    <w:rsid w:val="004A75E4"/>
    <w:rsid w:val="004A7C3D"/>
    <w:rsid w:val="004A7D5B"/>
    <w:rsid w:val="004B0153"/>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762A"/>
    <w:rsid w:val="004F7687"/>
    <w:rsid w:val="004F7C05"/>
    <w:rsid w:val="00500AC1"/>
    <w:rsid w:val="00500F5A"/>
    <w:rsid w:val="00503812"/>
    <w:rsid w:val="00503AE1"/>
    <w:rsid w:val="00503BE9"/>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4DB6"/>
    <w:rsid w:val="00554FF4"/>
    <w:rsid w:val="00555395"/>
    <w:rsid w:val="005553A6"/>
    <w:rsid w:val="0055573E"/>
    <w:rsid w:val="00556E6C"/>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7B32"/>
    <w:rsid w:val="00580BBE"/>
    <w:rsid w:val="00581165"/>
    <w:rsid w:val="00581829"/>
    <w:rsid w:val="00582FEB"/>
    <w:rsid w:val="00584F83"/>
    <w:rsid w:val="00585520"/>
    <w:rsid w:val="00585DA2"/>
    <w:rsid w:val="00586CEF"/>
    <w:rsid w:val="00586EF1"/>
    <w:rsid w:val="005903E9"/>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34D1"/>
    <w:rsid w:val="005D35E9"/>
    <w:rsid w:val="005D3E4A"/>
    <w:rsid w:val="005D5B3C"/>
    <w:rsid w:val="005D6104"/>
    <w:rsid w:val="005D6176"/>
    <w:rsid w:val="005D7102"/>
    <w:rsid w:val="005E0451"/>
    <w:rsid w:val="005E04B7"/>
    <w:rsid w:val="005E0CB1"/>
    <w:rsid w:val="005E1731"/>
    <w:rsid w:val="005E1D0B"/>
    <w:rsid w:val="005E1FD9"/>
    <w:rsid w:val="005E3383"/>
    <w:rsid w:val="005E3B9B"/>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72FA"/>
    <w:rsid w:val="00650FAE"/>
    <w:rsid w:val="006512F0"/>
    <w:rsid w:val="006514EA"/>
    <w:rsid w:val="00654E81"/>
    <w:rsid w:val="006567FB"/>
    <w:rsid w:val="00656A6B"/>
    <w:rsid w:val="00660C13"/>
    <w:rsid w:val="006619F1"/>
    <w:rsid w:val="00662893"/>
    <w:rsid w:val="00662DC8"/>
    <w:rsid w:val="00663624"/>
    <w:rsid w:val="0066417C"/>
    <w:rsid w:val="00665A0A"/>
    <w:rsid w:val="00665D8F"/>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6E93"/>
    <w:rsid w:val="00686F69"/>
    <w:rsid w:val="006878E1"/>
    <w:rsid w:val="00690269"/>
    <w:rsid w:val="006904F7"/>
    <w:rsid w:val="006912D0"/>
    <w:rsid w:val="00692349"/>
    <w:rsid w:val="00692B37"/>
    <w:rsid w:val="0069324C"/>
    <w:rsid w:val="00693EEF"/>
    <w:rsid w:val="006958B2"/>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242B"/>
    <w:rsid w:val="006C29F3"/>
    <w:rsid w:val="006C2C14"/>
    <w:rsid w:val="006C371A"/>
    <w:rsid w:val="006C38C3"/>
    <w:rsid w:val="006C3ACF"/>
    <w:rsid w:val="006C4D85"/>
    <w:rsid w:val="006C5C84"/>
    <w:rsid w:val="006C5CDE"/>
    <w:rsid w:val="006C66C8"/>
    <w:rsid w:val="006C7E2C"/>
    <w:rsid w:val="006D02CA"/>
    <w:rsid w:val="006D05DA"/>
    <w:rsid w:val="006D4587"/>
    <w:rsid w:val="006D4881"/>
    <w:rsid w:val="006D4D04"/>
    <w:rsid w:val="006D6A53"/>
    <w:rsid w:val="006D7294"/>
    <w:rsid w:val="006D74B7"/>
    <w:rsid w:val="006D75A6"/>
    <w:rsid w:val="006D768F"/>
    <w:rsid w:val="006E163F"/>
    <w:rsid w:val="006E48D2"/>
    <w:rsid w:val="006E5645"/>
    <w:rsid w:val="006E5767"/>
    <w:rsid w:val="006E6B0A"/>
    <w:rsid w:val="006F0881"/>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4488"/>
    <w:rsid w:val="007364AF"/>
    <w:rsid w:val="00737104"/>
    <w:rsid w:val="007400C4"/>
    <w:rsid w:val="00741244"/>
    <w:rsid w:val="007422C6"/>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7FE"/>
    <w:rsid w:val="007C1AAC"/>
    <w:rsid w:val="007C217C"/>
    <w:rsid w:val="007C3E9A"/>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FDD"/>
    <w:rsid w:val="00821AF8"/>
    <w:rsid w:val="00821F8D"/>
    <w:rsid w:val="0082264D"/>
    <w:rsid w:val="00823314"/>
    <w:rsid w:val="008241E0"/>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2C92"/>
    <w:rsid w:val="0097323C"/>
    <w:rsid w:val="009736DF"/>
    <w:rsid w:val="00973918"/>
    <w:rsid w:val="00973FA5"/>
    <w:rsid w:val="00974128"/>
    <w:rsid w:val="0097454A"/>
    <w:rsid w:val="009746AC"/>
    <w:rsid w:val="00975963"/>
    <w:rsid w:val="00975EEF"/>
    <w:rsid w:val="00976BBF"/>
    <w:rsid w:val="009813A1"/>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7E56"/>
    <w:rsid w:val="009A006F"/>
    <w:rsid w:val="009A45FF"/>
    <w:rsid w:val="009A5985"/>
    <w:rsid w:val="009B0310"/>
    <w:rsid w:val="009B048D"/>
    <w:rsid w:val="009B0563"/>
    <w:rsid w:val="009B05B2"/>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31F0"/>
    <w:rsid w:val="009E34B7"/>
    <w:rsid w:val="009E35F3"/>
    <w:rsid w:val="009E3A99"/>
    <w:rsid w:val="009E495D"/>
    <w:rsid w:val="009E4D45"/>
    <w:rsid w:val="009F01BA"/>
    <w:rsid w:val="009F03DE"/>
    <w:rsid w:val="009F2C11"/>
    <w:rsid w:val="009F3200"/>
    <w:rsid w:val="009F3C65"/>
    <w:rsid w:val="009F42AA"/>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E92"/>
    <w:rsid w:val="00A45686"/>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F91"/>
    <w:rsid w:val="00A6700E"/>
    <w:rsid w:val="00A67DF1"/>
    <w:rsid w:val="00A67EE7"/>
    <w:rsid w:val="00A70050"/>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663E"/>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D8F"/>
    <w:rsid w:val="00B15E9B"/>
    <w:rsid w:val="00B16695"/>
    <w:rsid w:val="00B167AF"/>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143F"/>
    <w:rsid w:val="00B3173A"/>
    <w:rsid w:val="00B3183E"/>
    <w:rsid w:val="00B3238C"/>
    <w:rsid w:val="00B332FB"/>
    <w:rsid w:val="00B3350D"/>
    <w:rsid w:val="00B35137"/>
    <w:rsid w:val="00B35749"/>
    <w:rsid w:val="00B35C42"/>
    <w:rsid w:val="00B403E4"/>
    <w:rsid w:val="00B40777"/>
    <w:rsid w:val="00B4096C"/>
    <w:rsid w:val="00B413B8"/>
    <w:rsid w:val="00B421E0"/>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B69"/>
    <w:rsid w:val="00B648C3"/>
    <w:rsid w:val="00B65833"/>
    <w:rsid w:val="00B65E96"/>
    <w:rsid w:val="00B66489"/>
    <w:rsid w:val="00B7093D"/>
    <w:rsid w:val="00B70EDE"/>
    <w:rsid w:val="00B72909"/>
    <w:rsid w:val="00B72F67"/>
    <w:rsid w:val="00B7370E"/>
    <w:rsid w:val="00B73BF9"/>
    <w:rsid w:val="00B7582C"/>
    <w:rsid w:val="00B758DA"/>
    <w:rsid w:val="00B75EB4"/>
    <w:rsid w:val="00B77B9B"/>
    <w:rsid w:val="00B809B3"/>
    <w:rsid w:val="00B81F34"/>
    <w:rsid w:val="00B8212E"/>
    <w:rsid w:val="00B82141"/>
    <w:rsid w:val="00B8285F"/>
    <w:rsid w:val="00B82D84"/>
    <w:rsid w:val="00B847EA"/>
    <w:rsid w:val="00B84D95"/>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5B8"/>
    <w:rsid w:val="00BA6951"/>
    <w:rsid w:val="00BA73AA"/>
    <w:rsid w:val="00BA7A15"/>
    <w:rsid w:val="00BB1326"/>
    <w:rsid w:val="00BB327E"/>
    <w:rsid w:val="00BB3571"/>
    <w:rsid w:val="00BB3E8E"/>
    <w:rsid w:val="00BB4CFD"/>
    <w:rsid w:val="00BB4E36"/>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50FE"/>
    <w:rsid w:val="00BC53BB"/>
    <w:rsid w:val="00BC59A6"/>
    <w:rsid w:val="00BC63B1"/>
    <w:rsid w:val="00BC6EDE"/>
    <w:rsid w:val="00BC7146"/>
    <w:rsid w:val="00BC7584"/>
    <w:rsid w:val="00BC795E"/>
    <w:rsid w:val="00BC7CF6"/>
    <w:rsid w:val="00BD0699"/>
    <w:rsid w:val="00BD0A50"/>
    <w:rsid w:val="00BD1067"/>
    <w:rsid w:val="00BD37EE"/>
    <w:rsid w:val="00BD3A25"/>
    <w:rsid w:val="00BD43FC"/>
    <w:rsid w:val="00BD4688"/>
    <w:rsid w:val="00BD50E5"/>
    <w:rsid w:val="00BD63EE"/>
    <w:rsid w:val="00BD66DB"/>
    <w:rsid w:val="00BD6767"/>
    <w:rsid w:val="00BE06C6"/>
    <w:rsid w:val="00BE1308"/>
    <w:rsid w:val="00BE2DB1"/>
    <w:rsid w:val="00BE3295"/>
    <w:rsid w:val="00BE39EE"/>
    <w:rsid w:val="00BE3B06"/>
    <w:rsid w:val="00BE5916"/>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E53"/>
    <w:rsid w:val="00C35582"/>
    <w:rsid w:val="00C3617A"/>
    <w:rsid w:val="00C37339"/>
    <w:rsid w:val="00C37FF7"/>
    <w:rsid w:val="00C41213"/>
    <w:rsid w:val="00C412AE"/>
    <w:rsid w:val="00C426E0"/>
    <w:rsid w:val="00C42C6C"/>
    <w:rsid w:val="00C43C7C"/>
    <w:rsid w:val="00C43EAA"/>
    <w:rsid w:val="00C44072"/>
    <w:rsid w:val="00C45438"/>
    <w:rsid w:val="00C45891"/>
    <w:rsid w:val="00C45949"/>
    <w:rsid w:val="00C46C1B"/>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67F"/>
    <w:rsid w:val="00C7194B"/>
    <w:rsid w:val="00C71FDB"/>
    <w:rsid w:val="00C73951"/>
    <w:rsid w:val="00C741CA"/>
    <w:rsid w:val="00C74833"/>
    <w:rsid w:val="00C753D0"/>
    <w:rsid w:val="00C75E6D"/>
    <w:rsid w:val="00C76317"/>
    <w:rsid w:val="00C76765"/>
    <w:rsid w:val="00C7717D"/>
    <w:rsid w:val="00C80111"/>
    <w:rsid w:val="00C805A8"/>
    <w:rsid w:val="00C806D6"/>
    <w:rsid w:val="00C82ED4"/>
    <w:rsid w:val="00C830DA"/>
    <w:rsid w:val="00C83A4B"/>
    <w:rsid w:val="00C83F0F"/>
    <w:rsid w:val="00C84848"/>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5E9C"/>
    <w:rsid w:val="00CA63C5"/>
    <w:rsid w:val="00CA6FBB"/>
    <w:rsid w:val="00CB04B2"/>
    <w:rsid w:val="00CB19ED"/>
    <w:rsid w:val="00CB4F49"/>
    <w:rsid w:val="00CB5367"/>
    <w:rsid w:val="00CB5862"/>
    <w:rsid w:val="00CB5E21"/>
    <w:rsid w:val="00CB62C1"/>
    <w:rsid w:val="00CB6682"/>
    <w:rsid w:val="00CB74BE"/>
    <w:rsid w:val="00CB7705"/>
    <w:rsid w:val="00CC0A62"/>
    <w:rsid w:val="00CC12C5"/>
    <w:rsid w:val="00CC1CFB"/>
    <w:rsid w:val="00CC1FFC"/>
    <w:rsid w:val="00CC227A"/>
    <w:rsid w:val="00CC3C09"/>
    <w:rsid w:val="00CC46D5"/>
    <w:rsid w:val="00CC4EA3"/>
    <w:rsid w:val="00CC578E"/>
    <w:rsid w:val="00CC5AAA"/>
    <w:rsid w:val="00CC5E9F"/>
    <w:rsid w:val="00CC6D50"/>
    <w:rsid w:val="00CC748A"/>
    <w:rsid w:val="00CD0714"/>
    <w:rsid w:val="00CD0A74"/>
    <w:rsid w:val="00CD1611"/>
    <w:rsid w:val="00CD1674"/>
    <w:rsid w:val="00CD3726"/>
    <w:rsid w:val="00CD44D7"/>
    <w:rsid w:val="00CD4D46"/>
    <w:rsid w:val="00CD4DE8"/>
    <w:rsid w:val="00CD53EB"/>
    <w:rsid w:val="00CD56F5"/>
    <w:rsid w:val="00CD5A7C"/>
    <w:rsid w:val="00CD61EF"/>
    <w:rsid w:val="00CD778D"/>
    <w:rsid w:val="00CE07DC"/>
    <w:rsid w:val="00CE0AA5"/>
    <w:rsid w:val="00CE19E7"/>
    <w:rsid w:val="00CE4388"/>
    <w:rsid w:val="00CE6B0B"/>
    <w:rsid w:val="00CE7262"/>
    <w:rsid w:val="00CF283F"/>
    <w:rsid w:val="00CF2CAE"/>
    <w:rsid w:val="00CF3988"/>
    <w:rsid w:val="00CF3B53"/>
    <w:rsid w:val="00CF508D"/>
    <w:rsid w:val="00CF7948"/>
    <w:rsid w:val="00D02145"/>
    <w:rsid w:val="00D0225B"/>
    <w:rsid w:val="00D02439"/>
    <w:rsid w:val="00D045A3"/>
    <w:rsid w:val="00D05B7C"/>
    <w:rsid w:val="00D05E72"/>
    <w:rsid w:val="00D07411"/>
    <w:rsid w:val="00D10A96"/>
    <w:rsid w:val="00D10D79"/>
    <w:rsid w:val="00D1169E"/>
    <w:rsid w:val="00D11A43"/>
    <w:rsid w:val="00D11B52"/>
    <w:rsid w:val="00D12483"/>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7C08"/>
    <w:rsid w:val="00D3046C"/>
    <w:rsid w:val="00D30716"/>
    <w:rsid w:val="00D30941"/>
    <w:rsid w:val="00D31C8F"/>
    <w:rsid w:val="00D3347A"/>
    <w:rsid w:val="00D34E63"/>
    <w:rsid w:val="00D34FC4"/>
    <w:rsid w:val="00D35E66"/>
    <w:rsid w:val="00D35F24"/>
    <w:rsid w:val="00D36576"/>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5686"/>
    <w:rsid w:val="00D95756"/>
    <w:rsid w:val="00DA1854"/>
    <w:rsid w:val="00DA18C1"/>
    <w:rsid w:val="00DA223F"/>
    <w:rsid w:val="00DA4C71"/>
    <w:rsid w:val="00DA7FE0"/>
    <w:rsid w:val="00DB092C"/>
    <w:rsid w:val="00DB0C7E"/>
    <w:rsid w:val="00DB0CC9"/>
    <w:rsid w:val="00DB186B"/>
    <w:rsid w:val="00DB19F4"/>
    <w:rsid w:val="00DB1AA7"/>
    <w:rsid w:val="00DB2917"/>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E0504"/>
    <w:rsid w:val="00DE0E94"/>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10952"/>
    <w:rsid w:val="00E1096A"/>
    <w:rsid w:val="00E11506"/>
    <w:rsid w:val="00E121ED"/>
    <w:rsid w:val="00E1270C"/>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803B9"/>
    <w:rsid w:val="00E8043B"/>
    <w:rsid w:val="00E82F54"/>
    <w:rsid w:val="00E83B50"/>
    <w:rsid w:val="00E8520F"/>
    <w:rsid w:val="00E855C1"/>
    <w:rsid w:val="00E862A8"/>
    <w:rsid w:val="00E86D77"/>
    <w:rsid w:val="00E86DDC"/>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E83"/>
    <w:rsid w:val="00EB101E"/>
    <w:rsid w:val="00EB111E"/>
    <w:rsid w:val="00EB1DB1"/>
    <w:rsid w:val="00EB2C6C"/>
    <w:rsid w:val="00EB348F"/>
    <w:rsid w:val="00EB3D30"/>
    <w:rsid w:val="00EB71A2"/>
    <w:rsid w:val="00EC0792"/>
    <w:rsid w:val="00EC098D"/>
    <w:rsid w:val="00EC11E0"/>
    <w:rsid w:val="00EC2D57"/>
    <w:rsid w:val="00EC5059"/>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1656"/>
    <w:rsid w:val="00EF171F"/>
    <w:rsid w:val="00EF1CA6"/>
    <w:rsid w:val="00EF1E77"/>
    <w:rsid w:val="00EF3262"/>
    <w:rsid w:val="00EF3F52"/>
    <w:rsid w:val="00EF424B"/>
    <w:rsid w:val="00EF45A0"/>
    <w:rsid w:val="00EF4B3F"/>
    <w:rsid w:val="00EF566D"/>
    <w:rsid w:val="00EF6962"/>
    <w:rsid w:val="00EF6F49"/>
    <w:rsid w:val="00F002DD"/>
    <w:rsid w:val="00F015F6"/>
    <w:rsid w:val="00F021A5"/>
    <w:rsid w:val="00F0325C"/>
    <w:rsid w:val="00F034AC"/>
    <w:rsid w:val="00F0376B"/>
    <w:rsid w:val="00F04499"/>
    <w:rsid w:val="00F050DC"/>
    <w:rsid w:val="00F059F9"/>
    <w:rsid w:val="00F060E1"/>
    <w:rsid w:val="00F0665F"/>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13A8"/>
    <w:rsid w:val="00F31CFF"/>
    <w:rsid w:val="00F31E3B"/>
    <w:rsid w:val="00F34369"/>
    <w:rsid w:val="00F34C65"/>
    <w:rsid w:val="00F37B9B"/>
    <w:rsid w:val="00F40705"/>
    <w:rsid w:val="00F41F17"/>
    <w:rsid w:val="00F4238A"/>
    <w:rsid w:val="00F4381C"/>
    <w:rsid w:val="00F4451C"/>
    <w:rsid w:val="00F455EA"/>
    <w:rsid w:val="00F47CAE"/>
    <w:rsid w:val="00F5291C"/>
    <w:rsid w:val="00F5333B"/>
    <w:rsid w:val="00F53C51"/>
    <w:rsid w:val="00F54078"/>
    <w:rsid w:val="00F6013B"/>
    <w:rsid w:val="00F6224C"/>
    <w:rsid w:val="00F623E5"/>
    <w:rsid w:val="00F6298D"/>
    <w:rsid w:val="00F633A5"/>
    <w:rsid w:val="00F6357D"/>
    <w:rsid w:val="00F64792"/>
    <w:rsid w:val="00F64950"/>
    <w:rsid w:val="00F663B3"/>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6078"/>
    <w:rsid w:val="00F967B3"/>
    <w:rsid w:val="00FA00FA"/>
    <w:rsid w:val="00FA0C26"/>
    <w:rsid w:val="00FA1B42"/>
    <w:rsid w:val="00FA22F3"/>
    <w:rsid w:val="00FA2A29"/>
    <w:rsid w:val="00FA3459"/>
    <w:rsid w:val="00FA3B47"/>
    <w:rsid w:val="00FA427F"/>
    <w:rsid w:val="00FA7074"/>
    <w:rsid w:val="00FA7277"/>
    <w:rsid w:val="00FA75AF"/>
    <w:rsid w:val="00FA7E62"/>
    <w:rsid w:val="00FA7F84"/>
    <w:rsid w:val="00FB0880"/>
    <w:rsid w:val="00FB1606"/>
    <w:rsid w:val="00FB1730"/>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7AE"/>
    <w:rsid w:val="00FF21DA"/>
    <w:rsid w:val="00FF2BA5"/>
    <w:rsid w:val="00FF392E"/>
    <w:rsid w:val="00FF3FA0"/>
    <w:rsid w:val="00FF44F0"/>
    <w:rsid w:val="00FF4C4E"/>
    <w:rsid w:val="00FF4EE5"/>
    <w:rsid w:val="00FF6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uiPriority w:val="99"/>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codesystem-object-role.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hl7.org/fhir/2015May/datatypes.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codesystem-resource-types.html" TargetMode="External"/><Relationship Id="rId33" Type="http://schemas.openxmlformats.org/officeDocument/2006/relationships/hyperlink" Target="http://hl7.org/fhir/2015May/datatypes.html" TargetMode="External"/><Relationship Id="rId38" Type="http://schemas.openxmlformats.org/officeDocument/2006/relationships/hyperlink" Target="http://dicom.nema.org/medical/dicom/current/output/chtml/part15/sect_A.5.3.2.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oleObject" Target="embeddings/Microsoft_Word_97_-_2003_Document.doc"/><Relationship Id="rId29" Type="http://schemas.openxmlformats.org/officeDocument/2006/relationships/hyperlink" Target="http://dicom.nema.org/medical/dicom/current/output/chtml/part15/sect_A.5.3.2.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STU3/codesystem-audit-entity-type.html" TargetMode="External"/><Relationship Id="rId32" Type="http://schemas.openxmlformats.org/officeDocument/2006/relationships/hyperlink" Target="http://hl7.org/fhir/2015May/datatypes.html" TargetMode="External"/><Relationship Id="rId37" Type="http://schemas.openxmlformats.org/officeDocument/2006/relationships/hyperlink" Target="http://hl7.org/fhir/2015May/datatypes.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medical.nema.org/medical/dicom/current/output/chtml/part15/sect_A.5.html" TargetMode="External"/><Relationship Id="rId28" Type="http://schemas.openxmlformats.org/officeDocument/2006/relationships/hyperlink" Target="http://hl7.org/fhir/STU3/codesystem-audit-event-outcome.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hyperlink" Target="http://hl7.org/fhir/2015May/datatyp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jpeg"/><Relationship Id="rId27" Type="http://schemas.openxmlformats.org/officeDocument/2006/relationships/hyperlink" Target="http://dicom.nema.org/resources/ontology/DCM" TargetMode="External"/><Relationship Id="rId30" Type="http://schemas.openxmlformats.org/officeDocument/2006/relationships/hyperlink" Target="http://hl7.org/fhir/2015May/datatypes.html" TargetMode="External"/><Relationship Id="rId35" Type="http://schemas.openxmlformats.org/officeDocument/2006/relationships/hyperlink" Target="http://hl7.org/fhir/2015May/datatypes.html" TargetMode="External"/><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D2B40-4D1D-4F8E-8385-CB98B7A7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40</Pages>
  <Words>11184</Words>
  <Characters>63750</Characters>
  <Application>Microsoft Office Word</Application>
  <DocSecurity>0</DocSecurity>
  <Lines>531</Lines>
  <Paragraphs>149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IHE_ITI_Suppl_RESTful-ATNA_Rev2.2_TI_2017-07-xx</vt:lpstr>
    </vt:vector>
  </TitlesOfParts>
  <Company>IHE</Company>
  <LinksUpToDate>false</LinksUpToDate>
  <CharactersWithSpaces>74785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9</cp:revision>
  <cp:lastPrinted>2015-02-21T19:23:00Z</cp:lastPrinted>
  <dcterms:created xsi:type="dcterms:W3CDTF">2019-03-08T08:53:00Z</dcterms:created>
  <dcterms:modified xsi:type="dcterms:W3CDTF">2019-04-02T12:59:00Z</dcterms:modified>
  <cp:category>IHE Supplement</cp:category>
</cp:coreProperties>
</file>