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p>
    <w:p>
      <w:pPr>
        <w:pStyle w:val="Title"/>
        <w:bidi w:val="0"/>
      </w:pPr>
    </w:p>
    <w:p>
      <w:pPr>
        <w:pStyle w:val="Title"/>
        <w:bidi w:val="0"/>
      </w:pPr>
    </w:p>
    <w:p>
      <w:pPr>
        <w:pStyle w:val="Title"/>
        <w:bidi w:val="0"/>
      </w:pPr>
    </w:p>
    <w:p>
      <w:pPr>
        <w:pStyle w:val="Title"/>
        <w:bidi w:val="0"/>
      </w:pPr>
    </w:p>
    <w:p>
      <w:pPr>
        <w:pStyle w:val="Title"/>
        <w:bidi w:val="0"/>
      </w:pPr>
      <w:r>
        <w:rPr>
          <w:rFonts w:cs="Arial Unicode MS" w:eastAsia="Arial Unicode MS"/>
          <w:rtl w:val="0"/>
          <w:lang w:val="en-US"/>
        </w:rPr>
        <w:t>HIT137</w:t>
      </w:r>
    </w:p>
    <w:p>
      <w:pPr>
        <w:pStyle w:val="Subtitle"/>
        <w:bidi w:val="0"/>
      </w:pPr>
      <w:r>
        <w:rPr>
          <w:rtl w:val="0"/>
        </w:rPr>
        <w:t>Software Now</w:t>
      </w:r>
    </w:p>
    <w:p>
      <w:pPr>
        <w:pStyle w:val="Subtitle"/>
        <w:bidi w:val="0"/>
      </w:pPr>
      <w:r>
        <w:rPr>
          <w:rtl w:val="0"/>
        </w:rPr>
        <w:t>Assignment 01</w:t>
      </w:r>
    </w:p>
    <w:p>
      <w:pPr>
        <w:pStyle w:val="Attribution"/>
        <w:bidi w:val="0"/>
      </w:pPr>
    </w:p>
    <w:p>
      <w:pPr>
        <w:pStyle w:val="Attribution"/>
        <w:bidi w:val="0"/>
      </w:pPr>
    </w:p>
    <w:p>
      <w:pPr>
        <w:pStyle w:val="Attribution"/>
        <w:bidi w:val="0"/>
      </w:pPr>
    </w:p>
    <w:p>
      <w:pPr>
        <w:pStyle w:val="Attribution"/>
        <w:bidi w:val="0"/>
      </w:pPr>
    </w:p>
    <w:p>
      <w:pPr>
        <w:pStyle w:val="Attribution"/>
        <w:bidi w:val="0"/>
      </w:pPr>
      <w:r>
        <w:rPr>
          <w:rFonts w:cs="Arial Unicode MS" w:eastAsia="Arial Unicode MS"/>
          <w:rtl w:val="0"/>
          <w:lang w:val="en-US"/>
        </w:rPr>
        <w:t xml:space="preserve">Group Name: </w:t>
      </w:r>
    </w:p>
    <w:p>
      <w:pPr>
        <w:pStyle w:val="Attribution"/>
        <w:bidi w:val="0"/>
      </w:pPr>
      <w:r>
        <w:rPr>
          <w:rFonts w:cs="Arial Unicode MS" w:eastAsia="Arial Unicode MS"/>
          <w:rtl w:val="0"/>
          <w:lang w:val="en-US"/>
        </w:rPr>
        <w:t>HIT137_202</w:t>
      </w:r>
      <w:r>
        <w:rPr>
          <w:rFonts w:cs="Arial Unicode MS" w:eastAsia="Arial Unicode MS"/>
          <w:rtl w:val="0"/>
          <w:lang w:val="en-US"/>
        </w:rPr>
        <w:t>4</w:t>
      </w:r>
      <w:r>
        <w:rPr>
          <w:rFonts w:cs="Arial Unicode MS" w:eastAsia="Arial Unicode MS"/>
          <w:rtl w:val="0"/>
          <w:lang w:val="en-US"/>
        </w:rPr>
        <w:t xml:space="preserve">_S2_Group162 </w:t>
      </w:r>
    </w:p>
    <w:p>
      <w:pPr>
        <w:pStyle w:val="Attribution"/>
        <w:bidi w:val="0"/>
      </w:pPr>
    </w:p>
    <w:p>
      <w:pPr>
        <w:pStyle w:val="Attribution"/>
        <w:bidi w:val="0"/>
      </w:pPr>
      <w:r>
        <w:rPr>
          <w:rFonts w:cs="Arial Unicode MS" w:eastAsia="Arial Unicode MS"/>
          <w:rtl w:val="0"/>
          <w:lang w:val="en-US"/>
        </w:rPr>
        <w:t>Group Members:</w:t>
      </w:r>
    </w:p>
    <w:p>
      <w:pPr>
        <w:pStyle w:val="Attribution"/>
        <w:bidi w:val="0"/>
      </w:pPr>
      <w:r>
        <w:rPr>
          <w:rFonts w:cs="Arial Unicode MS" w:eastAsia="Arial Unicode MS"/>
          <w:rtl w:val="0"/>
          <w:lang w:val="en-US"/>
        </w:rPr>
        <w:t>Howard Mai: S371832</w:t>
      </w:r>
    </w:p>
    <w:p>
      <w:pPr>
        <w:pStyle w:val="Attribution"/>
        <w:bidi w:val="0"/>
      </w:pPr>
      <w:r>
        <w:rPr>
          <w:rFonts w:cs="Arial Unicode MS" w:eastAsia="Arial Unicode MS"/>
          <w:rtl w:val="0"/>
        </w:rPr>
        <w:t>Warna Gayathra Vithanage</w:t>
      </w:r>
      <w:r>
        <w:rPr>
          <w:rFonts w:cs="Arial Unicode MS" w:eastAsia="Arial Unicode MS"/>
          <w:rtl w:val="0"/>
          <w:lang w:val="en-US"/>
        </w:rPr>
        <w:t xml:space="preserve">: </w:t>
      </w:r>
      <w:r>
        <w:rPr>
          <w:rFonts w:cs="Arial Unicode MS" w:eastAsia="Arial Unicode MS"/>
          <w:rtl w:val="0"/>
        </w:rPr>
        <w:t>S373831</w:t>
      </w:r>
    </w:p>
    <w:p>
      <w:pPr>
        <w:pStyle w:val="Attribution"/>
        <w:bidi w:val="0"/>
      </w:pPr>
      <w:r>
        <w:rPr>
          <w:rFonts w:cs="Arial Unicode MS" w:eastAsia="Arial Unicode MS"/>
          <w:rtl w:val="0"/>
        </w:rPr>
        <w:t>S M Ashraful Mustofa Fardin</w:t>
      </w:r>
      <w:r>
        <w:rPr>
          <w:rFonts w:cs="Arial Unicode MS" w:eastAsia="Arial Unicode MS"/>
          <w:rtl w:val="0"/>
          <w:lang w:val="en-US"/>
        </w:rPr>
        <w:t xml:space="preserve">: </w:t>
      </w:r>
      <w:r>
        <w:rPr>
          <w:rFonts w:cs="Arial Unicode MS" w:eastAsia="Arial Unicode MS"/>
          <w:rtl w:val="0"/>
        </w:rPr>
        <w:t>S360794</w:t>
      </w:r>
      <w:r>
        <w:rPr>
          <w:rFonts w:cs="Arial Unicode MS" w:eastAsia="Arial Unicode MS"/>
          <w:rtl w:val="0"/>
          <w:lang w:val="en-US"/>
        </w:rPr>
        <w:t xml:space="preserve"> </w:t>
      </w:r>
    </w:p>
    <w:p>
      <w:pPr>
        <w:pStyle w:val="Attribution"/>
        <w:bidi w:val="0"/>
      </w:pPr>
      <w:r>
        <w:rPr>
          <w:rFonts w:cs="Arial Unicode MS" w:eastAsia="Arial Unicode MS"/>
          <w:rtl w:val="0"/>
          <w:lang w:val="en-US"/>
        </w:rPr>
        <w:t>Siddharth Biswa</w:t>
      </w:r>
      <w:r>
        <w:rPr>
          <w:rFonts w:cs="Arial Unicode MS" w:eastAsia="Arial Unicode MS"/>
          <w:rtl w:val="0"/>
          <w:lang w:val="en-US"/>
        </w:rPr>
        <w:t xml:space="preserve">: </w:t>
      </w:r>
      <w:r>
        <w:rPr>
          <w:rFonts w:cs="Arial Unicode MS" w:eastAsia="Arial Unicode MS"/>
          <w:rtl w:val="0"/>
        </w:rPr>
        <w:t>S377269</w:t>
      </w:r>
    </w:p>
    <w:p>
      <w:pPr>
        <w:pStyle w:val="Attribution"/>
        <w:bidi w:val="0"/>
      </w:pPr>
    </w:p>
    <w:p>
      <w:pPr>
        <w:pStyle w:val="Default"/>
        <w:bidi w:val="0"/>
        <w:spacing w:after="0" w:line="240" w:lineRule="auto"/>
        <w:ind w:left="0" w:right="0" w:firstLine="0"/>
        <w:jc w:val="left"/>
        <w:rPr>
          <w:rFonts w:ascii="Helvetica" w:cs="Helvetica" w:hAnsi="Helvetica" w:eastAsia="Helvetica"/>
          <w:b w:val="1"/>
          <w:bCs w:val="1"/>
          <w:outline w:val="0"/>
          <w:color w:val="ffffff"/>
          <w:sz w:val="48"/>
          <w:szCs w:val="48"/>
          <w:shd w:val="clear" w:color="auto" w:fill="2d2c2c"/>
          <w:rtl w:val="0"/>
          <w14:textFill>
            <w14:solidFill>
              <w14:srgbClr w14:val="FFFFFF"/>
            </w14:solidFill>
          </w14:textFill>
        </w:rPr>
      </w:pPr>
    </w:p>
    <w:p>
      <w:pPr>
        <w:pStyle w:val="Attribution"/>
        <w:bidi w:val="0"/>
      </w:pPr>
    </w:p>
    <w:p>
      <w:pPr>
        <w:pStyle w:val="Attribution"/>
        <w:bidi w:val="0"/>
      </w:pPr>
      <w:r>
        <w:rPr/>
        <w:fldChar w:fldCharType="begin" w:fldLock="0"/>
      </w:r>
      <w:r>
        <w:instrText xml:space="preserve"> DATE \@ "d MMMM y" </w:instrText>
      </w:r>
      <w:r>
        <w:rPr/>
        <w:fldChar w:fldCharType="separate" w:fldLock="0"/>
      </w:r>
      <w:r>
        <w:rPr>
          <w:rFonts w:cs="Arial Unicode MS" w:eastAsia="Arial Unicode MS"/>
          <w:rtl w:val="0"/>
          <w:lang w:val="en-US"/>
        </w:rPr>
        <w:t>13 August 2024</w:t>
      </w:r>
      <w:r>
        <w:rPr/>
        <w:fldChar w:fldCharType="end" w:fldLock="1"/>
      </w:r>
    </w:p>
    <w:p>
      <w:pPr>
        <w:pStyle w:val="Attribution"/>
        <w:jc w:val="left"/>
        <w:rPr>
          <w:b w:val="1"/>
          <w:bCs w:val="1"/>
        </w:rPr>
      </w:pPr>
      <w:r>
        <w:rPr>
          <w:b w:val="1"/>
          <w:bCs w:val="1"/>
          <w:rtl w:val="0"/>
          <w:lang w:val="en-US"/>
        </w:rPr>
        <w:t>Q1:</w:t>
      </w:r>
    </w:p>
    <w:p>
      <w:pPr>
        <w:pStyle w:val="Attribution"/>
        <w:jc w:val="left"/>
      </w:pPr>
    </w:p>
    <w:p>
      <w:pPr>
        <w:pStyle w:val="Attribution"/>
        <w:jc w:val="left"/>
      </w:pPr>
      <w:r>
        <w:rPr>
          <w:rtl w:val="0"/>
          <w:lang w:val="en-US"/>
        </w:rPr>
        <w:t>A:</w:t>
      </w:r>
    </w:p>
    <w:p>
      <w:pPr>
        <w:pStyle w:val="Attribution"/>
        <w:jc w:val="left"/>
      </w:pPr>
    </w:p>
    <w:p>
      <w:pPr>
        <w:pStyle w:val="Attribution"/>
        <w:jc w:val="left"/>
      </w:pPr>
      <w:r>
        <w:rPr>
          <w:rtl w:val="0"/>
          <w:lang w:val="en-US"/>
        </w:rPr>
        <w:t>if __name__ == '__main__':</w:t>
      </w:r>
    </w:p>
    <w:p>
      <w:pPr>
        <w:pStyle w:val="Attribution"/>
        <w:jc w:val="left"/>
      </w:pPr>
      <w:r>
        <w:rPr>
          <w:rtl w:val="0"/>
          <w:lang w:val="en-US"/>
        </w:rPr>
        <w:t xml:space="preserve">    print("Please input three numbers")</w:t>
      </w:r>
    </w:p>
    <w:p>
      <w:pPr>
        <w:pStyle w:val="Attribution"/>
        <w:jc w:val="left"/>
      </w:pPr>
      <w:r>
        <w:rPr>
          <w:rtl w:val="0"/>
        </w:rPr>
        <w:t xml:space="preserve">    t = 1</w:t>
      </w:r>
    </w:p>
    <w:p>
      <w:pPr>
        <w:pStyle w:val="Attribution"/>
        <w:jc w:val="left"/>
      </w:pPr>
      <w:r>
        <w:rPr>
          <w:rtl w:val="0"/>
          <w:lang w:val="de-DE"/>
        </w:rPr>
        <w:t xml:space="preserve">    nums = []</w:t>
      </w:r>
    </w:p>
    <w:p>
      <w:pPr>
        <w:pStyle w:val="Attribution"/>
        <w:jc w:val="left"/>
      </w:pPr>
      <w:r>
        <w:rPr>
          <w:rtl w:val="0"/>
          <w:lang w:val="en-US"/>
        </w:rPr>
        <w:t xml:space="preserve">    while t &lt;= 3:</w:t>
      </w:r>
    </w:p>
    <w:p>
      <w:pPr>
        <w:pStyle w:val="Attribution"/>
        <w:jc w:val="left"/>
      </w:pPr>
      <w:r>
        <w:rPr>
          <w:rtl w:val="0"/>
          <w:lang w:val="en-US"/>
        </w:rPr>
        <w:t xml:space="preserve">        user_input = input(f"User input {t}: ")</w:t>
      </w:r>
    </w:p>
    <w:p>
      <w:pPr>
        <w:pStyle w:val="Attribution"/>
        <w:jc w:val="left"/>
      </w:pPr>
      <w:r>
        <w:rPr>
          <w:rtl w:val="0"/>
          <w:lang w:val="en-US"/>
        </w:rPr>
        <w:t xml:space="preserve">        if not user_input:</w:t>
      </w:r>
    </w:p>
    <w:p>
      <w:pPr>
        <w:pStyle w:val="Attribution"/>
        <w:jc w:val="left"/>
      </w:pPr>
      <w:r>
        <w:rPr>
          <w:rtl w:val="0"/>
        </w:rPr>
        <w:t xml:space="preserve">            continue</w:t>
      </w:r>
    </w:p>
    <w:p>
      <w:pPr>
        <w:pStyle w:val="Attribution"/>
        <w:jc w:val="left"/>
      </w:pPr>
      <w:r>
        <w:rPr>
          <w:rtl w:val="0"/>
          <w:lang w:val="de-DE"/>
        </w:rPr>
        <w:t xml:space="preserve">        nums.append(int(user_input))</w:t>
      </w:r>
    </w:p>
    <w:p>
      <w:pPr>
        <w:pStyle w:val="Attribution"/>
        <w:jc w:val="left"/>
      </w:pPr>
      <w:r>
        <w:rPr>
          <w:rtl w:val="0"/>
        </w:rPr>
        <w:t xml:space="preserve">        t += 1</w:t>
      </w:r>
    </w:p>
    <w:p>
      <w:pPr>
        <w:pStyle w:val="Attribution"/>
        <w:jc w:val="left"/>
      </w:pPr>
      <w:r>
        <w:rPr>
          <w:rtl w:val="0"/>
        </w:rPr>
        <w:t xml:space="preserve">    nums.sort()</w:t>
      </w:r>
    </w:p>
    <w:p>
      <w:pPr>
        <w:pStyle w:val="Attribution"/>
        <w:jc w:val="left"/>
      </w:pPr>
      <w:r>
        <w:rPr>
          <w:rtl w:val="0"/>
          <w:lang w:val="pt-PT"/>
        </w:rPr>
        <w:t xml:space="preserve">    can_form = nums[0] + nums[1] &gt; nums[2]</w:t>
      </w:r>
    </w:p>
    <w:p>
      <w:pPr>
        <w:pStyle w:val="Attribution"/>
        <w:jc w:val="left"/>
      </w:pPr>
      <w:r>
        <w:rPr>
          <w:rtl w:val="0"/>
        </w:rPr>
        <w:t xml:space="preserve">    print(</w:t>
      </w:r>
    </w:p>
    <w:p>
      <w:pPr>
        <w:pStyle w:val="Attribution"/>
        <w:jc w:val="left"/>
      </w:pPr>
      <w:r>
        <w:rPr>
          <w:rtl w:val="0"/>
          <w:lang w:val="en-US"/>
        </w:rPr>
        <w:t xml:space="preserve">        ("Yes" if can_form else "No") +</w:t>
      </w:r>
    </w:p>
    <w:p>
      <w:pPr>
        <w:pStyle w:val="Attribution"/>
        <w:jc w:val="left"/>
      </w:pPr>
      <w:r>
        <w:rPr>
          <w:rtl w:val="0"/>
          <w:lang w:val="en-US"/>
        </w:rPr>
        <w:t xml:space="preserve">        ", these three lengths " +</w:t>
      </w:r>
    </w:p>
    <w:p>
      <w:pPr>
        <w:pStyle w:val="Attribution"/>
        <w:jc w:val="left"/>
      </w:pPr>
      <w:r>
        <w:rPr>
          <w:rtl w:val="0"/>
          <w:lang w:val="en-US"/>
        </w:rPr>
        <w:t xml:space="preserve">        ("can" if can_form else "cannot") +</w:t>
      </w:r>
    </w:p>
    <w:p>
      <w:pPr>
        <w:pStyle w:val="Attribution"/>
        <w:jc w:val="left"/>
      </w:pPr>
      <w:r>
        <w:rPr>
          <w:rtl w:val="0"/>
        </w:rPr>
        <w:t xml:space="preserve">        " form a triangle."</w:t>
      </w:r>
    </w:p>
    <w:p>
      <w:pPr>
        <w:pStyle w:val="Attribution"/>
        <w:jc w:val="left"/>
      </w:pPr>
      <w:r>
        <w:rPr>
          <w:rtl w:val="0"/>
        </w:rPr>
        <w:t xml:space="preserve">    )</w:t>
      </w:r>
    </w:p>
    <w:p>
      <w:pPr>
        <w:pStyle w:val="Attribution"/>
        <w:jc w:val="left"/>
      </w:pPr>
    </w:p>
    <w:p>
      <w:pPr>
        <w:pStyle w:val="Attribution"/>
        <w:jc w:val="left"/>
      </w:pPr>
      <w:r>
        <w:rPr>
          <w:rtl w:val="0"/>
          <w:lang w:val="en-US"/>
        </w:rPr>
        <w:t>B:</w:t>
      </w:r>
    </w:p>
    <w:p>
      <w:pPr>
        <w:pStyle w:val="Attribution"/>
        <w:jc w:val="left"/>
      </w:pPr>
    </w:p>
    <w:p>
      <w:pPr>
        <w:pStyle w:val="Attribution"/>
        <w:jc w:val="left"/>
      </w:pPr>
      <w:r>
        <w:rPr>
          <w:rtl w:val="0"/>
          <w:lang w:val="en-US"/>
        </w:rPr>
        <w:t>def draw_square(n):</w:t>
      </w:r>
    </w:p>
    <w:p>
      <w:pPr>
        <w:pStyle w:val="Attribution"/>
        <w:jc w:val="left"/>
      </w:pPr>
      <w:r>
        <w:rPr>
          <w:rtl w:val="0"/>
          <w:lang w:val="en-US"/>
        </w:rPr>
        <w:t xml:space="preserve">    m = [[" "] * n for _ in range(n)]</w:t>
      </w:r>
    </w:p>
    <w:p>
      <w:pPr>
        <w:pStyle w:val="Attribution"/>
        <w:jc w:val="left"/>
      </w:pPr>
      <w:r>
        <w:rPr>
          <w:rtl w:val="0"/>
          <w:lang w:val="en-US"/>
        </w:rPr>
        <w:t xml:space="preserve">    for r in range(n):</w:t>
      </w:r>
    </w:p>
    <w:p>
      <w:pPr>
        <w:pStyle w:val="Attribution"/>
        <w:jc w:val="left"/>
      </w:pPr>
      <w:r>
        <w:rPr>
          <w:rtl w:val="0"/>
          <w:lang w:val="en-US"/>
        </w:rPr>
        <w:t xml:space="preserve">        for c in range(n):</w:t>
      </w:r>
    </w:p>
    <w:p>
      <w:pPr>
        <w:pStyle w:val="Attribution"/>
        <w:jc w:val="left"/>
      </w:pPr>
      <w:r>
        <w:rPr>
          <w:rtl w:val="0"/>
          <w:lang w:val="en-US"/>
        </w:rPr>
        <w:t xml:space="preserve">            if r == 0 or r == (n - 1):</w:t>
      </w:r>
    </w:p>
    <w:p>
      <w:pPr>
        <w:pStyle w:val="Attribution"/>
        <w:jc w:val="left"/>
      </w:pPr>
      <w:r>
        <w:rPr>
          <w:rtl w:val="0"/>
        </w:rPr>
        <w:t xml:space="preserve">                m[r][c] = '*'</w:t>
      </w:r>
    </w:p>
    <w:p>
      <w:pPr>
        <w:pStyle w:val="Attribution"/>
        <w:jc w:val="left"/>
      </w:pPr>
      <w:r>
        <w:rPr>
          <w:rtl w:val="0"/>
          <w:lang w:val="en-US"/>
        </w:rPr>
        <w:t xml:space="preserve">            if c == 0 or c == (n - 1):</w:t>
      </w:r>
    </w:p>
    <w:p>
      <w:pPr>
        <w:pStyle w:val="Attribution"/>
        <w:jc w:val="left"/>
      </w:pPr>
      <w:r>
        <w:rPr>
          <w:rtl w:val="0"/>
        </w:rPr>
        <w:t xml:space="preserve">                m[r][c] = '*'</w:t>
      </w:r>
    </w:p>
    <w:p>
      <w:pPr>
        <w:pStyle w:val="Attribution"/>
        <w:jc w:val="left"/>
      </w:pPr>
      <w:r>
        <w:rPr>
          <w:rtl w:val="0"/>
          <w:lang w:val="en-US"/>
        </w:rPr>
        <w:t xml:space="preserve">    return "\n".join([" ".join(row) for row in m])</w:t>
      </w:r>
    </w:p>
    <w:p>
      <w:pPr>
        <w:pStyle w:val="Attribution"/>
        <w:jc w:val="left"/>
      </w:pPr>
    </w:p>
    <w:p>
      <w:pPr>
        <w:pStyle w:val="Attribution"/>
        <w:jc w:val="left"/>
      </w:pPr>
    </w:p>
    <w:p>
      <w:pPr>
        <w:pStyle w:val="Attribution"/>
        <w:jc w:val="left"/>
      </w:pPr>
      <w:r>
        <w:rPr>
          <w:rtl w:val="0"/>
          <w:lang w:val="en-US"/>
        </w:rPr>
        <w:t>if __name__ == '__main__':</w:t>
      </w:r>
    </w:p>
    <w:p>
      <w:pPr>
        <w:pStyle w:val="Attribution"/>
        <w:jc w:val="left"/>
      </w:pPr>
      <w:r>
        <w:rPr>
          <w:rtl w:val="0"/>
          <w:lang w:val="en-US"/>
        </w:rPr>
        <w:t xml:space="preserve">    print(draw_square(4))</w:t>
      </w:r>
    </w:p>
    <w:p>
      <w:pPr>
        <w:pStyle w:val="Attribution"/>
        <w:jc w:val="left"/>
      </w:pPr>
    </w:p>
    <w:p>
      <w:pPr>
        <w:pStyle w:val="Attribution"/>
        <w:jc w:val="left"/>
        <w:rPr>
          <w:b w:val="1"/>
          <w:bCs w:val="1"/>
        </w:rPr>
      </w:pPr>
      <w:r>
        <w:rPr>
          <w:b w:val="1"/>
          <w:bCs w:val="1"/>
          <w:rtl w:val="0"/>
          <w:lang w:val="en-US"/>
        </w:rPr>
        <w:t>Q2:</w:t>
      </w:r>
    </w:p>
    <w:p>
      <w:pPr>
        <w:pStyle w:val="Attribution"/>
        <w:jc w:val="left"/>
      </w:pP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258749</wp:posOffset>
            </wp:positionV>
            <wp:extent cx="5524500" cy="4310650"/>
            <wp:effectExtent l="0" t="0" r="0" b="0"/>
            <wp:wrapThrough wrapText="bothSides" distL="152400" distR="152400">
              <wp:wrapPolygon edited="1">
                <wp:start x="0" y="0"/>
                <wp:lineTo x="21600" y="0"/>
                <wp:lineTo x="21600" y="21627"/>
                <wp:lineTo x="0" y="21627"/>
                <wp:lineTo x="0" y="0"/>
              </wp:wrapPolygon>
            </wp:wrapThrough>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4">
                      <a:extLst/>
                    </a:blip>
                    <a:stretch>
                      <a:fillRect/>
                    </a:stretch>
                  </pic:blipFill>
                  <pic:spPr>
                    <a:xfrm>
                      <a:off x="0" y="0"/>
                      <a:ext cx="5524500" cy="4310650"/>
                    </a:xfrm>
                    <a:prstGeom prst="rect">
                      <a:avLst/>
                    </a:prstGeom>
                    <a:ln w="12700" cap="flat">
                      <a:noFill/>
                      <a:miter lim="400000"/>
                    </a:ln>
                    <a:effectLst/>
                  </pic:spPr>
                </pic:pic>
              </a:graphicData>
            </a:graphic>
          </wp:anchor>
        </w:drawing>
      </w:r>
    </w:p>
    <w:p>
      <w:pPr>
        <w:pStyle w:val="Attribution"/>
        <w:jc w:val="left"/>
      </w:pPr>
    </w:p>
    <w:p>
      <w:pPr>
        <w:pStyle w:val="Attribution"/>
        <w:jc w:val="left"/>
        <w:rPr>
          <w:b w:val="1"/>
          <w:bCs w:val="1"/>
        </w:rPr>
      </w:pPr>
      <w:r>
        <w:rPr>
          <w:b w:val="1"/>
          <w:bCs w:val="1"/>
          <w:rtl w:val="0"/>
          <w:lang w:val="en-US"/>
        </w:rPr>
        <w:t>Q3:</w:t>
      </w:r>
    </w:p>
    <w:p>
      <w:pPr>
        <w:pStyle w:val="Attribution"/>
        <w:jc w:val="left"/>
      </w:pPr>
    </w:p>
    <w:p>
      <w:pPr>
        <w:pStyle w:val="Body"/>
        <w:bidi w:val="0"/>
        <w:spacing w:before="100" w:after="100"/>
        <w:ind w:left="0" w:right="0" w:firstLine="0"/>
        <w:jc w:val="left"/>
        <w:outlineLvl w:val="3"/>
        <w:rPr>
          <w:rFonts w:ascii="Times New Roman" w:cs="Times New Roman" w:hAnsi="Times New Roman" w:eastAsia="Times New Roman"/>
          <w:b w:val="1"/>
          <w:bCs w:val="1"/>
          <w:sz w:val="24"/>
          <w:szCs w:val="24"/>
          <w:u w:color="000000"/>
          <w:rtl w:val="0"/>
        </w:rPr>
      </w:pPr>
      <w:r>
        <w:rPr>
          <w:rFonts w:ascii="Times New Roman" w:cs="Aptos" w:hAnsi="Times New Roman" w:eastAsia="Aptos"/>
          <w:b w:val="1"/>
          <w:bCs w:val="1"/>
          <w:sz w:val="24"/>
          <w:szCs w:val="24"/>
          <w:u w:color="000000"/>
          <w:rtl w:val="0"/>
          <w:lang w:val="en-US"/>
        </w:rPr>
        <w:t>Essay: Benefits of Working in Groups on Programming Projects</w:t>
      </w:r>
    </w:p>
    <w:p>
      <w:pPr>
        <w:pStyle w:val="Body"/>
        <w:bidi w:val="0"/>
        <w:spacing w:before="100" w:after="100"/>
        <w:ind w:left="0" w:right="0" w:firstLine="0"/>
        <w:jc w:val="left"/>
        <w:rPr>
          <w:rFonts w:ascii="Times New Roman" w:cs="Times New Roman" w:hAnsi="Times New Roman" w:eastAsia="Times New Roman"/>
          <w:sz w:val="24"/>
          <w:szCs w:val="24"/>
          <w:u w:color="000000"/>
          <w:rtl w:val="0"/>
        </w:rPr>
      </w:pPr>
      <w:r>
        <w:rPr>
          <w:rFonts w:ascii="Times New Roman" w:cs="Aptos" w:hAnsi="Times New Roman" w:eastAsia="Aptos"/>
          <w:b w:val="1"/>
          <w:bCs w:val="1"/>
          <w:sz w:val="24"/>
          <w:szCs w:val="24"/>
          <w:u w:color="000000"/>
          <w:rtl w:val="0"/>
          <w:lang w:val="fr-FR"/>
        </w:rPr>
        <w:t>Introduction</w:t>
      </w:r>
    </w:p>
    <w:p>
      <w:pPr>
        <w:pStyle w:val="Body"/>
        <w:bidi w:val="0"/>
        <w:spacing w:before="100" w:after="100"/>
        <w:ind w:left="0" w:right="0" w:firstLine="0"/>
        <w:jc w:val="left"/>
        <w:rPr>
          <w:rFonts w:ascii="Times New Roman" w:cs="Times New Roman" w:hAnsi="Times New Roman" w:eastAsia="Times New Roman"/>
          <w:sz w:val="24"/>
          <w:szCs w:val="24"/>
          <w:u w:color="000000"/>
          <w:rtl w:val="0"/>
        </w:rPr>
      </w:pPr>
      <w:r>
        <w:rPr>
          <w:rFonts w:ascii="Times New Roman" w:cs="Aptos" w:hAnsi="Times New Roman" w:eastAsia="Aptos"/>
          <w:sz w:val="24"/>
          <w:szCs w:val="24"/>
          <w:u w:color="000000"/>
          <w:rtl w:val="0"/>
          <w:lang w:val="en-US"/>
        </w:rPr>
        <w:t>Working in groups on programming projects offers several benefits that enhance the learning experience and contribute to the successful completion of assignments. In today's collaborative world, group work is essential in developing critical skills that are highly valued in both academic and professional settings.</w:t>
      </w:r>
    </w:p>
    <w:p>
      <w:pPr>
        <w:pStyle w:val="Body"/>
        <w:bidi w:val="0"/>
        <w:spacing w:before="100" w:after="100"/>
        <w:ind w:left="0" w:right="0" w:firstLine="0"/>
        <w:jc w:val="left"/>
        <w:rPr>
          <w:rFonts w:ascii="Times New Roman" w:cs="Times New Roman" w:hAnsi="Times New Roman" w:eastAsia="Times New Roman"/>
          <w:sz w:val="24"/>
          <w:szCs w:val="24"/>
          <w:u w:color="000000"/>
          <w:rtl w:val="0"/>
        </w:rPr>
      </w:pPr>
      <w:r>
        <w:rPr>
          <w:rFonts w:ascii="Times New Roman" w:cs="Aptos" w:hAnsi="Times New Roman" w:eastAsia="Aptos"/>
          <w:b w:val="1"/>
          <w:bCs w:val="1"/>
          <w:sz w:val="24"/>
          <w:szCs w:val="24"/>
          <w:u w:color="000000"/>
          <w:rtl w:val="0"/>
          <w:lang w:val="en-US"/>
        </w:rPr>
        <w:t>Benefits of Group Work</w:t>
      </w:r>
    </w:p>
    <w:p>
      <w:pPr>
        <w:pStyle w:val="Body"/>
        <w:numPr>
          <w:ilvl w:val="0"/>
          <w:numId w:val="2"/>
        </w:numPr>
        <w:spacing w:before="100" w:after="100"/>
        <w:jc w:val="left"/>
        <w:rPr>
          <w:rFonts w:ascii="Times New Roman" w:hAnsi="Times New Roman"/>
          <w:u w:color="000000"/>
          <w:lang w:val="en-US"/>
        </w:rPr>
      </w:pPr>
      <w:r>
        <w:rPr>
          <w:rFonts w:ascii="Times New Roman" w:hAnsi="Times New Roman"/>
          <w:b w:val="1"/>
          <w:bCs w:val="1"/>
          <w:u w:color="000000"/>
          <w:rtl w:val="0"/>
          <w:lang w:val="en-US"/>
        </w:rPr>
        <w:t>Diverse Perspectives and Ideas</w:t>
      </w:r>
      <w:r>
        <w:rPr>
          <w:rFonts w:ascii="Times New Roman" w:hAnsi="Times New Roman"/>
          <w:u w:color="000000"/>
          <w:rtl w:val="0"/>
          <w:lang w:val="en-US"/>
        </w:rPr>
        <w:t>: Group work allows individuals to bring diverse perspectives and ideas to the table. Each member has a unique way of thinking and problem-solving, which can lead to innovative solutions that might not have been reached individually.</w:t>
      </w:r>
    </w:p>
    <w:p>
      <w:pPr>
        <w:pStyle w:val="Body"/>
        <w:numPr>
          <w:ilvl w:val="0"/>
          <w:numId w:val="2"/>
        </w:numPr>
        <w:spacing w:before="100" w:after="100"/>
        <w:jc w:val="left"/>
        <w:rPr>
          <w:rFonts w:ascii="Times New Roman" w:hAnsi="Times New Roman"/>
          <w:u w:color="000000"/>
          <w:lang w:val="en-US"/>
        </w:rPr>
      </w:pPr>
      <w:r>
        <w:rPr>
          <w:rFonts w:ascii="Times New Roman" w:hAnsi="Times New Roman"/>
          <w:b w:val="1"/>
          <w:bCs w:val="1"/>
          <w:u w:color="000000"/>
          <w:rtl w:val="0"/>
          <w:lang w:val="en-US"/>
        </w:rPr>
        <w:t>Division of Labor</w:t>
      </w:r>
      <w:r>
        <w:rPr>
          <w:rFonts w:ascii="Times New Roman" w:hAnsi="Times New Roman"/>
          <w:u w:color="000000"/>
          <w:rtl w:val="0"/>
          <w:lang w:val="en-US"/>
        </w:rPr>
        <w:t>: In a group setting, tasks can be divided among members according to their strengths and interests. This division of labor ensures that the workload is evenly distributed, making the project more manageable and reducing the burden on any single member.</w:t>
      </w:r>
    </w:p>
    <w:p>
      <w:pPr>
        <w:pStyle w:val="Body"/>
        <w:numPr>
          <w:ilvl w:val="0"/>
          <w:numId w:val="2"/>
        </w:numPr>
        <w:spacing w:before="100" w:after="100"/>
        <w:jc w:val="left"/>
        <w:rPr>
          <w:rFonts w:ascii="Times New Roman" w:hAnsi="Times New Roman"/>
          <w:u w:color="000000"/>
          <w:lang w:val="en-US"/>
        </w:rPr>
      </w:pPr>
      <w:r>
        <w:rPr>
          <w:rFonts w:ascii="Times New Roman" w:hAnsi="Times New Roman"/>
          <w:b w:val="1"/>
          <w:bCs w:val="1"/>
          <w:u w:color="000000"/>
          <w:rtl w:val="0"/>
          <w:lang w:val="en-US"/>
        </w:rPr>
        <w:t>Enhanced Learning</w:t>
      </w:r>
      <w:r>
        <w:rPr>
          <w:rFonts w:ascii="Times New Roman" w:hAnsi="Times New Roman"/>
          <w:u w:color="000000"/>
          <w:rtl w:val="0"/>
          <w:lang w:val="en-US"/>
        </w:rPr>
        <w:t>: Group work facilitates peer learning, where members can learn from each other's strengths. For example, one member might be strong in coding, while another excels in documentation. Through collaboration, each member can gain a better understanding of all aspects of the project.</w:t>
      </w:r>
    </w:p>
    <w:p>
      <w:pPr>
        <w:pStyle w:val="Body"/>
        <w:numPr>
          <w:ilvl w:val="0"/>
          <w:numId w:val="2"/>
        </w:numPr>
        <w:spacing w:before="100" w:after="100"/>
        <w:jc w:val="left"/>
        <w:rPr>
          <w:rFonts w:ascii="Times New Roman" w:hAnsi="Times New Roman"/>
          <w:u w:color="000000"/>
          <w:lang w:val="en-US"/>
        </w:rPr>
      </w:pPr>
      <w:r>
        <w:rPr>
          <w:rFonts w:ascii="Times New Roman" w:hAnsi="Times New Roman"/>
          <w:b w:val="1"/>
          <w:bCs w:val="1"/>
          <w:u w:color="000000"/>
          <w:rtl w:val="0"/>
          <w:lang w:val="en-US"/>
        </w:rPr>
        <w:t>Improved Communication and Collaboration Skills</w:t>
      </w:r>
      <w:r>
        <w:rPr>
          <w:rFonts w:ascii="Times New Roman" w:hAnsi="Times New Roman"/>
          <w:u w:color="000000"/>
          <w:rtl w:val="0"/>
          <w:lang w:val="en-US"/>
        </w:rPr>
        <w:t>: Working in a group requires clear communication and effective collaboration. These skills are crucial in professional environments, and group projects provide an excellent opportunity to develop them.</w:t>
      </w:r>
    </w:p>
    <w:p>
      <w:pPr>
        <w:pStyle w:val="Body"/>
        <w:numPr>
          <w:ilvl w:val="0"/>
          <w:numId w:val="2"/>
        </w:numPr>
        <w:spacing w:before="100" w:after="100"/>
        <w:jc w:val="left"/>
        <w:rPr>
          <w:rFonts w:ascii="Times New Roman" w:hAnsi="Times New Roman"/>
          <w:u w:color="000000"/>
          <w:lang w:val="en-US"/>
        </w:rPr>
      </w:pPr>
      <w:r>
        <w:rPr>
          <w:rFonts w:ascii="Times New Roman" w:hAnsi="Times New Roman"/>
          <w:b w:val="1"/>
          <w:bCs w:val="1"/>
          <w:u w:color="000000"/>
          <w:rtl w:val="0"/>
          <w:lang w:val="en-US"/>
        </w:rPr>
        <w:t>Increased Accountability</w:t>
      </w:r>
      <w:r>
        <w:rPr>
          <w:rFonts w:ascii="Times New Roman" w:hAnsi="Times New Roman"/>
          <w:u w:color="000000"/>
          <w:rtl w:val="0"/>
          <w:lang w:val="en-US"/>
        </w:rPr>
        <w:t>: When working in a group, members are accountable to each other. This sense of responsibility often motivates members to perform at their best, knowing that their contribution affects the entire group.</w:t>
      </w:r>
    </w:p>
    <w:p>
      <w:pPr>
        <w:pStyle w:val="Body"/>
        <w:numPr>
          <w:ilvl w:val="0"/>
          <w:numId w:val="2"/>
        </w:numPr>
        <w:spacing w:before="100" w:after="100"/>
        <w:jc w:val="left"/>
        <w:rPr>
          <w:rFonts w:ascii="Times New Roman" w:hAnsi="Times New Roman"/>
          <w:u w:color="000000"/>
          <w:lang w:val="en-US"/>
        </w:rPr>
      </w:pPr>
      <w:r>
        <w:rPr>
          <w:rFonts w:ascii="Times New Roman" w:hAnsi="Times New Roman"/>
          <w:b w:val="1"/>
          <w:bCs w:val="1"/>
          <w:u w:color="000000"/>
          <w:rtl w:val="0"/>
          <w:lang w:val="en-US"/>
        </w:rPr>
        <w:t>Problem-Solving and Conflict Resolution</w:t>
      </w:r>
      <w:r>
        <w:rPr>
          <w:rFonts w:ascii="Times New Roman" w:hAnsi="Times New Roman"/>
          <w:u w:color="000000"/>
          <w:rtl w:val="0"/>
          <w:lang w:val="en-US"/>
        </w:rPr>
        <w:t>: Group work often involves addressing conflicts and finding solutions to disagreements. These experiences are valuable as they prepare members for real-world scenarios where teamwork and compromise are necessary.</w:t>
      </w:r>
    </w:p>
    <w:p>
      <w:pPr>
        <w:pStyle w:val="Body"/>
        <w:bidi w:val="0"/>
        <w:spacing w:before="100" w:after="100"/>
        <w:ind w:left="0" w:right="0" w:firstLine="0"/>
        <w:jc w:val="left"/>
        <w:rPr>
          <w:rFonts w:ascii="Times New Roman" w:cs="Times New Roman" w:hAnsi="Times New Roman" w:eastAsia="Times New Roman"/>
          <w:sz w:val="24"/>
          <w:szCs w:val="24"/>
          <w:u w:color="000000"/>
          <w:rtl w:val="0"/>
        </w:rPr>
      </w:pPr>
      <w:r>
        <w:rPr>
          <w:rFonts w:ascii="Times New Roman" w:cs="Aptos" w:hAnsi="Times New Roman" w:eastAsia="Aptos"/>
          <w:b w:val="1"/>
          <w:bCs w:val="1"/>
          <w:sz w:val="24"/>
          <w:szCs w:val="24"/>
          <w:u w:color="000000"/>
          <w:rtl w:val="0"/>
          <w:lang w:val="en-US"/>
        </w:rPr>
        <w:t>Group Agreement</w:t>
      </w:r>
    </w:p>
    <w:p>
      <w:pPr>
        <w:pStyle w:val="Body"/>
        <w:bidi w:val="0"/>
        <w:spacing w:before="100" w:after="100"/>
        <w:ind w:left="0" w:right="0" w:firstLine="0"/>
        <w:jc w:val="left"/>
        <w:rPr>
          <w:rFonts w:ascii="Times New Roman" w:cs="Times New Roman" w:hAnsi="Times New Roman" w:eastAsia="Times New Roman"/>
          <w:sz w:val="24"/>
          <w:szCs w:val="24"/>
          <w:u w:color="000000"/>
          <w:rtl w:val="0"/>
        </w:rPr>
      </w:pPr>
      <w:r>
        <w:rPr>
          <w:rFonts w:ascii="Times New Roman" w:cs="Aptos" w:hAnsi="Times New Roman" w:eastAsia="Aptos"/>
          <w:sz w:val="24"/>
          <w:szCs w:val="24"/>
          <w:u w:color="000000"/>
          <w:rtl w:val="0"/>
          <w:lang w:val="en-US"/>
        </w:rPr>
        <w:t>As a group, we have agreed on the following vision and goals for this unit:</w:t>
      </w:r>
    </w:p>
    <w:p>
      <w:pPr>
        <w:pStyle w:val="Body"/>
        <w:numPr>
          <w:ilvl w:val="0"/>
          <w:numId w:val="4"/>
        </w:numPr>
        <w:spacing w:before="100" w:after="100"/>
        <w:jc w:val="left"/>
        <w:rPr>
          <w:rFonts w:ascii="Times New Roman" w:hAnsi="Times New Roman"/>
          <w:u w:color="000000"/>
          <w:lang w:val="en-US"/>
        </w:rPr>
      </w:pPr>
      <w:r>
        <w:rPr>
          <w:rFonts w:ascii="Times New Roman" w:hAnsi="Times New Roman"/>
          <w:b w:val="1"/>
          <w:bCs w:val="1"/>
          <w:u w:color="000000"/>
          <w:rtl w:val="0"/>
          <w:lang w:val="en-US"/>
        </w:rPr>
        <w:t>Vision</w:t>
      </w:r>
      <w:r>
        <w:rPr>
          <w:rFonts w:ascii="Times New Roman" w:hAnsi="Times New Roman"/>
          <w:u w:color="000000"/>
          <w:rtl w:val="0"/>
          <w:lang w:val="en-US"/>
        </w:rPr>
        <w:t>: Our vision is to collaborate effectively as a team, leveraging each member's strengths to produce high-quality work that meets or exceeds the assignment requirements. We aim to support each other in learning and growing our programming skills throughout the unit.</w:t>
      </w:r>
    </w:p>
    <w:p>
      <w:pPr>
        <w:pStyle w:val="Body"/>
        <w:numPr>
          <w:ilvl w:val="0"/>
          <w:numId w:val="4"/>
        </w:numPr>
        <w:spacing w:before="100" w:after="100"/>
        <w:jc w:val="left"/>
        <w:rPr>
          <w:rFonts w:ascii="Times New Roman" w:hAnsi="Times New Roman"/>
          <w:u w:color="000000"/>
          <w:lang w:val="nl-NL"/>
        </w:rPr>
      </w:pPr>
      <w:r>
        <w:rPr>
          <w:rFonts w:ascii="Times New Roman" w:hAnsi="Times New Roman"/>
          <w:b w:val="1"/>
          <w:bCs w:val="1"/>
          <w:u w:color="000000"/>
          <w:rtl w:val="0"/>
          <w:lang w:val="nl-NL"/>
        </w:rPr>
        <w:t>Goals</w:t>
      </w:r>
      <w:r>
        <w:rPr>
          <w:rFonts w:ascii="Times New Roman" w:hAnsi="Times New Roman"/>
          <w:u w:color="000000"/>
          <w:rtl w:val="0"/>
        </w:rPr>
        <w:t>:</w:t>
      </w:r>
    </w:p>
    <w:p>
      <w:pPr>
        <w:pStyle w:val="Body"/>
        <w:numPr>
          <w:ilvl w:val="1"/>
          <w:numId w:val="6"/>
        </w:numPr>
        <w:spacing w:before="100" w:after="100"/>
        <w:jc w:val="left"/>
        <w:rPr>
          <w:rFonts w:ascii="Times New Roman" w:hAnsi="Times New Roman"/>
          <w:u w:color="000000"/>
          <w:lang w:val="en-US"/>
        </w:rPr>
      </w:pPr>
      <w:r>
        <w:rPr>
          <w:rFonts w:ascii="Times New Roman" w:hAnsi="Times New Roman"/>
          <w:b w:val="1"/>
          <w:bCs w:val="1"/>
          <w:u w:color="000000"/>
          <w:rtl w:val="0"/>
          <w:lang w:val="en-US"/>
        </w:rPr>
        <w:t>Regular Communication</w:t>
      </w:r>
      <w:r>
        <w:rPr>
          <w:rFonts w:ascii="Times New Roman" w:hAnsi="Times New Roman"/>
          <w:u w:color="000000"/>
          <w:rtl w:val="0"/>
          <w:lang w:val="en-US"/>
        </w:rPr>
        <w:t>: We commit to regular meetings and active participation in discussions on Microsoft Teams to ensure everyone is on the same page.</w:t>
      </w:r>
    </w:p>
    <w:p>
      <w:pPr>
        <w:pStyle w:val="Body"/>
        <w:numPr>
          <w:ilvl w:val="1"/>
          <w:numId w:val="6"/>
        </w:numPr>
        <w:spacing w:before="100" w:after="100"/>
        <w:jc w:val="left"/>
        <w:rPr>
          <w:rFonts w:ascii="Times New Roman" w:hAnsi="Times New Roman"/>
          <w:u w:color="000000"/>
          <w:lang w:val="en-US"/>
        </w:rPr>
      </w:pPr>
      <w:r>
        <w:rPr>
          <w:rFonts w:ascii="Times New Roman" w:hAnsi="Times New Roman"/>
          <w:b w:val="1"/>
          <w:bCs w:val="1"/>
          <w:u w:color="000000"/>
          <w:rtl w:val="0"/>
          <w:lang w:val="en-US"/>
        </w:rPr>
        <w:t>Timely Completion of Tasks</w:t>
      </w:r>
      <w:r>
        <w:rPr>
          <w:rFonts w:ascii="Times New Roman" w:hAnsi="Times New Roman"/>
          <w:u w:color="000000"/>
          <w:rtl w:val="0"/>
          <w:lang w:val="en-US"/>
        </w:rPr>
        <w:t>: Each member will complete their assigned tasks on time to allow for review and integration into the final submission.</w:t>
      </w:r>
    </w:p>
    <w:p>
      <w:pPr>
        <w:pStyle w:val="Body"/>
        <w:numPr>
          <w:ilvl w:val="1"/>
          <w:numId w:val="6"/>
        </w:numPr>
        <w:spacing w:before="100" w:after="100"/>
        <w:jc w:val="left"/>
        <w:rPr>
          <w:rFonts w:ascii="Times New Roman" w:hAnsi="Times New Roman"/>
          <w:u w:color="000000"/>
          <w:lang w:val="en-US"/>
        </w:rPr>
      </w:pPr>
      <w:r>
        <w:rPr>
          <w:rFonts w:ascii="Times New Roman" w:hAnsi="Times New Roman"/>
          <w:b w:val="1"/>
          <w:bCs w:val="1"/>
          <w:u w:color="000000"/>
          <w:rtl w:val="0"/>
          <w:lang w:val="en-US"/>
        </w:rPr>
        <w:t>Quality Assurance</w:t>
      </w:r>
      <w:r>
        <w:rPr>
          <w:rFonts w:ascii="Times New Roman" w:hAnsi="Times New Roman"/>
          <w:u w:color="000000"/>
          <w:rtl w:val="0"/>
          <w:lang w:val="en-US"/>
        </w:rPr>
        <w:t>: We will review each other's work to ensure accuracy, efficiency, and clarity before submitting the final project.</w:t>
      </w:r>
    </w:p>
    <w:p>
      <w:pPr>
        <w:pStyle w:val="Body"/>
        <w:numPr>
          <w:ilvl w:val="1"/>
          <w:numId w:val="6"/>
        </w:numPr>
        <w:spacing w:before="100" w:after="100"/>
        <w:jc w:val="left"/>
        <w:rPr>
          <w:rFonts w:ascii="Times New Roman" w:hAnsi="Times New Roman"/>
          <w:u w:color="000000"/>
          <w:lang w:val="en-US"/>
        </w:rPr>
      </w:pPr>
      <w:r>
        <w:rPr>
          <w:rFonts w:ascii="Times New Roman" w:hAnsi="Times New Roman"/>
          <w:b w:val="1"/>
          <w:bCs w:val="1"/>
          <w:u w:color="000000"/>
          <w:rtl w:val="0"/>
          <w:lang w:val="en-US"/>
        </w:rPr>
        <w:t>Conflict Resolution</w:t>
      </w:r>
      <w:r>
        <w:rPr>
          <w:rFonts w:ascii="Times New Roman" w:hAnsi="Times New Roman"/>
          <w:u w:color="000000"/>
          <w:rtl w:val="0"/>
          <w:lang w:val="en-US"/>
        </w:rPr>
        <w:t>: We will address any conflicts or disagreements respectfully and work together to find solutions that benefit the entire group.</w:t>
      </w:r>
    </w:p>
    <w:p>
      <w:pPr>
        <w:pStyle w:val="Body"/>
        <w:numPr>
          <w:ilvl w:val="1"/>
          <w:numId w:val="6"/>
        </w:numPr>
        <w:spacing w:before="100" w:after="100"/>
        <w:jc w:val="left"/>
        <w:rPr>
          <w:rFonts w:ascii="Times New Roman" w:hAnsi="Times New Roman"/>
          <w:u w:color="000000"/>
          <w:lang w:val="en-US"/>
        </w:rPr>
      </w:pPr>
      <w:r>
        <w:rPr>
          <w:rFonts w:ascii="Times New Roman" w:hAnsi="Times New Roman"/>
          <w:b w:val="1"/>
          <w:bCs w:val="1"/>
          <w:u w:color="000000"/>
          <w:rtl w:val="0"/>
          <w:lang w:val="en-US"/>
        </w:rPr>
        <w:t>Continuous Learning</w:t>
      </w:r>
      <w:r>
        <w:rPr>
          <w:rFonts w:ascii="Times New Roman" w:hAnsi="Times New Roman"/>
          <w:u w:color="000000"/>
          <w:rtl w:val="0"/>
          <w:lang w:val="en-US"/>
        </w:rPr>
        <w:t>: We will take advantage of each other's knowledge and experience to learn new skills and improve our understanding of the subject matter.</w:t>
      </w:r>
    </w:p>
    <w:p>
      <w:pPr>
        <w:pStyle w:val="Body"/>
        <w:bidi w:val="0"/>
        <w:spacing w:before="100" w:after="100"/>
        <w:ind w:left="0" w:right="0" w:firstLine="0"/>
        <w:jc w:val="left"/>
        <w:rPr>
          <w:rFonts w:ascii="Times New Roman" w:cs="Times New Roman" w:hAnsi="Times New Roman" w:eastAsia="Times New Roman"/>
          <w:sz w:val="24"/>
          <w:szCs w:val="24"/>
          <w:u w:color="000000"/>
          <w:rtl w:val="0"/>
        </w:rPr>
      </w:pPr>
      <w:r>
        <w:rPr>
          <w:rFonts w:ascii="Times New Roman" w:cs="Aptos" w:hAnsi="Times New Roman" w:eastAsia="Aptos"/>
          <w:b w:val="1"/>
          <w:bCs w:val="1"/>
          <w:sz w:val="24"/>
          <w:szCs w:val="24"/>
          <w:u w:color="000000"/>
          <w:rtl w:val="0"/>
          <w:lang w:val="it-IT"/>
        </w:rPr>
        <w:t>Conclusion</w:t>
      </w:r>
    </w:p>
    <w:p>
      <w:pPr>
        <w:pStyle w:val="Body"/>
        <w:bidi w:val="0"/>
        <w:spacing w:before="100" w:after="100"/>
        <w:ind w:left="0" w:right="0" w:firstLine="0"/>
        <w:jc w:val="left"/>
        <w:rPr>
          <w:rtl w:val="0"/>
        </w:rPr>
      </w:pPr>
      <w:r>
        <w:rPr>
          <w:rFonts w:ascii="Times New Roman" w:cs="Aptos" w:hAnsi="Times New Roman" w:eastAsia="Aptos"/>
          <w:sz w:val="24"/>
          <w:szCs w:val="24"/>
          <w:u w:color="000000"/>
          <w:rtl w:val="0"/>
          <w:lang w:val="en-US"/>
        </w:rPr>
        <w:t>In conclusion, working in groups on programming projects not only contributes to the successful completion of assignments but also helps develop essential skills that are valuable in both academic and professional settings. By adhering to our group agreement, we aim to create a collaborative environment that fosters learning and success.</w:t>
      </w:r>
    </w:p>
    <w:sectPr>
      <w:headerReference w:type="default" r:id="rId5"/>
      <w:footerReference w:type="default" r:id="rId6"/>
      <w:pgSz w:w="11900" w:h="16840" w:orient="portrait"/>
      <w:pgMar w:top="1440" w:right="1600" w:bottom="1440" w:left="16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raphik Medium">
    <w:charset w:val="00"/>
    <w:family w:val="roman"/>
    <w:pitch w:val="default"/>
  </w:font>
  <w:font w:name="Canela Deck Bold">
    <w:charset w:val="00"/>
    <w:family w:val="roman"/>
    <w:pitch w:val="default"/>
  </w:font>
  <w:font w:name="Graphik">
    <w:charset w:val="00"/>
    <w:family w:val="roman"/>
    <w:pitch w:val="default"/>
  </w:font>
  <w:font w:name="Canela Text Regular">
    <w:charset w:val="00"/>
    <w:family w:val="roman"/>
    <w:pitch w:val="default"/>
  </w:font>
  <w:font w:name="Helvetica">
    <w:charset w:val="00"/>
    <w:family w:val="roman"/>
    <w:pitch w:val="default"/>
  </w:font>
  <w:font w:name="Apto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350"/>
        <w:tab w:val="right" w:pos="8700"/>
      </w:tabs>
      <w:jc w:val="left"/>
    </w:pPr>
    <w:r>
      <w:rPr>
        <w:rtl w:val="0"/>
        <w:lang w:val="en-US"/>
      </w:rPr>
      <w:t>Assignment 01</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2.0"/>
  </w:abstractNum>
  <w:abstractNum w:abstractNumId="5">
    <w:multiLevelType w:val="hybridMultilevel"/>
    <w:styleLink w:val="Imported Style 2.0"/>
    <w:lvl w:ilvl="0">
      <w:start w:val="1"/>
      <w:numFmt w:val="decimal"/>
      <w:suff w:val="tab"/>
      <w:lvlText w:val="%1."/>
      <w:lvlJc w:val="left"/>
      <w:pPr>
        <w:tabs>
          <w:tab w:val="left" w:pos="1440"/>
        </w:tabs>
        <w:ind w:left="39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raphik Medium" w:cs="Arial Unicode MS" w:hAnsi="Graphik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200" w:line="216" w:lineRule="auto"/>
      <w:ind w:left="0" w:right="0" w:firstLine="0"/>
      <w:jc w:val="center"/>
      <w:outlineLvl w:val="9"/>
    </w:pPr>
    <w:rPr>
      <w:rFonts w:ascii="Canela Deck Bold" w:cs="Canela Deck Bold" w:hAnsi="Canela Deck Bold" w:eastAsia="Canela Deck Bold"/>
      <w:b w:val="0"/>
      <w:bCs w:val="0"/>
      <w:i w:val="0"/>
      <w:iCs w:val="0"/>
      <w:caps w:val="0"/>
      <w:smallCaps w:val="0"/>
      <w:strike w:val="0"/>
      <w:dstrike w:val="0"/>
      <w:outline w:val="0"/>
      <w:color w:val="000094"/>
      <w:spacing w:val="-5"/>
      <w:kern w:val="0"/>
      <w:position w:val="0"/>
      <w:sz w:val="56"/>
      <w:szCs w:val="56"/>
      <w:u w:val="none"/>
      <w:shd w:val="nil" w:color="auto" w:fill="auto"/>
      <w:vertAlign w:val="baseline"/>
      <w14:textOutline>
        <w14:noFill/>
      </w14:textOutline>
      <w14:textFill>
        <w14:solidFill>
          <w14:srgbClr w14:val="000094"/>
        </w14:solidFill>
      </w14:textFill>
    </w:rPr>
  </w:style>
  <w:style w:type="paragraph" w:styleId="Subtitle">
    <w:name w:val="Subtitle"/>
    <w:next w:val="Subtitle"/>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Graphik" w:cs="Arial Unicode MS" w:hAnsi="Graphik"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Attribution"/>
    <w:pPr>
      <w:keepNext w:val="0"/>
      <w:keepLines w:val="0"/>
      <w:pageBreakBefore w:val="0"/>
      <w:widowControl w:val="1"/>
      <w:shd w:val="clear" w:color="auto" w:fill="auto"/>
      <w:suppressAutoHyphens w:val="0"/>
      <w:bidi w:val="0"/>
      <w:spacing w:before="0" w:after="0" w:line="288" w:lineRule="auto"/>
      <w:ind w:left="0" w:right="0" w:firstLine="0"/>
      <w:jc w:val="center"/>
      <w:outlineLvl w:val="0"/>
    </w:pPr>
    <w:rPr>
      <w:rFonts w:ascii="Graphik" w:cs="Graphik" w:hAnsi="Graphik" w:eastAsia="Graphik"/>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Canela Text Regular" w:cs="Canela Text Regular" w:hAnsi="Canela Text Regular" w:eastAsia="Canela Text Regular"/>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480"/>
      <w:jc w:val="left"/>
      <w:outlineLvl w:val="9"/>
    </w:pPr>
    <w:rPr>
      <w:rFonts w:ascii="Graphik" w:cs="Arial Unicode MS" w:hAnsi="Graphik"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2.0">
    <w:name w:val="Imported Style 2.0"/>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1303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