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Harden DC SDC 转 SoC 可调用 SDC 处理规则文档</w:t>
      </w:r>
    </w:p>
    <w:p>
      <w:pPr>
        <w:jc w:val="center"/>
      </w:pPr>
      <w:r>
        <w:t>v2.3.1 冻结版（最终修正版，含脚本实现补充 2026-06-30）</w:t>
      </w:r>
    </w:p>
    <w:p>
      <w:r>
        <w:t>本文档为 standalone 最终版，已合并 v2.0 至 v2.3.1 的全部规则，并修正冻结前发现的 set_clock_sense 分类冲突、clock mapping 使用提示，以及 get_ports &lt;name&gt; 与 get_ports * 的处理差异。</w:t>
      </w:r>
    </w:p>
    <w:p>
      <w:pPr/>
      <w:r>
        <w:t>脚本实现补充 2026-06-30：根据 agrf_yacnode_top.sdc 与 ucie_uaxi_top.sdc 试跑结果，补充 safe list wrapper、no-target virtual create_clock、大规模一致性检查性能 guard、整行注释预处理、超长有效命令 shallow mapping guard，以及保留未被最终主 SDC 引用的 clock definition 的规则。</w:t>
      </w:r>
    </w:p>
    <w:p>
      <w:pPr>
        <w:pStyle w:val="Heading2"/>
      </w:pPr>
      <w:r>
        <w:t>与 SoC 01~30 规则架构的关系</w:t>
      </w:r>
    </w:p>
    <w:p>
      <w:pPr/>
      <w:r>
        <w:t>该脚本产物是全片 STA source 的一部分，定位为 cleaned harden instance SDC；01~30 负责 SoC 顶层 clock、IO、interface、feedthrough、path exception，cleaned harden SDC 只保留 harden instance 内部仍需 source 的约束。</w:t>
      </w:r>
    </w:p>
    <w:p>
      <w:pPr>
        <w:pStyle w:val="Heading1"/>
      </w:pPr>
      <w:r>
        <w:t>1. 背景</w:t>
      </w:r>
    </w:p>
    <w:p>
      <w:r>
        <w:t>各 harden 当前未提供手写的、可直接供 SoC STA 使用的 SDC。SoC 顶层在 STA signoff 时需要 source 各 harden 的约束，以保留 harden 内部的 timing exception、disable timing、generated clock、case analysis、min pulse width、clock sense 等内部约束。</w:t>
      </w:r>
    </w:p>
    <w:p>
      <w:r>
        <w:t>当前 harden 仅提供由 DC 导出的 flattened SDC。该类 SDC 通常面向 block-level synthesis / block-level STA，包含大量 block 边界假设、clock budget、IO delay、RC/derate 残留、复杂 Tcl collection 以及展开后的内部 exception。</w:t>
      </w:r>
    </w:p>
    <w:p>
      <w:r>
        <w:t>这些 SDC 不能原样在 SoC 顶层使用。主要风险包括：</w:t>
      </w:r>
    </w:p>
    <w:p>
      <w:pPr>
        <w:pStyle w:val="ListNumber"/>
      </w:pPr>
      <w:r>
        <w:t>block-level get_ports 在 SoC 顶层已变成 harden instance pin；</w:t>
      </w:r>
    </w:p>
    <w:p>
      <w:pPr>
        <w:pStyle w:val="ListNumber"/>
      </w:pPr>
      <w:r>
        <w:t>block-level primary clock、IO delay、clock budget 可能与 SoC SDC 冲突；</w:t>
      </w:r>
    </w:p>
    <w:p>
      <w:pPr>
        <w:pStyle w:val="ListNumber"/>
      </w:pPr>
      <w:r>
        <w:t>block-level boundary assumption 会重复或污染 SoC interface timing；</w:t>
      </w:r>
    </w:p>
    <w:p>
      <w:pPr>
        <w:pStyle w:val="ListNumber"/>
      </w:pPr>
      <w:r>
        <w:t>未映射的 get_pins/get_cells/get_nets 会在 SoC scope 下找不到对象；</w:t>
      </w:r>
    </w:p>
    <w:p>
      <w:pPr>
        <w:pStyle w:val="ListNumber"/>
      </w:pPr>
      <w:r>
        <w:t>all_*、get_ports *、危险 get_cells -hierarchical 可能匹配整个 SoC；</w:t>
      </w:r>
    </w:p>
    <w:p>
      <w:pPr>
        <w:pStyle w:val="ListNumber"/>
      </w:pPr>
      <w:r>
        <w:t>internal/generated clock 若不改名，可能与 SoC clock 或其他 harden instance clock 重名；</w:t>
      </w:r>
    </w:p>
    <w:p>
      <w:pPr>
        <w:pStyle w:val="ListNumber"/>
      </w:pPr>
      <w:r>
        <w:t>clock 改名后若引用不追随，会产生 dangling clock reference；</w:t>
      </w:r>
    </w:p>
    <w:p>
      <w:pPr>
        <w:pStyle w:val="ListNumber"/>
      </w:pPr>
      <w:r>
        <w:t>复杂 Tcl 若无法安全解析，不应进入主 SDC；</w:t>
      </w:r>
    </w:p>
    <w:p>
      <w:pPr>
        <w:pStyle w:val="ListNumber"/>
      </w:pPr>
      <w:r>
        <w:t>set_units 不一致会导致整个文件数值解释错误。</w:t>
      </w:r>
    </w:p>
    <w:p>
      <w:r>
        <w:t>因此，需要开发 Python 脚本，将 harden DC flattened SDC 转换为 SoC scope 下可安全 source 的 harden-internal SDC。</w:t>
      </w:r>
    </w:p>
    <w:p>
      <w:pPr>
        <w:pStyle w:val="Heading1"/>
      </w:pPr>
      <w:r>
        <w:t>2. 前提假设</w:t>
      </w:r>
    </w:p>
    <w:p>
      <w:pPr>
        <w:pStyle w:val="ListNumber"/>
      </w:pPr>
      <w:r>
        <w:t>SoC 顶层已经完成 primary clock 声明。</w:t>
      </w:r>
    </w:p>
    <w:p>
      <w:pPr>
        <w:pStyle w:val="ListNumber"/>
      </w:pPr>
      <w:r>
        <w:t>SoC 顶层已经完成 SoC-level generated clock、clock mux、clock group 等全局 clock 关系处理。</w:t>
      </w:r>
    </w:p>
    <w:p>
      <w:pPr>
        <w:pStyle w:val="ListNumber"/>
      </w:pPr>
      <w:r>
        <w:t>SoC 顶层已经完成 pad 相关 input/output delay。</w:t>
      </w:r>
    </w:p>
    <w:p>
      <w:pPr>
        <w:pStyle w:val="ListNumber"/>
      </w:pPr>
      <w:r>
        <w:t>SoC 顶层已经完成 harden 与 harden、harden 与 soft logic 之间的 interface timing 约束。</w:t>
      </w:r>
    </w:p>
    <w:p>
      <w:pPr>
        <w:pStyle w:val="ListNumber"/>
      </w:pPr>
      <w:r>
        <w:t>SoC 顶层已经完成 clock budget，例如 uncertainty、latency、transition、jitter、derate 等。</w:t>
      </w:r>
    </w:p>
    <w:p>
      <w:pPr>
        <w:pStyle w:val="ListNumber"/>
      </w:pPr>
      <w:r>
        <w:t>SoC 顶层已经完成 reset、scan、test、DFT mode 等全局 mode constraint。</w:t>
      </w:r>
    </w:p>
    <w:p>
      <w:pPr>
        <w:pStyle w:val="ListNumber"/>
      </w:pPr>
      <w:r>
        <w:t>Harden SDC 在 SoC STA 中的用途仅限于保留 harden 内部约束。</w:t>
      </w:r>
    </w:p>
    <w:p>
      <w:pPr>
        <w:pStyle w:val="ListNumber"/>
      </w:pPr>
      <w:r>
        <w:t>Harden SDC 不再承担 harden 边界 IO timing、SoC clock relationship、SoC clock budget、SoC interconnect budget。</w:t>
      </w:r>
    </w:p>
    <w:p>
      <w:pPr>
        <w:pStyle w:val="ListNumber"/>
      </w:pPr>
      <w:r>
        <w:t>脚本转换期不读取 netlist，因此不能验证 collection 是否真正命中对象。</w:t>
      </w:r>
    </w:p>
    <w:p>
      <w:pPr>
        <w:pStyle w:val="ListNumber"/>
      </w:pPr>
      <w:r>
        <w:t>collection 是否为空、是否 no_clock、是否 ignored exception，需要在 SoC STA source 后检查。</w:t>
      </w:r>
    </w:p>
    <w:p>
      <w:pPr>
        <w:pStyle w:val="Heading1"/>
      </w:pPr>
      <w:r>
        <w:t>3. 脚本目标</w:t>
      </w:r>
    </w:p>
    <w:p>
      <w:r>
        <w:t>脚本目标是：将 block-level DC flattened SDC 转换为 SoC scope 下安全可 source 的 harden-internal SDC。</w:t>
      </w:r>
    </w:p>
    <w:p>
      <w:r>
        <w:t>转换后的 SDC 应满足：</w:t>
      </w:r>
    </w:p>
    <w:p>
      <w:pPr>
        <w:pStyle w:val="ListNumber"/>
      </w:pPr>
      <w:r>
        <w:t>不重新创建 SoC 已声明的 harden port primary clock。</w:t>
      </w:r>
    </w:p>
    <w:p>
      <w:pPr>
        <w:pStyle w:val="ListNumber"/>
      </w:pPr>
      <w:r>
        <w:t>不引入 block-level input/output delay。</w:t>
      </w:r>
    </w:p>
    <w:p>
      <w:pPr>
        <w:pStyle w:val="ListNumber"/>
      </w:pPr>
      <w:r>
        <w:t>不覆盖 SoC 顶层 clock group、clock budget、IO budget、RC、derate。</w:t>
      </w:r>
    </w:p>
    <w:p>
      <w:pPr>
        <w:pStyle w:val="ListNumber"/>
      </w:pPr>
      <w:r>
        <w:t>保留 harden 内部 timing exception。</w:t>
      </w:r>
    </w:p>
    <w:p>
      <w:pPr>
        <w:pStyle w:val="ListNumber"/>
      </w:pPr>
      <w:r>
        <w:t>保留 harden 内部 disable timing。</w:t>
      </w:r>
    </w:p>
    <w:p>
      <w:pPr>
        <w:pStyle w:val="ListNumber"/>
      </w:pPr>
      <w:r>
        <w:t>保留必要的 harden internal/generated clock。</w:t>
      </w:r>
    </w:p>
    <w:p>
      <w:pPr>
        <w:pStyle w:val="ListNumber"/>
      </w:pPr>
      <w:r>
        <w:t>所有进入主 SDC 的 harden internal clock definition 必须改名。</w:t>
      </w:r>
    </w:p>
    <w:p>
      <w:pPr>
        <w:pStyle w:val="ListNumber"/>
      </w:pPr>
      <w:r>
        <w:t>将 block 内部对象路径映射到 SoC harden instance hierarchy 下。</w:t>
      </w:r>
    </w:p>
    <w:p>
      <w:pPr>
        <w:pStyle w:val="ListNumber"/>
      </w:pPr>
      <w:r>
        <w:t>将 block port 引用映射为 SoC 中对应 harden instance pin。</w:t>
      </w:r>
    </w:p>
    <w:p>
      <w:pPr>
        <w:pStyle w:val="ListNumber"/>
      </w:pPr>
      <w:r>
        <w:t>对语义不保证等价的边界 port exception 输出 report。</w:t>
      </w:r>
    </w:p>
    <w:p>
      <w:pPr>
        <w:pStyle w:val="ListNumber"/>
      </w:pPr>
      <w:r>
        <w:t>对无法可靠自动解析的 Tcl 命令输出到 unsupported 文件。</w:t>
      </w:r>
    </w:p>
    <w:p>
      <w:pPr>
        <w:pStyle w:val="ListNumber"/>
      </w:pPr>
      <w:r>
        <w:t>对 clock rename、dangling reference、set_units、fall-through 命令执行一致性检查。</w:t>
      </w:r>
    </w:p>
    <w:p>
      <w:pPr>
        <w:pStyle w:val="ListNumber"/>
      </w:pPr>
      <w:r>
        <w:t>主 SDC 只保留最终给 SoC STA source 的有效命令。</w:t>
      </w:r>
    </w:p>
    <w:p>
      <w:pPr>
        <w:pStyle w:val="ListNumber"/>
      </w:pPr>
      <w:r>
        <w:t>removed / unsupported / modified details 必须完整可追溯。</w:t>
      </w:r>
    </w:p>
    <w:p>
      <w:pPr>
        <w:pStyle w:val="Heading1"/>
      </w:pPr>
      <w:r>
        <w:t>4. 输入与输出</w:t>
      </w:r>
    </w:p>
    <w:p>
      <w:pPr>
        <w:pStyle w:val="Heading2"/>
      </w:pPr>
      <w:r>
        <w:t>4.1 输入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python run_stage1_clean_sdc.py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--in  &lt;input_dc_sdc&gt;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--out &lt;output_soc_sdc&gt;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--removed-out &lt;removed_sdc&gt;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--unsupported-out &lt;unsupported_sdc&gt;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--modified-details &lt;modified_details&gt;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--report &lt;report_file&gt;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--inst &lt;harden_instance_name&gt;</w:t>
      </w:r>
    </w:p>
    <w:p>
      <w:pPr>
        <w:pStyle w:val="Heading2"/>
      </w:pPr>
      <w:r>
        <w:t>4.2 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6480"/>
            <w:shd w:fill="D9EA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168"/>
            <w:vAlign w:val="top"/>
          </w:tcPr>
          <w:p>
            <w:r>
              <w:t>&lt;harden&gt;_soc.sdc</w:t>
            </w:r>
          </w:p>
        </w:tc>
        <w:tc>
          <w:tcPr>
            <w:tcW w:type="dxa" w:w="6480"/>
            <w:vAlign w:val="top"/>
          </w:tcPr>
          <w:p>
            <w:r>
              <w:t>SoC STA 可直接 source 的 clean SDC</w:t>
            </w:r>
          </w:p>
        </w:tc>
      </w:tr>
      <w:tr>
        <w:tc>
          <w:tcPr>
            <w:tcW w:type="dxa" w:w="3168"/>
            <w:vAlign w:val="top"/>
          </w:tcPr>
          <w:p>
            <w:r>
              <w:t>&lt;harden&gt;_removed.sdc</w:t>
            </w:r>
          </w:p>
        </w:tc>
        <w:tc>
          <w:tcPr>
            <w:tcW w:type="dxa" w:w="6480"/>
            <w:vAlign w:val="top"/>
          </w:tcPr>
          <w:p>
            <w:r>
              <w:t>被脚本明确判断应删除的命令</w:t>
            </w:r>
          </w:p>
        </w:tc>
      </w:tr>
      <w:tr>
        <w:tc>
          <w:tcPr>
            <w:tcW w:type="dxa" w:w="3168"/>
            <w:vAlign w:val="top"/>
          </w:tcPr>
          <w:p>
            <w:r>
              <w:t>&lt;harden&gt;_unsupported.sdc</w:t>
            </w:r>
          </w:p>
        </w:tc>
        <w:tc>
          <w:tcPr>
            <w:tcW w:type="dxa" w:w="6480"/>
            <w:vAlign w:val="top"/>
          </w:tcPr>
          <w:p>
            <w:r>
              <w:t>脚本无法安全处理、需要人工 review 的命令</w:t>
            </w:r>
          </w:p>
        </w:tc>
      </w:tr>
      <w:tr>
        <w:tc>
          <w:tcPr>
            <w:tcW w:type="dxa" w:w="3168"/>
            <w:vAlign w:val="top"/>
          </w:tcPr>
          <w:p>
            <w:r>
              <w:t>&lt;harden&gt;_modified_details.txt</w:t>
            </w:r>
          </w:p>
        </w:tc>
        <w:tc>
          <w:tcPr>
            <w:tcW w:type="dxa" w:w="6480"/>
            <w:vAlign w:val="top"/>
          </w:tcPr>
          <w:p>
            <w:r>
              <w:t>所有 MODIFY 命令的 before/after 追溯</w:t>
            </w:r>
          </w:p>
        </w:tc>
      </w:tr>
      <w:tr>
        <w:tc>
          <w:tcPr>
            <w:tcW w:type="dxa" w:w="3168"/>
            <w:vAlign w:val="top"/>
          </w:tcPr>
          <w:p>
            <w:r>
              <w:t>&lt;harden&gt;_report.txt</w:t>
            </w:r>
          </w:p>
        </w:tc>
        <w:tc>
          <w:tcPr>
            <w:tcW w:type="dxa" w:w="6480"/>
            <w:vAlign w:val="top"/>
          </w:tcPr>
          <w:p>
            <w:r>
              <w:t>总结、统计、warning、error、索引</w:t>
            </w:r>
          </w:p>
        </w:tc>
      </w:tr>
    </w:tbl>
    <w:p/>
    <w:p>
      <w:pPr>
        <w:pStyle w:val="Heading1"/>
      </w:pPr>
      <w:r>
        <w:t>5. 命令处理类别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</w:rPr>
              <w:t>是否进入主 SDC</w:t>
            </w:r>
          </w:p>
        </w:tc>
      </w:tr>
      <w:tr>
        <w:tc>
          <w:tcPr>
            <w:tcW w:type="dxa" w:w="1728"/>
            <w:vAlign w:val="top"/>
          </w:tcPr>
          <w:p>
            <w:r>
              <w:t>KEEP</w:t>
            </w:r>
          </w:p>
        </w:tc>
        <w:tc>
          <w:tcPr>
            <w:tcW w:type="dxa" w:w="4896"/>
            <w:vAlign w:val="top"/>
          </w:tcPr>
          <w:p>
            <w:r>
              <w:t>原样保留</w:t>
            </w:r>
          </w:p>
        </w:tc>
        <w:tc>
          <w:tcPr>
            <w:tcW w:type="dxa" w:w="3024"/>
            <w:vAlign w:val="top"/>
          </w:tcPr>
          <w:p>
            <w:r>
              <w:t>是</w:t>
            </w:r>
          </w:p>
        </w:tc>
      </w:tr>
      <w:tr>
        <w:tc>
          <w:tcPr>
            <w:tcW w:type="dxa" w:w="1728"/>
            <w:vAlign w:val="top"/>
          </w:tcPr>
          <w:p>
            <w:r>
              <w:t>MODIFY</w:t>
            </w:r>
          </w:p>
        </w:tc>
        <w:tc>
          <w:tcPr>
            <w:tcW w:type="dxa" w:w="4896"/>
            <w:vAlign w:val="top"/>
          </w:tcPr>
          <w:p>
            <w:r>
              <w:t>修改后保留</w:t>
            </w:r>
          </w:p>
        </w:tc>
        <w:tc>
          <w:tcPr>
            <w:tcW w:type="dxa" w:w="3024"/>
            <w:vAlign w:val="top"/>
          </w:tcPr>
          <w:p>
            <w:r>
              <w:t>是</w:t>
            </w:r>
          </w:p>
        </w:tc>
      </w:tr>
      <w:tr>
        <w:tc>
          <w:tcPr>
            <w:tcW w:type="dxa" w:w="1728"/>
            <w:vAlign w:val="top"/>
          </w:tcPr>
          <w:p>
            <w:r>
              <w:t>REMOVE</w:t>
            </w:r>
          </w:p>
        </w:tc>
        <w:tc>
          <w:tcPr>
            <w:tcW w:type="dxa" w:w="4896"/>
            <w:vAlign w:val="top"/>
          </w:tcPr>
          <w:p>
            <w:r>
              <w:t>明确应删除</w:t>
            </w:r>
          </w:p>
        </w:tc>
        <w:tc>
          <w:tcPr>
            <w:tcW w:type="dxa" w:w="3024"/>
            <w:vAlign w:val="top"/>
          </w:tcPr>
          <w:p>
            <w:r>
              <w:t>否，进入 removed.sdc</w:t>
            </w:r>
          </w:p>
        </w:tc>
      </w:tr>
      <w:tr>
        <w:tc>
          <w:tcPr>
            <w:tcW w:type="dxa" w:w="1728"/>
            <w:vAlign w:val="top"/>
          </w:tcPr>
          <w:p>
            <w:r>
              <w:t>UNSUPPORTED</w:t>
            </w:r>
          </w:p>
        </w:tc>
        <w:tc>
          <w:tcPr>
            <w:tcW w:type="dxa" w:w="4896"/>
            <w:vAlign w:val="top"/>
          </w:tcPr>
          <w:p>
            <w:r>
              <w:t>脚本无法安全处理</w:t>
            </w:r>
          </w:p>
        </w:tc>
        <w:tc>
          <w:tcPr>
            <w:tcW w:type="dxa" w:w="3024"/>
            <w:vAlign w:val="top"/>
          </w:tcPr>
          <w:p>
            <w:r>
              <w:t>否，进入 unsupported.sdc</w:t>
            </w:r>
          </w:p>
        </w:tc>
      </w:tr>
      <w:tr>
        <w:tc>
          <w:tcPr>
            <w:tcW w:type="dxa" w:w="1728"/>
            <w:vAlign w:val="top"/>
          </w:tcPr>
          <w:p>
            <w:r>
              <w:t>ERROR</w:t>
            </w:r>
          </w:p>
        </w:tc>
        <w:tc>
          <w:tcPr>
            <w:tcW w:type="dxa" w:w="4896"/>
            <w:vAlign w:val="top"/>
          </w:tcPr>
          <w:p>
            <w:r>
              <w:t>致命错误</w:t>
            </w:r>
          </w:p>
        </w:tc>
        <w:tc>
          <w:tcPr>
            <w:tcW w:type="dxa" w:w="3024"/>
            <w:vAlign w:val="top"/>
          </w:tcPr>
          <w:p>
            <w:r>
              <w:t>否，标记 INVALID_OUTPUT</w:t>
            </w:r>
          </w:p>
        </w:tc>
      </w:tr>
    </w:tbl>
    <w:p/>
    <w:p>
      <w:pPr>
        <w:pStyle w:val="Heading2"/>
      </w:pPr>
      <w:r>
        <w:t>5.1 KEEP</w:t>
      </w:r>
    </w:p>
    <w:p>
      <w:r>
        <w:t>KEEP 表示命令可以原样进入主 SDC。在真实 harden DC SDC 中，KEEP 通常占比很低。大部分有效命令含有 get_ports/get_pins/get_cells/get_nets/get_clocks，通常需要 hierarchy mapping 或 clock rename，因此会归为 MODIFY。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period_margin 0.05</w:t>
      </w:r>
    </w:p>
    <w:p>
      <w:r>
        <w:t>该示例仅说明 KEEP 的“无需修改”语义，不代表所有变量赋值都必须保留。若变量后续被 unsupported Tcl 使用，仍需进入 report。</w:t>
      </w:r>
    </w:p>
    <w:p>
      <w:pPr>
        <w:pStyle w:val="Heading2"/>
      </w:pPr>
      <w:r>
        <w:t>5.2 MODIFY</w:t>
      </w:r>
    </w:p>
    <w:p>
      <w:r>
        <w:t>MODIFY 表示命令需要经过 hierarchy mapping、port-to-pin mapping、clock rename、clock reference rename 等处理后进入主 SDC。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-from [get_pins u_sync/u_ff1/Q] -to [get_pins u_sync/u_ff2/D]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转换后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-from [get_pins u_soc/u_avfs/u_awm3_0/u_sync/u_ff1/Q]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-to   [get_pins u_soc/u_avfs/u_awm3_0/u_sync/u_ff2/D]</w:t>
      </w:r>
    </w:p>
    <w:p>
      <w:pPr>
        <w:pStyle w:val="Heading2"/>
      </w:pPr>
      <w:r>
        <w:t>5.3 REMOVE / UNSUPPORTED / ERROR</w:t>
      </w:r>
    </w:p>
    <w:p>
      <w:r>
        <w:t>REMOVE 表示脚本明确判断该命令不应进入 SoC SDC，例如 block input/output delay、clock budget、RC/derate 残留。UNSUPPORTED 表示脚本无法安全解析或转换该命令，可能包含真正重要的 harden-internal exception，因此必须单独输出并人工 review。ERROR 表示致命错误，例如 set_units mismatch、结构性 command boundary failure、Pass 3 consistency check 失败等。</w:t>
      </w:r>
    </w:p>
    <w:p>
      <w:pPr>
        <w:pStyle w:val="Heading1"/>
      </w:pPr>
      <w:r>
        <w:t>6. 强制多 pass 处理结构</w:t>
      </w:r>
    </w:p>
    <w:p>
      <w:r>
        <w:t>脚本不得采用单遍逐命令最终分类输出。clock reference check 依赖全文件级别的 rename_map 和 dangling_clock_set。引用 clock 的命令可能出现在 clock definition 之前，因此 clock definition 决议必须全局前置。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set_min_pulse_width 0.5 [get_clocks div2_clk]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create_generated_clock -name div2_clk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-source [get_ports clk]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-divide_by 2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[get_pins u_div/u_ff/Q]</w:t>
      </w:r>
    </w:p>
    <w:p>
      <w:pPr>
        <w:pStyle w:val="Heading2"/>
      </w:pPr>
      <w:r>
        <w:t>6.1 Pass 0：Tcl command normalization</w:t>
      </w:r>
    </w:p>
    <w:p>
      <w:r>
        <w:t>输入原始 SDC，输出规范化后的 command list。每条 command 至少包含 command_id、original_start_line、original_end_line、original_text、normalized_text、leading_comments、trailing_comment、parse_status。</w:t>
      </w:r>
    </w:p>
    <w:p>
      <w:pPr>
        <w:pStyle w:val="Heading2"/>
      </w:pPr>
      <w:r>
        <w:t>6.2 Pass 1：clock definition scan</w:t>
      </w:r>
    </w:p>
    <w:p>
      <w:r>
        <w:t>Pass 1 只扫描 create_clock 和 create_generated_clock。Pass 1 必须判断 clock definition 的 keep/drop、对所有保留 clock definition 生成新 clock name、建立 rename_map、removed_clock_def_table、kept_clock_def_table，以及 dangling_clock_set 的基础集合。Pass 1 不输出主 SDC。</w:t>
      </w:r>
    </w:p>
    <w:p>
      <w:pPr>
        <w:pStyle w:val="Heading2"/>
      </w:pPr>
      <w:r>
        <w:t>6.3 Pass 2：command classification and mapping</w:t>
      </w:r>
    </w:p>
    <w:p>
      <w:r>
        <w:t>Pass 2 使用 Pass 1 生成的全局表，对所有 command 进行最终分类：KEEP、MODIFY、REMOVE、UNSUPPORTED、ERROR。任何含 get_clocks 的命令，必须经过 clock reference check 后才能进入主 SDC。</w:t>
      </w:r>
    </w:p>
    <w:p>
      <w:pPr>
        <w:pStyle w:val="Heading2"/>
      </w:pPr>
      <w:r>
        <w:t>6.4 Pass 3：global consistency check</w:t>
      </w:r>
    </w:p>
    <w:p>
      <w:r>
        <w:t>Pass 3 对 Pass 2 结果做全局一致性检查：主 SDC 中不得残留 old clock name、dangling clock reference、get_ports、dangerous all_* collection、unsupported command、REMOVE 原始命令、未分类 command；set_units mismatch 必须 INVALID_OUTPUT。</w:t>
      </w:r>
    </w:p>
    <w:p>
      <w:r>
        <w:t>Pass 3 失败时必须定位触发失败的 command，至少记录 command_id、原始行号、violation type、offending token、command text、recommended action。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[CONSISTENCY_VIOLATION]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Command ID    : 000184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Line          : 233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Type          : old_clock_name_remains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Token         : div2_clk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Action        : Check clock rename pass.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Command       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set_min_pulse_width 0.5 [get_clocks div2_clk]</w:t>
      </w:r>
    </w:p>
    <w:p>
      <w:pPr>
        <w:pStyle w:val="Heading2"/>
      </w:pPr>
      <w:r>
        <w:t>6.5 Pass 4：file emission</w:t>
      </w:r>
    </w:p>
    <w:p>
      <w:r>
        <w:t>Pass 4 生成 soc.sdc、removed.sdc、unsupported.sdc、modified_details.txt 和 report.txt。只有通过 Pass 3 的 KEEP / MODIFY 命令允许写入主 SDC。</w:t>
      </w:r>
    </w:p>
    <w:p>
      <w:pPr>
        <w:pStyle w:val="Heading1"/>
      </w:pPr>
      <w:r>
        <w:t>7. Tcl command normalization 规格</w:t>
      </w:r>
    </w:p>
    <w:p>
      <w:pPr>
        <w:pStyle w:val="Heading2"/>
      </w:pPr>
      <w:r>
        <w:t>7.1 目标</w:t>
      </w:r>
    </w:p>
    <w:p>
      <w:r>
        <w:t>normalization 的目标是从原始 SDC 中正确切出 Tcl command。后续所有分类、mapping、clock rename、unsupported 检测，都建立在 command list 正确的前提下。normalization 是脚本的底层强依赖，不能只用简单逐行 regex 实现。</w:t>
      </w:r>
    </w:p>
    <w:p>
      <w:pPr>
        <w:pStyle w:val="Heading2"/>
      </w:pPr>
      <w:r>
        <w:t>7.2 单一字符级状态扫描</w:t>
      </w:r>
    </w:p>
    <w:p>
      <w:r>
        <w:t>分号拆分、行内注释剥离、括号配平不得分别用独立正则分步处理。必须使用同一遍带状态的字符级扫描统一完成，扫描过程中至少维护 square bracket depth、brace depth、double quote state、escape state、line continuation state。</w:t>
      </w:r>
    </w:p>
    <w:p>
      <w:r>
        <w:t>只有当 square bracket depth = 0、brace depth = 0、not inside double quote、not escaped 时，分号才可作为命令分隔符，# 才可作为行内注释起点。不得先按分号粗暴 split 再尝试修复。</w:t>
      </w:r>
    </w:p>
    <w:p>
      <w:pPr>
        <w:pStyle w:val="Heading2"/>
      </w:pPr>
      <w:r>
        <w:t>7.3 反斜杠续行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-from [get_pins u_a/Q]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-to   [get_pins u_b/D]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应合并为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-from [get_pins u_a/Q] -to [get_pins u_b/D]</w:t>
      </w:r>
    </w:p>
    <w:p>
      <w:pPr>
        <w:pStyle w:val="Heading2"/>
      </w:pPr>
      <w:r>
        <w:t>7.4 分号拆分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a 1 ; set b 2 ; set_false_path -from [get_pins u_a/Q]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应拆成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a 1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b 2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-from [get_pins u_a/Q]</w:t>
      </w:r>
    </w:p>
    <w:p>
      <w:r>
        <w:t>但分号位于 { }、[ ] 或 " " 内时不得拆分。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msg "a;b;c"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x {cmd1 ; cmd2}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y [format "%s;%s" $a $b]</w:t>
      </w:r>
    </w:p>
    <w:p>
      <w:pPr>
        <w:pStyle w:val="Heading2"/>
      </w:pPr>
      <w:r>
        <w:t>7.5 行内注释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-from [get_ports rst_n] # async reset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命令正文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set_false_path -from [get_ports rst_n]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尾注释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async reset</w:t>
      </w:r>
    </w:p>
    <w:p>
      <w:r>
        <w:t># 位于 " "、{ } 或 [ ] 内时不得当作注释起点。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msg "abc#def"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pattern {name =~ "*#*"}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 x [format "a#b"]</w:t>
      </w:r>
    </w:p>
    <w:p>
      <w:pPr>
        <w:pStyle w:val="Heading2"/>
      </w:pPr>
      <w:r>
        <w:t>7.6 括号配平与结构性错误</w:t>
      </w:r>
    </w:p>
    <w:p>
      <w:r>
        <w:t>一条 command 只有在 square bracket depth = 0、brace depth = 0、not inside double quote、not escaped by line-continuation 时才可切分结束。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896"/>
            <w:shd w:fill="D9EAF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592"/>
            <w:vAlign w:val="top"/>
          </w:tcPr>
          <w:p>
            <w:r>
              <w:t>单条命令不支持</w:t>
            </w:r>
          </w:p>
        </w:tc>
        <w:tc>
          <w:tcPr>
            <w:tcW w:type="dxa" w:w="4896"/>
            <w:vAlign w:val="top"/>
          </w:tcPr>
          <w:p>
            <w:r>
              <w:t>command 边界可确定，但内部结构脚本暂不支持</w:t>
            </w:r>
          </w:p>
        </w:tc>
        <w:tc>
          <w:tcPr>
            <w:tcW w:type="dxa" w:w="2880"/>
            <w:vAlign w:val="top"/>
          </w:tcPr>
          <w:p>
            <w:r>
              <w:t>UNSUPPORTED</w:t>
            </w:r>
          </w:p>
        </w:tc>
      </w:tr>
      <w:tr>
        <w:tc>
          <w:tcPr>
            <w:tcW w:type="dxa" w:w="2592"/>
            <w:vAlign w:val="top"/>
          </w:tcPr>
          <w:p>
            <w:r>
              <w:t>结构性切分失败</w:t>
            </w:r>
          </w:p>
        </w:tc>
        <w:tc>
          <w:tcPr>
            <w:tcW w:type="dxa" w:w="4896"/>
            <w:vAlign w:val="top"/>
          </w:tcPr>
          <w:p>
            <w:r>
              <w:t>无法可靠确定 command 边界</w:t>
            </w:r>
          </w:p>
        </w:tc>
        <w:tc>
          <w:tcPr>
            <w:tcW w:type="dxa" w:w="2880"/>
            <w:vAlign w:val="top"/>
          </w:tcPr>
          <w:p>
            <w:r>
              <w:t>FATAL / INVALID_OUTPUT</w:t>
            </w:r>
          </w:p>
        </w:tc>
      </w:tr>
    </w:tbl>
    <w:p/>
    <w:p>
      <w:r>
        <w:t>结构性 normalization failure 永远是 fatal error，无论 strict mode 是否开启。脚本必须标记 conversion status = INVALID_OUTPUT，打印失败位置、失败状态和附近原始文本，返回非零 exit code，不继续进行有效输出。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[NORMALIZATION_ERROR]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Status        : INVALID_OUTPUT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Type          : structural_command_boundary_failure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Start line    : &lt;line&gt;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End line      : &lt;line or EOF&gt;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State         : brace_depth=&lt;N&gt;, bracket_depth=&lt;N&gt;, in_quote=&lt;true/false&gt;, escape=&lt;true/false&gt;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Action        : Abort conversion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Nearby text   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&lt;raw source excerpt&gt;</w:t>
      </w:r>
    </w:p>
    <w:p>
      <w:pPr>
        <w:pStyle w:val="Heading2"/>
      </w:pPr>
      <w:r>
        <w:t>7.7 注释行与空行</w:t>
      </w:r>
    </w:p>
    <w:p>
      <w:r>
        <w:t>完整注释行在 Tcl 解析前丢弃并保留换行，以维持后续 command 行号；空行不作为 command 统计。该策略用于避免 DC 输出的大型注释约束拖慢转换。</w:t>
      </w:r>
    </w:p>
    <w:p>
      <w:pPr>
        <w:pStyle w:val="Heading1"/>
      </w:pPr>
      <w:r>
        <w:t>8. 幂等性要求</w:t>
      </w:r>
    </w:p>
    <w:p>
      <w:r>
        <w:t>脚本启动时需要检查输入文件是否为 Stage1 自身产物。幂等检测只检查输入顶部 preamble，并依赖 Stage1 专属 generated header 或 tool metadata；只识别 run_stage1_clean_sdc.py，并兼容旧名 proc_harden_sdc.py。不得仅凭通用的 SDC_PROCESS_VERSION、Stage2 文件头或其它流程版本字段判定输入已被 Stage1 处理。</w:t>
      </w:r>
    </w:p>
    <w:p>
      <w:pPr>
        <w:pStyle w:val="CodeBlock"/>
      </w:pPr>
      <w:r>
        <w:t>Auto-generated SoC-callable harden SDC</w:t>
      </w:r>
    </w:p>
    <w:p>
      <w:pPr>
        <w:pStyle w:val="CodeBlock"/>
      </w:pPr>
      <w:r>
        <w:t>Generated by: run_stage1_clean_sdc.py</w:t>
      </w:r>
    </w:p>
    <w:p>
      <w:pPr>
        <w:pStyle w:val="CodeBlock"/>
      </w:pPr>
      <w:r>
        <w:t>允许输入: &lt;name&gt;_flatten.sdc generated by run_stage2_merge_delay.tcl</w:t>
      </w:r>
    </w:p>
    <w:p>
      <w:r>
        <w:t>顶部 preamble 命中明确的 Stage2 run_stage2_merge_delay.tcl 文件头时，应允许输入；Stage2 flatten SDC 中间拼入的 harden clean SDC 历史 header 不得触发整文件误判。只有输入顶部命中明确的 Stage1 专属 marker 时才默认拒绝，并在 stderr/report 中打印输入路径及命中标记。--force-reprocess 仅用于用户明确希望再次处理 Stage1 输出的特殊情况。</w:t>
      </w:r>
    </w:p>
    <w:p>
      <w:pPr>
        <w:pStyle w:val="Heading1"/>
      </w:pPr>
      <w:r>
        <w:t>9. 路径映射规则</w:t>
      </w:r>
    </w:p>
    <w:p>
      <w:r>
        <w:t>除明确 REMOVE / UNSUPPORTED 的命令外，保留命令中的对象访问应按以下规则映射：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D9EAF7"/>
          </w:tcPr>
          <w:p>
            <w:r>
              <w:rPr>
                <w:b/>
              </w:rPr>
              <w:t>原始对象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</w:rPr>
              <w:t>转换后对象</w:t>
            </w:r>
          </w:p>
        </w:tc>
      </w:tr>
      <w:tr>
        <w:tc>
          <w:tcPr>
            <w:tcW w:type="dxa" w:w="4032"/>
            <w:vAlign w:val="top"/>
          </w:tcPr>
          <w:p>
            <w:r>
              <w:t>[get_ports rst_n]</w:t>
            </w:r>
          </w:p>
        </w:tc>
        <w:tc>
          <w:tcPr>
            <w:tcW w:type="dxa" w:w="6048"/>
            <w:vAlign w:val="top"/>
          </w:tcPr>
          <w:p>
            <w:r>
              <w:t>[get_pins u_soc/u_avfs/u_awm3_0/rst_n]</w:t>
            </w:r>
          </w:p>
        </w:tc>
      </w:tr>
      <w:tr>
        <w:tc>
          <w:tcPr>
            <w:tcW w:type="dxa" w:w="4032"/>
            <w:vAlign w:val="top"/>
          </w:tcPr>
          <w:p>
            <w:r>
              <w:t>[get_pins u_sync/u_ff1/D]</w:t>
            </w:r>
          </w:p>
        </w:tc>
        <w:tc>
          <w:tcPr>
            <w:tcW w:type="dxa" w:w="6048"/>
            <w:vAlign w:val="top"/>
          </w:tcPr>
          <w:p>
            <w:r>
              <w:t>[get_pins u_soc/u_avfs/u_awm3_0/u_sync/u_ff1/D]</w:t>
            </w:r>
          </w:p>
        </w:tc>
      </w:tr>
      <w:tr>
        <w:tc>
          <w:tcPr>
            <w:tcW w:type="dxa" w:w="4032"/>
            <w:vAlign w:val="top"/>
          </w:tcPr>
          <w:p>
            <w:r>
              <w:t>[get_cells u_sync/u_ff1]</w:t>
            </w:r>
          </w:p>
        </w:tc>
        <w:tc>
          <w:tcPr>
            <w:tcW w:type="dxa" w:w="6048"/>
            <w:vAlign w:val="top"/>
          </w:tcPr>
          <w:p>
            <w:r>
              <w:t>[get_cells u_soc/u_avfs/u_awm3_0/u_sync/u_ff1]</w:t>
            </w:r>
          </w:p>
        </w:tc>
      </w:tr>
      <w:tr>
        <w:tc>
          <w:tcPr>
            <w:tcW w:type="dxa" w:w="4032"/>
            <w:vAlign w:val="top"/>
          </w:tcPr>
          <w:p>
            <w:r>
              <w:t>[get_nets cfg_mode]</w:t>
            </w:r>
          </w:p>
        </w:tc>
        <w:tc>
          <w:tcPr>
            <w:tcW w:type="dxa" w:w="6048"/>
            <w:vAlign w:val="top"/>
          </w:tcPr>
          <w:p>
            <w:r>
              <w:t>[get_nets u_soc/u_avfs/u_awm3_0/cfg_mode]</w:t>
            </w:r>
          </w:p>
        </w:tc>
      </w:tr>
    </w:tbl>
    <w:p/>
    <w:p>
      <w:r>
        <w:t>如果对象已经以 &lt;inst&gt;/ 开头，不重复添加 prefix。wildcard 保留，仅添加 instance prefix。bus bit 写法保持不变；若原始 SDC 使用 data_in\[3\] 这类转义，脚本应保持原始转义方式。</w:t>
      </w:r>
    </w:p>
    <w:p>
      <w:r>
        <w:t>注意：带名字的 get_ports &lt;name&gt; 可以按规则映射为 harden instance pin；裸 get_ports、get_ports * 或全选 glob 属于危险全局 collection，不得按 §9.1 映射，必须按 §16.6 处理。</w:t>
      </w:r>
    </w:p>
    <w:p>
      <w:pPr>
        <w:pStyle w:val="Heading1"/>
      </w:pPr>
      <w:r>
        <w:t>10. 边界 port 作为 startpoint / endpoint 的语义风险</w:t>
      </w:r>
    </w:p>
    <w:p>
      <w:r>
        <w:t>get_ports 映射为 get_pins &lt;inst&gt;/&lt;port&gt; 后，不保证 STA 语义完全等价。block input port 在 block STA 中可能作为 startpoint；映射到 SoC instance input pin 后，部分 STA 工具可能按 through point 解释。block output port 同理。</w:t>
      </w:r>
    </w:p>
    <w:p>
      <w:pPr>
        <w:pStyle w:val="ListNumber"/>
      </w:pPr>
      <w:r>
        <w:t>默认仍执行 map；</w:t>
      </w:r>
    </w:p>
    <w:p>
      <w:pPr>
        <w:pStyle w:val="ListNumber"/>
      </w:pPr>
      <w:r>
        <w:t>凡 exception 涉及边界 port，必须进入 report；</w:t>
      </w:r>
    </w:p>
    <w:p>
      <w:pPr>
        <w:pStyle w:val="ListNumber"/>
      </w:pPr>
      <w:r>
        <w:t>strict mode 下，涉及边界 port 的 exception 默认 REMOVE + ERROR/WARNING，不自动 map；</w:t>
      </w:r>
    </w:p>
    <w:p>
      <w:pPr>
        <w:pStyle w:val="ListNumber"/>
      </w:pPr>
      <w:r>
        <w:t>report 必须声明：get_ports → get_pins 仅保证对象路径可解析，不保证 timing exception 语义等价。</w:t>
      </w:r>
    </w:p>
    <w:p>
      <w:pPr>
        <w:pStyle w:val="Heading1"/>
      </w:pPr>
      <w:r>
        <w:t>11. Clock definition 处理规则</w:t>
      </w:r>
    </w:p>
    <w:p>
      <w:pPr>
        <w:pStyle w:val="Heading2"/>
      </w:pPr>
      <w:r>
        <w:t>11.1 create_clock on get_ports</w:t>
      </w:r>
    </w:p>
    <w:p>
      <w:r>
        <w:t>create_clock 作用于 get_ports 时默认 REMOVE，reason = create_clock_on_block_port。原因：SoC 顶层已声明 primary clock。block-level create_clock 可能造成 duplicate clock、clock name 冲突或 period 不一致。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create_clock -name clk -period 1.000 [get_ports clk]</w:t>
      </w:r>
    </w:p>
    <w:p>
      <w:pPr>
        <w:pStyle w:val="Heading2"/>
      </w:pPr>
      <w:r>
        <w:t>11.2 create_clock on internal pin</w:t>
      </w:r>
    </w:p>
    <w:p>
      <w:r>
        <w:t>create_clock 作用于 harden internal pin 时，默认 MODIFY，保留并映射对象，同时强制改名。若 SoC 顶层已统一声明该 internal clock，可通过 --drop-internal-create-clock 注释。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create_clock -name tclk -period 2.0 [get_pins u_test/clk_gen/Q]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转换后</w:t>
      </w:r>
    </w:p>
    <w:p>
      <w:pPr>
        <w:pStyle w:val="CodeBlock"/>
      </w:pPr>
      <w:r>
        <w:t>create_clock -name u_soc_u_avfs_u_awm3_0_tclk -period 2.0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[get_pins u_soc/u_avfs/u_awm3_0/u_test/clk_gen/Q]</w:t>
      </w:r>
    </w:p>
    <w:p>
      <w:pPr>
        <w:pStyle w:val="Heading2"/>
      </w:pPr>
      <w:r>
        <w:t>11.3 create_generated_clock</w:t>
      </w:r>
    </w:p>
    <w:p>
      <w:r>
        <w:t>create_generated_clock 默认 MODIFY，保留并映射对象，同时强制改名。若 SoC 顶层已统一声明该 generated clock，可通过 --drop-generated-clock 注释。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create_generated_clock -name div2_clk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-source [get_ports clk]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-divide_by 2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[get_pins u_div/u_ff/Q]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转换后</w:t>
      </w:r>
    </w:p>
    <w:p>
      <w:pPr>
        <w:pStyle w:val="CodeBlock"/>
      </w:pPr>
      <w:r>
        <w:t>create_generated_clock -name u_soc_u_avfs_u_awm3_0_div2_clk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-source [get_pins u_soc/u_avfs/u_awm3_0/clk]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-divide_by 2 \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 xml:space="preserve">    [get_pins u_soc/u_avfs/u_awm3_0/u_div/u_ff/Q]</w:t>
      </w:r>
    </w:p>
    <w:p>
      <w:pPr>
        <w:pStyle w:val="Heading1"/>
      </w:pPr>
      <w:r>
        <w:t>11.4 create_clock without target / virtual clock</w:t>
      </w:r>
    </w:p>
    <w:p>
      <w:pPr/>
      <w:r>
        <w:t>create_clock 若只声明 -name/-period/-waveform 等 clock 属性、没有显式 get_ports/get_pins/get_clocks target，按 virtual clock / abstract clock definition 处理。该类命令默认 MODIFY，保留并强制改名；后续 get_clocks 对旧名的引用必须追随 rename_map。</w:t>
      </w:r>
    </w:p>
    <w:p>
      <w:pPr/>
      <w:r>
        <w:t>create_clock -name refclk -period 5 -waveform {0 2.5}</w:t>
      </w:r>
    </w:p>
    <w:p>
      <w:pPr/>
      <w:r>
        <w:t># 转换后</w:t>
      </w:r>
    </w:p>
    <w:p>
      <w:pPr/>
      <w:r>
        <w:t>create_clock -name u_soc_u_avfs_u_awm3_0_refclk -period 5 -waveform {0 2.5}</w:t>
      </w:r>
    </w:p>
    <w:p>
      <w:pPr/>
      <w:r>
        <w:t>如果该 virtual clock 实际由 SoC 顶层统一声明，建议使用 clock mapping file 将 block clock name 映射到 SoC clock name，或在项目 policy 中显式删除/替换；不得让未改名的 block virtual clock 静默进入主 SDC。</w:t>
      </w:r>
    </w:p>
    <w:p>
      <w:pPr>
        <w:pStyle w:val="Heading1"/>
      </w:pPr>
      <w:r>
        <w:t>12. Clock name 强制改名规则</w:t>
      </w:r>
    </w:p>
    <w:p>
      <w:r>
        <w:t>凡进入主 SDC 的 clock definition，必须强制改名。适用 create_clock on internal pin、no-target virtual create_clock、create_generated_clock on internal pin、source/target 涉及 harden 内部结构的 create_generated_clock。不适用 create_clock on get_ports，因为该类命令默认 REMOVE。</w:t>
      </w:r>
    </w:p>
    <w:p>
      <w:r>
        <w:t>默认 clock prefix 使用完整 hierarchy 做安全字符转换。规则：将 /、.、[、] 替换为 _，连续多个 _ 压缩为一个 _，去掉首尾 _。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Instance path: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u_soc/u_avfs/u_awm3_0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Clock prefix: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u_soc_u_avfs_u_awm3_0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New clock name format:</w:t>
      </w:r>
    </w:p>
    <w:p>
      <w:pPr>
        <w:pStyle w:val="CodeBlock"/>
      </w:pPr>
      <w:r>
        <w:t>&lt;prefix&gt;_&lt;old_clock_name&gt;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t>div2_clk -&gt; u_soc_u_avfs_u_awm3_0_div2_clk</w:t>
      </w:r>
    </w:p>
    <w:p>
      <w:pPr>
        <w:pStyle w:val="CodeBlock"/>
      </w:pPr>
      <w:r>
        <w:t>tclk     -&gt; u_soc_u_avfs_u_awm3_0_tclk</w:t>
      </w:r>
    </w:p>
    <w:p>
      <w:r>
        <w:t>所有被保留并改名的 clock definition 必须登记到 rename_map。Pass 2 中所有保留命令只要引用旧名，都必须改为新名。</w:t>
      </w:r>
    </w:p>
    <w:p>
      <w:r>
        <w:t>如果 SoC 顶层 SDC 或其他 SoC 级脚本需要按 clock name 引用该 harden 内部 generated clock，则必须与本脚本的 clock rename 规则或 clock mapping file 对齐。report 必须输出 clock rename table。</w:t>
      </w:r>
    </w:p>
    <w:p>
      <w:pPr>
        <w:pStyle w:val="Heading1"/>
      </w:pPr>
      <w:r>
        <w:t>13. Clock reference check 规则</w:t>
      </w:r>
    </w:p>
    <w:p>
      <w:r>
        <w:t>get_clocks 不添加 instance prefix，因为 clock 是全局 STA object，不是 instance hierarchy object。但任何命令只要包含 [get_clocks &lt;clock_name&gt;]，必须执行 clock reference check。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D9EAF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4032"/>
            <w:vAlign w:val="top"/>
          </w:tcPr>
          <w:p>
            <w:r>
              <w:t>clock_name 命中 rename_map</w:t>
            </w:r>
          </w:p>
        </w:tc>
        <w:tc>
          <w:tcPr>
            <w:tcW w:type="dxa" w:w="6048"/>
            <w:vAlign w:val="top"/>
          </w:tcPr>
          <w:p>
            <w:r>
              <w:t>category = MODIFY，替换为新 clock name</w:t>
            </w:r>
          </w:p>
        </w:tc>
      </w:tr>
      <w:tr>
        <w:tc>
          <w:tcPr>
            <w:tcW w:type="dxa" w:w="4032"/>
            <w:vAlign w:val="top"/>
          </w:tcPr>
          <w:p>
            <w:r>
              <w:t>clock_name 命中 dangling_clock_set</w:t>
            </w:r>
          </w:p>
        </w:tc>
        <w:tc>
          <w:tcPr>
            <w:tcW w:type="dxa" w:w="6048"/>
            <w:vAlign w:val="top"/>
          </w:tcPr>
          <w:p>
            <w:r>
              <w:t>category = REMOVE，reason = dangling_clock_reference_related；strict 下 ERROR</w:t>
            </w:r>
          </w:p>
        </w:tc>
      </w:tr>
      <w:tr>
        <w:tc>
          <w:tcPr>
            <w:tcW w:type="dxa" w:w="4032"/>
            <w:vAlign w:val="top"/>
          </w:tcPr>
          <w:p>
            <w:r>
              <w:t>clock_name 命中 SoC clock allowlist</w:t>
            </w:r>
          </w:p>
        </w:tc>
        <w:tc>
          <w:tcPr>
            <w:tcW w:type="dxa" w:w="6048"/>
            <w:vAlign w:val="top"/>
          </w:tcPr>
          <w:p>
            <w:r>
              <w:t>KEEP 或 MODIFY，保留或按 mapping file 替换</w:t>
            </w:r>
          </w:p>
        </w:tc>
      </w:tr>
      <w:tr>
        <w:tc>
          <w:tcPr>
            <w:tcW w:type="dxa" w:w="4032"/>
            <w:vAlign w:val="top"/>
          </w:tcPr>
          <w:p>
            <w:r>
              <w:t>clock_name 未命中任何集合</w:t>
            </w:r>
          </w:p>
        </w:tc>
        <w:tc>
          <w:tcPr>
            <w:tcW w:type="dxa" w:w="6048"/>
            <w:vAlign w:val="top"/>
          </w:tcPr>
          <w:p>
            <w:r>
              <w:t>KEEP 或 MODIFY，并进入 report，提示需确认该 clock 由 SoC 顶层提供</w:t>
            </w:r>
          </w:p>
        </w:tc>
      </w:tr>
    </w:tbl>
    <w:p/>
    <w:p>
      <w:r>
        <w:t>含 get_clocks 的命令不得直接归为 KEEP。只有所有 clock name 均不在 rename_map、不在 dangling_clock_set，且在 SoC allowlist 中或项目 policy 允许保留，并且命令不含其他需要 object mapping 的对象时，才允许 KEEP。</w:t>
      </w:r>
    </w:p>
    <w:p>
      <w:pPr>
        <w:pStyle w:val="Heading2"/>
      </w:pPr>
      <w:r>
        <w:t>13.1 dangling clock reference</w:t>
      </w:r>
    </w:p>
    <w:p>
      <w:r>
        <w:t>如果某个 clock name 由被 REMOVE 的 create_clock / create_generated_clock 定义，但后续仍被某条命令引用，则该引用为 dangling clock reference。凡含 dangling clock reference 的命令，不得进入主 SDC。默认 category = REMOVE，reason = dangling_clock_reference_related；strict mode 下为 ERROR / INVALID_OUTPUT。</w:t>
      </w:r>
    </w:p>
    <w:p>
      <w:pPr>
        <w:pStyle w:val="Heading2"/>
      </w:pPr>
      <w:r>
        <w:t>13.3 unused kept clock definition policy</w:t>
      </w:r>
    </w:p>
    <w:p>
      <w:pPr/>
      <w:r>
        <w:t>Pass 2 完成分类和 clock reference rename 后，脚本不再因为 unused 自动删除已保留的 create_clock / create_generated_clock。凡进入主 SDC 的 harden internal / virtual / generated clock definition，即使没有被其它保留命令以 [get_clocks &lt;new_clock_name&gt;] 形式引用，也继续保留在主 SDC。</w:t>
      </w:r>
    </w:p>
    <w:p>
      <w:pPr/>
      <w:r>
        <w:t>report 必须说明 unused clock definition 的当前 policy：保留的 create_clock / create_generated_clock 不因未被 cleaned body 引用而自动移入 removed.sdc。是否与 SoC 顶层 clock 重复、是否需要 clock mapping 或手工删除，由 report review 和 STA post-check 判断。</w:t>
      </w:r>
    </w:p>
    <w:p>
      <w:pPr/>
      <w:r>
        <w:t>该规则用于避免误删 harden owner 显式声明的 local / virtual / generated clock。例如 no-target create_clock -name refclk 即使最终没有任何保留约束引用 [get_clocks &lt;prefix&gt;_refclk]，仍应留在主 SDC 中，供 SoC STA 与后续 review 使用。</w:t>
      </w:r>
    </w:p>
    <w:p>
      <w:pPr>
        <w:pStyle w:val="Heading2"/>
      </w:pPr>
      <w:r>
        <w:t>13.2 SoC clock allowlist 与 mapping file</w:t>
      </w:r>
    </w:p>
    <w:p>
      <w:r>
        <w:t>如果项目明确确认 SoC 顶层会提供同名 clock，可以通过 --allow-soc-clock 放行。但必须确认该 block clock name 与 SoC 中同名 clock 在连接关系上确为同一 clock，不能仅因名字相同就放行。更推荐使用 clock mapping file 显式表达 block_clock_name 到 soc_clock_name 的映射。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block_clock_name,soc_clock_name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clk,soc_core_clk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scan_clk,soc_scan_clk</w:t>
      </w:r>
    </w:p>
    <w:p>
      <w:r>
        <w:t>工程提示：实践中通常应优先准备 clock-mapping-file，把 block clock 名映射到 SoC clock 名。否则 block 中由 create_clock -name clk [get_ports clk] 定义的 clock 被 REMOVE 后，所有引用 [get_clocks clk] 的内部 exception 可能因 dangling 检查被连带 REMOVE，导致主 SDC 内部约束保留率显著下降。</w:t>
      </w:r>
    </w:p>
    <w:p>
      <w:pPr>
        <w:pStyle w:val="Heading1"/>
      </w:pPr>
      <w:r>
        <w:t>14. 默认 REMOVE 规则</w:t>
      </w:r>
    </w:p>
    <w:p>
      <w:pPr>
        <w:pStyle w:val="Heading2"/>
      </w:pPr>
      <w:r>
        <w:t>14.1 set_input_delay / set_output_delay</w:t>
      </w:r>
    </w:p>
    <w:p>
      <w:r>
        <w:t>全部默认 REMOVE。这是 block boundary assumption。SoC 中 harden 边界路径由 SoC interface timing 约束。</w:t>
      </w:r>
    </w:p>
    <w:p>
      <w:pPr>
        <w:pStyle w:val="Heading3"/>
      </w:pPr>
      <w:r>
        <w:t>14.1.1 boundary get_ports path/mode constraints</w:t>
      </w:r>
    </w:p>
    <w:p>
      <w:pPr/>
      <w:r>
        <w:t>凡 set_false_path、set_case_analysis 直接涉及 harden boundary get_ports，默认不得进入 cleaned harden SDC。set_multicycle_path 不做 Stage1 删除；若涉及 boundary get_ports，则将 get_ports 映射为 SoC scope 下的 harden instance get_pins &lt;inst&gt;/&lt;port&gt;，其它内部对象同步上升 hierarchy，并标记 REVIEW_REQUIRED。set_max_delay / set_min_delay 不做 Stage1 删除；若 endpoint 涉及 boundary get_ports，则保留整条 path 约束，将 boundary get_ports 映射为 SoC scope 下的 harden instance get_pins &lt;inst&gt;/&lt;port&gt;，其它内部对象同步上升 hierarchy，并标记 REVIEW_REQUIRED。其中 -from get_ports -to get_ports 两端都映射为 instance get_pins 后保留。该保留用于尽量保持 harden boundary pin 相关原 path 语义；仍需人工确认其是否属于 cleaned harden SDC，而不是 SoC interface timing。</w:t>
      </w:r>
    </w:p>
    <w:p>
      <w:pPr/>
      <w:r>
        <w:t>boundary delay mapping 示例：</w:t>
      </w:r>
    </w:p>
    <w:p>
      <w:pPr>
        <w:pStyle w:val="CodeBlock"/>
      </w:pPr>
      <w:r>
        <w:t># original: set_max_delay 0.8 -from [get_ports A] -to [get_pins u_sink/D]</w:t>
      </w:r>
    </w:p>
    <w:p>
      <w:pPr>
        <w:pStyle w:val="CodeBlock"/>
      </w:pPr>
      <w:r>
        <w:t># cleaned: set_max_delay 0.8 -from [get_pins &lt;inst&gt;/A] -to [get_pins &lt;inst&gt;/u_sink/D]</w:t>
      </w:r>
    </w:p>
    <w:p>
      <w:pPr>
        <w:pStyle w:val="CodeBlock"/>
      </w:pPr>
      <w:r>
        <w:t># original: set_min_delay 0.1 -from [get_pins u_src/Q] -to [get_ports B]</w:t>
      </w:r>
    </w:p>
    <w:p>
      <w:pPr>
        <w:pStyle w:val="CodeBlock"/>
      </w:pPr>
      <w:r>
        <w:t># cleaned: set_min_delay 0.1 -from [get_pins &lt;inst&gt;/u_src/Q] -to [get_pins &lt;inst&gt;/B]</w:t>
      </w:r>
    </w:p>
    <w:p>
      <w:pPr>
        <w:pStyle w:val="CodeBlock"/>
      </w:pPr>
      <w:r>
        <w:t># original: set_max_delay 0.7 -from [get_ports A] -to [get_ports B]</w:t>
      </w:r>
    </w:p>
    <w:p>
      <w:pPr>
        <w:pStyle w:val="CodeBlock"/>
      </w:pPr>
      <w:r>
        <w:t># cleaned: set_max_delay 0.7 -from [get_pins &lt;inst&gt;/A] -to [get_pins &lt;inst&gt;/B]</w:t>
      </w:r>
    </w:p>
    <w:p>
      <w:pPr>
        <w:pStyle w:val="CodeBlock"/>
      </w:pPr>
      <w:r>
        <w:t>set_multicycle_path boundary mapping 示例：</w:t>
      </w:r>
    </w:p>
    <w:p>
      <w:pPr>
        <w:pStyle w:val="CodeBlock"/>
      </w:pPr>
      <w:r>
        <w:t># original: set_multicycle_path 2 -setup -from [get_ports A] -to [get_pins u_dst/D]</w:t>
      </w:r>
    </w:p>
    <w:p>
      <w:pPr>
        <w:pStyle w:val="CodeBlock"/>
      </w:pPr>
      <w:r>
        <w:t># cleaned: set_multicycle_path 2 -setup -from [get_pins &lt;inst&gt;/A] -to [get_pins &lt;inst&gt;/u_dst/D]</w:t>
      </w:r>
    </w:p>
    <w:p>
      <w:pPr>
        <w:pStyle w:val="Heading2"/>
      </w:pPr>
      <w:r>
        <w:t>14.2 set_clock_groups</w:t>
      </w:r>
    </w:p>
    <w:p>
      <w:r>
        <w:t>全部默认 REMOVE。clock relationship 影响全局 STA，应由 SoC 顶层统一维护。</w:t>
      </w:r>
    </w:p>
    <w:p>
      <w:pPr>
        <w:pStyle w:val="Heading2"/>
      </w:pPr>
      <w:r>
        <w:t>14.3 clock budget 类命令</w:t>
      </w:r>
    </w:p>
    <w:p>
      <w:r>
        <w:t>以下命令默认 REMOVE：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set_clock_uncertainty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set_clock_latency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set_clock_transition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set_propagated_clock</w:t>
      </w:r>
    </w:p>
    <w:p>
      <w:r>
        <w:t>注意：set_clock_sense / set_sense 不在本无条件 REMOVE 列表内。该类命令统一按 §15.11 细分判定：内部 pin 传播控制可 MODIFY 保留；SoC-level propagation policy 性质才 REMOVE；脚本无法识别的变体进入 UNSUPPORTED。</w:t>
      </w:r>
    </w:p>
    <w:p>
      <w:r>
        <w:t>若 set_clock_latency -source 对应的是本脚本保留的 internal/generated clock，默认仍 REMOVE，但必须在 report 中标注 keep clock X / dropped source latency Y。可通过 --keep-kept-clock-source-latency 打开保留。</w:t>
      </w:r>
    </w:p>
    <w:p>
      <w:pPr>
        <w:pStyle w:val="Heading2"/>
      </w:pPr>
      <w:r>
        <w:t>14.4 ideal network / dont_touch_network</w:t>
      </w:r>
    </w:p>
    <w:p>
      <w:r>
        <w:t>set_ideal_network、set_ideal_latency、set_ideal_transition、set_dont_touch_network 默认 REMOVE。</w:t>
      </w:r>
    </w:p>
    <w:p>
      <w:pPr>
        <w:pStyle w:val="Heading2"/>
      </w:pPr>
      <w:r>
        <w:t>14.5 port electrical assumption</w:t>
      </w:r>
    </w:p>
    <w:p>
      <w:r>
        <w:t>set_drive、set_driving_cell、set_input_transition、set_load、set_fanout_load、set_max_transition、set_max_capacitance、set_max_fanout 作用于 get_ports 时默认 REMOVE。</w:t>
      </w:r>
    </w:p>
    <w:p>
      <w:pPr>
        <w:pStyle w:val="Heading2"/>
      </w:pPr>
      <w:r>
        <w:t>14.6 wire load / RC / back annotation</w:t>
      </w:r>
    </w:p>
    <w:p>
      <w:r>
        <w:t>set_wire_load_model、set_wire_load_mode、set_resistance、set_capacitance、set_annotated_delay、set_annotated_transition、set_annotated_check、read_parasitics、read_spef 默认 REMOVE。</w:t>
      </w:r>
    </w:p>
    <w:p>
      <w:pPr>
        <w:pStyle w:val="Heading2"/>
      </w:pPr>
      <w:r>
        <w:t>14.7 set_timing_derate</w:t>
      </w:r>
    </w:p>
    <w:p>
      <w:r>
        <w:t>默认 REMOVE。OCV/AOCV/POCV/derate 是 SoC MMMC 策略，不由单个 harden SDC 注入。</w:t>
      </w:r>
    </w:p>
    <w:p>
      <w:pPr>
        <w:pStyle w:val="Heading2"/>
      </w:pPr>
      <w:r>
        <w:t>14.8 set_units</w:t>
      </w:r>
    </w:p>
    <w:p>
      <w:r>
        <w:t>set_units 不能静默丢弃，必须先校验。单位一致：REMOVE；单位不一致：FATAL ERROR。set_units mismatch 是全局性问题，无论 strict mode 是否开启，均标记 INVALID_OUTPUT、返回非零 exit code，不允许继续生成有效主 SDC。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--expect-units "time=ns,capacitance=pF,resistance=ohm,voltage=V,current=mA"</w:t>
      </w:r>
    </w:p>
    <w:p>
      <w:pPr>
        <w:pStyle w:val="Heading2"/>
      </w:pPr>
      <w:r>
        <w:t>14.9 set_dont_use / group_path</w:t>
      </w:r>
    </w:p>
    <w:p>
      <w:r>
        <w:t>set_dont_use 默认 REMOVE，因为它是 global library constraint。group_path 默认 REMOVE，因为它主要影响优化或报告分组，不应污染 SoC 顶层报告结构。</w:t>
      </w:r>
    </w:p>
    <w:p>
      <w:pPr>
        <w:pStyle w:val="Heading1"/>
      </w:pPr>
      <w:r>
        <w:t>15. 默认 MODIFY / KEEP 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默认处理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456"/>
            <w:vAlign w:val="top"/>
          </w:tcPr>
          <w:p>
            <w:r>
              <w:t>set_false_path</w:t>
            </w:r>
          </w:p>
        </w:tc>
        <w:tc>
          <w:tcPr>
            <w:tcW w:type="dxa" w:w="2448"/>
            <w:vAlign w:val="top"/>
          </w:tcPr>
          <w:p>
            <w:r>
              <w:t>MODIFY</w:t>
            </w:r>
          </w:p>
        </w:tc>
        <w:tc>
          <w:tcPr>
            <w:tcW w:type="dxa" w:w="4320"/>
            <w:vAlign w:val="top"/>
          </w:tcPr>
          <w:p>
            <w:r>
              <w:t>保留并映射对象；涉及边界 port 必须 report</w:t>
            </w:r>
          </w:p>
        </w:tc>
      </w:tr>
      <w:tr>
        <w:tc>
          <w:tcPr>
            <w:tcW w:type="dxa" w:w="3456"/>
            <w:vAlign w:val="top"/>
          </w:tcPr>
          <w:p>
            <w:r>
              <w:t>set_multicycle_path</w:t>
            </w:r>
          </w:p>
        </w:tc>
        <w:tc>
          <w:tcPr>
            <w:tcW w:type="dxa" w:w="2448"/>
            <w:vAlign w:val="top"/>
          </w:tcPr>
          <w:p>
            <w:r>
              <w:t>MODIFY + REVIEW_REQUIRED when boundary get_ports</w:t>
            </w:r>
          </w:p>
        </w:tc>
        <w:tc>
          <w:tcPr>
            <w:tcW w:type="dxa" w:w="4320"/>
            <w:vAlign w:val="top"/>
          </w:tcPr>
          <w:p>
            <w:r>
              <w:t>保留并映射对象；涉及 boundary get_ports 时映射为 instance get_pins；setup/hold pair 需 review</w:t>
            </w:r>
          </w:p>
        </w:tc>
      </w:tr>
      <w:tr>
        <w:tc>
          <w:tcPr>
            <w:tcW w:type="dxa" w:w="3456"/>
            <w:vAlign w:val="top"/>
          </w:tcPr>
          <w:p>
            <w:r>
              <w:t>set_max_delay / set_min_delay</w:t>
            </w:r>
          </w:p>
        </w:tc>
        <w:tc>
          <w:tcPr>
            <w:tcW w:type="dxa" w:w="2448"/>
            <w:vAlign w:val="top"/>
          </w:tcPr>
          <w:p>
            <w:r>
              <w:t>MODIFY + REVIEW_REQUIRED when boundary get_ports</w:t>
            </w:r>
          </w:p>
        </w:tc>
        <w:tc>
          <w:tcPr>
            <w:tcW w:type="dxa" w:w="4320"/>
            <w:vAlign w:val="top"/>
          </w:tcPr>
          <w:p>
            <w:r>
              <w:t>保留整条 path 并映射对象；涉及 boundary get_ports 时映射为 instance get_pins，包含 from port to port；需 review</w:t>
            </w:r>
          </w:p>
        </w:tc>
      </w:tr>
      <w:tr>
        <w:tc>
          <w:tcPr>
            <w:tcW w:type="dxa" w:w="3456"/>
            <w:vAlign w:val="top"/>
          </w:tcPr>
          <w:p>
            <w:r>
              <w:t>set_disable_timing</w:t>
            </w:r>
          </w:p>
        </w:tc>
        <w:tc>
          <w:tcPr>
            <w:tcW w:type="dxa" w:w="2448"/>
            <w:vAlign w:val="top"/>
          </w:tcPr>
          <w:p>
            <w:r>
              <w:t>MODIFY + report</w:t>
            </w:r>
          </w:p>
        </w:tc>
        <w:tc>
          <w:tcPr>
            <w:tcW w:type="dxa" w:w="4320"/>
            <w:vAlign w:val="top"/>
          </w:tcPr>
          <w:p>
            <w:r>
              <w:t>保留并映射 timing arc exception</w:t>
            </w:r>
          </w:p>
        </w:tc>
      </w:tr>
      <w:tr>
        <w:tc>
          <w:tcPr>
            <w:tcW w:type="dxa" w:w="3456"/>
            <w:vAlign w:val="top"/>
          </w:tcPr>
          <w:p>
            <w:r>
              <w:t>set_case_analysis internal</w:t>
            </w:r>
          </w:p>
        </w:tc>
        <w:tc>
          <w:tcPr>
            <w:tcW w:type="dxa" w:w="2448"/>
            <w:vAlign w:val="top"/>
          </w:tcPr>
          <w:p>
            <w:r>
              <w:t>MODIFY</w:t>
            </w:r>
          </w:p>
        </w:tc>
        <w:tc>
          <w:tcPr>
            <w:tcW w:type="dxa" w:w="4320"/>
            <w:vAlign w:val="top"/>
          </w:tcPr>
          <w:p>
            <w:r>
              <w:t>内部 mode 约束</w:t>
            </w:r>
          </w:p>
        </w:tc>
      </w:tr>
      <w:tr>
        <w:tc>
          <w:tcPr>
            <w:tcW w:type="dxa" w:w="3456"/>
            <w:vAlign w:val="top"/>
          </w:tcPr>
          <w:p>
            <w:r>
              <w:t>set_case_analysis on get_ports</w:t>
            </w:r>
          </w:p>
        </w:tc>
        <w:tc>
          <w:tcPr>
            <w:tcW w:type="dxa" w:w="2448"/>
            <w:vAlign w:val="top"/>
          </w:tcPr>
          <w:p>
            <w:r>
              <w:t>configurable</w:t>
            </w:r>
          </w:p>
        </w:tc>
        <w:tc>
          <w:tcPr>
            <w:tcW w:type="dxa" w:w="4320"/>
            <w:vAlign w:val="top"/>
          </w:tcPr>
          <w:p>
            <w:r>
              <w:t>默认 map + report；可 drop</w:t>
            </w:r>
          </w:p>
        </w:tc>
      </w:tr>
      <w:tr>
        <w:tc>
          <w:tcPr>
            <w:tcW w:type="dxa" w:w="3456"/>
            <w:vAlign w:val="top"/>
          </w:tcPr>
          <w:p>
            <w:r>
              <w:t>set_data_check</w:t>
            </w:r>
          </w:p>
        </w:tc>
        <w:tc>
          <w:tcPr>
            <w:tcW w:type="dxa" w:w="2448"/>
            <w:vAlign w:val="top"/>
          </w:tcPr>
          <w:p>
            <w:r>
              <w:t>MODIFY</w:t>
            </w:r>
          </w:p>
        </w:tc>
        <w:tc>
          <w:tcPr>
            <w:tcW w:type="dxa" w:w="4320"/>
            <w:vAlign w:val="top"/>
          </w:tcPr>
          <w:p>
            <w:r>
              <w:t>内部 data check</w:t>
            </w:r>
          </w:p>
        </w:tc>
      </w:tr>
      <w:tr>
        <w:tc>
          <w:tcPr>
            <w:tcW w:type="dxa" w:w="3456"/>
            <w:vAlign w:val="top"/>
          </w:tcPr>
          <w:p>
            <w:r>
              <w:t>set_clock_gating_check</w:t>
            </w:r>
          </w:p>
        </w:tc>
        <w:tc>
          <w:tcPr>
            <w:tcW w:type="dxa" w:w="2448"/>
            <w:vAlign w:val="top"/>
          </w:tcPr>
          <w:p>
            <w:r>
              <w:t>MODIFY + report</w:t>
            </w:r>
          </w:p>
        </w:tc>
        <w:tc>
          <w:tcPr>
            <w:tcW w:type="dxa" w:w="4320"/>
            <w:vAlign w:val="top"/>
          </w:tcPr>
          <w:p>
            <w:r>
              <w:t>涉及 get_clocks 必须 clock reference check</w:t>
            </w:r>
          </w:p>
        </w:tc>
      </w:tr>
      <w:tr>
        <w:tc>
          <w:tcPr>
            <w:tcW w:type="dxa" w:w="3456"/>
            <w:vAlign w:val="top"/>
          </w:tcPr>
          <w:p>
            <w:r>
              <w:t>set_min_pulse_width</w:t>
            </w:r>
          </w:p>
        </w:tc>
        <w:tc>
          <w:tcPr>
            <w:tcW w:type="dxa" w:w="2448"/>
            <w:vAlign w:val="top"/>
          </w:tcPr>
          <w:p>
            <w:r>
              <w:t>MODIFY + report</w:t>
            </w:r>
          </w:p>
        </w:tc>
        <w:tc>
          <w:tcPr>
            <w:tcW w:type="dxa" w:w="4320"/>
            <w:vAlign w:val="top"/>
          </w:tcPr>
          <w:p>
            <w:r>
              <w:t>internal pin 或 get_clocks check</w:t>
            </w:r>
          </w:p>
        </w:tc>
      </w:tr>
      <w:tr>
        <w:tc>
          <w:tcPr>
            <w:tcW w:type="dxa" w:w="3456"/>
            <w:vAlign w:val="top"/>
          </w:tcPr>
          <w:p>
            <w:r>
              <w:t>set_max_skew</w:t>
            </w:r>
          </w:p>
        </w:tc>
        <w:tc>
          <w:tcPr>
            <w:tcW w:type="dxa" w:w="2448"/>
            <w:vAlign w:val="top"/>
          </w:tcPr>
          <w:p>
            <w:r>
              <w:t>MODIFY + report</w:t>
            </w:r>
          </w:p>
        </w:tc>
        <w:tc>
          <w:tcPr>
            <w:tcW w:type="dxa" w:w="4320"/>
            <w:vAlign w:val="top"/>
          </w:tcPr>
          <w:p>
            <w:r>
              <w:t>内部 skew 约束，需 review</w:t>
            </w:r>
          </w:p>
        </w:tc>
      </w:tr>
      <w:tr>
        <w:tc>
          <w:tcPr>
            <w:tcW w:type="dxa" w:w="3360"/>
          </w:tcPr>
          <w:p>
            <w:r>
              <w:t>safe list wrapper in exception</w:t>
            </w:r>
          </w:p>
        </w:tc>
        <w:tc>
          <w:tcPr>
            <w:tcW w:type="dxa" w:w="3360"/>
          </w:tcPr>
          <w:p>
            <w:r>
              <w:t>MODIFY</w:t>
            </w:r>
          </w:p>
        </w:tc>
        <w:tc>
          <w:tcPr>
            <w:tcW w:type="dxa" w:w="3360"/>
          </w:tcPr>
          <w:p>
            <w:r>
              <w:t>[list [get_ports/get_pins ...]] 仅作为 wrapper 时递归映射；涉及边界 port 仍必须 report</w:t>
            </w:r>
          </w:p>
        </w:tc>
      </w:tr>
    </w:tbl>
    <w:p/>
    <w:p>
      <w:pPr>
        <w:pStyle w:val="Heading2"/>
      </w:pPr>
      <w:r>
        <w:t>15.11 set_clock_sense / set_sense</w:t>
      </w:r>
    </w:p>
    <w:p>
      <w:r>
        <w:t>处理规则：</w:t>
      </w:r>
    </w:p>
    <w:p>
      <w:pPr>
        <w:pStyle w:val="ListNumber"/>
      </w:pPr>
      <w:r>
        <w:t>若命令名和选项属于项目 STA 工具支持范围，且对象为 harden 内部 pin：MODIFY；</w:t>
      </w:r>
    </w:p>
    <w:p>
      <w:pPr>
        <w:pStyle w:val="ListNumber"/>
      </w:pPr>
      <w:r>
        <w:t>若对象为 get_clocks：执行 clock reference check；</w:t>
      </w:r>
    </w:p>
    <w:p>
      <w:pPr>
        <w:pStyle w:val="ListNumber"/>
      </w:pPr>
      <w:r>
        <w:t>若命令属于 SoC-level clock propagation policy：REMOVE；</w:t>
      </w:r>
    </w:p>
    <w:p>
      <w:pPr>
        <w:pStyle w:val="ListNumber"/>
      </w:pPr>
      <w:r>
        <w:t>若命令变体脚本无法识别：UNSUPPORTED。</w:t>
      </w:r>
    </w:p>
    <w:p>
      <w:r>
        <w:t>unsupported reason 应细化为 unsupported_set_sense_variant，而不是笼统归为 removed。</w:t>
      </w:r>
    </w:p>
    <w:p>
      <w:pPr>
        <w:pStyle w:val="Heading1"/>
      </w:pPr>
      <w:r>
        <w:t>16. UNSUPPORTED 规则</w:t>
      </w:r>
    </w:p>
    <w:p>
      <w:r>
        <w:t>以下命令或结构默认 UNSUPPORTED，不进入主 SDC。</w:t>
      </w:r>
    </w:p>
    <w:p>
      <w:pPr>
        <w:pStyle w:val="ListBullet"/>
      </w:pPr>
      <w:r>
        <w:t>复杂 Tcl：proc、foreach、for、while、if、switch、eval、uplevel、regexp、regsub。若行内含对象访问符，UNSUPPORTED；纯控制流且不含对象访问符可保留并 warning。</w:t>
      </w:r>
    </w:p>
    <w:p>
      <w:pPr>
        <w:pStyle w:val="ListBullet"/>
      </w:pPr>
      <w:r>
        <w:t>变量与 collection 操作：set var、add_to_collection、remove_from_collection、filter_collection、foreach_in_collection、sizeof_collection、get_object_name 等。变量值或 collection 操作含 get_* / all_* 时 UNSUPPORTED；不含对象访问符的纯赋值可 KEEP。</w:t>
      </w:r>
    </w:p>
    <w:p>
      <w:pPr>
        <w:pStyle w:val="ListBullet"/>
      </w:pPr>
      <w:r>
        <w:t>嵌套 collection：默认 UNSUPPORTED，但 Tcl list 作为纯 wrapper 时属于 safe collection wrapper，可递归处理内部 get_ports/get_pins/get_cells/get_nets/get_clocks。例如 [list [get_ports rst_n] [get_pins u_a/Q]] 可映射为 [list [get_pins &lt;inst&gt;/rst_n] [get_pins &lt;inst&gt;/u_a/Q]]。除 list 外，其它嵌套 collection 或脚本无法识别的 wrapper 仍默认 UNSUPPORTED。</w:t>
      </w:r>
    </w:p>
    <w:p>
      <w:pPr>
        <w:pStyle w:val="ListBullet"/>
      </w:pPr>
      <w:r>
        <w:t>source：默认 UNSUPPORTED。脚本不会自动展开未知 include 文件。</w:t>
      </w:r>
    </w:p>
    <w:p>
      <w:pPr>
        <w:pStyle w:val="ListBullet"/>
      </w:pPr>
      <w:r>
        <w:t>current_design / current_instance：默认 UNSUPPORTED。它们会改变后续 collection 解析 scope。</w:t>
      </w:r>
    </w:p>
    <w:p>
      <w:pPr>
        <w:pStyle w:val="Heading2"/>
      </w:pPr>
      <w:r>
        <w:t>16.6 危险全局 collection</w:t>
      </w:r>
    </w:p>
    <w:p>
      <w:r>
        <w:t>以下默认 REMOVE 或 UNSUPPORTED，按具体命令语义决定，但不得进入主 SDC：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all_inputs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all_outputs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all_registers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all_fanin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all_fanout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all_clocks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get_ports *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get_ports</w:t>
      </w:r>
    </w:p>
    <w:p>
      <w:r>
        <w:t>说明：get_ports &lt;name&gt; 可按 §9.1 映射为 harden instance pin；裸 get_ports、get_ports * 或全选 glob 是 SoC scope 下的全局选择风险，不能映射。</w:t>
      </w:r>
    </w:p>
    <w:p>
      <w:pPr>
        <w:pStyle w:val="Heading2"/>
      </w:pPr>
      <w:r>
        <w:t>16.7 get_cells -hierarchical</w:t>
      </w:r>
    </w:p>
    <w:p>
      <w:r>
        <w:t>不能一刀切注释，需要区分 scope。若 pattern 明确为 block 内部相对路径，可添加 instance prefix 并进入 report；若 pattern 为 *、空 pattern、纯 filter 或无法限定到 &lt;inst&gt;/ 范围，则默认 UNSUPPORTED 或 REMOVE，不进入主 SDC。</w:t>
      </w:r>
    </w:p>
    <w:p>
      <w:pPr>
        <w:pStyle w:val="Heading1"/>
      </w:pPr>
      <w:r>
        <w:t>17. 命令分类总表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fill="D9EAF7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默认处理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600"/>
            <w:vAlign w:val="top"/>
          </w:tcPr>
          <w:p>
            <w:r>
              <w:t>create_clock on get_ports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SoC primary clock</w:t>
            </w:r>
          </w:p>
        </w:tc>
      </w:tr>
      <w:tr>
        <w:tc>
          <w:tcPr>
            <w:tcW w:type="dxa" w:w="3600"/>
            <w:vAlign w:val="top"/>
          </w:tcPr>
          <w:p>
            <w:r>
              <w:t>create_clock on internal pin</w:t>
            </w:r>
          </w:p>
        </w:tc>
        <w:tc>
          <w:tcPr>
            <w:tcW w:type="dxa" w:w="2448"/>
            <w:vAlign w:val="top"/>
          </w:tcPr>
          <w:p>
            <w:r>
              <w:t>MODIFY + rename</w:t>
            </w:r>
          </w:p>
        </w:tc>
        <w:tc>
          <w:tcPr>
            <w:tcW w:type="dxa" w:w="4320"/>
            <w:vAlign w:val="top"/>
          </w:tcPr>
          <w:p>
            <w:r>
              <w:t>internal root/test/macro clock</w:t>
            </w:r>
          </w:p>
        </w:tc>
      </w:tr>
      <w:tr>
        <w:tc>
          <w:tcPr>
            <w:tcW w:type="dxa" w:w="3600"/>
            <w:vAlign w:val="top"/>
          </w:tcPr>
          <w:p>
            <w:r>
              <w:t>create_generated_clock</w:t>
            </w:r>
          </w:p>
        </w:tc>
        <w:tc>
          <w:tcPr>
            <w:tcW w:type="dxa" w:w="2448"/>
            <w:vAlign w:val="top"/>
          </w:tcPr>
          <w:p>
            <w:r>
              <w:t>MODIFY + rename</w:t>
            </w:r>
          </w:p>
        </w:tc>
        <w:tc>
          <w:tcPr>
            <w:tcW w:type="dxa" w:w="4320"/>
            <w:vAlign w:val="top"/>
          </w:tcPr>
          <w:p>
            <w:r>
              <w:t>internal generated clock</w:t>
            </w:r>
          </w:p>
        </w:tc>
      </w:tr>
      <w:tr>
        <w:tc>
          <w:tcPr>
            <w:tcW w:type="dxa" w:w="3600"/>
            <w:vAlign w:val="top"/>
          </w:tcPr>
          <w:p>
            <w:r>
              <w:t>set_input_delay / set_output_delay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block boundary assumption</w:t>
            </w:r>
          </w:p>
        </w:tc>
      </w:tr>
      <w:tr>
        <w:tc>
          <w:tcPr>
            <w:tcW w:type="dxa" w:w="3600"/>
            <w:vAlign w:val="top"/>
          </w:tcPr>
          <w:p>
            <w:r>
              <w:t>set_clock_groups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SoC clock relationship</w:t>
            </w:r>
          </w:p>
        </w:tc>
      </w:tr>
      <w:tr>
        <w:tc>
          <w:tcPr>
            <w:tcW w:type="dxa" w:w="3600"/>
            <w:vAlign w:val="top"/>
          </w:tcPr>
          <w:p>
            <w:r>
              <w:t>set_clock_uncertainty / latency / transition / propagated_clock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SoC clock budget</w:t>
            </w:r>
          </w:p>
        </w:tc>
      </w:tr>
      <w:tr>
        <w:tc>
          <w:tcPr>
            <w:tcW w:type="dxa" w:w="3600"/>
            <w:vAlign w:val="top"/>
          </w:tcPr>
          <w:p>
            <w:r>
              <w:t>set_clock_sense / set_sense internal</w:t>
            </w:r>
          </w:p>
        </w:tc>
        <w:tc>
          <w:tcPr>
            <w:tcW w:type="dxa" w:w="2448"/>
            <w:vAlign w:val="top"/>
          </w:tcPr>
          <w:p>
            <w:r>
              <w:t>MODIFY if supported</w:t>
            </w:r>
          </w:p>
        </w:tc>
        <w:tc>
          <w:tcPr>
            <w:tcW w:type="dxa" w:w="4320"/>
            <w:vAlign w:val="top"/>
          </w:tcPr>
          <w:p>
            <w:r>
              <w:t>SoC policy 才 REMOVE；未知变体 UNSUPPORTED</w:t>
            </w:r>
          </w:p>
        </w:tc>
      </w:tr>
      <w:tr>
        <w:tc>
          <w:tcPr>
            <w:tcW w:type="dxa" w:w="3600"/>
            <w:vAlign w:val="top"/>
          </w:tcPr>
          <w:p>
            <w:r>
              <w:t>set_ideal_network / set_dont_touch_network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block synthesis assumption</w:t>
            </w:r>
          </w:p>
        </w:tc>
      </w:tr>
      <w:tr>
        <w:tc>
          <w:tcPr>
            <w:tcW w:type="dxa" w:w="3600"/>
            <w:vAlign w:val="top"/>
          </w:tcPr>
          <w:p>
            <w:r>
              <w:t>port electrical assumption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作用于 get_ports 的 drive/load/transition/cap/fanout 等</w:t>
            </w:r>
          </w:p>
        </w:tc>
      </w:tr>
      <w:tr>
        <w:tc>
          <w:tcPr>
            <w:tcW w:type="dxa" w:w="3600"/>
            <w:vAlign w:val="top"/>
          </w:tcPr>
          <w:p>
            <w:r>
              <w:t>RC/back annotation/SPEF/derate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SoC corner/MMMC 管理</w:t>
            </w:r>
          </w:p>
        </w:tc>
      </w:tr>
      <w:tr>
        <w:tc>
          <w:tcPr>
            <w:tcW w:type="dxa" w:w="3600"/>
            <w:vAlign w:val="top"/>
          </w:tcPr>
          <w:p>
            <w:r>
              <w:t>set_units</w:t>
            </w:r>
          </w:p>
        </w:tc>
        <w:tc>
          <w:tcPr>
            <w:tcW w:type="dxa" w:w="2448"/>
            <w:vAlign w:val="top"/>
          </w:tcPr>
          <w:p>
            <w:r>
              <w:t>check then REMOVE</w:t>
            </w:r>
          </w:p>
        </w:tc>
        <w:tc>
          <w:tcPr>
            <w:tcW w:type="dxa" w:w="4320"/>
            <w:vAlign w:val="top"/>
          </w:tcPr>
          <w:p>
            <w:r>
              <w:t>mismatch is fatal</w:t>
            </w:r>
          </w:p>
        </w:tc>
      </w:tr>
      <w:tr>
        <w:tc>
          <w:tcPr>
            <w:tcW w:type="dxa" w:w="3600"/>
            <w:vAlign w:val="top"/>
          </w:tcPr>
          <w:p>
            <w:r>
              <w:t>set_false_path / set_multicycle_path</w:t>
            </w:r>
          </w:p>
        </w:tc>
        <w:tc>
          <w:tcPr>
            <w:tcW w:type="dxa" w:w="2448"/>
            <w:vAlign w:val="top"/>
          </w:tcPr>
          <w:p>
            <w:r>
              <w:t>MODIFY</w:t>
            </w:r>
          </w:p>
        </w:tc>
        <w:tc>
          <w:tcPr>
            <w:tcW w:type="dxa" w:w="4320"/>
            <w:vAlign w:val="top"/>
          </w:tcPr>
          <w:p>
            <w:r>
              <w:t>内部 exception；set_multicycle_path boundary get_ports 映射 + REVIEW_REQUIRED；set_false_path boundary get_ports 移除</w:t>
            </w:r>
          </w:p>
        </w:tc>
      </w:tr>
      <w:tr>
        <w:tc>
          <w:tcPr>
            <w:tcW w:type="dxa" w:w="3600"/>
            <w:vAlign w:val="top"/>
          </w:tcPr>
          <w:p>
            <w:r>
              <w:t>set_max_delay / set_min_delay</w:t>
            </w:r>
          </w:p>
        </w:tc>
        <w:tc>
          <w:tcPr>
            <w:tcW w:type="dxa" w:w="2448"/>
            <w:vAlign w:val="top"/>
          </w:tcPr>
          <w:p>
            <w:r>
              <w:t>MODIFY + REVIEW_REQUIRED when boundary get_ports</w:t>
            </w:r>
          </w:p>
        </w:tc>
        <w:tc>
          <w:tcPr>
            <w:tcW w:type="dxa" w:w="4320"/>
            <w:vAlign w:val="top"/>
          </w:tcPr>
          <w:p>
            <w:r>
              <w:t>保留整条 path 并映射对象；涉及 boundary get_ports 时映射为 instance get_pins，包含 from port to port；需 review</w:t>
            </w:r>
          </w:p>
        </w:tc>
      </w:tr>
      <w:tr>
        <w:tc>
          <w:tcPr>
            <w:tcW w:type="dxa" w:w="3600"/>
            <w:vAlign w:val="top"/>
          </w:tcPr>
          <w:p>
            <w:r>
              <w:t>set_disable_timing</w:t>
            </w:r>
          </w:p>
        </w:tc>
        <w:tc>
          <w:tcPr>
            <w:tcW w:type="dxa" w:w="2448"/>
            <w:vAlign w:val="top"/>
          </w:tcPr>
          <w:p>
            <w:r>
              <w:t>MODIFY + report</w:t>
            </w:r>
          </w:p>
        </w:tc>
        <w:tc>
          <w:tcPr>
            <w:tcW w:type="dxa" w:w="4320"/>
            <w:vAlign w:val="top"/>
          </w:tcPr>
          <w:p>
            <w:r>
              <w:t>timing arc exception</w:t>
            </w:r>
          </w:p>
        </w:tc>
      </w:tr>
      <w:tr>
        <w:tc>
          <w:tcPr>
            <w:tcW w:type="dxa" w:w="3600"/>
            <w:vAlign w:val="top"/>
          </w:tcPr>
          <w:p>
            <w:r>
              <w:t>set_case_analysis internal</w:t>
            </w:r>
          </w:p>
        </w:tc>
        <w:tc>
          <w:tcPr>
            <w:tcW w:type="dxa" w:w="2448"/>
            <w:vAlign w:val="top"/>
          </w:tcPr>
          <w:p>
            <w:r>
              <w:t>MODIFY</w:t>
            </w:r>
          </w:p>
        </w:tc>
        <w:tc>
          <w:tcPr>
            <w:tcW w:type="dxa" w:w="4320"/>
            <w:vAlign w:val="top"/>
          </w:tcPr>
          <w:p>
            <w:r>
              <w:t>internal mode</w:t>
            </w:r>
          </w:p>
        </w:tc>
      </w:tr>
      <w:tr>
        <w:tc>
          <w:tcPr>
            <w:tcW w:type="dxa" w:w="3600"/>
            <w:vAlign w:val="top"/>
          </w:tcPr>
          <w:p>
            <w:r>
              <w:t>set_case_analysis on get_ports</w:t>
            </w:r>
          </w:p>
        </w:tc>
        <w:tc>
          <w:tcPr>
            <w:tcW w:type="dxa" w:w="2448"/>
            <w:vAlign w:val="top"/>
          </w:tcPr>
          <w:p>
            <w:r>
              <w:t>configurable</w:t>
            </w:r>
          </w:p>
        </w:tc>
        <w:tc>
          <w:tcPr>
            <w:tcW w:type="dxa" w:w="4320"/>
            <w:vAlign w:val="top"/>
          </w:tcPr>
          <w:p>
            <w:r>
              <w:t>map or drop</w:t>
            </w:r>
          </w:p>
        </w:tc>
      </w:tr>
      <w:tr>
        <w:tc>
          <w:tcPr>
            <w:tcW w:type="dxa" w:w="3600"/>
            <w:vAlign w:val="top"/>
          </w:tcPr>
          <w:p>
            <w:r>
              <w:t>set_clock_gating_check / set_min_pulse_width / set_max_skew</w:t>
            </w:r>
          </w:p>
        </w:tc>
        <w:tc>
          <w:tcPr>
            <w:tcW w:type="dxa" w:w="2448"/>
            <w:vAlign w:val="top"/>
          </w:tcPr>
          <w:p>
            <w:r>
              <w:t>MODIFY + report</w:t>
            </w:r>
          </w:p>
        </w:tc>
        <w:tc>
          <w:tcPr>
            <w:tcW w:type="dxa" w:w="4320"/>
            <w:vAlign w:val="top"/>
          </w:tcPr>
          <w:p>
            <w:r>
              <w:t>get_clocks check</w:t>
            </w:r>
          </w:p>
        </w:tc>
      </w:tr>
      <w:tr>
        <w:tc>
          <w:tcPr>
            <w:tcW w:type="dxa" w:w="3600"/>
            <w:vAlign w:val="top"/>
          </w:tcPr>
          <w:p>
            <w:r>
              <w:t>set_dont_use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global lib constraint</w:t>
            </w:r>
          </w:p>
        </w:tc>
      </w:tr>
      <w:tr>
        <w:tc>
          <w:tcPr>
            <w:tcW w:type="dxa" w:w="3600"/>
            <w:vAlign w:val="top"/>
          </w:tcPr>
          <w:p>
            <w:r>
              <w:t>group_path</w:t>
            </w:r>
          </w:p>
        </w:tc>
        <w:tc>
          <w:tcPr>
            <w:tcW w:type="dxa" w:w="2448"/>
            <w:vAlign w:val="top"/>
          </w:tcPr>
          <w:p>
            <w:r>
              <w:t>REMOVE</w:t>
            </w:r>
          </w:p>
        </w:tc>
        <w:tc>
          <w:tcPr>
            <w:tcW w:type="dxa" w:w="4320"/>
            <w:vAlign w:val="top"/>
          </w:tcPr>
          <w:p>
            <w:r>
              <w:t>report grouping</w:t>
            </w:r>
          </w:p>
        </w:tc>
      </w:tr>
      <w:tr>
        <w:tc>
          <w:tcPr>
            <w:tcW w:type="dxa" w:w="3600"/>
            <w:vAlign w:val="top"/>
          </w:tcPr>
          <w:p>
            <w:r>
              <w:t>all_* / get_ports * / unsafe get_cells -hierarchical</w:t>
            </w:r>
          </w:p>
        </w:tc>
        <w:tc>
          <w:tcPr>
            <w:tcW w:type="dxa" w:w="2448"/>
            <w:vAlign w:val="top"/>
          </w:tcPr>
          <w:p>
            <w:r>
              <w:t>UNSUPPORTED/REMOVE</w:t>
            </w:r>
          </w:p>
        </w:tc>
        <w:tc>
          <w:tcPr>
            <w:tcW w:type="dxa" w:w="4320"/>
            <w:vAlign w:val="top"/>
          </w:tcPr>
          <w:p>
            <w:r>
              <w:t>SoC scope dangerous；safe list wrapper 可递归映射，其它 nested collection 默认 UNSUPPORTED/REMOVE</w:t>
            </w:r>
          </w:p>
        </w:tc>
      </w:tr>
      <w:tr>
        <w:tc>
          <w:tcPr>
            <w:tcW w:type="dxa" w:w="3600"/>
            <w:vAlign w:val="top"/>
          </w:tcPr>
          <w:p>
            <w:r>
              <w:t>source / current_design / current_instance</w:t>
            </w:r>
          </w:p>
        </w:tc>
        <w:tc>
          <w:tcPr>
            <w:tcW w:type="dxa" w:w="2448"/>
            <w:vAlign w:val="top"/>
          </w:tcPr>
          <w:p>
            <w:r>
              <w:t>UNSUPPORTED</w:t>
            </w:r>
          </w:p>
        </w:tc>
        <w:tc>
          <w:tcPr>
            <w:tcW w:type="dxa" w:w="4320"/>
            <w:vAlign w:val="top"/>
          </w:tcPr>
          <w:p>
            <w:r>
              <w:t>scope/include risk</w:t>
            </w:r>
          </w:p>
        </w:tc>
      </w:tr>
      <w:tr>
        <w:tc>
          <w:tcPr>
            <w:tcW w:type="dxa" w:w="3600"/>
            <w:vAlign w:val="top"/>
          </w:tcPr>
          <w:p>
            <w:r>
              <w:t>complex Tcl with object access</w:t>
            </w:r>
          </w:p>
        </w:tc>
        <w:tc>
          <w:tcPr>
            <w:tcW w:type="dxa" w:w="2448"/>
            <w:vAlign w:val="top"/>
          </w:tcPr>
          <w:p>
            <w:r>
              <w:t>UNSUPPORTED</w:t>
            </w:r>
          </w:p>
        </w:tc>
        <w:tc>
          <w:tcPr>
            <w:tcW w:type="dxa" w:w="4320"/>
            <w:vAlign w:val="top"/>
          </w:tcPr>
          <w:p>
            <w:r>
              <w:t>unsafe parse</w:t>
            </w:r>
          </w:p>
        </w:tc>
      </w:tr>
      <w:tr>
        <w:tc>
          <w:tcPr>
            <w:tcW w:type="dxa" w:w="3600"/>
            <w:vAlign w:val="top"/>
          </w:tcPr>
          <w:p>
            <w:r>
              <w:t>unclassified command</w:t>
            </w:r>
          </w:p>
        </w:tc>
        <w:tc>
          <w:tcPr>
            <w:tcW w:type="dxa" w:w="2448"/>
            <w:vAlign w:val="top"/>
          </w:tcPr>
          <w:p>
            <w:r>
              <w:t>UNSUPPORTED</w:t>
            </w:r>
          </w:p>
        </w:tc>
        <w:tc>
          <w:tcPr>
            <w:tcW w:type="dxa" w:w="4320"/>
            <w:vAlign w:val="top"/>
          </w:tcPr>
          <w:p>
            <w:r>
              <w:t>fall-through blocked</w:t>
            </w:r>
          </w:p>
        </w:tc>
      </w:tr>
      <w:tr>
        <w:tc>
          <w:tcPr>
            <w:tcW w:type="dxa" w:w="3360"/>
          </w:tcPr>
          <w:p>
            <w:r>
              <w:t>create_clock without target / virtual clock</w:t>
            </w:r>
          </w:p>
        </w:tc>
        <w:tc>
          <w:tcPr>
            <w:tcW w:type="dxa" w:w="3360"/>
          </w:tcPr>
          <w:p>
            <w:r>
              <w:t>MODIFY + rename</w:t>
            </w:r>
          </w:p>
        </w:tc>
        <w:tc>
          <w:tcPr>
            <w:tcW w:type="dxa" w:w="3360"/>
          </w:tcPr>
          <w:p>
            <w:r>
              <w:t>virtual/abstract clock；无 target 时保留并强制改名，get_clocks 引用追随 rename_map</w:t>
            </w:r>
          </w:p>
        </w:tc>
      </w:tr>
      <w:tr>
        <w:tc>
          <w:tcPr>
            <w:tcW w:type="dxa" w:w="3360"/>
          </w:tcPr>
          <w:p>
            <w:r>
              <w:t>unused kept clock definition</w:t>
            </w:r>
          </w:p>
        </w:tc>
        <w:tc>
          <w:tcPr>
            <w:tcW w:type="dxa" w:w="3360"/>
          </w:tcPr>
          <w:p>
            <w:r>
              <w:t>REMOVE</w:t>
            </w:r>
          </w:p>
        </w:tc>
        <w:tc>
          <w:tcPr>
            <w:tcW w:type="dxa" w:w="3360"/>
          </w:tcPr>
          <w:p>
            <w:r>
              <w:t>保留 clock definition 若最终无人以 get_clocks 引用，则移入 removed.sdc 并 report</w:t>
            </w:r>
          </w:p>
        </w:tc>
      </w:tr>
    </w:tbl>
    <w:p/>
    <w:p>
      <w:pPr>
        <w:pStyle w:val="Heading1"/>
      </w:pPr>
      <w:r>
        <w:t>18. removed / unsupported / modified 文件规则</w:t>
      </w:r>
    </w:p>
    <w:p>
      <w:pPr>
        <w:pStyle w:val="Heading2"/>
      </w:pPr>
      <w:r>
        <w:t>18.1 主 SDC</w:t>
      </w:r>
    </w:p>
    <w:p>
      <w:r>
        <w:t>主 SDC 只允许包含 header、KEEP 命令、MODIFY 后的命令、必要空行和分组注释、必要脚本生成说明。主 SDC 不得包含 REMOVE 原始命令、unsupported 原始命令、block-level create_clock on port、block-level input/output delay、clock budget、RC/SPEF/derate、复杂 Tcl 原文或 SOC_STRIP 注释。</w:t>
      </w:r>
    </w:p>
    <w:p>
      <w:pPr>
        <w:pStyle w:val="Heading3"/>
      </w:pPr>
      <w:r>
        <w:t>18.1.1 REVIEW_REQUIRED constraints top block</w:t>
      </w:r>
    </w:p>
    <w:p>
      <w:pPr/>
      <w:r>
        <w:t>主 SDC 中 review_required=True 的 KEEP/MODIFY 命令虽然可由 SoC STA source，但必须人工优先复核。脚本必须将这类命令输出到独立醒目区块中；这些命令不得在普通 body 中重复输出。为保证 source 顺序安全，进入主 SDC 的 clock definition 必须先于 REVIEW_REQUIRED 区块输出。直接涉及 harden boundary get_ports 的 set_false_path / set_case_analysis 不进入该区块，而是进入 removed.sdc；set_multicycle_path 涉及 boundary get_ports 时映射为 instance get_pins 后进入 REVIEW_REQUIRED 区块。</w:t>
      </w:r>
    </w:p>
    <w:p>
      <w:pPr/>
      <w:r>
        <w:t>区块格式示例：</w:t>
      </w:r>
    </w:p>
    <w:p>
      <w:pPr>
        <w:pStyle w:val="CodeBlock"/>
      </w:pPr>
      <w:r>
        <w:t># !!! REVIEW_REQUIRED COMMANDS BEGIN !!!</w:t>
      </w:r>
    </w:p>
    <w:p>
      <w:pPr>
        <w:pStyle w:val="CodeBlock"/>
      </w:pPr>
      <w:r>
        <w:t># REVIEW_REQUIRED command_id=&lt;id&gt; line=&lt;line&gt; type=&lt;type&gt; reason=&lt;reason&gt;</w:t>
      </w:r>
    </w:p>
    <w:p>
      <w:pPr>
        <w:pStyle w:val="CodeBlock"/>
      </w:pPr>
      <w:r>
        <w:t># REVIEW_NOTE: &lt;review note&gt;</w:t>
      </w:r>
    </w:p>
    <w:p>
      <w:pPr>
        <w:pStyle w:val="CodeBlock"/>
      </w:pPr>
      <w:r>
        <w:t>&lt;review-required command text&gt;</w:t>
      </w:r>
    </w:p>
    <w:p>
      <w:pPr>
        <w:pStyle w:val="CodeBlock"/>
      </w:pPr>
      <w:r>
        <w:t># !!! REVIEW_REQUIRED COMMANDS END !!!</w:t>
      </w:r>
    </w:p>
    <w:p>
      <w:pPr>
        <w:pStyle w:val="Heading2"/>
      </w:pPr>
      <w:r>
        <w:t>18.2 removed.sdc</w:t>
      </w:r>
    </w:p>
    <w:p>
      <w:r>
        <w:t>removed.sdc 仅保存脚本明确判断应删除的命令。每条 removed command 至少记录原始行号、原始命令、remove reason、command type、是否需要人工 review。</w:t>
      </w:r>
    </w:p>
    <w:p>
      <w:pPr>
        <w:pStyle w:val="Heading2"/>
      </w:pPr>
      <w:r>
        <w:t>18.3 unsupported.sdc</w:t>
      </w:r>
    </w:p>
    <w:p>
      <w:r>
        <w:t>unsupported.sdc 仅保存脚本无法安全处理的命令。REMOVE 与 UNSUPPORTED 必须强制分离，不允许混入同一文件后只靠 reason 区分。若 unsupported count &gt; 0，report 顶部必须高亮 REVIEW_REQUIRED。</w:t>
      </w:r>
    </w:p>
    <w:p>
      <w:pPr>
        <w:pStyle w:val="Heading2"/>
      </w:pPr>
      <w:r>
        <w:t>18.4 modified_details.txt</w:t>
      </w:r>
    </w:p>
    <w:p>
      <w:r>
        <w:t>modified_details.txt 保存所有 MODIFY 命令的 before/after。MODIFY before/after 明细不得静默截断；detail-limit 只能限制屏幕打印或 report summary，不能导致 MODIFY 明细永久丢失。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Command ID : 000209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Line       : 105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Type       : create_generated_clock_mapped, clock_name_renamed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--- BEFORE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create_generated_clock -name div2_clk -source [get_ports clk] -divide_by 2 [get_pins u_div/u_ff/Q]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+++ AFTER</w:t>
      </w:r>
    </w:p>
    <w:p>
      <w:pPr>
        <w:pStyle w:val="CodeBlock"/>
      </w:pPr>
      <w:r>
        <w:t>create_generated_clock -name u_soc_u_avfs_u_awm3_0_div2_clk -source [get_pins u_soc/u_avfs/u_awm3_0/clk] -divide_by 2 [get_pins u_soc/u_avfs/u_awm3_0/u_div/u_ff/Q]</w:t>
      </w:r>
    </w:p>
    <w:p>
      <w:pPr>
        <w:pStyle w:val="Heading1"/>
      </w:pPr>
      <w:r>
        <w:t>19. Report 内容要求</w:t>
      </w:r>
    </w:p>
    <w:p>
      <w:r>
        <w:t>report 至少包含 summary、removed command types、modified command types、unsupported command types、clock rename map、dangling clock references、unit check、modified detail status、normalization error、consistency violation。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[SUMMARY]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Input SDC              : awm3_dc_flat.sdc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Output SDC             : awm3_soc.sdc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Removed SDC            : awm3_removed.sdc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Unsupported SDC        : awm3_unsupported.sdc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Modified details       : awm3_modified_details.txt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Instance               : u_soc/u_avfs/u_awm3_0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Total commands         : 5821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Kept commands          : 312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Modified commands      : 4467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Removed commands       : 956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Unsupported commands   : 86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Error commands         : 0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Conversion status      : CLEAN / REVIEW_REQUIRED / INVALID_OUTPUT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[UNSUPPORTED_STATUS]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Unsupported commands : &lt;N&gt;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Status               : REVIEW_REQUIRED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Impact               : Potential loss of harden-internal constraints.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Action               : Must be reviewed before STA signoff.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Unsupported file     : &lt;harden&gt;_unsupported.sdc</w:t>
      </w:r>
    </w:p>
    <w:p>
      <w:pPr>
        <w:pStyle w:val="Heading1"/>
      </w:pPr>
      <w:r>
        <w:t>20. 推荐脚本 option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--in &lt;file&gt;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--out &lt;file&gt;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--removed-out &lt;file&gt;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--unsupported-out &lt;file&gt;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--modified-details &lt;file&gt;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--report &lt;file&gt;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--inst &lt;hier_inst&gt;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--expect-units &lt;spec&gt;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--keep-generated-clock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--drop-generated-clock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--keep-internal-create-clock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--drop-internal-create-clock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--prefix-clock-name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--no-prefix-clock-name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--allow-soc-clock &lt;clock_name&gt;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--clock-mapping-file &lt;csv&gt;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--map-port-case-analysis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--drop-port-case-analysis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--keep-kept-clock-source-latency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--strict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--force-reprocess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--detail-limit &lt;num&gt;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--full-detail</w:t>
      </w:r>
    </w:p>
    <w:p>
      <w:r>
        <w:t>推荐默认：--keep-generated-clock、--keep-internal-create-clock、--prefix-clock-name、--map-port-case-analysis。</w:t>
      </w:r>
    </w:p>
    <w:p>
      <w:pPr>
        <w:pStyle w:val="Heading1"/>
      </w:pPr>
      <w:r>
        <w:t>21. 输出文件 header 模板</w:t>
      </w:r>
    </w:p>
    <w:p>
      <w:pPr>
        <w:pStyle w:val="Heading2"/>
      </w:pPr>
      <w:r>
        <w:t>21.1 主 SDC header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###############################################################################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Auto-generated SoC-callable harden SDC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Source SDC          : &lt;input&gt;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Output SDC          : &lt;output&gt;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Removed SDC         : &lt;removed&gt;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Unsupported SDC     : &lt;unsupported&gt;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Modified details    : &lt;modified_details&gt;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Report              : &lt;report&gt;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Instance            : &lt;inst&gt;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This file contains only commands intended to be sourced by SoC STA.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Removed / unsupported commands are NOT kept here.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Please review the removed SDC, unsupported SDC, modified details and report.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Generated by        : run_stage1_clean_sdc.py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SDC_PROCESS_VERSION : v2.3.1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###############################################################################</w:t>
      </w:r>
    </w:p>
    <w:p>
      <w:pPr>
        <w:pStyle w:val="Heading2"/>
      </w:pPr>
      <w:r>
        <w:t>21.2 removed.sdc / unsupported.sdc header</w:t>
      </w:r>
    </w:p>
    <w:p>
      <w:r>
        <w:t>removed.sdc 与 unsupported.sdc 均应声明该文件仅用于 review，禁止直接 source 到 SoC STA。unsupported.sdc 还应明确说明其中命令脚本无法安全处理，signoff 前必须人工 review。</w:t>
      </w:r>
    </w:p>
    <w:p>
      <w:pPr>
        <w:pStyle w:val="Heading1"/>
      </w:pPr>
      <w:r>
        <w:t>22. SoC STA post-check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check_timing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report_clocks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report_clock_groups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report_exceptions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report_disable_timing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report_case_analysis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report_unconstrained_paths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report_analysis_coverage</w:t>
      </w:r>
    </w:p>
    <w:p>
      <w:r>
        <w:t>重点检查 duplicate clock、no_clock endpoint、unconstrained endpoint、generated clock 创建、internal create_clock 是否与 SoC clock 重复、get_clocks 引用是否有效、exceptions 是否命中预期对象、是否存在 ignored exception / empty collection、是否误 cut SoC harden 间路径。</w:t>
      </w:r>
    </w:p>
    <w:p>
      <w:pPr>
        <w:pStyle w:val="Heading1"/>
      </w:pPr>
      <w:r>
        <w:t>23. STA owner review checklist</w:t>
      </w:r>
    </w:p>
    <w:p>
      <w:pPr>
        <w:pStyle w:val="ListNumber"/>
      </w:pPr>
      <w:r>
        <w:t>所有 create_clock on port 是否已进入 removed.sdc；</w:t>
      </w:r>
    </w:p>
    <w:p>
      <w:pPr>
        <w:pStyle w:val="ListNumber"/>
      </w:pPr>
      <w:r>
        <w:t>所有 set_input_delay / set_output_delay 是否已进入 removed.sdc；</w:t>
      </w:r>
    </w:p>
    <w:p>
      <w:pPr>
        <w:pStyle w:val="ListNumber"/>
      </w:pPr>
      <w:r>
        <w:t>主 SDC 是否仍有 get_ports 残留；</w:t>
      </w:r>
    </w:p>
    <w:p>
      <w:pPr>
        <w:pStyle w:val="ListNumber"/>
      </w:pPr>
      <w:r>
        <w:t>主 SDC 是否仍有 all_inputs/all_outputs/all_registers/all_fanin/all_fanout/all_clocks 残留；</w:t>
      </w:r>
    </w:p>
    <w:p>
      <w:pPr>
        <w:pStyle w:val="ListNumber"/>
      </w:pPr>
      <w:r>
        <w:t>主 SDC 是否仍有 set_clock_groups 残留；</w:t>
      </w:r>
    </w:p>
    <w:p>
      <w:pPr>
        <w:pStyle w:val="ListNumber"/>
      </w:pPr>
      <w:r>
        <w:t>generated clock 是否应保留；</w:t>
      </w:r>
    </w:p>
    <w:p>
      <w:pPr>
        <w:pStyle w:val="ListNumber"/>
      </w:pPr>
      <w:r>
        <w:t>internal create_clock 是否应保留；</w:t>
      </w:r>
    </w:p>
    <w:p>
      <w:pPr>
        <w:pStyle w:val="ListNumber"/>
      </w:pPr>
      <w:r>
        <w:t>所有保留 clock definition 是否已加 instance prefix；</w:t>
      </w:r>
    </w:p>
    <w:p>
      <w:pPr>
        <w:pStyle w:val="ListNumber"/>
      </w:pPr>
      <w:r>
        <w:t>clock rename 后 get_clocks 引用是否已追随；</w:t>
      </w:r>
    </w:p>
    <w:p>
      <w:pPr>
        <w:pStyle w:val="ListNumber"/>
      </w:pPr>
      <w:r>
        <w:t>是否存在 dangling clock reference；</w:t>
      </w:r>
    </w:p>
    <w:p>
      <w:pPr>
        <w:pStyle w:val="ListNumber"/>
      </w:pPr>
      <w:r>
        <w:t>set_units 是否与项目单位一致；</w:t>
      </w:r>
    </w:p>
    <w:p>
      <w:pPr>
        <w:pStyle w:val="ListNumber"/>
      </w:pPr>
      <w:r>
        <w:t>port case_analysis 是 map 还是 drop，是否符合 SoC mode；</w:t>
      </w:r>
    </w:p>
    <w:p>
      <w:pPr>
        <w:pStyle w:val="ListNumber"/>
      </w:pPr>
      <w:r>
        <w:t>边界 port exception 是否语义可接受；</w:t>
      </w:r>
    </w:p>
    <w:p>
      <w:pPr>
        <w:pStyle w:val="ListNumber"/>
      </w:pPr>
      <w:r>
        <w:t>set_false_path 是否误 cut harden 边界路径；</w:t>
      </w:r>
    </w:p>
    <w:p>
      <w:pPr>
        <w:pStyle w:val="ListNumber"/>
      </w:pPr>
      <w:r>
        <w:t>set_max_delay / set_min_delay 是否误覆盖 SoC interface constraint；</w:t>
      </w:r>
    </w:p>
    <w:p>
      <w:pPr>
        <w:pStyle w:val="ListNumber"/>
      </w:pPr>
      <w:r>
        <w:t>set_disable_timing 是否仅作用于 harden 内部预期 timing arc；</w:t>
      </w:r>
    </w:p>
    <w:p>
      <w:pPr>
        <w:pStyle w:val="ListNumber"/>
      </w:pPr>
      <w:r>
        <w:t>set_min_pulse_width / set_max_skew / set_clock_sense 是否符合 signoff 策略；</w:t>
      </w:r>
    </w:p>
    <w:p>
      <w:pPr>
        <w:pStyle w:val="ListNumber"/>
      </w:pPr>
      <w:r>
        <w:t>complex Tcl / nested collection / source 是否已进入 unsupported.sdc；</w:t>
      </w:r>
    </w:p>
    <w:p>
      <w:pPr>
        <w:pStyle w:val="ListNumber"/>
      </w:pPr>
      <w:r>
        <w:t>保留 clock definition 是否与 SoC 顶层 clock 重复；未被最终主 SDC 其它约束引用的 clock definition 是否仍需保留；</w:t>
      </w:r>
    </w:p>
    <w:p>
      <w:pPr>
        <w:pStyle w:val="ListNumber"/>
      </w:pPr>
      <w:r>
        <w:t>主 SDC 顶部 REVIEW_REQUIRED 区块是否全部人工确认；unsupported.sdc 是否全部人工确认；</w:t>
      </w:r>
    </w:p>
    <w:p>
      <w:pPr>
        <w:pStyle w:val="ListNumber"/>
      </w:pPr>
      <w:r>
        <w:t>boundary get_ports 的 set_false_path / set_case_analysis 是否已移出 cleaned harden SDC；set_multicycle_path 涉及 boundary get_ports 时是否映射为 instance get_pins、内部对象同步上升 hierarchy 并标记 REVIEW_REQUIRED；set_max_delay/set_min_delay 涉及 boundary get_ports 时是否将 boundary get_ports 映射为 instance get_pins、内部对象同步上升 hierarchy、保留整条 path 并标记 REVIEW_REQUIRED，包含 -from get_ports -to get_ports；其余是否转交 scenario pre、10/20/30 或 SoC 级 review；</w:t>
      </w:r>
    </w:p>
    <w:p>
      <w:pPr>
        <w:pStyle w:val="ListNumber"/>
      </w:pPr>
      <w:r>
        <w:t>modified_details.txt 中 clock rename / boundary port exception 是否全量 review；</w:t>
      </w:r>
    </w:p>
    <w:p>
      <w:pPr>
        <w:pStyle w:val="ListNumber"/>
      </w:pPr>
      <w:r>
        <w:t>SoC STA source 后是否存在 empty collection；</w:t>
      </w:r>
    </w:p>
    <w:p>
      <w:pPr>
        <w:pStyle w:val="ListNumber"/>
      </w:pPr>
      <w:r>
        <w:t>SoC STA source 后是否存在 ignored exception；</w:t>
      </w:r>
    </w:p>
    <w:p>
      <w:pPr>
        <w:pStyle w:val="ListNumber"/>
      </w:pPr>
      <w:r>
        <w:t>SoC STA source 后是否新增 unconstrained path。</w:t>
      </w:r>
    </w:p>
    <w:p>
      <w:pPr>
        <w:pStyle w:val="Heading1"/>
      </w:pPr>
      <w:r>
        <w:t>24. Modified detail review 建议</w:t>
      </w:r>
    </w:p>
    <w:p>
      <w:r>
        <w:t>modified_details.txt 可能很大。建议使用 diff viewer 查看 before/after。review 优先级如下：</w:t>
      </w:r>
    </w:p>
    <w:p>
      <w:pPr>
        <w:pStyle w:val="ListNumber"/>
      </w:pPr>
      <w:r>
        <w:t>clock rename / get_clocks reference rename：全量 review；</w:t>
      </w:r>
    </w:p>
    <w:p>
      <w:pPr>
        <w:pStyle w:val="ListNumber"/>
      </w:pPr>
      <w:r>
        <w:t>boundary port exception：全量 review；</w:t>
      </w:r>
    </w:p>
    <w:p>
      <w:pPr>
        <w:pStyle w:val="ListNumber"/>
      </w:pPr>
      <w:r>
        <w:t>set_disable_timing：全量或高优先级 review；</w:t>
      </w:r>
    </w:p>
    <w:p>
      <w:pPr>
        <w:pStyle w:val="ListNumber"/>
      </w:pPr>
      <w:r>
        <w:t>set_max_delay / set_min_delay involving port：高优先级 review；</w:t>
      </w:r>
    </w:p>
    <w:p>
      <w:pPr>
        <w:pStyle w:val="ListNumber"/>
      </w:pPr>
      <w:r>
        <w:t>大规模普通 prefix mapping：可抽样 review。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[MODIFIED_DETAIL_REVIEW_HINT]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Full detail file : awm3_modified_details.txt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Suggested review : Use diff viewer; prioritize clock rename and boundary port exceptions.</w:t>
      </w:r>
    </w:p>
    <w:p>
      <w:pPr>
        <w:pStyle w:val="Heading1"/>
      </w:pPr>
      <w:r>
        <w:t>25. 最终脚本流程</w:t>
      </w:r>
    </w:p>
    <w:p>
      <w:pPr>
        <w:pStyle w:val="ListNumber"/>
      </w:pPr>
      <w:r>
        <w:t>Read input SDC.</w:t>
      </w:r>
    </w:p>
    <w:p>
      <w:pPr>
        <w:pStyle w:val="ListNumber"/>
      </w:pPr>
      <w:r>
        <w:t>Check idempotency: generated header signature、tool metadata、output marker、version tag、old SOC_STRIP marker。</w:t>
      </w:r>
    </w:p>
    <w:p>
      <w:pPr>
        <w:pStyle w:val="ListNumber"/>
      </w:pPr>
      <w:r>
        <w:t>Preprocess full-line comments first, preserving line count. Then normalize Tcl commands: line continuation、semicolon split、inline comment handling、bracket/brace/quote balance、single stateful character scanner。</w:t>
      </w:r>
    </w:p>
    <w:p>
      <w:pPr>
        <w:pStyle w:val="ListNumber"/>
      </w:pPr>
      <w:r>
        <w:t>Handle normalization result: boundary recoverable but command unsupported → unsupported.sdc + REVIEW_REQUIRED；structural command boundary failure → INVALID_OUTPUT + non-zero exit code。</w:t>
      </w:r>
    </w:p>
    <w:p>
      <w:pPr>
        <w:pStyle w:val="ListNumber"/>
      </w:pPr>
      <w:r>
        <w:t>Pass 1: scan all create_clock/create_generated_clock, decide keep/drop, force rename kept clocks, build rename_map / kept_clock_def_table / removed_clock_def_table / dangling_clock_set。</w:t>
      </w:r>
    </w:p>
    <w:p>
      <w:pPr>
        <w:pStyle w:val="ListNumber"/>
      </w:pPr>
      <w:r>
        <w:t>Pass 2: classify all commands, map objects, apply clock reference check, separate KEEP/MODIFY/REMOVE/UNSUPPORTED/ERROR。</w:t>
      </w:r>
    </w:p>
    <w:p>
      <w:pPr>
        <w:pStyle w:val="ListNumber"/>
      </w:pPr>
      <w:r>
        <w:t>Pass 2.5: no unused-clock deletion. Keep retained create_clock/create_generated_clock definitions even if the cleaned body has no other get_clocks reference; report the preservation policy for review.</w:t>
      </w:r>
    </w:p>
    <w:p>
      <w:pPr>
        <w:pStyle w:val="ListNumber"/>
      </w:pPr>
      <w:r>
        <w:t>Pass 3: verify no old clock refs, no dangling refs, no get_ports, no dangerous all_*, no unsupported or removed command in main SDC, verify set_units status。</w:t>
      </w:r>
    </w:p>
    <w:p>
      <w:pPr>
        <w:pStyle w:val="ListNumber"/>
      </w:pPr>
      <w:r>
        <w:t>超长有效命令性能 guard：当单条命令超过阈值时，不执行深度递归 object mapping；仅对明确的 bracket get command 做 shallow mapping，例如 [get_pins u_a/Q]、[get_ports A]，以及 safe [list [get_pins ...] ...] wrapper。遇到变量、通配、get_clocks、非 safe 嵌套 collection 或复杂 option 时进入 unsupported.sdc。Pass 3 仍仅在命令文本包含 get_clocks token 时执行 clock reference 解析。</w:t>
      </w:r>
    </w:p>
    <w:p>
      <w:pPr>
        <w:pStyle w:val="ListNumber"/>
      </w:pPr>
      <w:r>
        <w:t>Pass 4: write soc.sdc、removed.sdc、unsupported.sdc、modified_details.txt、report.txt；soc.sdc 中 clock definition 先输出，随后输出 review_required=True 的可 source 约束 REVIEW_REQUIRED BEGIN/END 醒目区块，再输出普通 KEEP/MODIFY 命令。</w:t>
      </w:r>
    </w:p>
    <w:p>
      <w:pPr>
        <w:pStyle w:val="ListNumber"/>
      </w:pPr>
      <w:r>
        <w:t>Return status: CLEAN、REVIEW_REQUIRED、INVALID_OUTPUT。</w:t>
      </w:r>
    </w:p>
    <w:p>
      <w:pPr>
        <w:pStyle w:val="Heading1"/>
      </w:pPr>
      <w:r>
        <w:t>26. v2.3.1 默认 policy</w:t>
      </w:r>
    </w:p>
    <w:p>
      <w:pPr>
        <w:pStyle w:val="ListNumber"/>
      </w:pPr>
      <w:r>
        <w:t>主 SDC 只输出 KEEP / MODIFY 后命令；clock definition 必须先于 REVIEW_REQUIRED 区块；review_required=True 的可 source 命令进入 REVIEW_REQUIRED 顶部区块，不能在普通 body 中重复输出；boundary get_ports 的 set_false_path / set_case_analysis 默认不进入主 SDC；set_multicycle_path 涉及 boundary get_ports 时映射为 instance get_pins 后进入 REVIEW_REQUIRED；set_max_delay/set_min_delay 涉及 boundary get_ports 时映射为 instance get_pins，保留整条 path 并进入 REVIEW_REQUIRED，包含 -from get_ports -to get_ports。</w:t>
      </w:r>
    </w:p>
    <w:p>
      <w:pPr>
        <w:pStyle w:val="ListNumber"/>
      </w:pPr>
      <w:r>
        <w:t>REMOVE 命令进入 removed.sdc。</w:t>
      </w:r>
    </w:p>
    <w:p>
      <w:pPr>
        <w:pStyle w:val="ListNumber"/>
      </w:pPr>
      <w:r>
        <w:t>UNSUPPORTED 命令必须进入独立 unsupported.sdc。</w:t>
      </w:r>
    </w:p>
    <w:p>
      <w:pPr>
        <w:pStyle w:val="ListNumber"/>
      </w:pPr>
      <w:r>
        <w:t>Unsupported count &gt; 0 时，conversion status = REVIEW_REQUIRED。</w:t>
      </w:r>
    </w:p>
    <w:p>
      <w:pPr>
        <w:pStyle w:val="ListNumber"/>
      </w:pPr>
      <w:r>
        <w:t>strict mode 下 unsupported count &gt; 0 时，conversion status = INVALID_OUTPUT。</w:t>
      </w:r>
    </w:p>
    <w:p>
      <w:pPr>
        <w:pStyle w:val="ListNumber"/>
      </w:pPr>
      <w:r>
        <w:t>set_units mismatch 永远是 fatal error。</w:t>
      </w:r>
    </w:p>
    <w:p>
      <w:pPr>
        <w:pStyle w:val="ListNumber"/>
      </w:pPr>
      <w:r>
        <w:t>结构性 command boundary failure 永远是 fatal error。</w:t>
      </w:r>
    </w:p>
    <w:p>
      <w:pPr>
        <w:pStyle w:val="ListNumber"/>
      </w:pPr>
      <w:r>
        <w:t>所有进入主 SDC 的 clock definition 必须强制改名。</w:t>
      </w:r>
    </w:p>
    <w:p>
      <w:pPr>
        <w:pStyle w:val="ListNumber"/>
      </w:pPr>
      <w:r>
        <w:t>含 get_clocks 的命令必须经过 rename / dangling / allowlist check。</w:t>
      </w:r>
    </w:p>
    <w:p>
      <w:pPr>
        <w:pStyle w:val="ListNumber"/>
      </w:pPr>
      <w:r>
        <w:t>命中 rename_map 的 get_clocks 命令归 MODIFY。</w:t>
      </w:r>
    </w:p>
    <w:p>
      <w:pPr>
        <w:pStyle w:val="ListNumber"/>
      </w:pPr>
      <w:r>
        <w:t>命中 dangling_set 的 get_clocks 命令归 REMOVE；strict 下 ERROR。</w:t>
      </w:r>
    </w:p>
    <w:p>
      <w:pPr>
        <w:pStyle w:val="ListNumber"/>
      </w:pPr>
      <w:r>
        <w:t>internal set_min_pulse_width / set_max_skew / supported set_clock_sense / set_sense 默认 MODIFY 保留。</w:t>
      </w:r>
    </w:p>
    <w:p>
      <w:pPr>
        <w:pStyle w:val="ListNumber"/>
      </w:pPr>
      <w:r>
        <w:t>unsupported set_sense 变体进入 unsupported.sdc，不归 removed。</w:t>
      </w:r>
    </w:p>
    <w:p>
      <w:pPr>
        <w:pStyle w:val="ListNumber"/>
      </w:pPr>
      <w:r>
        <w:t>MODIFY before/after 明细必须完整可追溯，不得静默截断。</w:t>
      </w:r>
    </w:p>
    <w:p>
      <w:pPr>
        <w:pStyle w:val="ListNumber"/>
      </w:pPr>
      <w:r>
        <w:t>no-target create_clock 按 virtual clock definition 处理，默认 MODIFY 保留并强制改名；其 get_clocks 引用必须追随 rename_map。</w:t>
      </w:r>
    </w:p>
    <w:p>
      <w:pPr>
        <w:pStyle w:val="ListNumber"/>
      </w:pPr>
      <w:r>
        <w:t>Tcl list 作为 safe collection wrapper 时允许递归映射内部对象；其它未知 nested collection 仍进入 unsupported.sdc。</w:t>
      </w:r>
    </w:p>
    <w:p>
      <w:pPr>
        <w:pStyle w:val="ListNumber"/>
      </w:pPr>
      <w:r>
        <w:t>未分类命令默认进入 unsupported.sdc，不得进入主 SDC。</w:t>
      </w:r>
    </w:p>
    <w:p>
      <w:pPr/>
      <w:r>
        <w:t>Boundary get_ports path/mode constraints default policy: set_false_path / set_case_analysis 只要直接涉及 harden boundary get_ports，就从 cleaned harden SDC 移除；set_multicycle_path 涉及 boundary get_ports 时保留并映射为 instance get_pins，内部对象同步上升 hierarchy，并标记 REVIEW_REQUIRED；set_max_delay / set_min_delay 涉及 boundary get_ports 时保留并映射为 instance get_pins，内部对象同步上升 hierarchy，保留整条 path 并标记 REVIEW_REQUIRED，包含 -from get_ports -to get_ports。</w:t>
      </w:r>
    </w:p>
    <w:p>
      <w:pPr>
        <w:pStyle w:val="ListNumber"/>
      </w:pPr>
      <w:r>
        <w:t>主 SDC 不保留被删除命令的注释。</w:t>
      </w:r>
    </w:p>
    <w:p>
      <w:pPr>
        <w:pStyle w:val="ListNumber"/>
      </w:pPr>
      <w:r>
        <w:t>removed / unsupported / modified / report 必须完整可追溯。</w:t>
      </w:r>
    </w:p>
    <w:p>
      <w:pPr>
        <w:pStyle w:val="Heading1"/>
      </w:pPr>
      <w:r>
        <w:t>27. 结论</w:t>
      </w:r>
    </w:p>
    <w:p>
      <w:r>
        <w:t>该脚本应定位为：Harden DC SDC sanitizer + hierarchy mapper + clock resolver + consistency checker。</w:t>
      </w:r>
    </w:p>
    <w:p>
      <w:r>
        <w:t>它需要完成四类工作：</w:t>
      </w:r>
    </w:p>
    <w:p>
      <w:pPr>
        <w:pStyle w:val="ListNumber"/>
      </w:pPr>
      <w:r>
        <w:t>中和 SoC-owned / block boundary / synthesis residue 约束，避免污染 SoC STA；</w:t>
      </w:r>
    </w:p>
    <w:p>
      <w:pPr>
        <w:pStyle w:val="ListNumber"/>
      </w:pPr>
      <w:r>
        <w:t>保留 harden-internal 约束，并将对象映射到 SoC instance scope；</w:t>
      </w:r>
    </w:p>
    <w:p>
      <w:pPr>
        <w:pStyle w:val="ListNumber"/>
      </w:pPr>
      <w:r>
        <w:t>对 clock definition、clock rename、dangling reference、set_units、复杂 Tcl、未分类命令执行全局一致性检查；</w:t>
      </w:r>
    </w:p>
    <w:p>
      <w:pPr>
        <w:pStyle w:val="ListNumber"/>
      </w:pPr>
      <w:r>
        <w:t>生成 clean 主 SDC，同时提供 removed / unsupported / modified details / report 以支持 review 和 signoff。</w:t>
      </w:r>
    </w:p>
    <w:p>
      <w:r>
        <w:t>v2.3.1 可作为脚本开发冻结版本。后续脚本实现中若发现新命令类型，应先进入 UNSUPPORTED，保证主 SDC 安全；在 report 中统计新 unsupported command type；人工确认语义后，再升级为 REMOVE 或 MODIFY 规则；不允许未经分类的新命令静默进入主 SDC。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16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