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8B6F63">
        <w:rPr>
          <w:rFonts w:asciiTheme="majorHAnsi" w:hAnsiTheme="majorHAnsi"/>
          <w:b/>
          <w:sz w:val="28"/>
          <w:szCs w:val="28"/>
        </w:rPr>
        <w:t>Стили</w:t>
      </w:r>
      <w:r w:rsidR="005D690C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74E7D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A74E7D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A74E7D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Start w:id="0" w:name="_GoBack"/>
      <w:bookmarkEnd w:id="0"/>
    </w:p>
    <w:p w:rsidR="001A270E" w:rsidRPr="001A270E" w:rsidRDefault="001A270E" w:rsidP="001A270E">
      <w:pPr>
        <w:jc w:val="right"/>
        <w:rPr>
          <w:rFonts w:ascii="Verdana" w:hAnsi="Verdana"/>
          <w:b/>
          <w:sz w:val="28"/>
          <w:szCs w:val="28"/>
          <w:shd w:val="clear" w:color="auto" w:fill="F9F9F7"/>
        </w:rPr>
      </w:pPr>
      <w:r w:rsidRPr="00A74E7D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74E7D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</w:t>
      </w:r>
      <w:r w:rsidRPr="00A74E7D">
        <w:rPr>
          <w:rFonts w:ascii="Verdana" w:hAnsi="Verdana"/>
          <w:b/>
          <w:sz w:val="24"/>
          <w:szCs w:val="24"/>
          <w:shd w:val="clear" w:color="auto" w:fill="F9F9F7"/>
        </w:rPr>
        <w:t xml:space="preserve"> 2016.</w:t>
      </w:r>
    </w:p>
    <w:p w:rsidR="002452E4" w:rsidRPr="00A74E7D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Pr="00A74E7D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 xml:space="preserve">Стиль в разделе </w:t>
      </w:r>
      <w:r w:rsidRPr="00A74E7D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val="en-US" w:eastAsia="ru-RU"/>
        </w:rPr>
        <w:t>HEAd</w:t>
      </w:r>
      <w:proofErr w:type="spellEnd"/>
      <w:r w:rsidRPr="00A74E7D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документа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head</w:t>
      </w:r>
      <w:proofErr w:type="gram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&lt;style type="text/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css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h1 {color: red</w:t>
      </w:r>
      <w:proofErr w:type="gram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}</w:t>
      </w:r>
      <w:proofErr w:type="gram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h3 {color: blue}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&lt;/style&gt;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head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&lt;h1</w:t>
      </w:r>
      <w:proofErr w:type="gram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&gt;Э</w:t>
      </w:r>
      <w:proofErr w:type="gram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 заголовок первого уровня.&lt;/h1&gt;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&lt;h3&gt;Это заголовок третьего уровня.&lt;/h3&gt;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42B85" w:rsidRDefault="00F42B8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8B6F63" w:rsidRDefault="008B6F6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Ссылки без подчёркивания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&lt;a 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href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="examples_main.html" 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style="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text-decoration</w:t>
      </w:r>
      <w:proofErr w:type="gram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:none</w:t>
      </w:r>
      <w:proofErr w:type="spellEnd"/>
      <w:proofErr w:type="gram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THIS IS A LINK!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&lt;/a&gt;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8B6F63" w:rsidRDefault="008B6F6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8B6F63" w:rsidRDefault="008B6F6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Ссылка на внешний файл стиля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&lt;head&gt;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&lt;link rel="stylesheet" type="text/css" href="styles.css" 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&lt;/head&gt;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&lt;h1</w:t>
      </w:r>
      <w:proofErr w:type="gram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&gt;Э</w:t>
      </w:r>
      <w:proofErr w:type="gram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тот заголовок отформатирован с помощью внешнего файла стиля.&lt;/h1&gt;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&lt;p&gt;Этот параграф — тоже.&lt;/p&gt;</w:t>
      </w: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8B6F63" w:rsidRPr="008B6F63" w:rsidRDefault="008B6F63" w:rsidP="008B6F6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8B6F63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8B6F63" w:rsidRPr="00EB55D1" w:rsidRDefault="008B6F63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sectPr w:rsidR="008B6F63" w:rsidRPr="00EB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2452E4"/>
    <w:rsid w:val="0059333A"/>
    <w:rsid w:val="005D690C"/>
    <w:rsid w:val="006043F3"/>
    <w:rsid w:val="008B6F63"/>
    <w:rsid w:val="009270CB"/>
    <w:rsid w:val="0096157A"/>
    <w:rsid w:val="00A7023E"/>
    <w:rsid w:val="00A74E7D"/>
    <w:rsid w:val="00AD00FA"/>
    <w:rsid w:val="00B10384"/>
    <w:rsid w:val="00C15FB5"/>
    <w:rsid w:val="00C6675D"/>
    <w:rsid w:val="00EB55D1"/>
    <w:rsid w:val="00F307BB"/>
    <w:rsid w:val="00F4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EC1D7-EF8D-4982-9563-312186B1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4</cp:revision>
  <cp:lastPrinted>2016-10-06T17:57:00Z</cp:lastPrinted>
  <dcterms:created xsi:type="dcterms:W3CDTF">2016-10-13T19:03:00Z</dcterms:created>
  <dcterms:modified xsi:type="dcterms:W3CDTF">2016-10-28T05:13:00Z</dcterms:modified>
</cp:coreProperties>
</file>