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F0988">
      <w:pPr>
        <w:pStyle w:val="2"/>
        <w:bidi w:val="0"/>
        <w:jc w:val="center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论交易策略中的风险置换与风险排泄</w:t>
      </w:r>
    </w:p>
    <w:p w14:paraId="35ABEF9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摘要</w:t>
      </w:r>
    </w:p>
    <w:p w14:paraId="2F9A1AEB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深入剖析</w:t>
      </w:r>
      <w:r>
        <w:rPr>
          <w:rFonts w:hint="eastAsia"/>
          <w:sz w:val="24"/>
          <w:szCs w:val="24"/>
          <w:lang w:val="en-US" w:eastAsia="zh-CN"/>
        </w:rPr>
        <w:t>毕业班</w:t>
      </w:r>
      <w:r>
        <w:rPr>
          <w:rFonts w:hint="eastAsia"/>
          <w:sz w:val="24"/>
          <w:szCs w:val="24"/>
        </w:rPr>
        <w:t>包含六个步骤的复合交易策略。该策略的精髓而在于构建一个动态的风险加工流水线。通过步步为营的风险置换，系统将原始的高风险转化为更可控或收益特征更优的形式；通过环环相扣的风险排泄，系统将底层风险分解、净化并转化为无风险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纯利润”。最终，各步骤间通过精妙的协同，实现了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热钱冷却”、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风险中和”、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利润涡轮增压”与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资本终极净化”的效果，形成了一个从稳健基石到极限博弈再回馈基石的、具备极强反脆弱性的资本增值生态系统。</w:t>
      </w:r>
    </w:p>
    <w:p w14:paraId="28311CC3">
      <w:pPr>
        <w:rPr>
          <w:rFonts w:hint="eastAsia"/>
          <w:sz w:val="24"/>
          <w:szCs w:val="24"/>
        </w:rPr>
      </w:pPr>
    </w:p>
    <w:p w14:paraId="5966C338">
      <w:pPr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 xml:space="preserve"> 一、 策略总览：一个精密的资本循环系统</w:t>
      </w:r>
    </w:p>
    <w:p w14:paraId="3F2316C7">
      <w:pPr>
        <w:rPr>
          <w:rFonts w:hint="eastAsia"/>
          <w:sz w:val="24"/>
          <w:szCs w:val="24"/>
        </w:rPr>
      </w:pPr>
    </w:p>
    <w:p w14:paraId="4254AA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该策略是一个动态的、多层次的资本处理工厂：</w:t>
      </w:r>
    </w:p>
    <w:p w14:paraId="6CA5F2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 基石层（风险贴现）：满仓卖出深度实值Put，提前贴现50%潜在盈利，获取权利金。</w:t>
      </w:r>
    </w:p>
    <w:p w14:paraId="321D17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 现金流层（风险转化）：将50%权利金购买高股息ETF，生成月度股息现金流。</w:t>
      </w:r>
    </w:p>
    <w:p w14:paraId="0CD560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 净化层（风险排泄）：用股息进行高胜率短线期权交易，通过纪律性操作将风险现金流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净化”为战术资本。</w:t>
      </w:r>
    </w:p>
    <w:p w14:paraId="4F8A81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 放大层（风险杠杆）：将净化后资本投入CFD进行中线交易，使用杠杆初步放大收益。</w:t>
      </w:r>
    </w:p>
    <w:p w14:paraId="1B4A2F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 增压层（风险加速）：利用CFD利润进行滚动加仓，在趋势中极致放大利润。</w:t>
      </w:r>
    </w:p>
    <w:p w14:paraId="59CCD7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 博弈层（风险极限）：分仓进行超高杠杆交易，作为系统的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彩票”端，博取极限回报。</w:t>
      </w:r>
    </w:p>
    <w:p w14:paraId="1DC994DA">
      <w:pPr>
        <w:rPr>
          <w:rFonts w:hint="eastAsia"/>
          <w:sz w:val="24"/>
          <w:szCs w:val="24"/>
        </w:rPr>
      </w:pPr>
    </w:p>
    <w:p w14:paraId="57E087FA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循环与进化：利润回流至第1步，加固基石。当总利润达本金</w:t>
      </w:r>
      <w:r>
        <w:rPr>
          <w:rFonts w:hint="eastAsia"/>
          <w:sz w:val="24"/>
          <w:szCs w:val="24"/>
          <w:lang w:val="en-US" w:eastAsia="zh-CN"/>
        </w:rPr>
        <w:t>翻倍到一定程度</w:t>
      </w:r>
      <w:r>
        <w:rPr>
          <w:rFonts w:hint="eastAsia"/>
          <w:sz w:val="24"/>
          <w:szCs w:val="24"/>
        </w:rPr>
        <w:t>倍，策略进入</w:t>
      </w:r>
      <w:r>
        <w:rPr>
          <w:rFonts w:hint="eastAsia"/>
          <w:sz w:val="24"/>
          <w:szCs w:val="24"/>
          <w:lang w:val="en-US" w:eastAsia="zh-CN"/>
        </w:rPr>
        <w:t>结构型调整</w:t>
      </w:r>
      <w:r>
        <w:rPr>
          <w:rFonts w:hint="eastAsia"/>
          <w:sz w:val="24"/>
          <w:szCs w:val="24"/>
        </w:rPr>
        <w:t>，第2步标的转为低股息股/国债，以更大规模的本金追求绝对稳健的现金流。</w:t>
      </w:r>
      <w:r>
        <w:rPr>
          <w:rFonts w:hint="eastAsia"/>
          <w:sz w:val="24"/>
          <w:szCs w:val="24"/>
          <w:lang w:val="en-US" w:eastAsia="zh-CN"/>
        </w:rPr>
        <w:t>或者第</w:t>
      </w:r>
      <w:r>
        <w:rPr>
          <w:rFonts w:hint="eastAsia"/>
          <w:sz w:val="24"/>
          <w:szCs w:val="24"/>
        </w:rPr>
        <w:t>2步</w:t>
      </w:r>
      <w:r>
        <w:rPr>
          <w:rFonts w:hint="eastAsia"/>
          <w:sz w:val="24"/>
          <w:szCs w:val="24"/>
          <w:lang w:val="en-US" w:eastAsia="zh-CN"/>
        </w:rPr>
        <w:t>进行低风险对冲交易套利 获取现金流</w:t>
      </w:r>
    </w:p>
    <w:p w14:paraId="0F649BBF">
      <w:pPr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 xml:space="preserve"> 二、 风险置换：风险的逐级转化与特性迁移</w:t>
      </w:r>
    </w:p>
    <w:p w14:paraId="1E7E44BE">
      <w:pPr>
        <w:rPr>
          <w:rFonts w:hint="eastAsia"/>
          <w:sz w:val="24"/>
          <w:szCs w:val="24"/>
        </w:rPr>
      </w:pPr>
    </w:p>
    <w:p w14:paraId="6CF9A6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风险置换是策略的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导航系统”，它主动地将上一步的输出（资本与风险）转化为更适合下一步输入的形态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即上一步的目标利润是下一步的本金，下一步的果实排泄上一步的风险</w:t>
      </w:r>
      <w:r>
        <w:rPr>
          <w:rFonts w:hint="eastAsia"/>
          <w:sz w:val="24"/>
          <w:szCs w:val="24"/>
        </w:rPr>
        <w:t>。</w:t>
      </w:r>
    </w:p>
    <w:p w14:paraId="14D9B5A2">
      <w:pPr>
        <w:rPr>
          <w:rFonts w:hint="eastAsia"/>
          <w:sz w:val="24"/>
          <w:szCs w:val="24"/>
        </w:rPr>
      </w:pPr>
    </w:p>
    <w:p w14:paraId="2F2C05EA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第1步 → 第2步：将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  <w:lang w:val="en-US" w:eastAsia="zh-CN"/>
        </w:rPr>
        <w:t>潜在长线利润</w:t>
      </w:r>
      <w:r>
        <w:rPr>
          <w:rFonts w:hint="eastAsia"/>
          <w:sz w:val="24"/>
          <w:szCs w:val="24"/>
        </w:rPr>
        <w:t>”置换为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稳定现金流”</w:t>
      </w:r>
    </w:p>
    <w:p w14:paraId="0C356D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第1步输出：获得了50%的现金权利金。这笔资金的性质是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未来正股收益的贴现”，它</w:t>
      </w:r>
      <w:r>
        <w:rPr>
          <w:rFonts w:hint="eastAsia"/>
          <w:sz w:val="24"/>
          <w:szCs w:val="24"/>
          <w:lang w:val="en-US" w:eastAsia="zh-CN"/>
        </w:rPr>
        <w:t>背后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  <w:lang w:val="en-US" w:eastAsia="zh-CN"/>
        </w:rPr>
        <w:t>长线交易的利润</w:t>
      </w:r>
      <w:r>
        <w:rPr>
          <w:rFonts w:hint="eastAsia"/>
          <w:sz w:val="24"/>
          <w:szCs w:val="24"/>
        </w:rPr>
        <w:t>，但其使命是用于再投资。</w:t>
      </w:r>
    </w:p>
    <w:p w14:paraId="5C6338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置换操作：将其投入高股息ETF。</w:t>
      </w:r>
    </w:p>
    <w:p w14:paraId="78E82B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置换逻辑：将</w:t>
      </w:r>
      <w:r>
        <w:rPr>
          <w:rFonts w:hint="eastAsia"/>
          <w:sz w:val="24"/>
          <w:szCs w:val="24"/>
          <w:lang w:val="en-US" w:eastAsia="zh-CN"/>
        </w:rPr>
        <w:t>未来长线交易的潜在利润</w:t>
      </w:r>
      <w:r>
        <w:rPr>
          <w:rFonts w:hint="eastAsia"/>
          <w:sz w:val="24"/>
          <w:szCs w:val="24"/>
        </w:rPr>
        <w:t>，置换为有市场价格波动风险但能产生稳定现金流的生息资产。此为整个系统提供了初始的、持续的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风险燃料”。这一步置换了风险的形态，为后续的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排泄”工序提供了原料。</w:t>
      </w:r>
    </w:p>
    <w:p w14:paraId="29C129E6">
      <w:pPr>
        <w:rPr>
          <w:rFonts w:hint="eastAsia"/>
          <w:sz w:val="24"/>
          <w:szCs w:val="24"/>
        </w:rPr>
      </w:pPr>
    </w:p>
    <w:p w14:paraId="388F076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第2步 → 第3步：将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股息收益权”置换为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高胜率博弈权”</w:t>
      </w:r>
    </w:p>
    <w:p w14:paraId="4ECFFB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第2步输出：每月产生的股息（如1000美元）。这笔钱承载着高股息股自身的市场风险。</w:t>
      </w:r>
    </w:p>
    <w:p w14:paraId="38AC45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置换操作：将其作为本金，进行65%胜率的短线期权交易。</w:t>
      </w:r>
    </w:p>
    <w:p w14:paraId="7067AF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置换逻辑：将依赖底层资产长期表现的低频、不确定资本利得，置换为依赖交易技巧与纪律的高频、确定性强的博弈收益。策略的盈利核心从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贝塔”转向了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阿尔法”。</w:t>
      </w:r>
    </w:p>
    <w:p w14:paraId="16752A7F">
      <w:pPr>
        <w:rPr>
          <w:rFonts w:hint="eastAsia"/>
          <w:sz w:val="24"/>
          <w:szCs w:val="24"/>
        </w:rPr>
      </w:pPr>
    </w:p>
    <w:p w14:paraId="3E76DB7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第3步 → 第4步：将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战术净资本”置换为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趋势杠杆权”</w:t>
      </w:r>
    </w:p>
    <w:p w14:paraId="42C330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第3步输出：经过数轮成功交易后放大的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纯净”资本（如4000美元）。它已与原始资产风险脱钩。</w:t>
      </w:r>
    </w:p>
    <w:p w14:paraId="1493C0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置换操作：投入CFD进行中线交易。</w:t>
      </w:r>
    </w:p>
    <w:p w14:paraId="6D2B68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置换逻辑：将通过短线技巧积累的、零散的小额资本，置换为依托于中期趋势、并能通过杠杆放大的集中头寸。这是从小作坊生产向规模化作战的关键一跃。</w:t>
      </w:r>
    </w:p>
    <w:p w14:paraId="000B6D31">
      <w:pPr>
        <w:rPr>
          <w:rFonts w:hint="eastAsia"/>
          <w:sz w:val="24"/>
          <w:szCs w:val="24"/>
        </w:rPr>
      </w:pPr>
    </w:p>
    <w:p w14:paraId="32A413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后续置换：第4步至第5步，是将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中线利润”置换为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趋势加速权”；</w:t>
      </w:r>
    </w:p>
    <w:p w14:paraId="7805DA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第5步至第6步，是将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部分巨额利润”置换为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超高杠杆彩票”。每一步都在为资本赋予新的、更激进的使命和风险特性。</w:t>
      </w:r>
    </w:p>
    <w:p w14:paraId="2EBE6C96">
      <w:pPr>
        <w:rPr>
          <w:rFonts w:hint="eastAsia"/>
          <w:sz w:val="24"/>
          <w:szCs w:val="24"/>
        </w:rPr>
      </w:pPr>
    </w:p>
    <w:p w14:paraId="74AD0445">
      <w:pPr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 xml:space="preserve"> 三、 风险排泄：风险的逐级净化与总量控制</w:t>
      </w:r>
    </w:p>
    <w:p w14:paraId="61D3FAC0">
      <w:pPr>
        <w:rPr>
          <w:rFonts w:hint="eastAsia"/>
          <w:sz w:val="24"/>
          <w:szCs w:val="24"/>
        </w:rPr>
      </w:pPr>
    </w:p>
    <w:p w14:paraId="02B21C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风险排泄是策略的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净化系统”，它将上一步置入的风险，通过特定的工序进行分解、过滤，最终排出系统，留下纯净的利润。</w:t>
      </w:r>
    </w:p>
    <w:p w14:paraId="11F02D19">
      <w:pPr>
        <w:rPr>
          <w:rFonts w:hint="eastAsia"/>
          <w:sz w:val="24"/>
          <w:szCs w:val="24"/>
        </w:rPr>
      </w:pPr>
    </w:p>
    <w:p w14:paraId="409BF3AE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第3步：核心排泄引擎——净化股息</w:t>
      </w:r>
      <w:r>
        <w:rPr>
          <w:rFonts w:hint="eastAsia"/>
          <w:sz w:val="24"/>
          <w:szCs w:val="24"/>
          <w:lang w:val="en-US" w:eastAsia="zh-CN"/>
        </w:rPr>
        <w:t>股</w:t>
      </w:r>
      <w:r>
        <w:rPr>
          <w:rFonts w:hint="eastAsia"/>
          <w:sz w:val="24"/>
          <w:szCs w:val="24"/>
        </w:rPr>
        <w:t>中的风险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第1步正股波动风险</w:t>
      </w:r>
    </w:p>
    <w:p w14:paraId="17754C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排泄原料：第2步产生的、蕴含市场风险的股息现金流。</w:t>
      </w:r>
    </w:p>
    <w:p w14:paraId="741AF8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排泄工艺：高胜率（65%）、100%止盈的短线期权交易。每一笔成功的交易，就如同一个过滤器，从市场的随机波动中提取了一丝确定性的利润。</w:t>
      </w:r>
    </w:p>
    <w:p w14:paraId="0DE09C2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   - 排泄产物：经过复利放大后的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战术净资本”。此时，这笔钱与</w:t>
      </w:r>
      <w:r>
        <w:rPr>
          <w:rFonts w:hint="eastAsia"/>
          <w:sz w:val="24"/>
          <w:szCs w:val="24"/>
          <w:lang w:val="en-US" w:eastAsia="zh-CN"/>
        </w:rPr>
        <w:t>第一步正股</w:t>
      </w:r>
      <w:r>
        <w:rPr>
          <w:rFonts w:hint="eastAsia"/>
          <w:sz w:val="24"/>
          <w:szCs w:val="24"/>
        </w:rPr>
        <w:t>或高股息股的涨跌已无直接关系，它的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毒性”（即与原始资产的关联风险）已被排出。这是整个系统最为关键的解毒过程。</w:t>
      </w:r>
    </w:p>
    <w:p w14:paraId="38CB9207">
      <w:pPr>
        <w:rPr>
          <w:rFonts w:hint="eastAsia"/>
          <w:sz w:val="24"/>
          <w:szCs w:val="24"/>
        </w:rPr>
      </w:pPr>
    </w:p>
    <w:p w14:paraId="4AF5DA4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第4步与第5步：排泄中的增益——将风险转化为巨型利润</w:t>
      </w:r>
    </w:p>
    <w:p w14:paraId="5AEE8A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这两步本身也是一个排泄过程。它们使用第3步提供的纯净资本，去捕获中线趋势风险。通过CFD的杠杆和动态止盈，策略将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趋势风险”这个抽象的概念，排泄、转化为了实实在在的、数倍的利润。这里的排泄不再是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净化”，而是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提纯”和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浓缩”，将无害的资本变成了高能的资本。</w:t>
      </w:r>
    </w:p>
    <w:p w14:paraId="4B03B1D7">
      <w:pPr>
        <w:rPr>
          <w:rFonts w:hint="eastAsia"/>
          <w:sz w:val="24"/>
          <w:szCs w:val="24"/>
        </w:rPr>
      </w:pPr>
    </w:p>
    <w:p w14:paraId="7CC8C52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第6步：终极排气阀——排泄过剩的投机冲动</w:t>
      </w:r>
    </w:p>
    <w:p w14:paraId="055D39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排泄原料：系统无法消化的过剩投机欲望，以及一部分已视为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可完全损失”的利润。</w:t>
      </w:r>
    </w:p>
    <w:p w14:paraId="1668D8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排泄工艺：分仓进行100-500倍杠杆的超短线交易。单笔亏损被严格限制，但盈利潜力巨大。</w:t>
      </w:r>
    </w:p>
    <w:p w14:paraId="498FEE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排泄产物：成功则产生天量回报，失败则如同将系统的废气排出，避免了投机冲动在主策略中泛滥成灾，保持了核心循环的纪律性。</w:t>
      </w:r>
    </w:p>
    <w:p w14:paraId="106FF5B6">
      <w:pPr>
        <w:rPr>
          <w:rFonts w:hint="eastAsia"/>
          <w:sz w:val="24"/>
          <w:szCs w:val="24"/>
        </w:rPr>
      </w:pPr>
    </w:p>
    <w:p w14:paraId="3B6346B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回流：资本的冷却与再循环</w:t>
      </w:r>
    </w:p>
    <w:p w14:paraId="590D38B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   - 所有后续步骤产生的</w:t>
      </w:r>
      <w:r>
        <w:rPr>
          <w:rFonts w:hint="eastAsia"/>
          <w:sz w:val="24"/>
          <w:szCs w:val="24"/>
          <w:lang w:eastAsia="zh"/>
          <w:woUserID w:val="1"/>
        </w:rPr>
        <w:t>部分</w:t>
      </w:r>
      <w:r>
        <w:rPr>
          <w:rFonts w:hint="eastAsia"/>
          <w:sz w:val="24"/>
          <w:szCs w:val="24"/>
        </w:rPr>
        <w:t>利润，最终回流至第1步的正股池或稳健资产。这是一个终极排泄过程：将经过高风险博弈的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热钱”，彻底冷却、沉淀为整个系统最稳固的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基石资产”。风险，在经历了惊心动魄的旅程后，最终被排泄一空，转化为了实实在在的、无风险的股本增长。</w:t>
      </w:r>
    </w:p>
    <w:p w14:paraId="62F3F769">
      <w:pPr>
        <w:rPr>
          <w:rFonts w:hint="eastAsia"/>
          <w:sz w:val="24"/>
          <w:szCs w:val="24"/>
        </w:rPr>
      </w:pPr>
    </w:p>
    <w:p w14:paraId="43FB32D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四、 步骤协同：系统的交响乐——平抑、中和与增压</w:t>
      </w:r>
    </w:p>
    <w:p w14:paraId="6438B423">
      <w:pPr>
        <w:rPr>
          <w:rFonts w:hint="eastAsia"/>
          <w:sz w:val="24"/>
          <w:szCs w:val="24"/>
        </w:rPr>
      </w:pPr>
    </w:p>
    <w:p w14:paraId="4299F0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各步骤并非孤立运作，它们相互配合，构成了一个平滑风险曲线、增强系统稳定性的有机整体。</w:t>
      </w:r>
    </w:p>
    <w:p w14:paraId="51F3F931">
      <w:pPr>
        <w:rPr>
          <w:rFonts w:hint="eastAsia"/>
          <w:sz w:val="24"/>
          <w:szCs w:val="24"/>
        </w:rPr>
      </w:pPr>
    </w:p>
    <w:p w14:paraId="473FC80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第1~3步：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热钱冷却系统”与风险平抑</w:t>
      </w:r>
    </w:p>
    <w:p w14:paraId="4AB87B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冷却过程：第1步（卖Put）是主动放弃短期暴利，追求确定性；第2步（买股息股）是追求稳定现金流，而非资本增值；第3步（短线期权）则是用严格的纪律约束博弈行为。这三步形成了一个从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激进”到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温和”再到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纪律性激进”的冷却带，让进入系统的资本心态变得沉稳。</w:t>
      </w:r>
    </w:p>
    <w:p w14:paraId="2E30AE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风险中和：第3步直接平抑第1步的风险。当SOXL（第1步标的）出现短期不利波动时，第3步的短线期权交易是完全独立的机会来源。它的盈利可以抵消正股部分的账面亏损，或者在心理上提供巨大支撑，让交易者能坦然持有第1步的头寸。</w:t>
      </w:r>
    </w:p>
    <w:p w14:paraId="4FAFD8C2">
      <w:pPr>
        <w:rPr>
          <w:rFonts w:hint="eastAsia"/>
          <w:sz w:val="24"/>
          <w:szCs w:val="24"/>
        </w:rPr>
      </w:pPr>
    </w:p>
    <w:p w14:paraId="1AA087C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第4步：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中庸之道”与承上启下</w:t>
      </w:r>
    </w:p>
    <w:p w14:paraId="690063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第4步（CFD中线）是策略的腰部力量。它比第3步更持久，比第5、6步更稳健。它接收第3步净化后的资本，进行第一次规模化放大，其成功为第5步的激进提供了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安全利润垫”，是整个风险偏好曲线平滑上升的关键过渡。</w:t>
      </w:r>
    </w:p>
    <w:p w14:paraId="1D769056">
      <w:pPr>
        <w:rPr>
          <w:rFonts w:hint="eastAsia"/>
          <w:sz w:val="24"/>
          <w:szCs w:val="24"/>
        </w:rPr>
      </w:pPr>
    </w:p>
    <w:p w14:paraId="347A21F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第5~6步：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涡轮增压系统”与利润极致化</w:t>
      </w:r>
    </w:p>
    <w:p w14:paraId="5CB8614C"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这是系统的攻击箭头。第5步（CFD滚仓）利用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利润博利润”的原则，在趋势中进行几何级数的增长。第6步（超高杠杆）则是用极小仓位为系统购买了一份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梦想彩票”。二者共同作用，确保了系统不满足于细水长流，具备了在特定时期实现资产阶级跨越的爆发力。</w:t>
      </w:r>
    </w:p>
    <w:p w14:paraId="3E84C933">
      <w:pPr>
        <w:ind w:firstLine="480"/>
        <w:rPr>
          <w:rFonts w:hint="eastAsia"/>
          <w:sz w:val="24"/>
          <w:szCs w:val="24"/>
        </w:rPr>
      </w:pPr>
    </w:p>
    <w:p w14:paraId="29B47F2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循环与进化：系统的反脆弱性</w:t>
      </w:r>
    </w:p>
    <w:p w14:paraId="7EEC1F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利润回流构建了自我强化的正循环：高风险博弈的成果，反过来加固了最低风险的基石。这使系统能从市场波动中获益——波动既可能带来第3步更多的短线机会，其长期趋势又能通过回流增强第1步。</w:t>
      </w:r>
    </w:p>
    <w:p w14:paraId="2DC6048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   - 策略调整（</w:t>
      </w:r>
      <w:r>
        <w:rPr>
          <w:rFonts w:hint="eastAsia"/>
          <w:sz w:val="24"/>
          <w:szCs w:val="24"/>
          <w:lang w:val="en-US" w:eastAsia="zh-CN"/>
        </w:rPr>
        <w:t>例如</w:t>
      </w:r>
      <w:r>
        <w:rPr>
          <w:rFonts w:hint="eastAsia"/>
          <w:sz w:val="24"/>
          <w:szCs w:val="24"/>
        </w:rPr>
        <w:t>5倍利润后） 是系统智慧的终极体现。当资本规模巨幅增长后，策略从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增长导向”转向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财富保全导向”。将第2步标的转为国债等，意味着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现金流工厂”的原料从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风险燃料”变成了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无燃料”。此时，庞大的本金使得即使很低的股息率或利息，也能产生足以驱动第三步的可观现金流，系统进入了靠体量而非风险来维持运转的全新境界。</w:t>
      </w:r>
    </w:p>
    <w:p w14:paraId="5BD6BD50">
      <w:pPr>
        <w:rPr>
          <w:rFonts w:hint="eastAsia"/>
          <w:sz w:val="24"/>
          <w:szCs w:val="24"/>
        </w:rPr>
      </w:pPr>
    </w:p>
    <w:p w14:paraId="27D7BBF8">
      <w:pPr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  <w:lang w:val="en-US" w:eastAsia="zh-CN"/>
        </w:rPr>
        <w:t>四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  <w:lang w:val="en-US" w:eastAsia="zh-CN"/>
        </w:rPr>
        <w:t>策略</w:t>
      </w:r>
      <w:r>
        <w:rPr>
          <w:rFonts w:hint="eastAsia"/>
          <w:b/>
          <w:bCs/>
          <w:sz w:val="28"/>
          <w:szCs w:val="28"/>
        </w:rPr>
        <w:t>结论</w:t>
      </w:r>
    </w:p>
    <w:p w14:paraId="22C312B5">
      <w:pPr>
        <w:rPr>
          <w:rFonts w:hint="eastAsia"/>
          <w:sz w:val="24"/>
          <w:szCs w:val="24"/>
        </w:rPr>
      </w:pPr>
    </w:p>
    <w:p w14:paraId="54A5FD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这套复杂的复合策略，它深刻地揭示了：</w:t>
      </w:r>
    </w:p>
    <w:p w14:paraId="682269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风险无法消除，但可以管理。通过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置换”，策略引导风险流入预设的河道；通过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排泄”，策略将风险的破坏力转化为滋养系统的养分。</w:t>
      </w:r>
    </w:p>
    <w:p w14:paraId="74DDD2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成功的投资不是一场百米冲刺，而是一场精心设计的接力赛。每一步都是特定的赛段，承担着独特的任务，并将优化后的结果传递给下一棒。</w:t>
      </w:r>
    </w:p>
    <w:p w14:paraId="602856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最高级的策略具备生命特征。它能够自我循环（利润回流）、自我调节（风险平抑）、自我进化（策略调整）。它不预测市场，而是构建一个无论市场如何表现都能找到盈利路径的生态系统。</w:t>
      </w:r>
    </w:p>
    <w:p w14:paraId="2F260249">
      <w:pPr>
        <w:rPr>
          <w:rFonts w:hint="eastAsia"/>
          <w:sz w:val="24"/>
          <w:szCs w:val="24"/>
        </w:rPr>
      </w:pPr>
    </w:p>
    <w:p w14:paraId="0A089E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这便从交易的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术”，升华到了资本管理的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道”。</w:t>
      </w:r>
    </w:p>
    <w:p w14:paraId="7CBBEB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E3190E6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  <w:lang w:val="en-US" w:eastAsia="zh-CN"/>
        </w:rPr>
        <w:t>策略执行心法</w:t>
      </w:r>
    </w:p>
    <w:p w14:paraId="6ED03156">
      <w:pPr>
        <w:rPr>
          <w:rFonts w:hint="eastAsia"/>
          <w:sz w:val="24"/>
          <w:szCs w:val="24"/>
        </w:rPr>
      </w:pPr>
    </w:p>
    <w:p w14:paraId="4A830AB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因此</w:t>
      </w:r>
      <w:r>
        <w:rPr>
          <w:rFonts w:hint="eastAsia"/>
          <w:sz w:val="24"/>
          <w:szCs w:val="24"/>
        </w:rPr>
        <w:t>当我们从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单笔交易的盈亏”跃升到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系统生命力”与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生涯成败”的维度时，这套复杂的策略便从一套冰冷的指令，升华为一门充满哲学意味的修行。</w:t>
      </w:r>
      <w:r>
        <w:rPr>
          <w:rFonts w:hint="eastAsia"/>
          <w:sz w:val="24"/>
          <w:szCs w:val="24"/>
          <w:lang w:val="en-US" w:eastAsia="zh-CN"/>
        </w:rPr>
        <w:t>我们作为策略执行者的执行视角需要完成从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士兵”到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元帅”的视角升华</w:t>
      </w:r>
    </w:p>
    <w:p w14:paraId="5C0795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 xml:space="preserve"> 心法核心：资金的</w:t>
      </w:r>
      <w:r>
        <w:rPr>
          <w:rFonts w:hint="default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属性”与</w:t>
      </w:r>
      <w:r>
        <w:rPr>
          <w:rFonts w:hint="default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使命”</w:t>
      </w:r>
    </w:p>
    <w:p w14:paraId="6A363D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策略中的每一分钱，都应被赋予独特的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人格”与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使命”。执行者必须像元帅调派不同兵种一样，清晰无误地指挥它们，绝不能混淆。</w:t>
      </w:r>
    </w:p>
    <w:p w14:paraId="36A45FA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* 第一步资金：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基石卫队”</w:t>
      </w:r>
    </w:p>
    <w:p w14:paraId="4E7507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属性：</w:t>
      </w:r>
      <w:r>
        <w:rPr>
          <w:rFonts w:hint="eastAsia"/>
          <w:sz w:val="24"/>
          <w:szCs w:val="24"/>
          <w:lang w:val="en-US" w:eastAsia="zh-CN"/>
        </w:rPr>
        <w:t>本金（1级）生产长线利润（2级）</w:t>
      </w:r>
      <w:r>
        <w:rPr>
          <w:rFonts w:hint="eastAsia"/>
          <w:sz w:val="24"/>
          <w:szCs w:val="24"/>
        </w:rPr>
        <w:t>。</w:t>
      </w:r>
    </w:p>
    <w:p w14:paraId="7C0174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使命：不是博取暴利，而是为整个系统建立一道坚固的防线，并通过贴现策略，为后方工厂提供初始原料。</w:t>
      </w:r>
    </w:p>
    <w:p w14:paraId="1C3B137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- 执行心法：</w:t>
      </w:r>
      <w:r>
        <w:rPr>
          <w:rFonts w:hint="eastAsia"/>
          <w:sz w:val="24"/>
          <w:szCs w:val="24"/>
          <w:lang w:val="en-US" w:eastAsia="zh-CN"/>
        </w:rPr>
        <w:t>这是相当于一笔长线交易，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  <w:lang w:val="en-US" w:eastAsia="zh-CN"/>
        </w:rPr>
        <w:t>一推止损，第二推零成本，第三推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  <w:lang w:val="en-US" w:eastAsia="zh-CN"/>
        </w:rPr>
        <w:t>平仓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</w:rPr>
        <w:t>离场。在此期间，无论市场出现何种诱人的短线机会或令人恐慌的日内回调，他都坚定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  <w:lang w:val="en-US" w:eastAsia="zh-CN"/>
        </w:rPr>
        <w:t>遵守原计划应对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</w:rPr>
        <w:t>，不为所动。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  <w:lang w:val="en-US" w:eastAsia="zh-CN"/>
        </w:rPr>
        <w:t>不因大涨而恐高，不因大幅日内回调而吓跑。</w:t>
      </w:r>
    </w:p>
    <w:p w14:paraId="41F8B72F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第二步资金：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现金流工人”</w:t>
      </w:r>
    </w:p>
    <w:p w14:paraId="0A679A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属性：</w:t>
      </w:r>
      <w:r>
        <w:rPr>
          <w:rFonts w:hint="eastAsia"/>
          <w:sz w:val="24"/>
          <w:szCs w:val="24"/>
          <w:lang w:val="en-US" w:eastAsia="zh-CN"/>
        </w:rPr>
        <w:t>长线利润（2级）转化为被动利润（6级）</w:t>
      </w:r>
      <w:r>
        <w:rPr>
          <w:rFonts w:hint="eastAsia"/>
          <w:sz w:val="24"/>
          <w:szCs w:val="24"/>
        </w:rPr>
        <w:t>。</w:t>
      </w:r>
    </w:p>
    <w:p w14:paraId="225F7C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使命：在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基石”之上，日复一日地生产稳定的现金流（股息），无论市场晴雨。</w:t>
      </w:r>
    </w:p>
    <w:p w14:paraId="5510C4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执行心法：不应</w:t>
      </w:r>
      <w:r>
        <w:rPr>
          <w:rFonts w:hint="eastAsia"/>
          <w:sz w:val="24"/>
          <w:szCs w:val="24"/>
          <w:lang w:val="en-US" w:eastAsia="zh-CN"/>
        </w:rPr>
        <w:t>惦记</w:t>
      </w:r>
      <w:r>
        <w:rPr>
          <w:rFonts w:hint="eastAsia"/>
          <w:sz w:val="24"/>
          <w:szCs w:val="24"/>
        </w:rPr>
        <w:t>这些高股息股短期涨</w:t>
      </w:r>
      <w:r>
        <w:rPr>
          <w:rFonts w:hint="eastAsia"/>
          <w:sz w:val="24"/>
          <w:szCs w:val="24"/>
          <w:lang w:val="en-US" w:eastAsia="zh-CN"/>
        </w:rPr>
        <w:t>跌</w:t>
      </w:r>
      <w:r>
        <w:rPr>
          <w:rFonts w:hint="eastAsia"/>
          <w:sz w:val="24"/>
          <w:szCs w:val="24"/>
        </w:rPr>
        <w:t>。它们的任务是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生产”，不是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冲锋”。只要股息流稳定，它们就在完美地履行使命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重点在于第三步放大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。</w:t>
      </w:r>
    </w:p>
    <w:p w14:paraId="18F2EDC4">
      <w:pPr>
        <w:rPr>
          <w:rFonts w:hint="eastAsia"/>
          <w:sz w:val="24"/>
          <w:szCs w:val="24"/>
        </w:rPr>
      </w:pPr>
    </w:p>
    <w:p w14:paraId="4A05F38D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第三步资金：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特种净化兵”</w:t>
      </w:r>
    </w:p>
    <w:p w14:paraId="3C4C57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属性：</w:t>
      </w:r>
      <w:r>
        <w:rPr>
          <w:rFonts w:hint="eastAsia"/>
          <w:sz w:val="24"/>
          <w:szCs w:val="24"/>
          <w:lang w:val="en-US" w:eastAsia="zh-CN"/>
        </w:rPr>
        <w:t>被动利润（6级）转化为短线利润（5级）</w:t>
      </w:r>
      <w:r>
        <w:rPr>
          <w:rFonts w:hint="eastAsia"/>
          <w:sz w:val="24"/>
          <w:szCs w:val="24"/>
        </w:rPr>
        <w:t>。</w:t>
      </w:r>
    </w:p>
    <w:p w14:paraId="379F39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使命：将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工人”生产的原始原料（股息），通过</w:t>
      </w:r>
      <w:r>
        <w:rPr>
          <w:rFonts w:hint="eastAsia"/>
          <w:sz w:val="24"/>
          <w:szCs w:val="24"/>
          <w:lang w:val="en-US" w:eastAsia="zh-CN"/>
        </w:rPr>
        <w:t>较高</w:t>
      </w:r>
      <w:r>
        <w:rPr>
          <w:rFonts w:hint="eastAsia"/>
          <w:sz w:val="24"/>
          <w:szCs w:val="24"/>
        </w:rPr>
        <w:t>胜率的短线操作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复合正期望即可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，净化、提纯为高能战术资本。</w:t>
      </w:r>
    </w:p>
    <w:p w14:paraId="0D5F94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执行心法：</w:t>
      </w:r>
      <w:r>
        <w:rPr>
          <w:rFonts w:hint="eastAsia"/>
          <w:sz w:val="24"/>
          <w:szCs w:val="24"/>
          <w:lang w:val="en-US" w:eastAsia="zh-CN"/>
        </w:rPr>
        <w:t>摇车机器</w:t>
      </w:r>
      <w:r>
        <w:rPr>
          <w:rFonts w:hint="eastAsia"/>
          <w:sz w:val="24"/>
          <w:szCs w:val="24"/>
        </w:rPr>
        <w:t>。达到止盈目标</w:t>
      </w:r>
      <w:r>
        <w:rPr>
          <w:rFonts w:hint="eastAsia"/>
          <w:sz w:val="24"/>
          <w:szCs w:val="24"/>
          <w:lang w:val="en-US" w:eastAsia="zh-CN"/>
        </w:rPr>
        <w:t>例如（</w:t>
      </w:r>
      <w:r>
        <w:rPr>
          <w:rFonts w:hint="eastAsia"/>
          <w:sz w:val="24"/>
          <w:szCs w:val="24"/>
        </w:rPr>
        <w:t>100%</w:t>
      </w:r>
      <w:r>
        <w:rPr>
          <w:rFonts w:hint="eastAsia"/>
          <w:sz w:val="24"/>
          <w:szCs w:val="24"/>
          <w:lang w:val="en-US" w:eastAsia="zh-CN"/>
        </w:rPr>
        <w:t>）</w:t>
      </w:r>
      <w:r>
        <w:rPr>
          <w:rFonts w:hint="eastAsia"/>
          <w:sz w:val="24"/>
          <w:szCs w:val="24"/>
        </w:rPr>
        <w:t>，绝不恋战；触及止损，必须承认失败，绝不抱侥幸。你的任务是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净化”，不是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沉醉于战斗的快感”。 一次失败的任务（单笔亏损）无伤大雅，但只要胜率系统长期有效，整个净化流程就在成功运转。</w:t>
      </w:r>
    </w:p>
    <w:p w14:paraId="33307DF0">
      <w:pPr>
        <w:rPr>
          <w:rFonts w:hint="eastAsia"/>
          <w:sz w:val="24"/>
          <w:szCs w:val="24"/>
        </w:rPr>
      </w:pPr>
    </w:p>
    <w:p w14:paraId="53152A6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第四、五步资金：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装甲突击军团”</w:t>
      </w:r>
    </w:p>
    <w:p w14:paraId="3B90FC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属性：</w:t>
      </w:r>
      <w:r>
        <w:rPr>
          <w:rFonts w:hint="eastAsia"/>
          <w:sz w:val="24"/>
          <w:szCs w:val="24"/>
          <w:lang w:val="en-US" w:eastAsia="zh-CN"/>
        </w:rPr>
        <w:t>短线利润（5级）转化为中线利润（4级）</w:t>
      </w:r>
      <w:r>
        <w:rPr>
          <w:rFonts w:hint="eastAsia"/>
          <w:sz w:val="24"/>
          <w:szCs w:val="24"/>
        </w:rPr>
        <w:t>。</w:t>
      </w:r>
    </w:p>
    <w:p w14:paraId="6E8EE4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使命：接收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特种兵”净化的资本，在中期趋势中，利用杠杆进行规模化歼灭战，实现资本的第一次重大飞跃。</w:t>
      </w:r>
    </w:p>
    <w:p w14:paraId="7A1A18E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执行心法：需要的是战略定力。遵循趋势系统，不被中途的颠簸（正常回调）所惊吓。你的使命是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放大”，这意味着你必须容忍并接受过程中的合理回撤。</w:t>
      </w:r>
    </w:p>
    <w:p w14:paraId="70EE0DBA">
      <w:pPr>
        <w:rPr>
          <w:rFonts w:hint="eastAsia"/>
          <w:sz w:val="24"/>
          <w:szCs w:val="24"/>
        </w:rPr>
      </w:pPr>
    </w:p>
    <w:p w14:paraId="5C169B0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第六步资金：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探险家小队”</w:t>
      </w:r>
    </w:p>
    <w:p w14:paraId="07DD13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属性：</w:t>
      </w:r>
      <w:r>
        <w:rPr>
          <w:rFonts w:hint="eastAsia"/>
          <w:sz w:val="24"/>
          <w:szCs w:val="24"/>
          <w:lang w:val="en-US" w:eastAsia="zh-CN"/>
        </w:rPr>
        <w:t>多级利润转超常利润</w:t>
      </w:r>
      <w:r>
        <w:rPr>
          <w:rFonts w:hint="eastAsia"/>
          <w:sz w:val="24"/>
          <w:szCs w:val="24"/>
        </w:rPr>
        <w:t>。</w:t>
      </w:r>
    </w:p>
    <w:p w14:paraId="5F2993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使命：用系统已经产生的丰厚利润，去探索未知的、充满巨大机遇（也充满巨大危险）的领域，为系统带来意外之财。</w:t>
      </w:r>
    </w:p>
    <w:p w14:paraId="1357A6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执行心法：必须将其视为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已损失的成本”。他们的全军覆没，不应在你的情绪上激起任何波澜，因为你的主力部队（前五步）安然无恙。他们的成功，则是整个系统的额外盛宴。</w:t>
      </w:r>
    </w:p>
    <w:p w14:paraId="091AF671">
      <w:pPr>
        <w:rPr>
          <w:rFonts w:hint="eastAsia"/>
          <w:sz w:val="24"/>
          <w:szCs w:val="24"/>
        </w:rPr>
      </w:pPr>
    </w:p>
    <w:p w14:paraId="33A3EE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（2）</w:t>
      </w:r>
      <w:r>
        <w:rPr>
          <w:rFonts w:hint="eastAsia"/>
          <w:b/>
          <w:bCs/>
          <w:sz w:val="24"/>
          <w:szCs w:val="24"/>
        </w:rPr>
        <w:t>执行意义：聚焦</w:t>
      </w:r>
      <w:r>
        <w:rPr>
          <w:rFonts w:hint="default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系统生命力”</w:t>
      </w:r>
    </w:p>
    <w:p w14:paraId="0F8BAF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理解了资金的使命，我们就能从根本上重新定义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成功”与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失败”。</w:t>
      </w:r>
    </w:p>
    <w:p w14:paraId="6A0B22E7">
      <w:pPr>
        <w:rPr>
          <w:rFonts w:hint="eastAsia"/>
          <w:sz w:val="24"/>
          <w:szCs w:val="24"/>
        </w:rPr>
      </w:pPr>
    </w:p>
    <w:p w14:paraId="49BCB7C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* 何谓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成功”？</w:t>
      </w:r>
    </w:p>
    <w:p w14:paraId="48803B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不是第六步的超高杠杆交易赚了10倍，而是整个资金循环能够畅通无阻地持续运转。</w:t>
      </w:r>
    </w:p>
    <w:p w14:paraId="727943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是第二步的股息稳定流入第三步，是第三步的净资本成功输送到第四步，是第四、五步的利润能够顺利回流到第一步和第二步。</w:t>
      </w:r>
    </w:p>
    <w:p w14:paraId="4C900DC4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   - 当这个循环在持续，无论某个环节暂时是盈</w:t>
      </w:r>
      <w:r>
        <w:rPr>
          <w:rFonts w:hint="eastAsia"/>
          <w:sz w:val="24"/>
          <w:szCs w:val="24"/>
          <w:lang w:val="en-US" w:eastAsia="zh-CN"/>
        </w:rPr>
        <w:t>是</w:t>
      </w:r>
      <w:r>
        <w:rPr>
          <w:rFonts w:hint="eastAsia"/>
          <w:sz w:val="24"/>
          <w:szCs w:val="24"/>
        </w:rPr>
        <w:t>亏，系统就是健康的，你就是成功的。</w:t>
      </w:r>
    </w:p>
    <w:p w14:paraId="5B619ED0">
      <w:pPr>
        <w:rPr>
          <w:rFonts w:hint="eastAsia"/>
          <w:sz w:val="24"/>
          <w:szCs w:val="24"/>
        </w:rPr>
      </w:pPr>
    </w:p>
    <w:p w14:paraId="769E51C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* 何谓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失败”？</w:t>
      </w:r>
    </w:p>
    <w:p w14:paraId="1657C8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不是第三步的某笔短线交易止损了，而是因为一次止损，情绪失控，动用了本该用于第四步的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装甲军团”资金去报复性交易，导致循环链条断裂。</w:t>
      </w:r>
    </w:p>
    <w:p w14:paraId="3448DE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- 是因为迷恋第六步的刺激，不断为其追加预算，最终侵蚀了前几步的根基。</w:t>
      </w:r>
    </w:p>
    <w:p w14:paraId="51214F4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    - 任何破坏资金属性、混淆资金使命、阻断资本循环的行为，才是真正的、系统性的失败。</w:t>
      </w:r>
    </w:p>
    <w:p w14:paraId="59FC22B4">
      <w:pPr>
        <w:rPr>
          <w:rFonts w:hint="eastAsia"/>
          <w:sz w:val="24"/>
          <w:szCs w:val="24"/>
        </w:rPr>
      </w:pPr>
    </w:p>
    <w:p w14:paraId="0BF82CAB"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 xml:space="preserve"> 终极心法：成就</w:t>
      </w:r>
      <w:r>
        <w:rPr>
          <w:rFonts w:hint="default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交易生涯”而非</w:t>
      </w:r>
      <w:r>
        <w:rPr>
          <w:rFonts w:hint="default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单笔传奇”</w:t>
      </w:r>
    </w:p>
    <w:p w14:paraId="1C35CCCF">
      <w:pPr>
        <w:rPr>
          <w:rFonts w:hint="eastAsia"/>
          <w:sz w:val="24"/>
          <w:szCs w:val="24"/>
        </w:rPr>
      </w:pPr>
    </w:p>
    <w:p w14:paraId="7A274E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这套策略的最终极执行意义，在于它规划了整个交易生涯的路径图。</w:t>
      </w:r>
    </w:p>
    <w:p w14:paraId="59E6A447">
      <w:pPr>
        <w:rPr>
          <w:rFonts w:hint="eastAsia"/>
          <w:sz w:val="24"/>
          <w:szCs w:val="24"/>
        </w:rPr>
      </w:pPr>
    </w:p>
    <w:p w14:paraId="70C772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1.生存阶段（保障生命力）：策略的1-3步，核心目标是 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生存”和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造血” 。只要严格执行，你的账户就能在市场中活下来，并拥有持续产生现金流的能力。这解决了90%交易者</w:t>
      </w:r>
      <w:r>
        <w:rPr>
          <w:rFonts w:hint="eastAsia"/>
          <w:sz w:val="24"/>
          <w:szCs w:val="24"/>
          <w:lang w:eastAsia="zh"/>
          <w:woUserID w:val="1"/>
        </w:rPr>
        <w:t>因乱搞</w:t>
      </w:r>
      <w:r>
        <w:rPr>
          <w:rFonts w:hint="eastAsia"/>
          <w:sz w:val="24"/>
          <w:szCs w:val="24"/>
        </w:rPr>
        <w:t>耗尽资本而提前退场的问题。</w:t>
      </w:r>
    </w:p>
    <w:p w14:paraId="08CB74A6">
      <w:pPr>
        <w:rPr>
          <w:rFonts w:hint="eastAsia"/>
          <w:sz w:val="24"/>
          <w:szCs w:val="24"/>
        </w:rPr>
      </w:pPr>
    </w:p>
    <w:p w14:paraId="787439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2.成长阶段（实现规模化）：策略的4-5步，核心目标是 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成长”和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放大” 。在生存无忧的基础上，利用趋势和杠杆，让资产净值实现指数级攀升。</w:t>
      </w:r>
    </w:p>
    <w:p w14:paraId="40F11263">
      <w:pPr>
        <w:rPr>
          <w:rFonts w:hint="eastAsia"/>
          <w:sz w:val="24"/>
          <w:szCs w:val="24"/>
        </w:rPr>
      </w:pPr>
    </w:p>
    <w:p w14:paraId="6FC487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3.升华阶段（跨越与传承）：当利润达到本金</w:t>
      </w:r>
      <w:r>
        <w:rPr>
          <w:rFonts w:hint="eastAsia"/>
          <w:sz w:val="24"/>
          <w:szCs w:val="24"/>
          <w:lang w:val="en-US" w:eastAsia="zh-CN"/>
        </w:rPr>
        <w:t>的一定</w:t>
      </w:r>
      <w:r>
        <w:rPr>
          <w:rFonts w:hint="eastAsia"/>
          <w:sz w:val="24"/>
          <w:szCs w:val="24"/>
        </w:rPr>
        <w:t>倍</w:t>
      </w:r>
      <w:r>
        <w:rPr>
          <w:rFonts w:hint="eastAsia"/>
          <w:sz w:val="24"/>
          <w:szCs w:val="24"/>
          <w:lang w:val="en-US" w:eastAsia="zh-CN"/>
        </w:rPr>
        <w:t>数</w:t>
      </w:r>
      <w:r>
        <w:rPr>
          <w:rFonts w:hint="eastAsia"/>
          <w:sz w:val="24"/>
          <w:szCs w:val="24"/>
        </w:rPr>
        <w:t>，策略进入保守模式。这标志着</w:t>
      </w:r>
      <w:r>
        <w:rPr>
          <w:rFonts w:hint="eastAsia"/>
          <w:sz w:val="24"/>
          <w:szCs w:val="24"/>
          <w:lang w:val="en-US" w:eastAsia="zh-CN"/>
        </w:rPr>
        <w:t>交易</w:t>
      </w:r>
      <w:r>
        <w:rPr>
          <w:rFonts w:hint="eastAsia"/>
          <w:sz w:val="24"/>
          <w:szCs w:val="24"/>
        </w:rPr>
        <w:t xml:space="preserve">生涯进入了 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升华”阶段。</w:t>
      </w:r>
      <w:r>
        <w:rPr>
          <w:rFonts w:hint="eastAsia"/>
          <w:sz w:val="24"/>
          <w:szCs w:val="24"/>
          <w:lang w:val="en-US" w:eastAsia="zh-CN"/>
        </w:rPr>
        <w:t>我们</w:t>
      </w:r>
      <w:r>
        <w:rPr>
          <w:rFonts w:hint="eastAsia"/>
          <w:sz w:val="24"/>
          <w:szCs w:val="24"/>
        </w:rPr>
        <w:t>不再需要依赖高风险来获取高回报，庞大的本金本身已成为最强大的复利机器。关注点从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 xml:space="preserve">如何赚钱”转向 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如何守护和传承财富”。</w:t>
      </w:r>
    </w:p>
    <w:p w14:paraId="34DEDBEF">
      <w:pPr>
        <w:rPr>
          <w:rFonts w:hint="eastAsia"/>
          <w:sz w:val="24"/>
          <w:szCs w:val="24"/>
        </w:rPr>
      </w:pPr>
    </w:p>
    <w:p w14:paraId="0E9F7F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在这个过程中会发现，</w:t>
      </w:r>
      <w:r>
        <w:rPr>
          <w:rFonts w:hint="eastAsia"/>
          <w:sz w:val="24"/>
          <w:szCs w:val="24"/>
          <w:lang w:val="en-US" w:eastAsia="zh-CN"/>
        </w:rPr>
        <w:t>我们</w:t>
      </w:r>
      <w:r>
        <w:rPr>
          <w:rFonts w:hint="eastAsia"/>
          <w:sz w:val="24"/>
          <w:szCs w:val="24"/>
        </w:rPr>
        <w:t>的心态发生了根本性的变化：</w:t>
      </w:r>
    </w:p>
    <w:p w14:paraId="1B4A6E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不再恐惧亏损，因为</w:t>
      </w:r>
      <w:r>
        <w:rPr>
          <w:rFonts w:hint="eastAsia"/>
          <w:sz w:val="24"/>
          <w:szCs w:val="24"/>
          <w:lang w:val="en-US" w:eastAsia="zh-CN"/>
        </w:rPr>
        <w:t>我</w:t>
      </w:r>
      <w:r>
        <w:rPr>
          <w:rFonts w:hint="eastAsia"/>
          <w:sz w:val="24"/>
          <w:szCs w:val="24"/>
        </w:rPr>
        <w:t>知道，那只是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特种兵”的一次失败任务或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探险家”的英勇牺牲，</w:t>
      </w:r>
      <w:r>
        <w:rPr>
          <w:rFonts w:hint="eastAsia"/>
          <w:sz w:val="24"/>
          <w:szCs w:val="24"/>
          <w:lang w:val="en-US" w:eastAsia="zh-CN"/>
        </w:rPr>
        <w:t>我</w:t>
      </w:r>
      <w:r>
        <w:rPr>
          <w:rFonts w:hint="eastAsia"/>
          <w:sz w:val="24"/>
          <w:szCs w:val="24"/>
        </w:rPr>
        <w:t>的王国依然稳固。</w:t>
      </w:r>
    </w:p>
    <w:p w14:paraId="748B99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不再嫉妒他人的暴利，因为</w:t>
      </w:r>
      <w:r>
        <w:rPr>
          <w:rFonts w:hint="eastAsia"/>
          <w:sz w:val="24"/>
          <w:szCs w:val="24"/>
          <w:lang w:val="en-US" w:eastAsia="zh-CN"/>
        </w:rPr>
        <w:t>我</w:t>
      </w:r>
      <w:r>
        <w:rPr>
          <w:rFonts w:hint="eastAsia"/>
          <w:sz w:val="24"/>
          <w:szCs w:val="24"/>
        </w:rPr>
        <w:t>知道，那些不可持续的奇迹，远不如这台稳定运行的</w:t>
      </w:r>
      <w:r>
        <w:rPr>
          <w:rFonts w:hint="default"/>
          <w:sz w:val="24"/>
          <w:szCs w:val="24"/>
        </w:rPr>
        <w:t>“</w:t>
      </w:r>
      <w:r>
        <w:rPr>
          <w:rFonts w:hint="eastAsia"/>
          <w:sz w:val="24"/>
          <w:szCs w:val="24"/>
        </w:rPr>
        <w:t>财富机器”更有价值。</w:t>
      </w:r>
    </w:p>
    <w:p w14:paraId="683403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不再焦虑于踏空，因为</w:t>
      </w:r>
      <w:r>
        <w:rPr>
          <w:rFonts w:hint="eastAsia"/>
          <w:sz w:val="24"/>
          <w:szCs w:val="24"/>
          <w:lang w:val="en-US" w:eastAsia="zh-CN"/>
        </w:rPr>
        <w:t>这个</w:t>
      </w:r>
      <w:r>
        <w:rPr>
          <w:rFonts w:hint="eastAsia"/>
          <w:sz w:val="24"/>
          <w:szCs w:val="24"/>
        </w:rPr>
        <w:t>系统设计，本身就决定了必然会错过</w:t>
      </w:r>
      <w:r>
        <w:rPr>
          <w:rFonts w:hint="eastAsia"/>
          <w:sz w:val="24"/>
          <w:szCs w:val="24"/>
          <w:lang w:eastAsia="zh"/>
          <w:woUserID w:val="1"/>
        </w:rPr>
        <w:t>一些</w:t>
      </w:r>
      <w:r>
        <w:rPr>
          <w:rFonts w:hint="eastAsia"/>
          <w:sz w:val="24"/>
          <w:szCs w:val="24"/>
        </w:rPr>
        <w:t>不属于</w:t>
      </w:r>
      <w:r>
        <w:rPr>
          <w:rFonts w:hint="eastAsia"/>
          <w:sz w:val="24"/>
          <w:szCs w:val="24"/>
          <w:lang w:val="en-US" w:eastAsia="zh-CN"/>
        </w:rPr>
        <w:t>我能力圈的一些</w:t>
      </w:r>
      <w:r>
        <w:rPr>
          <w:rFonts w:hint="eastAsia"/>
          <w:sz w:val="24"/>
          <w:szCs w:val="24"/>
        </w:rPr>
        <w:t>的机会。</w:t>
      </w:r>
    </w:p>
    <w:p w14:paraId="44BCF560">
      <w:pPr>
        <w:rPr>
          <w:rFonts w:hint="eastAsia"/>
          <w:sz w:val="24"/>
          <w:szCs w:val="24"/>
        </w:rPr>
      </w:pPr>
    </w:p>
    <w:p w14:paraId="037F809A"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  <w:lang w:val="en-US" w:eastAsia="zh-CN"/>
        </w:rPr>
        <w:t>总结</w:t>
      </w:r>
    </w:p>
    <w:p w14:paraId="74ED691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执行这套策略，最终修炼的不</w:t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t>仅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是技术，</w:t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t>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是心性。它要求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我们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从一个追逐每波行情的</w:t>
      </w:r>
      <w:r>
        <w:rPr>
          <w:rFonts w:hint="default" w:asciiTheme="minorEastAsia" w:hAnsiTheme="minorEastAsia" w:cstheme="minorEastAsia"/>
          <w:sz w:val="24"/>
          <w:szCs w:val="24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交易员”，蜕变为一位经营百年老店的</w:t>
      </w:r>
      <w:r>
        <w:rPr>
          <w:rFonts w:hint="default" w:asciiTheme="minorEastAsia" w:hAnsiTheme="minorEastAsia" w:cstheme="minorEastAsia"/>
          <w:sz w:val="24"/>
          <w:szCs w:val="24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企业家”。你的店铺（交易系统）里有负责生产的车间（1-2步），有负责精加工的实验线（第3步），有负责批发销售的主力部门（4-5步），甚至还有一个负责研发未来产品的高风险实验室（第6步）。</w:t>
      </w:r>
    </w:p>
    <w:p w14:paraId="39B9E729">
      <w:pPr>
        <w:rPr>
          <w:rFonts w:hint="eastAsia"/>
          <w:sz w:val="24"/>
          <w:szCs w:val="24"/>
        </w:rPr>
      </w:pPr>
    </w:p>
    <w:p w14:paraId="219197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我</w:t>
      </w:r>
      <w:r>
        <w:rPr>
          <w:rFonts w:hint="eastAsia"/>
          <w:sz w:val="24"/>
          <w:szCs w:val="24"/>
        </w:rPr>
        <w:t>的工作，不再是亲自去流水线上拧螺丝，而是确保企业文化（交易纪律）、现金流（资本循环）和战略方向（市场模式判断） 的正确。当</w:t>
      </w:r>
      <w:r>
        <w:rPr>
          <w:rFonts w:hint="eastAsia"/>
          <w:sz w:val="24"/>
          <w:szCs w:val="24"/>
          <w:lang w:val="en-US" w:eastAsia="zh-CN"/>
        </w:rPr>
        <w:t>我</w:t>
      </w:r>
      <w:r>
        <w:rPr>
          <w:rFonts w:hint="eastAsia"/>
          <w:sz w:val="24"/>
          <w:szCs w:val="24"/>
        </w:rPr>
        <w:t>真正做到这一点时，便超越了交易的范畴，成为了真正的资本掌舵人，从而实现整个交易生涯的终极成功。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C32F3"/>
    <w:rsid w:val="1FFFEEC2"/>
    <w:rsid w:val="35EE7ACC"/>
    <w:rsid w:val="3BAB0715"/>
    <w:rsid w:val="3DD63BE9"/>
    <w:rsid w:val="47AFEB14"/>
    <w:rsid w:val="4BD90187"/>
    <w:rsid w:val="657FC21D"/>
    <w:rsid w:val="6D4DF97C"/>
    <w:rsid w:val="6E9C5921"/>
    <w:rsid w:val="7777271E"/>
    <w:rsid w:val="7BBB1D77"/>
    <w:rsid w:val="7DF1A342"/>
    <w:rsid w:val="7EDB800B"/>
    <w:rsid w:val="7EFA9A41"/>
    <w:rsid w:val="7EFC32F3"/>
    <w:rsid w:val="99BF2203"/>
    <w:rsid w:val="A7EB00D9"/>
    <w:rsid w:val="DFF382A8"/>
    <w:rsid w:val="F6E73BA8"/>
    <w:rsid w:val="FBFF6C09"/>
    <w:rsid w:val="FFFF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2025-11-14T11:02:00Z</dcterms:created>
  <dc:creator>Gigi_Yoon</dc:creator>
  <cp:lastModifiedBy>崔詺颢</cp:lastModifiedBy>
  <dcterms:modified xsi:type="dcterms:W3CDTF">2026-04-24T14:24:59Z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71070D3A0D85594DBB0CEB6902A82E3B_43</vt:lpwstr>
  </property>
</Properties>
</file>