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B04B337" w:rsidR="00872A27" w:rsidRPr="00117BBE" w:rsidRDefault="00264DA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Moisés Vinicius de Medeiros Dourado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8BD3511" w:rsidR="00872A27" w:rsidRPr="00117BBE" w:rsidRDefault="00264DA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Bauru-SP</w:t>
      </w:r>
      <w:proofErr w:type="spellEnd"/>
    </w:p>
    <w:p w14:paraId="37C76095" w14:textId="262379FC" w:rsidR="0090332E" w:rsidRDefault="00264DA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5743AF7" w:rsidR="00872A27" w:rsidRPr="00117BBE" w:rsidRDefault="00A6645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Este documento apresenta uma análise detalhada da mesa digitalizadora XP-Pen </w:t>
      </w:r>
      <w:proofErr w:type="spellStart"/>
      <w:r>
        <w:t>Deco</w:t>
      </w:r>
      <w:proofErr w:type="spellEnd"/>
      <w:r>
        <w:t xml:space="preserve"> 640, abordando sua introdução, características técnicas, tabela comparativa, evidências de desempenho e conclusão. O objetivo é fornecer subsídios para a escolha consciente do dispositivo, demonstrando suas capacidades, compatibilidades e adequação a diversos perfis de usuários.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E09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E09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E09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E09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E09E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E09E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01511DFF" w:rsidR="006B1007" w:rsidRDefault="00F2405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>A empresa XP</w:t>
      </w:r>
      <w:r>
        <w:noBreakHyphen/>
        <w:t xml:space="preserve">Pen, fabricante reconhecida de mesas digitalizadoras e periféricos para criação digital, lançou o modelo </w:t>
      </w:r>
      <w:proofErr w:type="spellStart"/>
      <w:r>
        <w:t>Deco</w:t>
      </w:r>
      <w:proofErr w:type="spellEnd"/>
      <w:r>
        <w:t xml:space="preserve"> 640 procurando combinar portabilidade, desempenho e versatilidade para usuários iniciantes e intermediários. </w:t>
      </w:r>
      <w:hyperlink r:id="rId7" w:tgtFrame="_blank" w:history="1">
        <w:r>
          <w:rPr>
            <w:rStyle w:val="max-w-15ch"/>
            <w:color w:val="0000FF"/>
            <w:u w:val="single"/>
          </w:rPr>
          <w:t>Wikipedia</w:t>
        </w:r>
        <w:r>
          <w:rPr>
            <w:rStyle w:val="-me-1"/>
            <w:color w:val="0000FF"/>
            <w:u w:val="single"/>
          </w:rPr>
          <w:t>+2</w:t>
        </w:r>
        <w:r>
          <w:rPr>
            <w:rStyle w:val="max-w-15ch"/>
            <w:color w:val="0000FF"/>
            <w:u w:val="single"/>
          </w:rPr>
          <w:t>XP-Pen</w:t>
        </w:r>
        <w:r>
          <w:rPr>
            <w:rStyle w:val="-me-1"/>
            <w:color w:val="0000FF"/>
            <w:u w:val="single"/>
          </w:rPr>
          <w:t>+2</w:t>
        </w:r>
      </w:hyperlink>
      <w:r>
        <w:br/>
        <w:t>Este relatório analisa o produto sob o prisma técnico e funcional, com ênfase nos seus níveis de pressão, área ativa, compatibilidade de sistema operacional e aplicações práticas em desenho, edição ou ensino remoto.</w:t>
      </w:r>
    </w:p>
    <w:p w14:paraId="23CA6C78" w14:textId="77777777" w:rsidR="00265195" w:rsidRDefault="002651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61E09954" w14:textId="1B418716" w:rsidR="00107055" w:rsidRDefault="00107055" w:rsidP="00107055">
      <w:pPr>
        <w:pStyle w:val="NormalWeb"/>
      </w:pPr>
      <w:r>
        <w:t xml:space="preserve">Avaliar de forma criteriosa </w:t>
      </w:r>
      <w:r w:rsidR="00F24056">
        <w:t xml:space="preserve">a mesa digitalizadora da XP-Pen </w:t>
      </w:r>
      <w:proofErr w:type="spellStart"/>
      <w:r w:rsidR="00F24056">
        <w:t>Deco</w:t>
      </w:r>
      <w:proofErr w:type="spellEnd"/>
      <w:r w:rsidR="00F24056">
        <w:t xml:space="preserve"> 640</w:t>
      </w:r>
      <w:r>
        <w:t>, incluindo matéria-prima, acabamento, durabilidade, usabilidade, performance (comportamento frente a técnicas artísticas), acessibilidade e design. Gerar evidências que possam ser modificadas para melhoria do produto e propor ações corretivas e preventivas.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8F43526" w:rsidR="00847CD2" w:rsidRDefault="00F2405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Mesa Digitalizadora XP-Pen </w:t>
            </w:r>
            <w:proofErr w:type="spellStart"/>
            <w:r>
              <w:t>Deco</w:t>
            </w:r>
            <w:proofErr w:type="spellEnd"/>
            <w:r>
              <w:t xml:space="preserve"> 640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E331414" w:rsidR="00847CD2" w:rsidRPr="00353E6F" w:rsidRDefault="00F2405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XP-Pen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9285304" w:rsidR="00847CD2" w:rsidRPr="00353E6F" w:rsidRDefault="00F2405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C1D5715" w:rsidR="00847CD2" w:rsidRPr="00117BBE" w:rsidRDefault="00F2405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A XP-Pen </w:t>
            </w:r>
            <w:proofErr w:type="spellStart"/>
            <w:r>
              <w:t>Deco</w:t>
            </w:r>
            <w:proofErr w:type="spellEnd"/>
            <w:r>
              <w:t xml:space="preserve"> 640 é uma mesa digitalizadora compacta e portátil, voltada a usuários iniciantes e intermediários. Possui </w:t>
            </w:r>
            <w:r>
              <w:rPr>
                <w:rStyle w:val="Forte"/>
              </w:rPr>
              <w:t>16 384 níveis de pressão</w:t>
            </w:r>
            <w:r>
              <w:t xml:space="preserve">, </w:t>
            </w:r>
            <w:r>
              <w:rPr>
                <w:rStyle w:val="Forte"/>
              </w:rPr>
              <w:t>suporte à inclinação de 60°</w:t>
            </w:r>
            <w:r>
              <w:t xml:space="preserve">, </w:t>
            </w:r>
            <w:r>
              <w:rPr>
                <w:rStyle w:val="Forte"/>
              </w:rPr>
              <w:t>taxa de relatório de 220 RPS</w:t>
            </w:r>
            <w:r>
              <w:t xml:space="preserve"> e </w:t>
            </w:r>
            <w:r>
              <w:rPr>
                <w:rStyle w:val="Forte"/>
              </w:rPr>
              <w:t>resolução de 5080 LPI</w:t>
            </w:r>
            <w:r>
              <w:t xml:space="preserve">, garantindo precisão e fluidez no traço. É compatível com </w:t>
            </w:r>
            <w:r>
              <w:rPr>
                <w:rStyle w:val="Forte"/>
              </w:rPr>
              <w:t xml:space="preserve">Windows 7 ou superior, </w:t>
            </w:r>
            <w:proofErr w:type="spellStart"/>
            <w:r>
              <w:rPr>
                <w:rStyle w:val="Forte"/>
              </w:rPr>
              <w:t>macOS</w:t>
            </w:r>
            <w:proofErr w:type="spellEnd"/>
            <w:r>
              <w:rPr>
                <w:rStyle w:val="Forte"/>
              </w:rPr>
              <w:t xml:space="preserve"> 10.13 ou superior, </w:t>
            </w:r>
            <w:proofErr w:type="spellStart"/>
            <w:r>
              <w:rPr>
                <w:rStyle w:val="Forte"/>
              </w:rPr>
              <w:t>Android</w:t>
            </w:r>
            <w:proofErr w:type="spellEnd"/>
            <w:r>
              <w:rPr>
                <w:rStyle w:val="Forte"/>
              </w:rPr>
              <w:t xml:space="preserve"> 10.0 ou superior, Chrome OS 88 ou superior e Linux</w:t>
            </w:r>
            <w:r>
              <w:t>.</w:t>
            </w:r>
            <w:r>
              <w:br/>
              <w:t xml:space="preserve">Pesa cerca de </w:t>
            </w:r>
            <w:r>
              <w:rPr>
                <w:rStyle w:val="Forte"/>
              </w:rPr>
              <w:t>170 g</w:t>
            </w:r>
            <w:r>
              <w:t xml:space="preserve">, tem </w:t>
            </w:r>
            <w:r>
              <w:rPr>
                <w:rStyle w:val="Forte"/>
              </w:rPr>
              <w:t>área ativa de 16 × 9 cm</w:t>
            </w:r>
            <w:r>
              <w:t xml:space="preserve"> e é conectada via </w:t>
            </w:r>
            <w:r>
              <w:rPr>
                <w:rStyle w:val="Forte"/>
              </w:rPr>
              <w:t>USB-C</w:t>
            </w:r>
            <w:r>
              <w:t>, com adaptador para USB-A incluso.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83E36E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B8BCEA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8DF89F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487A2D6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27EB2A1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977785" w14:textId="77777777" w:rsidR="007E09E0" w:rsidRDefault="007E09E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5" w:name="_GoBack"/>
      <w:bookmarkEnd w:id="5"/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46E2785" w:rsidR="0005157A" w:rsidRPr="00842C14" w:rsidRDefault="00F24056" w:rsidP="00842C14">
            <w:r>
              <w:t xml:space="preserve">A XP-Pen </w:t>
            </w:r>
            <w:proofErr w:type="spellStart"/>
            <w:r>
              <w:t>Deco</w:t>
            </w:r>
            <w:proofErr w:type="spellEnd"/>
            <w:r>
              <w:t xml:space="preserve"> 640 apresenta excelente usabilidade. Seu design fino e leve facilita o transporte e a instalação. O driver oficial oferece personalização dos botões e configuração de área ativa. É adequada para desenho, pintura digital, edição de imagens, ensino remoto e assinatura eletrônica. A experiência é fluida e intuitiva, mesmo para usuários</w:t>
            </w:r>
            <w:r w:rsidR="00265195">
              <w:t xml:space="preserve">. </w:t>
            </w:r>
          </w:p>
        </w:tc>
        <w:tc>
          <w:tcPr>
            <w:tcW w:w="3544" w:type="dxa"/>
          </w:tcPr>
          <w:p w14:paraId="22E3DA41" w14:textId="08FA1E90" w:rsidR="0005157A" w:rsidRPr="00353E6F" w:rsidRDefault="00842C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2C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www.xp-pen.com/user-manual/deco-640.html?utm_source=chatgpt.com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C4A3F1F" w:rsidR="0005157A" w:rsidRPr="00117BBE" w:rsidRDefault="00842C1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A estrutura da mesa é composta por materiais plásticos de alta durabilidade, com superfície </w:t>
            </w:r>
            <w:proofErr w:type="spellStart"/>
            <w:r>
              <w:t>texturizada</w:t>
            </w:r>
            <w:proofErr w:type="spellEnd"/>
            <w:r>
              <w:t xml:space="preserve"> que simula o atrito do papel, oferecendo conforto e precisão durante o uso. O acabamento fosco reduz reflexos e o desgaste da caneta.</w:t>
            </w:r>
          </w:p>
        </w:tc>
        <w:tc>
          <w:tcPr>
            <w:tcW w:w="3544" w:type="dxa"/>
          </w:tcPr>
          <w:p w14:paraId="0C39BF7C" w14:textId="633D467C" w:rsidR="0005157A" w:rsidRPr="00353E6F" w:rsidRDefault="00842C1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2C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https://www.storexppen.com.br/buy/deco-640.html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42C14" w:rsidRPr="00842C14" w14:paraId="6ADD7547" w14:textId="77777777" w:rsidTr="00842C1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C5D85A9" w14:textId="77777777" w:rsidR="00842C14" w:rsidRPr="00842C14" w:rsidRDefault="00842C14" w:rsidP="00842C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CE914E3" w14:textId="4B843243" w:rsidR="00842C14" w:rsidRPr="00842C14" w:rsidRDefault="00842C14" w:rsidP="00842C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pt-BR"/>
              </w:rPr>
            </w:pPr>
            <w:r>
              <w:t xml:space="preserve">Possui excelente desempenho, com </w:t>
            </w:r>
            <w:r>
              <w:rPr>
                <w:rStyle w:val="Forte"/>
              </w:rPr>
              <w:t>16 384 níveis de pressão</w:t>
            </w:r>
            <w:r>
              <w:t xml:space="preserve"> e </w:t>
            </w:r>
            <w:r>
              <w:rPr>
                <w:rStyle w:val="Forte"/>
              </w:rPr>
              <w:t>alta taxa de resposta (≥ 220 RPS)</w:t>
            </w:r>
            <w:r>
              <w:t xml:space="preserve">. A caneta sem bateria garante precisão e resposta imediata ao traço, sem atrasos perceptíveis. O suporte a </w:t>
            </w:r>
            <w:r>
              <w:rPr>
                <w:rStyle w:val="Forte"/>
              </w:rPr>
              <w:t>inclinação de 60°</w:t>
            </w:r>
            <w:r>
              <w:t xml:space="preserve"> torna o sombreamento mais natural.</w:t>
            </w:r>
          </w:p>
          <w:p w14:paraId="5744079D" w14:textId="193C60E2" w:rsidR="0005157A" w:rsidRPr="00117BBE" w:rsidRDefault="0005157A" w:rsidP="0026519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60D0D4A0" w:rsidR="0005157A" w:rsidRPr="00353E6F" w:rsidRDefault="00842C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2C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https://www.xp-pen.com/la-pt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C15D650" w:rsidR="0005157A" w:rsidRPr="00117BBE" w:rsidRDefault="00842C1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O design é minimalista e moderno, seguindo o padrão estético da linha </w:t>
            </w:r>
            <w:proofErr w:type="spellStart"/>
            <w:r>
              <w:t>Deco</w:t>
            </w:r>
            <w:proofErr w:type="spellEnd"/>
            <w:r>
              <w:t>. Seu formato compacto (149,96 × 188,34 × 7,7 mm) e peso leve (170 g) contribuem para a portabilidade. O acabamento é ergonômico, adequado para destros e canhotos.</w:t>
            </w:r>
          </w:p>
        </w:tc>
        <w:tc>
          <w:tcPr>
            <w:tcW w:w="3544" w:type="dxa"/>
          </w:tcPr>
          <w:p w14:paraId="2947805F" w14:textId="6CC7C4BD" w:rsidR="0005157A" w:rsidRPr="00353E6F" w:rsidRDefault="00842C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42C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https://www.xp-pen.com/la-pt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96168D8" w:rsidR="0005157A" w:rsidRPr="00117BBE" w:rsidRDefault="00265195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Acabamento</w:t>
            </w:r>
          </w:p>
        </w:tc>
        <w:tc>
          <w:tcPr>
            <w:tcW w:w="3969" w:type="dxa"/>
          </w:tcPr>
          <w:p w14:paraId="04D3E408" w14:textId="7EE8699E" w:rsidR="0005157A" w:rsidRPr="00117BBE" w:rsidRDefault="00842C14" w:rsidP="007E09E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t xml:space="preserve">O acabamento é de alta qualidade para a faixa de preço. O corpo rígido confere boa resistência a impactos leves, e os </w:t>
            </w:r>
            <w:r>
              <w:lastRenderedPageBreak/>
              <w:t>conectores USB-C são bem reforçados</w:t>
            </w:r>
            <w:r w:rsidR="007E09E0">
              <w:t>. O material da superfície oferece textura uniforme e sensação agradável ao desenhar.</w:t>
            </w:r>
          </w:p>
        </w:tc>
        <w:tc>
          <w:tcPr>
            <w:tcW w:w="3544" w:type="dxa"/>
          </w:tcPr>
          <w:p w14:paraId="297767C9" w14:textId="07064487" w:rsidR="0005157A" w:rsidRPr="00842C14" w:rsidRDefault="00842C14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42C1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https://www.storexppen.eu/buy/deco-640.html</w:t>
            </w: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6F1457" w14:textId="77777777" w:rsidR="00265195" w:rsidRDefault="0026519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9FA342" w14:textId="77777777" w:rsidR="00842C14" w:rsidRDefault="00842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446C77C" w14:textId="77777777" w:rsidR="00842C14" w:rsidRDefault="00842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5FB5D8" w14:textId="77777777" w:rsidR="00842C14" w:rsidRPr="00117BBE" w:rsidRDefault="00842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1095427C" w:rsidR="006A37EE" w:rsidRDefault="00842C14" w:rsidP="00DA3DB4">
      <w:pPr>
        <w:pStyle w:val="PargrafodaLista"/>
        <w:spacing w:line="360" w:lineRule="auto"/>
        <w:jc w:val="both"/>
      </w:pPr>
      <w:r>
        <w:t xml:space="preserve">A mesa digitalizadora XP-Pen </w:t>
      </w:r>
      <w:proofErr w:type="spellStart"/>
      <w:r>
        <w:t>Deco</w:t>
      </w:r>
      <w:proofErr w:type="spellEnd"/>
      <w:r>
        <w:t xml:space="preserve"> 640 apresentou desempenho satisfatório durante o período de uso. Sua precisão, fluidez e estabilidade tornam a experiência bastante positiva para atividades criativas e educacionais.</w:t>
      </w:r>
      <w:r>
        <w:br/>
        <w:t>Os principais pontos fortes são sua leveza, ampla compatibilidade com sistemas operacionais e a qualidade do sensor de pressão.</w:t>
      </w:r>
      <w:r>
        <w:br/>
        <w:t>Como ponto de melhoria, destaca-se apenas a área ativa compacta, que pode ser limitada para usuários que preferem movimentos amplos.</w:t>
      </w:r>
      <w:r>
        <w:br/>
        <w:t xml:space="preserve">De forma geral, o produto demonstra </w:t>
      </w:r>
      <w:r>
        <w:rPr>
          <w:rStyle w:val="Forte"/>
        </w:rPr>
        <w:t>excelente relação entre custo, qualidade e desempenho</w:t>
      </w:r>
      <w:r>
        <w:t>, sendo adequado tanto para estudantes quanto para profissionais que buscam uma ferramenta confiável para ilustração, edição ou ensino remoto.</w:t>
      </w:r>
    </w:p>
    <w:p w14:paraId="49245362" w14:textId="77777777" w:rsidR="00842C14" w:rsidRDefault="00842C14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28C14B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8C2D7D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7BA0D0B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9349EC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879DEE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C279F8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CDF603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639F8B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EC51CA" w14:textId="77777777" w:rsidR="007E09E0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0A985C" w14:textId="77777777" w:rsidR="007E09E0" w:rsidRPr="006A37EE" w:rsidRDefault="007E09E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F87BBAF" w14:textId="3F32BC62" w:rsidR="00CD1CC2" w:rsidRDefault="00CD1CC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b/>
          <w:bCs/>
          <w:noProof/>
          <w:lang w:eastAsia="pt-BR"/>
        </w:rPr>
        <w:drawing>
          <wp:inline distT="0" distB="0" distL="0" distR="0" wp14:anchorId="516265BD" wp14:editId="37773465">
            <wp:extent cx="2143125" cy="2143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Style w:val="Forte"/>
        </w:rPr>
        <w:t>Descrição:</w:t>
      </w:r>
      <w:r>
        <w:t xml:space="preserve"> Evidencia o design minimalista e a superfície ativa da mesa, além dos conectores laterais USB-</w:t>
      </w:r>
      <w:proofErr w:type="gramStart"/>
      <w:r>
        <w:t>C.</w:t>
      </w:r>
      <w:r>
        <w:br/>
        <w:t>(</w:t>
      </w:r>
      <w:proofErr w:type="gramEnd"/>
      <w:r>
        <w:t xml:space="preserve">Fonte: </w:t>
      </w:r>
      <w:hyperlink r:id="rId9" w:tgtFrame="_new" w:history="1">
        <w:r>
          <w:rPr>
            <w:rStyle w:val="Hyperlink"/>
          </w:rPr>
          <w:t>xp-pen.com/</w:t>
        </w:r>
        <w:proofErr w:type="spellStart"/>
        <w:r>
          <w:rPr>
            <w:rStyle w:val="Hyperlink"/>
          </w:rPr>
          <w:t>product</w:t>
        </w:r>
        <w:proofErr w:type="spellEnd"/>
        <w:r>
          <w:rPr>
            <w:rStyle w:val="Hyperlink"/>
          </w:rPr>
          <w:t>/deco-640.html</w:t>
        </w:r>
      </w:hyperlink>
      <w: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157FA83" w14:textId="507C7148" w:rsidR="00026929" w:rsidRDefault="00CD1CC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`</w: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968229D" wp14:editId="7AEB4092">
            <wp:extent cx="2143125" cy="2143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435B9561" w:rsidR="00E209A6" w:rsidRDefault="00CD1CC2" w:rsidP="00353E6F">
      <w:pPr>
        <w:spacing w:line="360" w:lineRule="auto"/>
        <w:jc w:val="both"/>
      </w:pPr>
      <w:r>
        <w:rPr>
          <w:rStyle w:val="Forte"/>
        </w:rPr>
        <w:t>Descrição:</w:t>
      </w:r>
      <w:r>
        <w:t xml:space="preserve"> Mostra o formato ergonômico da caneta e a ponta substituível, sem necessidade de </w:t>
      </w:r>
      <w:proofErr w:type="gramStart"/>
      <w:r>
        <w:t>recarga.</w:t>
      </w:r>
      <w:r>
        <w:br/>
        <w:t>(</w:t>
      </w:r>
      <w:proofErr w:type="gramEnd"/>
      <w:r>
        <w:t xml:space="preserve">Fonte: </w:t>
      </w:r>
      <w:hyperlink r:id="rId11" w:tgtFrame="_new" w:history="1">
        <w:r>
          <w:rPr>
            <w:rStyle w:val="Hyperlink"/>
          </w:rPr>
          <w:t>storexppen.com.br</w:t>
        </w:r>
      </w:hyperlink>
      <w:r>
        <w:t>)</w:t>
      </w:r>
    </w:p>
    <w:p w14:paraId="2E192344" w14:textId="77777777" w:rsidR="00CD1CC2" w:rsidRPr="00E209A6" w:rsidRDefault="00CD1CC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5585313A" w14:textId="77777777" w:rsidR="00CD1CC2" w:rsidRDefault="00CD1CC2" w:rsidP="00CD1CC2">
      <w:pPr>
        <w:pStyle w:val="NormalWeb"/>
      </w:pPr>
      <w:r>
        <w:t>O produto pode ser adquirido nas seguintes lojas oficiais e parceiras:</w:t>
      </w:r>
    </w:p>
    <w:p w14:paraId="71BE5309" w14:textId="77777777" w:rsidR="00CD1CC2" w:rsidRDefault="00CD1CC2" w:rsidP="00CD1CC2">
      <w:pPr>
        <w:pStyle w:val="NormalWeb"/>
        <w:numPr>
          <w:ilvl w:val="0"/>
          <w:numId w:val="12"/>
        </w:numPr>
      </w:pPr>
      <w:r>
        <w:rPr>
          <w:rStyle w:val="Forte"/>
        </w:rPr>
        <w:t>Site oficial XP-Pen:</w:t>
      </w:r>
      <w:r>
        <w:t xml:space="preserve"> </w:t>
      </w:r>
      <w:hyperlink r:id="rId12" w:tgtFrame="_new" w:history="1">
        <w:r>
          <w:rPr>
            <w:rStyle w:val="Hyperlink"/>
          </w:rPr>
          <w:t>https://www.xp-pen.com/product/deco-640.html</w:t>
        </w:r>
      </w:hyperlink>
    </w:p>
    <w:p w14:paraId="2D847FB9" w14:textId="77777777" w:rsidR="00CD1CC2" w:rsidRDefault="00CD1CC2" w:rsidP="00CD1CC2">
      <w:pPr>
        <w:pStyle w:val="NormalWeb"/>
        <w:numPr>
          <w:ilvl w:val="0"/>
          <w:numId w:val="12"/>
        </w:numPr>
      </w:pPr>
      <w:r>
        <w:rPr>
          <w:rStyle w:val="Forte"/>
        </w:rPr>
        <w:t>Loja XP-Pen Brasil:</w:t>
      </w:r>
      <w:r>
        <w:t xml:space="preserve"> </w:t>
      </w:r>
      <w:hyperlink r:id="rId13" w:tgtFrame="_new" w:history="1">
        <w:r>
          <w:rPr>
            <w:rStyle w:val="Hyperlink"/>
          </w:rPr>
          <w:t>https://www.storexppen.com.br/buy/deco-640.html</w:t>
        </w:r>
      </w:hyperlink>
    </w:p>
    <w:p w14:paraId="4F24B4FF" w14:textId="77777777" w:rsidR="00CD1CC2" w:rsidRDefault="00CD1CC2" w:rsidP="00CD1CC2">
      <w:pPr>
        <w:pStyle w:val="NormalWeb"/>
        <w:numPr>
          <w:ilvl w:val="0"/>
          <w:numId w:val="12"/>
        </w:numPr>
      </w:pPr>
      <w:proofErr w:type="spellStart"/>
      <w:r>
        <w:rPr>
          <w:rStyle w:val="Forte"/>
        </w:rPr>
        <w:t>Amazon</w:t>
      </w:r>
      <w:proofErr w:type="spellEnd"/>
      <w:r>
        <w:rPr>
          <w:rStyle w:val="Forte"/>
        </w:rPr>
        <w:t xml:space="preserve"> Brasil:</w:t>
      </w:r>
      <w:r>
        <w:t xml:space="preserve"> https://www.amazon.com.br/XP-Pen-Deco-640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lastRenderedPageBreak/>
        <w:t>CONCLUSÃO</w:t>
      </w:r>
      <w:bookmarkEnd w:id="10"/>
    </w:p>
    <w:p w14:paraId="29B21002" w14:textId="5B9215F3" w:rsidR="00DE1CF8" w:rsidRPr="00117BBE" w:rsidRDefault="00CD1CC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A análise da XP-Pen </w:t>
      </w:r>
      <w:proofErr w:type="spellStart"/>
      <w:r>
        <w:t>Deco</w:t>
      </w:r>
      <w:proofErr w:type="spellEnd"/>
      <w:r>
        <w:t xml:space="preserve"> 640 permitiu compreender os critérios de qualidade relacionados à usabilidade, desempenho, acabamento e design de produtos eletrônicos voltados à criação digital. O estudo reforça a importância da avaliação técnica e ergonômica de equipamentos, destacando como um produto pode atender a diferentes perfis de usuários conforme suas necessidades específicas.</w:t>
      </w:r>
      <w:r>
        <w:br/>
        <w:t>Profissionalmente, a experiência demonstra a relevância de aplicar princípios de qualidade não apenas a softwares, mas também a dispositivos que interagem diretamente com o usuário, contribuindo para a melhoria contínua e satisfação do consumidor.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1C15072F" w:rsidR="005B045C" w:rsidRPr="00117BBE" w:rsidRDefault="00CD1CC2" w:rsidP="00CD1CC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t xml:space="preserve">XP-PEN. </w:t>
      </w:r>
      <w:r>
        <w:rPr>
          <w:rStyle w:val="nfase"/>
        </w:rPr>
        <w:t xml:space="preserve">XP-Pen </w:t>
      </w:r>
      <w:proofErr w:type="spellStart"/>
      <w:r>
        <w:rPr>
          <w:rStyle w:val="nfase"/>
        </w:rPr>
        <w:t>Deco</w:t>
      </w:r>
      <w:proofErr w:type="spellEnd"/>
      <w:r>
        <w:rPr>
          <w:rStyle w:val="nfase"/>
        </w:rPr>
        <w:t xml:space="preserve"> 640 – Página Oficial.</w:t>
      </w:r>
      <w:r>
        <w:t xml:space="preserve"> Disponível em: </w:t>
      </w:r>
      <w:hyperlink r:id="rId14" w:tgtFrame="_new" w:history="1">
        <w:r>
          <w:rPr>
            <w:rStyle w:val="Hyperlink"/>
          </w:rPr>
          <w:t>https://www.xp-pen.com/product/deco-640.html</w:t>
        </w:r>
      </w:hyperlink>
      <w:r>
        <w:t>. Acesso em: 1 nov. 2025.</w:t>
      </w:r>
      <w:r>
        <w:br/>
        <w:t xml:space="preserve">XP-PEN BRASIL. </w:t>
      </w:r>
      <w:proofErr w:type="spellStart"/>
      <w:r>
        <w:rPr>
          <w:rStyle w:val="nfase"/>
        </w:rPr>
        <w:t>Deco</w:t>
      </w:r>
      <w:proofErr w:type="spellEnd"/>
      <w:r>
        <w:rPr>
          <w:rStyle w:val="nfase"/>
        </w:rPr>
        <w:t xml:space="preserve"> 640 – Loja Oficial.</w:t>
      </w:r>
      <w:r>
        <w:t xml:space="preserve"> Disponível em: </w:t>
      </w:r>
      <w:hyperlink r:id="rId15" w:tgtFrame="_new" w:history="1">
        <w:r>
          <w:rPr>
            <w:rStyle w:val="Hyperlink"/>
          </w:rPr>
          <w:t>https://www.storexppen.com.br/buy/deco-640.html</w:t>
        </w:r>
      </w:hyperlink>
      <w:r>
        <w:t>. Acesso em: 1 nov. 2025.</w:t>
      </w:r>
      <w:r>
        <w:br/>
        <w:t xml:space="preserve">XP-PEN EU. </w:t>
      </w:r>
      <w:proofErr w:type="spellStart"/>
      <w:r>
        <w:rPr>
          <w:rStyle w:val="nfase"/>
        </w:rPr>
        <w:t>Deco</w:t>
      </w:r>
      <w:proofErr w:type="spellEnd"/>
      <w:r>
        <w:rPr>
          <w:rStyle w:val="nfase"/>
        </w:rPr>
        <w:t xml:space="preserve"> 640 – </w:t>
      </w:r>
      <w:proofErr w:type="spellStart"/>
      <w:r>
        <w:rPr>
          <w:rStyle w:val="nfase"/>
        </w:rPr>
        <w:t>Technical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Specifications</w:t>
      </w:r>
      <w:proofErr w:type="spellEnd"/>
      <w:r>
        <w:rPr>
          <w:rStyle w:val="nfase"/>
        </w:rPr>
        <w:t>.</w:t>
      </w:r>
      <w:r>
        <w:t xml:space="preserve"> Disponível em: </w:t>
      </w:r>
      <w:hyperlink r:id="rId16" w:tgtFrame="_new" w:history="1">
        <w:r>
          <w:rPr>
            <w:rStyle w:val="Hyperlink"/>
          </w:rPr>
          <w:t>https://www.storexppen.eu/buy/deco-640.html</w:t>
        </w:r>
      </w:hyperlink>
      <w:r>
        <w:t>. Acesso em: 1 nov. 2025.</w:t>
      </w:r>
      <w:r>
        <w:br/>
        <w:t xml:space="preserve">XP-PEN. </w:t>
      </w:r>
      <w:r>
        <w:rPr>
          <w:rStyle w:val="nfase"/>
        </w:rPr>
        <w:t xml:space="preserve">Manual do Usuário – </w:t>
      </w:r>
      <w:proofErr w:type="spellStart"/>
      <w:r>
        <w:rPr>
          <w:rStyle w:val="nfase"/>
        </w:rPr>
        <w:t>Deco</w:t>
      </w:r>
      <w:proofErr w:type="spellEnd"/>
      <w:r>
        <w:rPr>
          <w:rStyle w:val="nfase"/>
        </w:rPr>
        <w:t xml:space="preserve"> 640.</w:t>
      </w:r>
      <w:r>
        <w:t xml:space="preserve"> Disponível em: </w:t>
      </w:r>
      <w:hyperlink r:id="rId17" w:tgtFrame="_new" w:history="1">
        <w:r>
          <w:rPr>
            <w:rStyle w:val="Hyperlink"/>
          </w:rPr>
          <w:t>https://www.xp-pen.com/user-manual/deco-640.html</w:t>
        </w:r>
      </w:hyperlink>
      <w:r>
        <w:t>. Acesso em: 1 nov. 2025.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B4147"/>
    <w:multiLevelType w:val="multilevel"/>
    <w:tmpl w:val="137A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07055"/>
    <w:rsid w:val="00117BBE"/>
    <w:rsid w:val="00264DA4"/>
    <w:rsid w:val="00265195"/>
    <w:rsid w:val="0026761D"/>
    <w:rsid w:val="0028602E"/>
    <w:rsid w:val="002B02DB"/>
    <w:rsid w:val="002B554F"/>
    <w:rsid w:val="00353E6F"/>
    <w:rsid w:val="003A5F67"/>
    <w:rsid w:val="0043034A"/>
    <w:rsid w:val="00443C37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E09E0"/>
    <w:rsid w:val="00842C14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04616"/>
    <w:rsid w:val="00A33746"/>
    <w:rsid w:val="00A66454"/>
    <w:rsid w:val="00BF6C2C"/>
    <w:rsid w:val="00C3332E"/>
    <w:rsid w:val="00C43E07"/>
    <w:rsid w:val="00CD1CC2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405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1070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s-1">
    <w:name w:val="ms-1"/>
    <w:basedOn w:val="Fontepargpadro"/>
    <w:rsid w:val="00F24056"/>
  </w:style>
  <w:style w:type="character" w:customStyle="1" w:styleId="max-w-15ch">
    <w:name w:val="max-w-[15ch]"/>
    <w:basedOn w:val="Fontepargpadro"/>
    <w:rsid w:val="00F24056"/>
  </w:style>
  <w:style w:type="character" w:customStyle="1" w:styleId="-me-1">
    <w:name w:val="-me-1"/>
    <w:basedOn w:val="Fontepargpadro"/>
    <w:rsid w:val="00F24056"/>
  </w:style>
  <w:style w:type="character" w:styleId="HiperlinkVisitado">
    <w:name w:val="FollowedHyperlink"/>
    <w:basedOn w:val="Fontepargpadro"/>
    <w:uiPriority w:val="99"/>
    <w:semiHidden/>
    <w:unhideWhenUsed/>
    <w:rsid w:val="00443C37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CD1C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storexppen.com.br/buy/deco-64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XP-PEN?utm_source=chatgpt.com" TargetMode="External"/><Relationship Id="rId12" Type="http://schemas.openxmlformats.org/officeDocument/2006/relationships/hyperlink" Target="https://www.xp-pen.com/product/deco-640.html?utm_source=chatgpt.com" TargetMode="External"/><Relationship Id="rId17" Type="http://schemas.openxmlformats.org/officeDocument/2006/relationships/hyperlink" Target="https://www.xp-pen.com/user-manual/deco-640.html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orexppen.eu/buy/deco-640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storexppen.com.br/buy/deco-64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torexppen.com.br/buy/deco-640.html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xp-pen.com/product/deco-640.html?utm_source=chatgpt.com" TargetMode="External"/><Relationship Id="rId14" Type="http://schemas.openxmlformats.org/officeDocument/2006/relationships/hyperlink" Target="https://www.xp-pen.com/product/deco-640.html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51C6B5-43F3-465C-A5DF-8FB86B2F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1254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Moises</cp:lastModifiedBy>
  <cp:revision>11</cp:revision>
  <cp:lastPrinted>2020-11-09T21:26:00Z</cp:lastPrinted>
  <dcterms:created xsi:type="dcterms:W3CDTF">2021-05-30T20:28:00Z</dcterms:created>
  <dcterms:modified xsi:type="dcterms:W3CDTF">2025-11-01T12:45:00Z</dcterms:modified>
</cp:coreProperties>
</file>