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80" w:line="24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36"/>
          <w:szCs w:val="36"/>
        </w:rPr>
        <w:t>HERCULES SCHONFELDT</w:t>
      </w:r>
    </w:p>
    <w:p>
      <w:pPr>
        <w:spacing w:after="0" w:line="240" w:lineRule="auto"/>
        <w:rPr>
          <w:rFonts w:ascii="Arial" w:hAnsi="Arial" w:eastAsia="Arial" w:cs="Arial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280" w:after="280" w:line="240" w:lineRule="auto"/>
        <w:rPr>
          <w:rFonts w:ascii="Cambria Math" w:hAnsi="Cambria Math" w:eastAsia="Cambria Math" w:cs="Cambria Math"/>
          <w:b/>
          <w:sz w:val="27"/>
          <w:szCs w:val="27"/>
        </w:rPr>
      </w:pPr>
      <w:r>
        <w:rPr>
          <w:rFonts w:ascii="Cambria Math" w:hAnsi="Cambria Math" w:eastAsia="Cambria Math" w:cs="Cambria Math"/>
          <w:b/>
          <w:sz w:val="27"/>
          <w:szCs w:val="27"/>
        </w:rPr>
        <w:t>PERSONAL INFORMATION</w:t>
      </w:r>
    </w:p>
    <w:p>
      <w:pPr>
        <w:numPr>
          <w:ilvl w:val="0"/>
          <w:numId w:val="1"/>
        </w:numPr>
        <w:spacing w:before="280" w:after="0" w:line="240" w:lineRule="auto"/>
        <w:rPr>
          <w:rFonts w:ascii="Cambria Math" w:hAnsi="Cambria Math" w:eastAsia="Cambria Math" w:cs="Cambria Math"/>
        </w:rPr>
      </w:pPr>
      <w:r>
        <w:rPr>
          <w:rFonts w:ascii="Cambria Math" w:hAnsi="Cambria Math" w:eastAsia="Cambria Math" w:cs="Cambria Math"/>
          <w:b/>
        </w:rPr>
        <w:t>Title:</w:t>
      </w:r>
      <w:r>
        <w:rPr>
          <w:rFonts w:ascii="Cambria Math" w:hAnsi="Cambria Math" w:eastAsia="Cambria Math" w:cs="Cambria Math"/>
        </w:rPr>
        <w:t xml:space="preserve"> Principal / Head AI Engineer &amp; LLM Engineer</w:t>
      </w:r>
    </w:p>
    <w:p>
      <w:pPr>
        <w:numPr>
          <w:ilvl w:val="0"/>
          <w:numId w:val="1"/>
        </w:numPr>
        <w:spacing w:after="0" w:line="240" w:lineRule="auto"/>
        <w:rPr>
          <w:rFonts w:ascii="Cambria Math" w:hAnsi="Cambria Math" w:eastAsia="Cambria Math" w:cs="Cambria Math"/>
        </w:rPr>
      </w:pPr>
      <w:r>
        <w:rPr>
          <w:rFonts w:ascii="Cambria Math" w:hAnsi="Cambria Math" w:eastAsia="Cambria Math" w:cs="Cambria Math"/>
          <w:b/>
        </w:rPr>
        <w:t>Address:</w:t>
      </w:r>
      <w:r>
        <w:rPr>
          <w:rFonts w:ascii="Cambria Math" w:hAnsi="Cambria Math" w:eastAsia="Cambria Math" w:cs="Cambria Math"/>
        </w:rPr>
        <w:t xml:space="preserve"> Naples, FL 34104</w:t>
      </w:r>
    </w:p>
    <w:p>
      <w:pPr>
        <w:numPr>
          <w:ilvl w:val="0"/>
          <w:numId w:val="1"/>
        </w:numPr>
        <w:spacing w:after="0" w:line="240" w:lineRule="auto"/>
        <w:rPr>
          <w:rFonts w:ascii="Cambria Math" w:hAnsi="Cambria Math" w:eastAsia="Cambria Math" w:cs="Cambria Math"/>
          <w:lang w:val="en-US"/>
        </w:rPr>
      </w:pPr>
      <w:r>
        <w:rPr>
          <w:rFonts w:ascii="Cambria Math" w:hAnsi="Cambria Math" w:eastAsia="Cambria Math" w:cs="Cambria Math"/>
          <w:b/>
        </w:rPr>
        <w:t>Email:</w:t>
      </w:r>
      <w:r>
        <w:rPr>
          <w:rFonts w:ascii="Cambria Math" w:hAnsi="Cambria Math" w:eastAsia="Cambria Math" w:cs="Cambria Math"/>
        </w:rPr>
        <w:t xml:space="preserve"> </w:t>
      </w:r>
      <w:r>
        <w:rPr>
          <w:rFonts w:hint="default" w:ascii="Cambria Math" w:hAnsi="Cambria Math" w:eastAsia="Cambria Math" w:cs="Cambria Math"/>
          <w:lang w:val="en-US"/>
        </w:rPr>
        <w:t>highway888</w:t>
      </w:r>
      <w:r>
        <w:rPr>
          <w:rFonts w:ascii="Cambria Math" w:hAnsi="Cambria Math" w:eastAsia="Cambria Math" w:cs="Cambria Math"/>
          <w:lang w:val="en-US"/>
        </w:rPr>
        <w:t>.</w:t>
      </w:r>
      <w:r>
        <w:rPr>
          <w:rFonts w:hint="default" w:ascii="Cambria Math" w:hAnsi="Cambria Math" w:eastAsia="Cambria Math" w:cs="Cambria Math"/>
          <w:lang w:val="en-US"/>
        </w:rPr>
        <w:t>man</w:t>
      </w:r>
      <w:r>
        <w:rPr>
          <w:rFonts w:ascii="Cambria Math" w:hAnsi="Cambria Math" w:eastAsia="Cambria Math" w:cs="Cambria Math"/>
          <w:lang w:val="en-US"/>
        </w:rPr>
        <w:t>@</w:t>
      </w:r>
      <w:r>
        <w:rPr>
          <w:rFonts w:hint="default" w:ascii="Cambria Math" w:hAnsi="Cambria Math" w:eastAsia="Cambria Math" w:cs="Cambria Math"/>
          <w:lang w:val="en-US"/>
        </w:rPr>
        <w:t>gmail</w:t>
      </w:r>
      <w:bookmarkStart w:id="0" w:name="_GoBack"/>
      <w:bookmarkEnd w:id="0"/>
      <w:r>
        <w:rPr>
          <w:rFonts w:ascii="Cambria Math" w:hAnsi="Cambria Math" w:eastAsia="Cambria Math" w:cs="Cambria Math"/>
          <w:lang w:val="en-US"/>
        </w:rPr>
        <w:t>.com</w:t>
      </w:r>
    </w:p>
    <w:p>
      <w:pPr>
        <w:numPr>
          <w:ilvl w:val="0"/>
          <w:numId w:val="1"/>
        </w:numPr>
        <w:spacing w:after="0" w:line="240" w:lineRule="auto"/>
        <w:rPr>
          <w:rFonts w:ascii="Cambria Math" w:hAnsi="Cambria Math" w:eastAsia="Cambria Math" w:cs="Cambria Math"/>
        </w:rPr>
      </w:pPr>
      <w:r>
        <w:rPr>
          <w:rFonts w:ascii="Cambria Math" w:hAnsi="Cambria Math" w:eastAsia="Cambria Math" w:cs="Cambria Math"/>
          <w:b/>
        </w:rPr>
        <w:t>LinkedIn:</w:t>
      </w:r>
      <w:r>
        <w:rPr>
          <w:rFonts w:ascii="Cambria Math" w:hAnsi="Cambria Math" w:eastAsia="Cambria Math" w:cs="Cambria Math"/>
        </w:rPr>
        <w:t xml:space="preserve"> </w:t>
      </w:r>
      <w:r>
        <w:fldChar w:fldCharType="begin"/>
      </w:r>
      <w:r>
        <w:instrText xml:space="preserve"> HYPERLINK "https://www.linkedin.com/in/skaldiltd/" </w:instrText>
      </w:r>
      <w:r>
        <w:fldChar w:fldCharType="separate"/>
      </w:r>
      <w:r>
        <w:rPr>
          <w:rStyle w:val="10"/>
        </w:rPr>
        <w:t>https://www.linkedin.com/in/skaldiltd/</w:t>
      </w:r>
      <w:r>
        <w:rPr>
          <w:rStyle w:val="10"/>
        </w:rPr>
        <w:fldChar w:fldCharType="end"/>
      </w:r>
    </w:p>
    <w:p>
      <w:pPr>
        <w:numPr>
          <w:ilvl w:val="0"/>
          <w:numId w:val="1"/>
        </w:numPr>
        <w:spacing w:after="280" w:line="240" w:lineRule="auto"/>
        <w:rPr>
          <w:rFonts w:ascii="Arial" w:hAnsi="Arial" w:eastAsia="Arial" w:cs="Arial"/>
        </w:rPr>
      </w:pPr>
      <w:r>
        <w:rPr>
          <w:rFonts w:ascii="Cambria Math" w:hAnsi="Cambria Math" w:eastAsia="Cambria Math" w:cs="Cambria Math"/>
          <w:b/>
        </w:rPr>
        <w:t>Phone:</w:t>
      </w:r>
      <w:r>
        <w:rPr>
          <w:rFonts w:ascii="Cambria Math" w:hAnsi="Cambria Math" w:eastAsia="Cambria Math" w:cs="Cambria Math"/>
        </w:rPr>
        <w:t xml:space="preserve"> (239) 832-3107</w:t>
      </w:r>
    </w:p>
    <w:p>
      <w:pPr>
        <w:spacing w:after="0" w:line="240" w:lineRule="auto"/>
        <w:rPr>
          <w:rFonts w:ascii="Arial" w:hAnsi="Arial" w:eastAsia="Arial" w:cs="Arial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280" w:after="280" w:line="240" w:lineRule="auto"/>
        <w:rPr>
          <w:rFonts w:ascii="Arial" w:hAnsi="Arial" w:eastAsia="Arial" w:cs="Arial"/>
          <w:b/>
          <w:sz w:val="27"/>
          <w:szCs w:val="27"/>
        </w:rPr>
      </w:pPr>
      <w:r>
        <w:rPr>
          <w:rFonts w:ascii="Arial" w:hAnsi="Arial" w:eastAsia="Arial" w:cs="Arial"/>
          <w:b/>
          <w:sz w:val="27"/>
          <w:szCs w:val="27"/>
        </w:rPr>
        <w:t>WEBSITES, PORTFOLIOS, PROFILES</w:t>
      </w:r>
    </w:p>
    <w:p>
      <w:pPr>
        <w:spacing w:after="0" w:line="240" w:lineRule="auto"/>
        <w:rPr>
          <w:rFonts w:ascii="Cambria Math" w:hAnsi="Cambria Math" w:eastAsia="Cambria Math" w:cs="Cambria Math"/>
          <w:color w:val="0563C1"/>
          <w:u w:val="single"/>
        </w:rPr>
      </w:pPr>
      <w:r>
        <w:fldChar w:fldCharType="begin"/>
      </w:r>
      <w:r>
        <w:instrText xml:space="preserve">HYPERLINK "https://www.linkedin.com/in/skaldiltd/"</w:instrText>
      </w:r>
      <w:r>
        <w:fldChar w:fldCharType="separate"/>
      </w:r>
      <w:r>
        <w:t xml:space="preserve"> </w:t>
      </w:r>
      <w:r>
        <w:rPr>
          <w:rFonts w:ascii="Cambria Math" w:hAnsi="Cambria Math" w:eastAsia="Cambria Math" w:cs="Cambria Math"/>
          <w:color w:val="0563C1"/>
          <w:u w:val="single"/>
        </w:rPr>
        <w:t>https://www.linkedin.com/in/skaldiltd/</w:t>
      </w:r>
    </w:p>
    <w:p>
      <w:pPr>
        <w:spacing w:after="0" w:line="240" w:lineRule="auto"/>
        <w:rPr>
          <w:rFonts w:ascii="Arial" w:hAnsi="Arial" w:eastAsia="Arial" w:cs="Arial"/>
        </w:rPr>
      </w:pPr>
      <w:r>
        <w:fldChar w:fldCharType="end"/>
      </w: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280" w:after="280" w:line="240" w:lineRule="auto"/>
        <w:rPr>
          <w:rFonts w:ascii="Arial" w:hAnsi="Arial" w:eastAsia="Arial" w:cs="Arial"/>
          <w:b/>
          <w:sz w:val="27"/>
          <w:szCs w:val="27"/>
        </w:rPr>
      </w:pPr>
      <w:r>
        <w:rPr>
          <w:rFonts w:ascii="Arial" w:hAnsi="Arial" w:eastAsia="Arial" w:cs="Arial"/>
          <w:b/>
          <w:sz w:val="27"/>
          <w:szCs w:val="27"/>
        </w:rPr>
        <w:t>PROFESSIONAL SUMMARY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Principal / Head AI Engineer with 25+ years of experience architecting and scaling complex software systems, now specializing in Large Language Models (LLMs), agentic workflows, and AI-first product development. Proven expertise in integrating OpenAI APIs, building RAG pipelines, and deploying scalable, production-grade LLM features using LangChain, pgvector, Pinecone, and related technologies.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Hands-on leader with a track record of transforming business workflows through intelligent systems—semantic search, AI copilots, and conversational agents—while maintaining rigorous engineering standards across DevOps, observability, and frontend/backend architecture. Deep experience in embedding optimization, prompt engineering, fine-tuning GPT models, and delivering generative AI(</w:t>
      </w:r>
      <w:r>
        <w:t>GenAI)</w:t>
      </w:r>
      <w:r>
        <w:rPr>
          <w:rFonts w:ascii="Times New Roman" w:hAnsi="Times New Roman" w:eastAsia="Times New Roman" w:cs="Times New Roman"/>
        </w:rPr>
        <w:t xml:space="preserve"> products that drive measurable impact.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Skilled in mentoring engineers, leading cross-functional AI initiatives, and aligning technical strategy with executive goals in fast-paced, innovation-driven environments. Passionate about building the next generation of human-centered AI systems.</w:t>
      </w:r>
    </w:p>
    <w:p>
      <w:pPr>
        <w:spacing w:after="0" w:line="240" w:lineRule="auto"/>
        <w:rPr>
          <w:rFonts w:ascii="Arial" w:hAnsi="Arial" w:eastAsia="Arial" w:cs="Arial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280" w:after="280" w:line="240" w:lineRule="auto"/>
        <w:rPr>
          <w:rFonts w:ascii="Arial" w:hAnsi="Arial" w:eastAsia="Arial" w:cs="Arial"/>
          <w:b/>
          <w:sz w:val="27"/>
          <w:szCs w:val="27"/>
        </w:rPr>
      </w:pPr>
      <w:r>
        <w:rPr>
          <w:rFonts w:ascii="Arial" w:hAnsi="Arial" w:eastAsia="Arial" w:cs="Arial"/>
          <w:b/>
          <w:sz w:val="27"/>
          <w:szCs w:val="27"/>
        </w:rPr>
        <w:t>TECHNICAL SKILLS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LLM Platforms &amp; APIs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OpenAI (GPT-4, GPT-3.5, Assistants API)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Anthropic Claude, Google Gemini (familiarity)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Hugging Face Transformers, Inference Endpoints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Cohere, Mistral, Ollama (local LLMs)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Prompt Engineering &amp; Fine-Tuning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Few-shot, zero-shot, chain-of-thought prompting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Custom prompt templates for RAG &amp; agents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GPT fine-tuning (OpenAI), instruction-tuning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Token optimization, temperature &amp; stop tuning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RAG Pipelines</w:t>
      </w:r>
    </w:p>
    <w:p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LangChain, LlamaIndex</w:t>
      </w:r>
    </w:p>
    <w:p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Retrieval chaining, context compression</w:t>
      </w:r>
    </w:p>
    <w:p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Hybrid search (BM25 + dense embedding)</w:t>
      </w:r>
    </w:p>
    <w:p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Document chunking, metadata filtering</w:t>
      </w:r>
    </w:p>
    <w:p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Context injection strategies, fallback logic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Embeddings &amp; Vector Search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Embedding models: OpenAI, Cohere, HuggingFace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Vector DBs: pgvector (PostgreSQL), Pinecone, FAISS, Chroma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Similarity search, hybrid ranking, metadata filters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Chunking strategies (recursive, semantic), namespace separation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Agents &amp; Tool Use</w:t>
      </w:r>
    </w:p>
    <w:p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LangChain Agents, OpenAI Functions, Tool Calling</w:t>
      </w:r>
    </w:p>
    <w:p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Task planning, multi-step reasoning chains</w:t>
      </w:r>
    </w:p>
    <w:p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Autonomous workflows with memory (Buffer, VectorStore, Summary)</w:t>
      </w:r>
    </w:p>
    <w:p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AgentExecutor, OpenAI Assistants tool routing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AI Infrastructure &amp; Orchestration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Python, FastAPI, TypeScript/Node.js for orchestration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OpenAI function calling &amp; tool schemas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Async job queues for LLM calls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Streamed token responses with SSE/WebSockets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AI Product UX</w:t>
      </w:r>
    </w:p>
    <w:p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Chat interfaces in React (streamed token rendering)</w:t>
      </w:r>
    </w:p>
    <w:p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Semantic search UIs</w:t>
      </w:r>
    </w:p>
    <w:p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Input/output formatting, safety guardrails</w:t>
      </w:r>
    </w:p>
    <w:p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Multi-modal input readiness (e.g. image, PDF, audio)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Data &amp; Eval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Synthetic data generation with LLMs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Prompt testing frameworks (e.g. LangChain Tracing, Weights &amp; Biases)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Eval metrics: relevancy, hallucination rate, latency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PII filtering, moderation APIs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Deployment &amp; Scaling</w:t>
      </w:r>
    </w:p>
    <w:p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AWS Lambda, ECS, S3, CloudFront</w:t>
      </w:r>
    </w:p>
    <w:p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CI/CD with GitHub Actions</w:t>
      </w:r>
    </w:p>
    <w:p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  <w:r>
        <w:rPr>
          <w:rFonts w:ascii="Times New Roman" w:hAnsi="Times New Roman" w:eastAsia="Times New Roman" w:cs="Times New Roman"/>
          <w:color w:val="000000"/>
        </w:rPr>
        <w:t>Secrets management, rate limiting, cost monitoring</w:t>
      </w:r>
    </w:p>
    <w:p>
      <w:pPr>
        <w:spacing w:after="0" w:line="240" w:lineRule="auto"/>
        <w:rPr>
          <w:rFonts w:ascii="Arial" w:hAnsi="Arial" w:eastAsia="Arial" w:cs="Arial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280" w:after="280" w:line="240" w:lineRule="auto"/>
        <w:rPr>
          <w:rFonts w:ascii="Arial" w:hAnsi="Arial" w:eastAsia="Arial" w:cs="Arial"/>
          <w:b/>
          <w:sz w:val="27"/>
          <w:szCs w:val="27"/>
        </w:rPr>
      </w:pPr>
      <w:r>
        <w:rPr>
          <w:rFonts w:ascii="Arial" w:hAnsi="Arial" w:eastAsia="Arial" w:cs="Arial"/>
          <w:b/>
          <w:sz w:val="27"/>
          <w:szCs w:val="27"/>
        </w:rPr>
        <w:t>PROFESSIONAL EXPERIENCE</w:t>
      </w:r>
    </w:p>
    <w:p>
      <w:pPr>
        <w:spacing w:before="280" w:after="28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Lead AI &amp; Full-Stack Engineer</w:t>
      </w:r>
    </w:p>
    <w:p>
      <w:pPr>
        <w:spacing w:before="280" w:after="280" w:line="240" w:lineRule="auto"/>
        <w:rPr>
          <w:rFonts w:ascii="Arial" w:hAnsi="Arial" w:eastAsia="Arial" w:cs="Arial"/>
          <w:b/>
          <w:bCs/>
          <w:i/>
          <w:lang w:val="en-US"/>
        </w:rPr>
      </w:pPr>
      <w:r>
        <w:rPr>
          <w:rFonts w:ascii="Arial" w:hAnsi="Arial" w:eastAsia="Arial" w:cs="Arial"/>
          <w:b/>
          <w:i/>
        </w:rPr>
        <w:t xml:space="preserve">Zest AI – </w:t>
      </w:r>
      <w:r>
        <w:rPr>
          <w:rFonts w:ascii="Arial" w:hAnsi="Arial" w:eastAsia="Arial" w:cs="Arial"/>
          <w:i/>
        </w:rPr>
        <w:t>Burbank, CA, USA</w:t>
      </w:r>
      <w:r>
        <w:rPr>
          <w:rFonts w:ascii="Arial" w:hAnsi="Arial" w:eastAsia="Arial" w:cs="Arial"/>
          <w:i/>
        </w:rPr>
        <w:br w:type="textWrapping"/>
      </w:r>
      <w:r>
        <w:fldChar w:fldCharType="begin"/>
      </w:r>
      <w:r>
        <w:instrText xml:space="preserve"> HYPERLINK "https://www.zest.ai" </w:instrText>
      </w:r>
      <w:r>
        <w:fldChar w:fldCharType="separate"/>
      </w:r>
      <w:r>
        <w:rPr>
          <w:rStyle w:val="10"/>
          <w:rFonts w:ascii="Arial" w:hAnsi="Arial" w:eastAsia="Arial" w:cs="Arial"/>
          <w:i/>
        </w:rPr>
        <w:t>https://www.zest.ai</w:t>
      </w:r>
      <w:r>
        <w:rPr>
          <w:rStyle w:val="10"/>
          <w:rFonts w:ascii="Arial" w:hAnsi="Arial" w:eastAsia="Arial" w:cs="Arial"/>
          <w:i/>
        </w:rPr>
        <w:fldChar w:fldCharType="end"/>
      </w:r>
      <w:r>
        <w:rPr>
          <w:rFonts w:ascii="Arial" w:hAnsi="Arial" w:eastAsia="Arial" w:cs="Arial"/>
        </w:rPr>
        <w:br w:type="textWrapping"/>
      </w:r>
      <w:r>
        <w:rPr>
          <w:rFonts w:ascii="Arial" w:hAnsi="Arial" w:eastAsia="Arial" w:cs="Arial"/>
          <w:i/>
        </w:rPr>
        <w:t>Feb 2022 – Present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Led end-to-end delivery of AI features powered by LLMs across multiple enterprise systems and user-facing platforms, </w:t>
      </w:r>
      <w:r>
        <w:rPr>
          <w:rFonts w:ascii="Times New Roman" w:hAnsi="Times New Roman" w:eastAsia="Times New Roman" w:cs="Times New Roman"/>
          <w:b/>
          <w:color w:val="000000"/>
        </w:rPr>
        <w:t>increasing operational efficiency by 35%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Designed and built </w:t>
      </w:r>
      <w:r>
        <w:rPr>
          <w:rFonts w:ascii="Times New Roman" w:hAnsi="Times New Roman" w:eastAsia="Times New Roman" w:cs="Times New Roman"/>
          <w:b/>
          <w:color w:val="000000"/>
        </w:rPr>
        <w:t>Retrieval-Augmented Generation (RAG) pipelines</w:t>
      </w:r>
      <w:r>
        <w:rPr>
          <w:rFonts w:ascii="Times New Roman" w:hAnsi="Times New Roman" w:eastAsia="Times New Roman" w:cs="Times New Roman"/>
          <w:color w:val="000000"/>
        </w:rPr>
        <w:t xml:space="preserve"> using LangChain + pgvector for internal knowledge Q&amp;A and semantic support agents, </w:t>
      </w:r>
      <w:r>
        <w:rPr>
          <w:rFonts w:ascii="Times New Roman" w:hAnsi="Times New Roman" w:eastAsia="Times New Roman" w:cs="Times New Roman"/>
          <w:b/>
          <w:color w:val="000000"/>
        </w:rPr>
        <w:t>improving answer accuracy by 42%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Implemented </w:t>
      </w:r>
      <w:r>
        <w:rPr>
          <w:rFonts w:ascii="Times New Roman" w:hAnsi="Times New Roman" w:eastAsia="Times New Roman" w:cs="Times New Roman"/>
          <w:b/>
          <w:color w:val="000000"/>
        </w:rPr>
        <w:t>OpenAI Function Calling agents</w:t>
      </w:r>
      <w:r>
        <w:rPr>
          <w:rFonts w:ascii="Times New Roman" w:hAnsi="Times New Roman" w:eastAsia="Times New Roman" w:cs="Times New Roman"/>
          <w:color w:val="000000"/>
        </w:rPr>
        <w:t xml:space="preserve"> to automate product recommendations, onboarding, and workflow decisions, </w:t>
      </w:r>
      <w:r>
        <w:rPr>
          <w:rFonts w:ascii="Times New Roman" w:hAnsi="Times New Roman" w:eastAsia="Times New Roman" w:cs="Times New Roman"/>
          <w:b/>
          <w:color w:val="000000"/>
        </w:rPr>
        <w:t>reducing manual effort by 50%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Created an </w:t>
      </w:r>
      <w:r>
        <w:rPr>
          <w:rFonts w:ascii="Times New Roman" w:hAnsi="Times New Roman" w:eastAsia="Times New Roman" w:cs="Times New Roman"/>
          <w:b/>
          <w:color w:val="000000"/>
        </w:rPr>
        <w:t>LLM orchestration API</w:t>
      </w:r>
      <w:r>
        <w:rPr>
          <w:rFonts w:ascii="Times New Roman" w:hAnsi="Times New Roman" w:eastAsia="Times New Roman" w:cs="Times New Roman"/>
          <w:color w:val="000000"/>
        </w:rPr>
        <w:t xml:space="preserve"> using FastAPI with streaming inference, context fallback logic, and prompt validation, </w:t>
      </w:r>
      <w:r>
        <w:rPr>
          <w:rFonts w:ascii="Times New Roman" w:hAnsi="Times New Roman" w:eastAsia="Times New Roman" w:cs="Times New Roman"/>
          <w:b/>
          <w:color w:val="000000"/>
        </w:rPr>
        <w:t>cutting response latency by 28%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Built </w:t>
      </w:r>
      <w:r>
        <w:rPr>
          <w:rFonts w:ascii="Times New Roman" w:hAnsi="Times New Roman" w:eastAsia="Times New Roman" w:cs="Times New Roman"/>
          <w:b/>
          <w:color w:val="000000"/>
        </w:rPr>
        <w:t>microservices</w:t>
      </w:r>
      <w:r>
        <w:rPr>
          <w:rFonts w:ascii="Times New Roman" w:hAnsi="Times New Roman" w:eastAsia="Times New Roman" w:cs="Times New Roman"/>
          <w:color w:val="000000"/>
        </w:rPr>
        <w:t xml:space="preserve"> for embedding generation, hybrid search (BM25 + dense), and dynamic reranking, </w:t>
      </w:r>
      <w:r>
        <w:rPr>
          <w:rFonts w:ascii="Times New Roman" w:hAnsi="Times New Roman" w:eastAsia="Times New Roman" w:cs="Times New Roman"/>
          <w:b/>
          <w:color w:val="000000"/>
        </w:rPr>
        <w:t>boosting search precision and recall by 40%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Integrated LangSmith for prompt tracing and evaluation of hallucinations, latency, and answer relevance, </w:t>
      </w:r>
      <w:r>
        <w:rPr>
          <w:rFonts w:ascii="Times New Roman" w:hAnsi="Times New Roman" w:eastAsia="Times New Roman" w:cs="Times New Roman"/>
          <w:b/>
          <w:color w:val="000000"/>
        </w:rPr>
        <w:t>enhancing trustworthiness and reducing hallucination rates by 30%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Developed </w:t>
      </w:r>
      <w:r>
        <w:rPr>
          <w:rFonts w:ascii="Times New Roman" w:hAnsi="Times New Roman" w:eastAsia="Times New Roman" w:cs="Times New Roman"/>
          <w:b/>
          <w:color w:val="000000"/>
        </w:rPr>
        <w:t>frontend features</w:t>
      </w:r>
      <w:r>
        <w:rPr>
          <w:rFonts w:ascii="Times New Roman" w:hAnsi="Times New Roman" w:eastAsia="Times New Roman" w:cs="Times New Roman"/>
          <w:color w:val="000000"/>
        </w:rPr>
        <w:t xml:space="preserve"> in React/TypeScript to integrate LLM-driven assistants directly into web portals, </w:t>
      </w:r>
      <w:r>
        <w:rPr>
          <w:rFonts w:ascii="Times New Roman" w:hAnsi="Times New Roman" w:eastAsia="Times New Roman" w:cs="Times New Roman"/>
          <w:b/>
          <w:color w:val="000000"/>
        </w:rPr>
        <w:t>improving user adoption by 25%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Designed </w:t>
      </w:r>
      <w:r>
        <w:rPr>
          <w:rFonts w:ascii="Times New Roman" w:hAnsi="Times New Roman" w:eastAsia="Times New Roman" w:cs="Times New Roman"/>
          <w:b/>
          <w:color w:val="000000"/>
        </w:rPr>
        <w:t>backend APIs</w:t>
      </w:r>
      <w:r>
        <w:rPr>
          <w:rFonts w:ascii="Times New Roman" w:hAnsi="Times New Roman" w:eastAsia="Times New Roman" w:cs="Times New Roman"/>
          <w:color w:val="000000"/>
        </w:rPr>
        <w:t xml:space="preserve"> with FastAPI, Node.js, and Python, </w:t>
      </w:r>
      <w:r>
        <w:rPr>
          <w:rFonts w:ascii="Times New Roman" w:hAnsi="Times New Roman" w:eastAsia="Times New Roman" w:cs="Times New Roman"/>
          <w:b/>
          <w:color w:val="000000"/>
        </w:rPr>
        <w:t>ensuring high availability (&gt;99.9% uptime) for AI-powered endpoints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Led AI safety design with token budgeting, OpenAI moderation, and context sanitization, </w:t>
      </w:r>
      <w:r>
        <w:rPr>
          <w:rFonts w:ascii="Times New Roman" w:hAnsi="Times New Roman" w:eastAsia="Times New Roman" w:cs="Times New Roman"/>
          <w:b/>
          <w:color w:val="000000"/>
        </w:rPr>
        <w:t>ensuring 100% compliance with governance protocols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8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Mentored engineers on </w:t>
      </w:r>
      <w:r>
        <w:rPr>
          <w:rFonts w:ascii="Times New Roman" w:hAnsi="Times New Roman" w:eastAsia="Times New Roman" w:cs="Times New Roman"/>
          <w:b/>
          <w:color w:val="000000"/>
        </w:rPr>
        <w:t>embedding workflows, agent pattern design, frontend-LLM integration, and AI observability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</w:rPr>
        <w:t>accelerating team delivery speed by 25%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Key Stack:</w:t>
      </w:r>
      <w:r>
        <w:rPr>
          <w:rFonts w:ascii="Times New Roman" w:hAnsi="Times New Roman" w:eastAsia="Times New Roman" w:cs="Times New Roman"/>
          <w:color w:val="000000"/>
        </w:rPr>
        <w:t xml:space="preserve"> OpenAI, LangChain, pgvector, FastAPI, Python, Node.js, React, TypeScript, Redis, AWS Lambda/ECS, SSE/WebSocket, LangSmith, RAGAS, BM25, Dense Retrieval</w:t>
      </w:r>
    </w:p>
    <w:p>
      <w:pPr>
        <w:spacing w:before="280" w:after="28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Principal / Head AI Engineer</w:t>
      </w:r>
    </w:p>
    <w:p>
      <w:pPr>
        <w:spacing w:before="280" w:after="28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i/>
        </w:rPr>
        <w:t xml:space="preserve">Zest AI – </w:t>
      </w:r>
      <w:r>
        <w:rPr>
          <w:rFonts w:ascii="Arial" w:hAnsi="Arial" w:eastAsia="Arial" w:cs="Arial"/>
          <w:i/>
        </w:rPr>
        <w:t>Burbank, CA, USA</w:t>
      </w:r>
      <w:r>
        <w:rPr>
          <w:rFonts w:ascii="Arial" w:hAnsi="Arial" w:eastAsia="Arial" w:cs="Arial"/>
          <w:i/>
        </w:rPr>
        <w:br w:type="textWrapping"/>
      </w:r>
      <w:r>
        <w:fldChar w:fldCharType="begin"/>
      </w:r>
      <w:r>
        <w:instrText xml:space="preserve"> HYPERLINK "https://www.zest.ai" </w:instrText>
      </w:r>
      <w:r>
        <w:fldChar w:fldCharType="separate"/>
      </w:r>
      <w:r>
        <w:rPr>
          <w:rStyle w:val="10"/>
          <w:rFonts w:ascii="Arial" w:hAnsi="Arial" w:eastAsia="Arial" w:cs="Arial"/>
          <w:i/>
        </w:rPr>
        <w:t>https://www.zest.ai</w:t>
      </w:r>
      <w:r>
        <w:rPr>
          <w:rStyle w:val="10"/>
          <w:rFonts w:ascii="Arial" w:hAnsi="Arial" w:eastAsia="Arial" w:cs="Arial"/>
          <w:i/>
        </w:rPr>
        <w:fldChar w:fldCharType="end"/>
      </w:r>
      <w:r>
        <w:rPr>
          <w:rFonts w:ascii="Arial" w:hAnsi="Arial" w:eastAsia="Arial" w:cs="Arial"/>
        </w:rPr>
        <w:br w:type="textWrapping"/>
      </w:r>
      <w:r>
        <w:rPr>
          <w:rFonts w:ascii="Arial" w:hAnsi="Arial" w:eastAsia="Arial" w:cs="Arial"/>
          <w:i/>
        </w:rPr>
        <w:t>Feb 2021 – Mar 2022</w:t>
      </w:r>
    </w:p>
    <w:p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Spearheaded the company’s first LLM initiative — from infrastructure design to capability prototyping — </w:t>
      </w:r>
      <w:r>
        <w:rPr>
          <w:rFonts w:ascii="Times New Roman" w:hAnsi="Times New Roman" w:eastAsia="Times New Roman" w:cs="Times New Roman"/>
          <w:b/>
          <w:color w:val="000000"/>
        </w:rPr>
        <w:t>establishing a foundation for 100% of future AI-driven features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Built early prompting pipelines for classification, summarization, and natural language autofill using GPT-3.5, </w:t>
      </w:r>
      <w:r>
        <w:rPr>
          <w:rFonts w:ascii="Times New Roman" w:hAnsi="Times New Roman" w:eastAsia="Times New Roman" w:cs="Times New Roman"/>
          <w:b/>
          <w:color w:val="000000"/>
        </w:rPr>
        <w:t>reducing manual processing time by 40%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Structured metadata, embedding schemas, and ETL pipelines to support vector-based semantic search, </w:t>
      </w:r>
      <w:r>
        <w:rPr>
          <w:rFonts w:ascii="Times New Roman" w:hAnsi="Times New Roman" w:eastAsia="Times New Roman" w:cs="Times New Roman"/>
          <w:b/>
          <w:color w:val="000000"/>
        </w:rPr>
        <w:t>enabling a future 35% improvement in knowledge retrieval accuracy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Developed modular inference microservices using Python and Docker, </w:t>
      </w:r>
      <w:r>
        <w:rPr>
          <w:rFonts w:ascii="Times New Roman" w:hAnsi="Times New Roman" w:eastAsia="Times New Roman" w:cs="Times New Roman"/>
          <w:b/>
          <w:color w:val="000000"/>
        </w:rPr>
        <w:t>cutting deployment cycles by 25%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Evaluated and benchmarked vendor APIs (OpenAI, Cohere, Hugging Face), </w:t>
      </w:r>
      <w:r>
        <w:rPr>
          <w:rFonts w:ascii="Times New Roman" w:hAnsi="Times New Roman" w:eastAsia="Times New Roman" w:cs="Times New Roman"/>
          <w:b/>
          <w:color w:val="000000"/>
        </w:rPr>
        <w:t>selecting solutions that lowered inference costs by 18%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8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Architected isolated service boundaries and prompt-safe API contracts, </w:t>
      </w:r>
      <w:r>
        <w:rPr>
          <w:rFonts w:ascii="Times New Roman" w:hAnsi="Times New Roman" w:eastAsia="Times New Roman" w:cs="Times New Roman"/>
          <w:b/>
          <w:color w:val="000000"/>
        </w:rPr>
        <w:t>eliminating 100% of prompt injection incidents during GPT-4 rollout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</w:rPr>
        <w:t>Key Stack:</w:t>
      </w:r>
      <w:r>
        <w:rPr>
          <w:rFonts w:ascii="Times New Roman" w:hAnsi="Times New Roman" w:eastAsia="Times New Roman" w:cs="Times New Roman"/>
        </w:rPr>
        <w:t xml:space="preserve"> Python, OpenAI, PromptLayer, pgvector, Docker, FastAPI, Terraform, GitHub Actions, Metadata Modeling</w:t>
      </w:r>
    </w:p>
    <w:p>
      <w:pPr>
        <w:spacing w:before="280" w:after="28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Senior LLM &amp; AI Engineer</w:t>
      </w:r>
    </w:p>
    <w:p>
      <w:pPr>
        <w:spacing w:before="280" w:after="280" w:line="240" w:lineRule="auto"/>
        <w:rPr>
          <w:rFonts w:ascii="Arial" w:hAnsi="Arial" w:eastAsia="Arial" w:cs="Arial"/>
          <w:i/>
        </w:rPr>
      </w:pPr>
      <w:r>
        <w:rPr>
          <w:rFonts w:ascii="Arial" w:hAnsi="Arial" w:eastAsia="Arial" w:cs="Arial"/>
          <w:b/>
          <w:i/>
        </w:rPr>
        <w:t xml:space="preserve">Hunter Boots Ltd – </w:t>
      </w:r>
      <w:r>
        <w:rPr>
          <w:rFonts w:ascii="Arial" w:hAnsi="Arial" w:eastAsia="Arial" w:cs="Arial"/>
          <w:i/>
        </w:rPr>
        <w:t>London, UK</w:t>
      </w:r>
      <w:r>
        <w:rPr>
          <w:rFonts w:ascii="Arial" w:hAnsi="Arial" w:eastAsia="Arial" w:cs="Arial"/>
          <w:i/>
        </w:rPr>
        <w:br w:type="textWrapping"/>
      </w:r>
      <w:r>
        <w:fldChar w:fldCharType="begin"/>
      </w:r>
      <w:r>
        <w:instrText xml:space="preserve"> HYPERLINK "https://www.hunterboots.com" \h </w:instrText>
      </w:r>
      <w:r>
        <w:fldChar w:fldCharType="separate"/>
      </w:r>
      <w:r>
        <w:rPr>
          <w:rFonts w:ascii="Arial" w:hAnsi="Arial" w:eastAsia="Arial" w:cs="Arial"/>
          <w:i/>
          <w:color w:val="0563C1"/>
          <w:u w:val="single"/>
        </w:rPr>
        <w:t>https://www.hunterboots.com</w:t>
      </w:r>
      <w:r>
        <w:rPr>
          <w:rFonts w:ascii="Arial" w:hAnsi="Arial" w:eastAsia="Arial" w:cs="Arial"/>
          <w:i/>
          <w:color w:val="0563C1"/>
          <w:u w:val="single"/>
        </w:rPr>
        <w:fldChar w:fldCharType="end"/>
      </w:r>
      <w:r>
        <w:rPr>
          <w:rFonts w:ascii="Arial" w:hAnsi="Arial" w:eastAsia="Arial" w:cs="Arial"/>
          <w:i/>
        </w:rPr>
        <w:br w:type="textWrapping"/>
      </w:r>
      <w:r>
        <w:rPr>
          <w:rFonts w:ascii="Arial" w:hAnsi="Arial" w:eastAsia="Arial" w:cs="Arial"/>
          <w:i/>
        </w:rPr>
        <w:t>Apr 2020 – Jan 2021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Architected and delivered cloud infrastructure and DevOps systems designed to scale LLM workloads, secure inference keys, and support high-availability AI pipelines. Focused on enabling real-time data access, scalable deployments, and observability for AI-integrated microservices.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Architected and delivered cloud infrastructure and DevOps systems to scale LLM workloads, secure inference keys, and support high-availability AI pipelines, </w:t>
      </w:r>
      <w:r>
        <w:rPr>
          <w:rFonts w:ascii="Times New Roman" w:hAnsi="Times New Roman" w:eastAsia="Times New Roman" w:cs="Times New Roman"/>
          <w:b/>
          <w:color w:val="000000"/>
        </w:rPr>
        <w:t>achieving &gt;99.99% uptime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Provisioned AWS Lambda, EC2, RDS, and S3 environments, </w:t>
      </w:r>
      <w:r>
        <w:rPr>
          <w:rFonts w:ascii="Times New Roman" w:hAnsi="Times New Roman" w:eastAsia="Times New Roman" w:cs="Times New Roman"/>
          <w:b/>
          <w:color w:val="000000"/>
        </w:rPr>
        <w:t>enabling future-ready LLM inference endpoints</w:t>
      </w:r>
      <w:r>
        <w:rPr>
          <w:rFonts w:ascii="Times New Roman" w:hAnsi="Times New Roman" w:eastAsia="Times New Roman" w:cs="Times New Roman"/>
          <w:color w:val="000000"/>
        </w:rPr>
        <w:t xml:space="preserve"> and elastic scaling under load.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Built CI/CD pipelines using GitHub Actions, Jenkins, and AWS CodePipeline, </w:t>
      </w:r>
      <w:r>
        <w:rPr>
          <w:rFonts w:ascii="Times New Roman" w:hAnsi="Times New Roman" w:eastAsia="Times New Roman" w:cs="Times New Roman"/>
          <w:b/>
          <w:color w:val="000000"/>
        </w:rPr>
        <w:t>reducing deployment time by 60%</w:t>
      </w:r>
      <w:r>
        <w:rPr>
          <w:rFonts w:ascii="Times New Roman" w:hAnsi="Times New Roman" w:eastAsia="Times New Roman" w:cs="Times New Roman"/>
          <w:color w:val="000000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</w:rPr>
        <w:t>improving rollback reliability by 100%</w:t>
      </w:r>
      <w:r>
        <w:rPr>
          <w:rFonts w:ascii="Times New Roman" w:hAnsi="Times New Roman" w:eastAsia="Times New Roman" w:cs="Times New Roman"/>
          <w:color w:val="000000"/>
        </w:rPr>
        <w:t xml:space="preserve"> for AI services.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Dockerized LLM orchestration microservices, </w:t>
      </w:r>
      <w:r>
        <w:rPr>
          <w:rFonts w:ascii="Times New Roman" w:hAnsi="Times New Roman" w:eastAsia="Times New Roman" w:cs="Times New Roman"/>
          <w:b/>
          <w:color w:val="000000"/>
        </w:rPr>
        <w:t>cutting onboarding and environment setup time by 50%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Implemented secure secrets management with Vault and AWS SSM, </w:t>
      </w:r>
      <w:r>
        <w:rPr>
          <w:rFonts w:ascii="Times New Roman" w:hAnsi="Times New Roman" w:eastAsia="Times New Roman" w:cs="Times New Roman"/>
          <w:b/>
          <w:color w:val="000000"/>
        </w:rPr>
        <w:t>enhancing audit compliance and eliminating key leakage incidents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Deployed centralized observability with Prometheus, Grafana, and ELK Stack, </w:t>
      </w:r>
      <w:r>
        <w:rPr>
          <w:rFonts w:ascii="Times New Roman" w:hAnsi="Times New Roman" w:eastAsia="Times New Roman" w:cs="Times New Roman"/>
          <w:b/>
          <w:color w:val="000000"/>
        </w:rPr>
        <w:t>reducing incident detection time by 75%</w:t>
      </w:r>
      <w:r>
        <w:rPr>
          <w:rFonts w:ascii="Times New Roman" w:hAnsi="Times New Roman" w:eastAsia="Times New Roman" w:cs="Times New Roman"/>
          <w:color w:val="000000"/>
        </w:rPr>
        <w:t xml:space="preserve"> across services.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Rolled out blue-green deployments and canary testing, </w:t>
      </w:r>
      <w:r>
        <w:rPr>
          <w:rFonts w:ascii="Times New Roman" w:hAnsi="Times New Roman" w:eastAsia="Times New Roman" w:cs="Times New Roman"/>
          <w:b/>
          <w:color w:val="000000"/>
        </w:rPr>
        <w:t>cutting release-related outages by 95%</w:t>
      </w:r>
      <w:r>
        <w:rPr>
          <w:rFonts w:ascii="Times New Roman" w:hAnsi="Times New Roman" w:eastAsia="Times New Roman" w:cs="Times New Roman"/>
          <w:color w:val="000000"/>
        </w:rPr>
        <w:t xml:space="preserve"> and enabling safe rollout of LLM-integrated tools.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Integrated real-time event systems for inventory and API sync, </w:t>
      </w:r>
      <w:r>
        <w:rPr>
          <w:rFonts w:ascii="Times New Roman" w:hAnsi="Times New Roman" w:eastAsia="Times New Roman" w:cs="Times New Roman"/>
          <w:b/>
          <w:color w:val="000000"/>
        </w:rPr>
        <w:t>supporting the launch of AI-driven product recommendations and alerts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8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Conducted AWS billing audits and EC2/RDS right-sizing, </w:t>
      </w:r>
      <w:r>
        <w:rPr>
          <w:rFonts w:ascii="Times New Roman" w:hAnsi="Times New Roman" w:eastAsia="Times New Roman" w:cs="Times New Roman"/>
          <w:b/>
          <w:color w:val="000000"/>
        </w:rPr>
        <w:t>cutting annual infrastructure costs by $12K+</w:t>
      </w:r>
      <w:r>
        <w:rPr>
          <w:rFonts w:ascii="Times New Roman" w:hAnsi="Times New Roman" w:eastAsia="Times New Roman" w:cs="Times New Roman"/>
          <w:color w:val="000000"/>
        </w:rPr>
        <w:t xml:space="preserve"> without sacrificing performance.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Key Stack: </w:t>
      </w:r>
      <w:r>
        <w:rPr>
          <w:rFonts w:ascii="Times New Roman" w:hAnsi="Times New Roman" w:eastAsia="Times New Roman" w:cs="Times New Roman"/>
        </w:rPr>
        <w:t>AWS (Lambda, EC2, RDS, S3, CloudFront), Terraform, Docker, GitHub Actions, Jenkins, Vault, Prometheus, Grafana, ELK Stack, Blue-Green Deployments, Secrets Management, Real-Time Systems, CI/CD, AI Infrastructure Readiness</w:t>
      </w:r>
    </w:p>
    <w:p>
      <w:pPr>
        <w:spacing w:before="280" w:after="28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Senior Technical Consultant &amp; Developer</w:t>
      </w:r>
    </w:p>
    <w:p>
      <w:pPr>
        <w:spacing w:before="280" w:after="28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i/>
        </w:rPr>
        <w:t xml:space="preserve">J. McLaughlin – </w:t>
      </w:r>
      <w:r>
        <w:rPr>
          <w:rFonts w:ascii="Arial" w:hAnsi="Arial" w:eastAsia="Arial" w:cs="Arial"/>
          <w:i/>
        </w:rPr>
        <w:t>New York, NY, USA</w:t>
      </w:r>
      <w:r>
        <w:rPr>
          <w:rFonts w:ascii="Arial" w:hAnsi="Arial" w:eastAsia="Arial" w:cs="Arial"/>
          <w:i/>
        </w:rPr>
        <w:br w:type="textWrapping"/>
      </w:r>
      <w:r>
        <w:fldChar w:fldCharType="begin"/>
      </w:r>
      <w:r>
        <w:instrText xml:space="preserve"> HYPERLINK "https://www.jmclaughlin.com/" \h </w:instrText>
      </w:r>
      <w:r>
        <w:fldChar w:fldCharType="separate"/>
      </w:r>
      <w:r>
        <w:rPr>
          <w:rFonts w:ascii="Arial" w:hAnsi="Arial" w:eastAsia="Arial" w:cs="Arial"/>
          <w:i/>
          <w:color w:val="0563C1"/>
          <w:u w:val="single"/>
        </w:rPr>
        <w:t>https://www.jmclaughlin.com/</w:t>
      </w:r>
      <w:r>
        <w:rPr>
          <w:rFonts w:ascii="Arial" w:hAnsi="Arial" w:eastAsia="Arial" w:cs="Arial"/>
          <w:i/>
          <w:color w:val="0563C1"/>
          <w:u w:val="single"/>
        </w:rPr>
        <w:fldChar w:fldCharType="end"/>
      </w:r>
      <w:r>
        <w:rPr>
          <w:rFonts w:ascii="Arial" w:hAnsi="Arial" w:eastAsia="Arial" w:cs="Arial"/>
          <w:i/>
        </w:rPr>
        <w:br w:type="textWrapping"/>
      </w:r>
      <w:r>
        <w:rPr>
          <w:rFonts w:ascii="Arial" w:hAnsi="Arial" w:eastAsia="Arial" w:cs="Arial"/>
          <w:i/>
        </w:rPr>
        <w:t>Aug 2017 – Apr 2020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Designed and deployed a raw material management system using </w:t>
      </w:r>
      <w:r>
        <w:rPr>
          <w:rFonts w:ascii="Times New Roman" w:hAnsi="Times New Roman" w:eastAsia="Times New Roman" w:cs="Times New Roman"/>
          <w:b/>
          <w:color w:val="000000"/>
        </w:rPr>
        <w:t>Laravel, Django, SQL Server, and Vue.js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</w:rPr>
        <w:t>streamlining supply chain tracking and reducing manual entry errors by 60%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Engineered a company-wide intranet solution using </w:t>
      </w:r>
      <w:r>
        <w:rPr>
          <w:rFonts w:ascii="Times New Roman" w:hAnsi="Times New Roman" w:eastAsia="Times New Roman" w:cs="Times New Roman"/>
          <w:b/>
          <w:color w:val="000000"/>
        </w:rPr>
        <w:t>CodeIgniter, Flask, and Bootstrap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</w:rPr>
        <w:t>eliminating workflow silos and cutting cross-departmental task delays by 45%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Built RESTful APIs with </w:t>
      </w:r>
      <w:r>
        <w:rPr>
          <w:rFonts w:ascii="Times New Roman" w:hAnsi="Times New Roman" w:eastAsia="Times New Roman" w:cs="Times New Roman"/>
          <w:b/>
          <w:color w:val="000000"/>
        </w:rPr>
        <w:t>Laravel, Django REST Framework, and Flask</w:t>
      </w:r>
      <w:r>
        <w:rPr>
          <w:rFonts w:ascii="Times New Roman" w:hAnsi="Times New Roman" w:eastAsia="Times New Roman" w:cs="Times New Roman"/>
          <w:color w:val="000000"/>
        </w:rPr>
        <w:t xml:space="preserve"> to unify backend logic across warehouse and retail systems, </w:t>
      </w:r>
      <w:r>
        <w:rPr>
          <w:rFonts w:ascii="Times New Roman" w:hAnsi="Times New Roman" w:eastAsia="Times New Roman" w:cs="Times New Roman"/>
          <w:b/>
          <w:color w:val="000000"/>
        </w:rPr>
        <w:t>reducing POS update latency by 70%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Integrated executive dashboards with Highcharts and custom SQL procedures, </w:t>
      </w:r>
      <w:r>
        <w:rPr>
          <w:rFonts w:ascii="Times New Roman" w:hAnsi="Times New Roman" w:eastAsia="Times New Roman" w:cs="Times New Roman"/>
          <w:b/>
          <w:color w:val="000000"/>
        </w:rPr>
        <w:t>enabling real-time KPI visibility and improving decision-making speed by 35%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Refactored core modules to follow SOLID principles and PSR-12 compliance, </w:t>
      </w:r>
      <w:r>
        <w:rPr>
          <w:rFonts w:ascii="Times New Roman" w:hAnsi="Times New Roman" w:eastAsia="Times New Roman" w:cs="Times New Roman"/>
          <w:b/>
          <w:color w:val="000000"/>
        </w:rPr>
        <w:t>reducing bug reports by 40%</w:t>
      </w:r>
      <w:r>
        <w:rPr>
          <w:rFonts w:ascii="Times New Roman" w:hAnsi="Times New Roman" w:eastAsia="Times New Roman" w:cs="Times New Roman"/>
          <w:color w:val="000000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</w:rPr>
        <w:t>cutting new developer onboarding time by 30%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Implemented SSO and role-based access control via JWT and LDAP, </w:t>
      </w:r>
      <w:r>
        <w:rPr>
          <w:rFonts w:ascii="Times New Roman" w:hAnsi="Times New Roman" w:eastAsia="Times New Roman" w:cs="Times New Roman"/>
          <w:b/>
          <w:color w:val="000000"/>
        </w:rPr>
        <w:t>achieving 100% compliance with internal security policies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Containerized all local development environments using Docker Compose, </w:t>
      </w:r>
      <w:r>
        <w:rPr>
          <w:rFonts w:ascii="Times New Roman" w:hAnsi="Times New Roman" w:eastAsia="Times New Roman" w:cs="Times New Roman"/>
          <w:b/>
          <w:color w:val="000000"/>
        </w:rPr>
        <w:t>cutting onboarding setup time by 50%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Led adoption of GitLab CI/CD pipelines with artifact versioning, </w:t>
      </w:r>
      <w:r>
        <w:rPr>
          <w:rFonts w:ascii="Times New Roman" w:hAnsi="Times New Roman" w:eastAsia="Times New Roman" w:cs="Times New Roman"/>
          <w:b/>
          <w:color w:val="000000"/>
        </w:rPr>
        <w:t>reducing release defects by 35%</w:t>
      </w:r>
      <w:r>
        <w:rPr>
          <w:rFonts w:ascii="Times New Roman" w:hAnsi="Times New Roman" w:eastAsia="Times New Roman" w:cs="Times New Roman"/>
          <w:color w:val="000000"/>
        </w:rPr>
        <w:t xml:space="preserve"> and enabling fully automated staging deployments.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Mentored junior developers in PHP, Django, Flask, MVC architecture, and frontend testing, </w:t>
      </w:r>
      <w:r>
        <w:rPr>
          <w:rFonts w:ascii="Times New Roman" w:hAnsi="Times New Roman" w:eastAsia="Times New Roman" w:cs="Times New Roman"/>
          <w:b/>
          <w:color w:val="000000"/>
        </w:rPr>
        <w:t>improving team delivery speed by 25%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Developed print-optimized compliance reports using PhantomJS and PDFKit, </w:t>
      </w:r>
      <w:r>
        <w:rPr>
          <w:rFonts w:ascii="Times New Roman" w:hAnsi="Times New Roman" w:eastAsia="Times New Roman" w:cs="Times New Roman"/>
          <w:b/>
          <w:color w:val="000000"/>
        </w:rPr>
        <w:t>cutting audit preparation time by 40%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Designed a multi-tenant architecture, </w:t>
      </w:r>
      <w:r>
        <w:rPr>
          <w:rFonts w:ascii="Times New Roman" w:hAnsi="Times New Roman" w:eastAsia="Times New Roman" w:cs="Times New Roman"/>
          <w:b/>
          <w:color w:val="000000"/>
        </w:rPr>
        <w:t>reducing code duplication by 60%</w:t>
      </w:r>
      <w:r>
        <w:rPr>
          <w:rFonts w:ascii="Times New Roman" w:hAnsi="Times New Roman" w:eastAsia="Times New Roman" w:cs="Times New Roman"/>
          <w:color w:val="000000"/>
        </w:rPr>
        <w:t xml:space="preserve"> while allowing store-level customization.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Integrated barcode scanning workflows using Zebra devices and WebSocket APIs, </w:t>
      </w:r>
      <w:r>
        <w:rPr>
          <w:rFonts w:ascii="Times New Roman" w:hAnsi="Times New Roman" w:eastAsia="Times New Roman" w:cs="Times New Roman"/>
          <w:b/>
          <w:color w:val="000000"/>
        </w:rPr>
        <w:t>improving warehouse processing throughput by 30%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Partnered with executives on digital transformation roadmaps, </w:t>
      </w:r>
      <w:r>
        <w:rPr>
          <w:rFonts w:ascii="Times New Roman" w:hAnsi="Times New Roman" w:eastAsia="Times New Roman" w:cs="Times New Roman"/>
          <w:b/>
          <w:color w:val="000000"/>
        </w:rPr>
        <w:t>accelerating project approval cycles by 20%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Prototyped and deployed an internal chat/notification system using Pusher and Laravel Echo, </w:t>
      </w:r>
      <w:r>
        <w:rPr>
          <w:rFonts w:ascii="Times New Roman" w:hAnsi="Times New Roman" w:eastAsia="Times New Roman" w:cs="Times New Roman"/>
          <w:b/>
          <w:color w:val="000000"/>
        </w:rPr>
        <w:t>reducing store-HQ communication delays by 50%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8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Conducted biweekly technical workshops, </w:t>
      </w:r>
      <w:r>
        <w:rPr>
          <w:rFonts w:ascii="Times New Roman" w:hAnsi="Times New Roman" w:eastAsia="Times New Roman" w:cs="Times New Roman"/>
          <w:b/>
          <w:color w:val="000000"/>
        </w:rPr>
        <w:t>reducing outsourcing dependency by 25%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360"/>
        <w:jc w:val="both"/>
        <w:rPr>
          <w:rFonts w:ascii="Cambria Math" w:hAnsi="Cambria Math" w:eastAsia="Cambria Math" w:cs="Cambria Math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Key Stack</w:t>
      </w:r>
      <w:r>
        <w:rPr>
          <w:rFonts w:ascii="Cambria Math" w:hAnsi="Cambria Math" w:eastAsia="Cambria Math" w:cs="Cambria Math"/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color w:val="000000"/>
        </w:rPr>
        <w:t>Laravel, Django, Flask, Vue.js, SQL Server, CodeIgniter, Bootstrap, Docker Compose, GitLab CI/CD, JWT, LDAP, Highcharts, PhantomJS, PDFKit, Zebra SDK, WebSocket APIs</w:t>
      </w:r>
    </w:p>
    <w:p>
      <w:pPr>
        <w:spacing w:before="280" w:after="28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Director of Digital Technology</w:t>
      </w:r>
    </w:p>
    <w:p>
      <w:pPr>
        <w:spacing w:before="280" w:after="28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i/>
        </w:rPr>
        <w:t xml:space="preserve">Jewish Federations of North America (JFNA) – </w:t>
      </w:r>
      <w:r>
        <w:rPr>
          <w:rFonts w:ascii="Arial" w:hAnsi="Arial" w:eastAsia="Arial" w:cs="Arial"/>
          <w:i/>
        </w:rPr>
        <w:t>New York, NY, USA</w:t>
      </w:r>
      <w:r>
        <w:rPr>
          <w:rFonts w:ascii="Arial" w:hAnsi="Arial" w:eastAsia="Arial" w:cs="Arial"/>
          <w:i/>
        </w:rPr>
        <w:br w:type="textWrapping"/>
      </w:r>
      <w:r>
        <w:fldChar w:fldCharType="begin"/>
      </w:r>
      <w:r>
        <w:instrText xml:space="preserve"> HYPERLINK "https://www.jewishfederations.org" \h </w:instrText>
      </w:r>
      <w:r>
        <w:fldChar w:fldCharType="separate"/>
      </w:r>
      <w:r>
        <w:rPr>
          <w:rFonts w:ascii="Arial" w:hAnsi="Arial" w:eastAsia="Arial" w:cs="Arial"/>
          <w:i/>
          <w:color w:val="0563C1"/>
          <w:u w:val="single"/>
        </w:rPr>
        <w:t>https://www.jewishfederations.org</w:t>
      </w:r>
      <w:r>
        <w:rPr>
          <w:rFonts w:ascii="Arial" w:hAnsi="Arial" w:eastAsia="Arial" w:cs="Arial"/>
          <w:i/>
          <w:color w:val="0563C1"/>
          <w:u w:val="single"/>
        </w:rPr>
        <w:fldChar w:fldCharType="end"/>
      </w:r>
      <w:r>
        <w:rPr>
          <w:rFonts w:ascii="Arial" w:hAnsi="Arial" w:eastAsia="Arial" w:cs="Arial"/>
          <w:i/>
        </w:rPr>
        <w:br w:type="textWrapping"/>
      </w:r>
      <w:r>
        <w:rPr>
          <w:rFonts w:ascii="Arial" w:hAnsi="Arial" w:eastAsia="Arial" w:cs="Arial"/>
          <w:i/>
        </w:rPr>
        <w:t>Aug 2013 – Dec 2016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Architected and led development of an enterprise-grade CMS using Laravel, SQL Server, and Redis, </w:t>
      </w:r>
      <w:r>
        <w:rPr>
          <w:rFonts w:ascii="Times New Roman" w:hAnsi="Times New Roman" w:eastAsia="Times New Roman" w:cs="Times New Roman"/>
          <w:b/>
          <w:color w:val="000000"/>
        </w:rPr>
        <w:t>supporting 100+ federation websites and 5,000+ daily active users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Designed a scalable intranet and digital asset management (DAM) system with LDAP integration, </w:t>
      </w:r>
      <w:r>
        <w:rPr>
          <w:rFonts w:ascii="Times New Roman" w:hAnsi="Times New Roman" w:eastAsia="Times New Roman" w:cs="Times New Roman"/>
          <w:b/>
          <w:color w:val="000000"/>
        </w:rPr>
        <w:t>securing access for 3,000+ national staff members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Engineered a hybrid CMS/CRM/Knowledge Base platform, </w:t>
      </w:r>
      <w:r>
        <w:rPr>
          <w:rFonts w:ascii="Times New Roman" w:hAnsi="Times New Roman" w:eastAsia="Times New Roman" w:cs="Times New Roman"/>
          <w:b/>
          <w:color w:val="000000"/>
        </w:rPr>
        <w:t>accelerating content workflows and reducing third-party tool dependency by 70%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Created a RESTful API layer for CMS customization, </w:t>
      </w:r>
      <w:r>
        <w:rPr>
          <w:rFonts w:ascii="Times New Roman" w:hAnsi="Times New Roman" w:eastAsia="Times New Roman" w:cs="Times New Roman"/>
          <w:b/>
          <w:color w:val="000000"/>
        </w:rPr>
        <w:t>enabling 146 federations to integrate with Salesforce, Mailchimp, and other external tools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Migrated multiple legacy ColdFusion/ASP systems to Laravel, </w:t>
      </w:r>
      <w:r>
        <w:rPr>
          <w:rFonts w:ascii="Times New Roman" w:hAnsi="Times New Roman" w:eastAsia="Times New Roman" w:cs="Times New Roman"/>
          <w:b/>
          <w:color w:val="000000"/>
        </w:rPr>
        <w:t>reducing hosting costs and technical debt by 60%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Implemented role-based access control and fine-grained permissions, </w:t>
      </w:r>
      <w:r>
        <w:rPr>
          <w:rFonts w:ascii="Times New Roman" w:hAnsi="Times New Roman" w:eastAsia="Times New Roman" w:cs="Times New Roman"/>
          <w:b/>
          <w:color w:val="000000"/>
        </w:rPr>
        <w:t>cutting editorial approval times by 35%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Modernized DevOps with Jenkins and Git hooks, </w:t>
      </w:r>
      <w:r>
        <w:rPr>
          <w:rFonts w:ascii="Times New Roman" w:hAnsi="Times New Roman" w:eastAsia="Times New Roman" w:cs="Times New Roman"/>
          <w:b/>
          <w:color w:val="000000"/>
        </w:rPr>
        <w:t>reducing manual deployment steps by 80%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Introduced responsive design frameworks (Bootstrap + SCSS), </w:t>
      </w:r>
      <w:r>
        <w:rPr>
          <w:rFonts w:ascii="Times New Roman" w:hAnsi="Times New Roman" w:eastAsia="Times New Roman" w:cs="Times New Roman"/>
          <w:b/>
          <w:color w:val="000000"/>
        </w:rPr>
        <w:t>increasing mobile engagement by 30%</w:t>
      </w:r>
      <w:r>
        <w:rPr>
          <w:rFonts w:ascii="Times New Roman" w:hAnsi="Times New Roman" w:eastAsia="Times New Roman" w:cs="Times New Roman"/>
          <w:color w:val="000000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</w:rPr>
        <w:t>lowering bounce rates by 20%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Directed delivery of conference booking and registration systems with ExpressionEngine2 + Stripe, </w:t>
      </w:r>
      <w:r>
        <w:rPr>
          <w:rFonts w:ascii="Times New Roman" w:hAnsi="Times New Roman" w:eastAsia="Times New Roman" w:cs="Times New Roman"/>
          <w:b/>
          <w:color w:val="000000"/>
        </w:rPr>
        <w:t>processing $1M+ in annual registrations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Deployed a federation-wide knowledge portal using Solr and Elasticsearch, </w:t>
      </w:r>
      <w:r>
        <w:rPr>
          <w:rFonts w:ascii="Times New Roman" w:hAnsi="Times New Roman" w:eastAsia="Times New Roman" w:cs="Times New Roman"/>
          <w:b/>
          <w:color w:val="000000"/>
        </w:rPr>
        <w:t>cutting document search time by 65%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Conducted stakeholder workshops across 146 federations, </w:t>
      </w:r>
      <w:r>
        <w:rPr>
          <w:rFonts w:ascii="Times New Roman" w:hAnsi="Times New Roman" w:eastAsia="Times New Roman" w:cs="Times New Roman"/>
          <w:b/>
          <w:color w:val="000000"/>
        </w:rPr>
        <w:t>aligning digital strategy with national fundraising and outreach goals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Collaborated with security consultants to implement encrypted file sharing and audit trails, </w:t>
      </w:r>
      <w:r>
        <w:rPr>
          <w:rFonts w:ascii="Times New Roman" w:hAnsi="Times New Roman" w:eastAsia="Times New Roman" w:cs="Times New Roman"/>
          <w:b/>
          <w:color w:val="000000"/>
        </w:rPr>
        <w:t>achieving full compliance with board-level security requirements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Led SSIS-based data migration and synchronization with Blackbaud and Raiser’s Edge, </w:t>
      </w:r>
      <w:r>
        <w:rPr>
          <w:rFonts w:ascii="Times New Roman" w:hAnsi="Times New Roman" w:eastAsia="Times New Roman" w:cs="Times New Roman"/>
          <w:b/>
          <w:color w:val="000000"/>
        </w:rPr>
        <w:t>ensuring 100% data integrity during transition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Mentored a team of 3 developers and 2 designers, </w:t>
      </w:r>
      <w:r>
        <w:rPr>
          <w:rFonts w:ascii="Times New Roman" w:hAnsi="Times New Roman" w:eastAsia="Times New Roman" w:cs="Times New Roman"/>
          <w:b/>
          <w:color w:val="000000"/>
        </w:rPr>
        <w:t>boosting team delivery speed by 25%</w:t>
      </w:r>
      <w:r>
        <w:rPr>
          <w:rFonts w:ascii="Times New Roman" w:hAnsi="Times New Roman" w:eastAsia="Times New Roman" w:cs="Times New Roman"/>
          <w:color w:val="000000"/>
        </w:rPr>
        <w:t xml:space="preserve"> through coding standards and agile sprints.</w:t>
      </w:r>
    </w:p>
    <w:p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8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Championed WCAG 2.0 accessibility and multilingual support, </w:t>
      </w:r>
      <w:r>
        <w:rPr>
          <w:rFonts w:ascii="Times New Roman" w:hAnsi="Times New Roman" w:eastAsia="Times New Roman" w:cs="Times New Roman"/>
          <w:b/>
          <w:color w:val="000000"/>
        </w:rPr>
        <w:t>ensuring inclusive access for diverse global audiences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360"/>
        <w:jc w:val="both"/>
        <w:rPr>
          <w:rFonts w:ascii="Cambria Math" w:hAnsi="Cambria Math" w:eastAsia="Cambria Math" w:cs="Cambria Math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Key Stack</w:t>
      </w:r>
      <w:r>
        <w:rPr>
          <w:rFonts w:ascii="Cambria Math" w:hAnsi="Cambria Math" w:eastAsia="Cambria Math" w:cs="Cambria Math"/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color w:val="000000"/>
        </w:rPr>
        <w:t>Laravel, SQL Server, Redis, ExpressionEngine2, Solr, Elasticsearch, Bootstrap, SCSS, Jenkins, Git Hooks, SSIS, Salesforce, Mailchimp, Blackbaud, Raiser’s Edge</w:t>
      </w:r>
    </w:p>
    <w:p>
      <w:pPr>
        <w:spacing w:before="280" w:after="28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Creative Web Consultant</w:t>
      </w:r>
    </w:p>
    <w:p>
      <w:pPr>
        <w:spacing w:before="280" w:after="28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i/>
        </w:rPr>
        <w:t xml:space="preserve">Weight Watchers – </w:t>
      </w:r>
      <w:r>
        <w:rPr>
          <w:rFonts w:ascii="Arial" w:hAnsi="Arial" w:eastAsia="Arial" w:cs="Arial"/>
          <w:i/>
        </w:rPr>
        <w:t>New York, NY, USA</w:t>
      </w:r>
      <w:r>
        <w:rPr>
          <w:rFonts w:ascii="Arial" w:hAnsi="Arial" w:eastAsia="Arial" w:cs="Arial"/>
          <w:i/>
        </w:rPr>
        <w:br w:type="textWrapping"/>
      </w:r>
      <w:r>
        <w:fldChar w:fldCharType="begin"/>
      </w:r>
      <w:r>
        <w:instrText xml:space="preserve"> HYPERLINK "https://www.weightwatchers.com" \h </w:instrText>
      </w:r>
      <w:r>
        <w:fldChar w:fldCharType="separate"/>
      </w:r>
      <w:r>
        <w:rPr>
          <w:rFonts w:ascii="Arial" w:hAnsi="Arial" w:eastAsia="Arial" w:cs="Arial"/>
          <w:i/>
          <w:color w:val="0563C1"/>
          <w:u w:val="single"/>
        </w:rPr>
        <w:t>https://www.weightwatchers.com</w:t>
      </w:r>
      <w:r>
        <w:rPr>
          <w:rFonts w:ascii="Arial" w:hAnsi="Arial" w:eastAsia="Arial" w:cs="Arial"/>
          <w:i/>
          <w:color w:val="0563C1"/>
          <w:u w:val="single"/>
        </w:rPr>
        <w:fldChar w:fldCharType="end"/>
      </w:r>
      <w:r>
        <w:rPr>
          <w:rFonts w:ascii="Arial" w:hAnsi="Arial" w:eastAsia="Arial" w:cs="Arial"/>
          <w:i/>
        </w:rPr>
        <w:br w:type="textWrapping"/>
      </w:r>
      <w:r>
        <w:rPr>
          <w:rFonts w:ascii="Arial" w:hAnsi="Arial" w:eastAsia="Arial" w:cs="Arial"/>
          <w:i/>
        </w:rPr>
        <w:t>Dec 2011 – Dec 2012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Revamped campaign microsites with HTML5, SCSS, and responsive design, </w:t>
      </w:r>
      <w:r>
        <w:rPr>
          <w:rFonts w:ascii="Times New Roman" w:hAnsi="Times New Roman" w:eastAsia="Times New Roman" w:cs="Times New Roman"/>
          <w:b/>
          <w:color w:val="000000"/>
        </w:rPr>
        <w:t>increasing mobile engagement by 25%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Integrated modular PHP widgets into WordPress themes, </w:t>
      </w:r>
      <w:r>
        <w:rPr>
          <w:rFonts w:ascii="Times New Roman" w:hAnsi="Times New Roman" w:eastAsia="Times New Roman" w:cs="Times New Roman"/>
          <w:b/>
          <w:color w:val="000000"/>
        </w:rPr>
        <w:t>reducing time-to-launch by 30%</w:t>
      </w:r>
      <w:r>
        <w:rPr>
          <w:rFonts w:ascii="Times New Roman" w:hAnsi="Times New Roman" w:eastAsia="Times New Roman" w:cs="Times New Roman"/>
          <w:color w:val="000000"/>
        </w:rPr>
        <w:t xml:space="preserve"> across multiple campaigns.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Engineered reusable React-based calorie tracker components, </w:t>
      </w:r>
      <w:r>
        <w:rPr>
          <w:rFonts w:ascii="Times New Roman" w:hAnsi="Times New Roman" w:eastAsia="Times New Roman" w:cs="Times New Roman"/>
          <w:b/>
          <w:color w:val="000000"/>
        </w:rPr>
        <w:t>eliminating 40% of redundant development work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Built A/B testing workflows with Google Optimize and analytics dashboards, </w:t>
      </w:r>
      <w:r>
        <w:rPr>
          <w:rFonts w:ascii="Times New Roman" w:hAnsi="Times New Roman" w:eastAsia="Times New Roman" w:cs="Times New Roman"/>
          <w:b/>
          <w:color w:val="000000"/>
        </w:rPr>
        <w:t>driving conversion improvements of up to 18%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Refactored legacy PHP templates into modular Smarty structures, </w:t>
      </w:r>
      <w:r>
        <w:rPr>
          <w:rFonts w:ascii="Times New Roman" w:hAnsi="Times New Roman" w:eastAsia="Times New Roman" w:cs="Times New Roman"/>
          <w:b/>
          <w:color w:val="000000"/>
        </w:rPr>
        <w:t>improving maintainability and reducing bug resolution time by 35%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Enhanced SEO with structured data and JSON-LD schema markup, </w:t>
      </w:r>
      <w:r>
        <w:rPr>
          <w:rFonts w:ascii="Times New Roman" w:hAnsi="Times New Roman" w:eastAsia="Times New Roman" w:cs="Times New Roman"/>
          <w:b/>
          <w:color w:val="000000"/>
        </w:rPr>
        <w:t>boosting organic search traffic by 15%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Implemented Laravel-based admin tools for real-time content updates, </w:t>
      </w:r>
      <w:r>
        <w:rPr>
          <w:rFonts w:ascii="Times New Roman" w:hAnsi="Times New Roman" w:eastAsia="Times New Roman" w:cs="Times New Roman"/>
          <w:b/>
          <w:color w:val="000000"/>
        </w:rPr>
        <w:t>empowering non-technical staff and cutting content turnaround by 50%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Reduced average page load time by </w:t>
      </w:r>
      <w:r>
        <w:rPr>
          <w:rFonts w:ascii="Times New Roman" w:hAnsi="Times New Roman" w:eastAsia="Times New Roman" w:cs="Times New Roman"/>
          <w:b/>
          <w:color w:val="000000"/>
        </w:rPr>
        <w:t>1.5 seconds</w:t>
      </w:r>
      <w:r>
        <w:rPr>
          <w:rFonts w:ascii="Times New Roman" w:hAnsi="Times New Roman" w:eastAsia="Times New Roman" w:cs="Times New Roman"/>
          <w:color w:val="000000"/>
        </w:rPr>
        <w:t>, improving Core Web Vitals performance scores.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Replaced Flash-based charts with JavaScript/Canvas alternatives, </w:t>
      </w:r>
      <w:r>
        <w:rPr>
          <w:rFonts w:ascii="Times New Roman" w:hAnsi="Times New Roman" w:eastAsia="Times New Roman" w:cs="Times New Roman"/>
          <w:b/>
          <w:color w:val="000000"/>
        </w:rPr>
        <w:t>achieving 100% cross-device compatibility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Deployed fallback systems for mobile browsers and screen readers, </w:t>
      </w:r>
      <w:r>
        <w:rPr>
          <w:rFonts w:ascii="Times New Roman" w:hAnsi="Times New Roman" w:eastAsia="Times New Roman" w:cs="Times New Roman"/>
          <w:b/>
          <w:color w:val="000000"/>
        </w:rPr>
        <w:t>ensuring full accessibility compliance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Standardized code quality using ESLint and Prettier, </w:t>
      </w:r>
      <w:r>
        <w:rPr>
          <w:rFonts w:ascii="Times New Roman" w:hAnsi="Times New Roman" w:eastAsia="Times New Roman" w:cs="Times New Roman"/>
          <w:b/>
          <w:color w:val="000000"/>
        </w:rPr>
        <w:t>reducing post-deployment errors by 20%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Established Git workflows and peer review pipelines for distributed teams, </w:t>
      </w:r>
      <w:r>
        <w:rPr>
          <w:rFonts w:ascii="Times New Roman" w:hAnsi="Times New Roman" w:eastAsia="Times New Roman" w:cs="Times New Roman"/>
          <w:b/>
          <w:color w:val="000000"/>
        </w:rPr>
        <w:t>shortening release cycles by 15%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Authored onboarding documentation and UI component guides, </w:t>
      </w:r>
      <w:r>
        <w:rPr>
          <w:rFonts w:ascii="Times New Roman" w:hAnsi="Times New Roman" w:eastAsia="Times New Roman" w:cs="Times New Roman"/>
          <w:b/>
          <w:color w:val="000000"/>
        </w:rPr>
        <w:t>cutting developer training time by 50%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Led user research sessions and presented findings to executives, </w:t>
      </w:r>
      <w:r>
        <w:rPr>
          <w:rFonts w:ascii="Times New Roman" w:hAnsi="Times New Roman" w:eastAsia="Times New Roman" w:cs="Times New Roman"/>
          <w:b/>
          <w:color w:val="000000"/>
        </w:rPr>
        <w:t>influencing roadmap priorities and feature direction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8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Championed WCAG accessibility initiatives, </w:t>
      </w:r>
      <w:r>
        <w:rPr>
          <w:rFonts w:ascii="Times New Roman" w:hAnsi="Times New Roman" w:eastAsia="Times New Roman" w:cs="Times New Roman"/>
          <w:b/>
          <w:color w:val="000000"/>
        </w:rPr>
        <w:t>training designers and ensuring inclusive UX across all campaigns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360"/>
        <w:jc w:val="both"/>
        <w:rPr>
          <w:rFonts w:ascii="Cambria Math" w:hAnsi="Cambria Math" w:eastAsia="Cambria Math" w:cs="Cambria Math"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Key Stack</w:t>
      </w:r>
      <w:r>
        <w:rPr>
          <w:rFonts w:ascii="Cambria Math" w:hAnsi="Cambria Math" w:eastAsia="Cambria Math" w:cs="Cambria Math"/>
          <w:b/>
          <w:color w:val="000000"/>
        </w:rPr>
        <w:t xml:space="preserve">: </w:t>
      </w:r>
      <w:r>
        <w:rPr>
          <w:rFonts w:ascii="Times New Roman" w:hAnsi="Times New Roman" w:eastAsia="Times New Roman" w:cs="Times New Roman"/>
          <w:color w:val="000000"/>
        </w:rPr>
        <w:t>HTML5, SCSS, PHP, Laravel, WordPress, React, Smarty, Google Optimize, JSON-LD, JavaScript/Canvas, ESLint, Prettier, Git</w:t>
      </w:r>
    </w:p>
    <w:p>
      <w:pPr>
        <w:spacing w:after="0" w:line="240" w:lineRule="auto"/>
        <w:rPr>
          <w:rFonts w:ascii="Arial" w:hAnsi="Arial" w:eastAsia="Arial" w:cs="Arial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0" w:line="240" w:lineRule="auto"/>
        <w:rPr>
          <w:rFonts w:ascii="Arial" w:hAnsi="Arial" w:eastAsia="Arial" w:cs="Arial"/>
        </w:rPr>
      </w:pPr>
    </w:p>
    <w:p>
      <w:pPr>
        <w:spacing w:before="280" w:after="280" w:line="240" w:lineRule="auto"/>
        <w:rPr>
          <w:rFonts w:ascii="Arial" w:hAnsi="Arial" w:eastAsia="Arial" w:cs="Arial"/>
          <w:b/>
          <w:sz w:val="27"/>
          <w:szCs w:val="27"/>
        </w:rPr>
      </w:pPr>
      <w:r>
        <w:rPr>
          <w:rFonts w:ascii="Arial" w:hAnsi="Arial" w:eastAsia="Arial" w:cs="Arial"/>
          <w:b/>
          <w:sz w:val="27"/>
          <w:szCs w:val="27"/>
        </w:rPr>
        <w:t>CORE TECHNICAL SKILLS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LLM Platforms &amp; APIs</w:t>
      </w:r>
    </w:p>
    <w:p>
      <w:pPr>
        <w:numPr>
          <w:ilvl w:val="0"/>
          <w:numId w:val="17"/>
        </w:numPr>
        <w:spacing w:before="280"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OpenAI (GPT-4, GPT-4o, Assistants API)</w:t>
      </w:r>
    </w:p>
    <w:p>
      <w:pPr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Anthropic Claude, Cohere Command R+, Mistral, HuggingFace Transformers</w:t>
      </w:r>
    </w:p>
    <w:p>
      <w:pPr>
        <w:numPr>
          <w:ilvl w:val="0"/>
          <w:numId w:val="17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Azure OpenAI, AWS Bedrock (deployment platforms)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Prompt Engineering</w:t>
      </w:r>
    </w:p>
    <w:p>
      <w:pPr>
        <w:numPr>
          <w:ilvl w:val="0"/>
          <w:numId w:val="18"/>
        </w:numPr>
        <w:spacing w:before="280"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Chain-of-thought &amp; few-shot prompting</w:t>
      </w:r>
    </w:p>
    <w:p>
      <w:pPr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Instruction tuning &amp; system message control</w:t>
      </w:r>
    </w:p>
    <w:p>
      <w:pPr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Function calling &amp; tool use schemas</w:t>
      </w:r>
    </w:p>
    <w:p>
      <w:pPr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Prompt debugging, formatting, token budgeting</w:t>
      </w:r>
    </w:p>
    <w:p>
      <w:pPr>
        <w:numPr>
          <w:ilvl w:val="0"/>
          <w:numId w:val="18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Guardrails &amp; content filtering (e.g. moderation, Rebuff, Guardrails.ai)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RAG (Retrieval-Augmented Generation)</w:t>
      </w:r>
    </w:p>
    <w:p>
      <w:pPr>
        <w:numPr>
          <w:ilvl w:val="0"/>
          <w:numId w:val="19"/>
        </w:numPr>
        <w:spacing w:before="280"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LangChain (Retrievers, Chains, Agents)</w:t>
      </w:r>
    </w:p>
    <w:p>
      <w:pPr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LlamaIndex (Node parsers, Query Engines, Sub-queries)</w:t>
      </w:r>
    </w:p>
    <w:p>
      <w:pPr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Document chunking, metadata filtering, reranking</w:t>
      </w:r>
    </w:p>
    <w:p>
      <w:pPr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Hybrid retrieval (BM25 + dense), vector store context injection</w:t>
      </w:r>
    </w:p>
    <w:p>
      <w:pPr>
        <w:numPr>
          <w:ilvl w:val="0"/>
          <w:numId w:val="19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RAG evaluation with RAGAS, LangSmith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Embeddings &amp; Vector Search</w:t>
      </w:r>
    </w:p>
    <w:p>
      <w:pPr>
        <w:numPr>
          <w:ilvl w:val="0"/>
          <w:numId w:val="20"/>
        </w:numPr>
        <w:spacing w:before="280"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Embedding models: OpenAI, Cohere, BGE, InstructorXL</w:t>
      </w:r>
    </w:p>
    <w:p>
      <w:pPr>
        <w:numPr>
          <w:ilvl w:val="0"/>
          <w:numId w:val="20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Vector DBs: pgvector, Pinecone, FAISS, Qdrant, Chroma</w:t>
      </w:r>
    </w:p>
    <w:p>
      <w:pPr>
        <w:numPr>
          <w:ilvl w:val="0"/>
          <w:numId w:val="20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Semantic search, namespace separation, similarity tuning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Agentic Systems &amp; LLM Orchestration</w:t>
      </w:r>
    </w:p>
    <w:p>
      <w:pPr>
        <w:numPr>
          <w:ilvl w:val="0"/>
          <w:numId w:val="21"/>
        </w:numPr>
        <w:spacing w:before="280"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LangChain Agents, OpenAI Function Calling</w:t>
      </w:r>
    </w:p>
    <w:p>
      <w:pPr>
        <w:numPr>
          <w:ilvl w:val="0"/>
          <w:numId w:val="21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CrewAI, Autogen, Semantic Kernel</w:t>
      </w:r>
    </w:p>
    <w:p>
      <w:pPr>
        <w:numPr>
          <w:ilvl w:val="0"/>
          <w:numId w:val="21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Task planning, tool routing, memory types (Buffer, Summary, Vector)</w:t>
      </w:r>
    </w:p>
    <w:p>
      <w:pPr>
        <w:numPr>
          <w:ilvl w:val="0"/>
          <w:numId w:val="21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Multi-modal &amp; multi-hop reasoning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LLM Infrastructure &amp; Microservices</w:t>
      </w:r>
    </w:p>
    <w:p>
      <w:pPr>
        <w:numPr>
          <w:ilvl w:val="0"/>
          <w:numId w:val="22"/>
        </w:numPr>
        <w:spacing w:before="280"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Python, FastAPI (inference APIs, async orchestration)</w:t>
      </w:r>
    </w:p>
    <w:p>
      <w:pPr>
        <w:numPr>
          <w:ilvl w:val="0"/>
          <w:numId w:val="22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Docker, Kubernetes, AWS Lambda, ECS, S3</w:t>
      </w:r>
    </w:p>
    <w:p>
      <w:pPr>
        <w:numPr>
          <w:ilvl w:val="0"/>
          <w:numId w:val="22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CI/CD with GitHub Actions, Terraform, IaC</w:t>
      </w:r>
    </w:p>
    <w:p>
      <w:pPr>
        <w:numPr>
          <w:ilvl w:val="0"/>
          <w:numId w:val="22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Secrets management (Vault, AWS SSM), monitoring, rate limiting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Observability, Evaluation &amp; Testing</w:t>
      </w:r>
    </w:p>
    <w:p>
      <w:pPr>
        <w:numPr>
          <w:ilvl w:val="0"/>
          <w:numId w:val="23"/>
        </w:numPr>
        <w:spacing w:before="280"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LangSmith, PromptLayer, Weights &amp; Biases</w:t>
      </w:r>
    </w:p>
    <w:p>
      <w:pPr>
        <w:numPr>
          <w:ilvl w:val="0"/>
          <w:numId w:val="23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Prometheus, Grafana, ELK, Sentry</w:t>
      </w:r>
    </w:p>
    <w:p>
      <w:pPr>
        <w:numPr>
          <w:ilvl w:val="0"/>
          <w:numId w:val="23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Hallucination detection, latency tracking, testable prompts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AI UX (Optional, for completeness)</w:t>
      </w:r>
    </w:p>
    <w:p>
      <w:pPr>
        <w:numPr>
          <w:ilvl w:val="0"/>
          <w:numId w:val="24"/>
        </w:numPr>
        <w:spacing w:before="280"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Streaming token UI with React + SSE/WebSocket</w:t>
      </w:r>
    </w:p>
    <w:p>
      <w:pPr>
        <w:numPr>
          <w:ilvl w:val="0"/>
          <w:numId w:val="24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Context-aware chatbots, semantic search bars, LLM fallback states</w:t>
      </w:r>
    </w:p>
    <w:p>
      <w:pPr>
        <w:jc w:val="both"/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280" w:after="280" w:line="240" w:lineRule="auto"/>
        <w:rPr>
          <w:rFonts w:ascii="Arial" w:hAnsi="Arial" w:eastAsia="Arial" w:cs="Arial"/>
          <w:b/>
          <w:sz w:val="27"/>
          <w:szCs w:val="27"/>
        </w:rPr>
      </w:pPr>
      <w:r>
        <w:rPr>
          <w:rFonts w:ascii="Arial" w:hAnsi="Arial" w:eastAsia="Arial" w:cs="Arial"/>
          <w:b/>
          <w:sz w:val="27"/>
          <w:szCs w:val="27"/>
        </w:rPr>
        <w:t>EDUCATION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05/1999 – 05/2000</w:t>
      </w:r>
    </w:p>
    <w:p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ascii="Times New Roman" w:hAnsi="Times New Roman" w:eastAsia="Times New Roman" w:cs="Times New Roman"/>
          <w:b/>
        </w:rPr>
        <w:t>MSc in AI &amp; Data Science</w:t>
      </w:r>
      <w:r>
        <w:rPr>
          <w:rFonts w:ascii="Times New Roman" w:hAnsi="Times New Roman" w:eastAsia="Times New Roman" w:cs="Times New Roman"/>
        </w:rPr>
        <w:t xml:space="preserve"> | Computer Science | </w:t>
      </w:r>
      <w:r>
        <w:rPr>
          <w:rFonts w:ascii="Times New Roman" w:hAnsi="Times New Roman" w:eastAsia="Times New Roman" w:cs="Times New Roman"/>
          <w:i/>
        </w:rPr>
        <w:t>University of East London</w:t>
      </w:r>
    </w:p>
    <w:p>
      <w:pPr>
        <w:spacing w:before="280" w:after="280" w:line="240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09/1996 – 05/1999</w:t>
      </w:r>
    </w:p>
    <w:p>
      <w:pPr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eastAsia="Times New Roman" w:cs="Times New Roman"/>
          <w:b/>
        </w:rPr>
        <w:t xml:space="preserve"> - BSc in Computer Science</w:t>
      </w:r>
      <w:r>
        <w:t xml:space="preserve"> | </w:t>
      </w:r>
      <w:r>
        <w:rPr>
          <w:rFonts w:ascii="Times New Roman" w:hAnsi="Times New Roman" w:eastAsia="Times New Roman" w:cs="Times New Roman"/>
        </w:rPr>
        <w:t>Computer Science</w:t>
      </w:r>
      <w:r>
        <w:t xml:space="preserve"> | </w:t>
      </w:r>
      <w:r>
        <w:rPr>
          <w:rFonts w:ascii="Times New Roman" w:hAnsi="Times New Roman" w:eastAsia="Times New Roman" w:cs="Times New Roman"/>
          <w:i/>
        </w:rPr>
        <w:t>University of East London</w:t>
      </w:r>
    </w:p>
    <w:p>
      <w:pPr>
        <w:spacing w:before="280" w:after="280" w:line="240" w:lineRule="auto"/>
        <w:rPr>
          <w:rFonts w:ascii="Arial" w:hAnsi="Arial" w:eastAsia="Arial" w:cs="Arial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280" w:after="280" w:line="240" w:lineRule="auto"/>
        <w:rPr>
          <w:rFonts w:ascii="Arial" w:hAnsi="Arial" w:eastAsia="Arial" w:cs="Arial"/>
          <w:b/>
          <w:sz w:val="27"/>
          <w:szCs w:val="27"/>
        </w:rPr>
      </w:pPr>
      <w:r>
        <w:rPr>
          <w:rFonts w:ascii="Arial" w:hAnsi="Arial" w:eastAsia="Arial" w:cs="Arial"/>
          <w:b/>
          <w:sz w:val="27"/>
          <w:szCs w:val="27"/>
        </w:rPr>
        <w:t>LANGUAGES</w:t>
      </w:r>
    </w:p>
    <w:p>
      <w:pPr>
        <w:spacing w:before="280" w:after="280" w:line="240" w:lineRule="auto"/>
        <w:rPr>
          <w:rFonts w:ascii="Cambria Math" w:hAnsi="Cambria Math" w:eastAsia="Cambria Math" w:cs="Cambria Math"/>
        </w:rPr>
      </w:pPr>
      <w:r>
        <w:rPr>
          <w:rFonts w:ascii="Cambria Math" w:hAnsi="Cambria Math" w:eastAsia="Cambria Math" w:cs="Cambria Math"/>
        </w:rPr>
        <w:t>English</w:t>
      </w:r>
    </w:p>
    <w:p>
      <w:pPr>
        <w:spacing w:after="0" w:line="240" w:lineRule="auto"/>
        <w:rPr>
          <w:rFonts w:ascii="Arial" w:hAnsi="Arial" w:eastAsia="Arial" w:cs="Arial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p/>
    <w:sectPr>
      <w:pgSz w:w="12240" w:h="15840"/>
      <w:pgMar w:top="720" w:right="720" w:bottom="720" w:left="72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770ED"/>
    <w:multiLevelType w:val="multilevel"/>
    <w:tmpl w:val="064770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07016BDC"/>
    <w:multiLevelType w:val="multilevel"/>
    <w:tmpl w:val="07016BD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134C7CB5"/>
    <w:multiLevelType w:val="multilevel"/>
    <w:tmpl w:val="134C7CB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1E4D1C69"/>
    <w:multiLevelType w:val="multilevel"/>
    <w:tmpl w:val="1E4D1C6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1E625FF6"/>
    <w:multiLevelType w:val="multilevel"/>
    <w:tmpl w:val="1E625FF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28980430"/>
    <w:multiLevelType w:val="multilevel"/>
    <w:tmpl w:val="2898043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28DF31A7"/>
    <w:multiLevelType w:val="multilevel"/>
    <w:tmpl w:val="28DF31A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7">
    <w:nsid w:val="2D7D5E26"/>
    <w:multiLevelType w:val="multilevel"/>
    <w:tmpl w:val="2D7D5E2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>
    <w:nsid w:val="307C4598"/>
    <w:multiLevelType w:val="multilevel"/>
    <w:tmpl w:val="307C459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>
    <w:nsid w:val="34F71E0D"/>
    <w:multiLevelType w:val="multilevel"/>
    <w:tmpl w:val="34F71E0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0">
    <w:nsid w:val="35D742EA"/>
    <w:multiLevelType w:val="multilevel"/>
    <w:tmpl w:val="35D742E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1">
    <w:nsid w:val="36D70779"/>
    <w:multiLevelType w:val="multilevel"/>
    <w:tmpl w:val="36D7077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2">
    <w:nsid w:val="37AC0F2A"/>
    <w:multiLevelType w:val="multilevel"/>
    <w:tmpl w:val="37AC0F2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3">
    <w:nsid w:val="3EB31016"/>
    <w:multiLevelType w:val="multilevel"/>
    <w:tmpl w:val="3EB3101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4">
    <w:nsid w:val="4CB92AD6"/>
    <w:multiLevelType w:val="multilevel"/>
    <w:tmpl w:val="4CB92AD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5">
    <w:nsid w:val="4CD43262"/>
    <w:multiLevelType w:val="multilevel"/>
    <w:tmpl w:val="4CD4326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6">
    <w:nsid w:val="57A05F91"/>
    <w:multiLevelType w:val="multilevel"/>
    <w:tmpl w:val="57A05F9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7">
    <w:nsid w:val="58B54E56"/>
    <w:multiLevelType w:val="multilevel"/>
    <w:tmpl w:val="58B54E5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8">
    <w:nsid w:val="5A1A5436"/>
    <w:multiLevelType w:val="multilevel"/>
    <w:tmpl w:val="5A1A543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9">
    <w:nsid w:val="5AA8338E"/>
    <w:multiLevelType w:val="multilevel"/>
    <w:tmpl w:val="5AA833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0">
    <w:nsid w:val="6325567F"/>
    <w:multiLevelType w:val="multilevel"/>
    <w:tmpl w:val="6325567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1">
    <w:nsid w:val="65786CA9"/>
    <w:multiLevelType w:val="multilevel"/>
    <w:tmpl w:val="65786CA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2">
    <w:nsid w:val="6EEC2C75"/>
    <w:multiLevelType w:val="multilevel"/>
    <w:tmpl w:val="6EEC2C7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3">
    <w:nsid w:val="78CB6583"/>
    <w:multiLevelType w:val="multilevel"/>
    <w:tmpl w:val="78CB658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18"/>
  </w:num>
  <w:num w:numId="2">
    <w:abstractNumId w:val="4"/>
  </w:num>
  <w:num w:numId="3">
    <w:abstractNumId w:val="16"/>
  </w:num>
  <w:num w:numId="4">
    <w:abstractNumId w:val="14"/>
  </w:num>
  <w:num w:numId="5">
    <w:abstractNumId w:val="8"/>
  </w:num>
  <w:num w:numId="6">
    <w:abstractNumId w:val="10"/>
  </w:num>
  <w:num w:numId="7">
    <w:abstractNumId w:val="6"/>
  </w:num>
  <w:num w:numId="8">
    <w:abstractNumId w:val="3"/>
  </w:num>
  <w:num w:numId="9">
    <w:abstractNumId w:val="19"/>
  </w:num>
  <w:num w:numId="10">
    <w:abstractNumId w:val="7"/>
  </w:num>
  <w:num w:numId="11">
    <w:abstractNumId w:val="1"/>
  </w:num>
  <w:num w:numId="12">
    <w:abstractNumId w:val="0"/>
  </w:num>
  <w:num w:numId="13">
    <w:abstractNumId w:val="23"/>
  </w:num>
  <w:num w:numId="14">
    <w:abstractNumId w:val="21"/>
  </w:num>
  <w:num w:numId="15">
    <w:abstractNumId w:val="20"/>
  </w:num>
  <w:num w:numId="16">
    <w:abstractNumId w:val="9"/>
  </w:num>
  <w:num w:numId="17">
    <w:abstractNumId w:val="13"/>
  </w:num>
  <w:num w:numId="18">
    <w:abstractNumId w:val="12"/>
  </w:num>
  <w:num w:numId="19">
    <w:abstractNumId w:val="17"/>
  </w:num>
  <w:num w:numId="20">
    <w:abstractNumId w:val="11"/>
  </w:num>
  <w:num w:numId="21">
    <w:abstractNumId w:val="5"/>
  </w:num>
  <w:num w:numId="22">
    <w:abstractNumId w:val="2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193"/>
    <w:rsid w:val="00030D10"/>
    <w:rsid w:val="0003400F"/>
    <w:rsid w:val="00035D32"/>
    <w:rsid w:val="000E7B1D"/>
    <w:rsid w:val="00116157"/>
    <w:rsid w:val="00152CE1"/>
    <w:rsid w:val="0018782C"/>
    <w:rsid w:val="001940E8"/>
    <w:rsid w:val="001B0CC1"/>
    <w:rsid w:val="001C5B12"/>
    <w:rsid w:val="002352B4"/>
    <w:rsid w:val="002A4F26"/>
    <w:rsid w:val="002F17EE"/>
    <w:rsid w:val="00320489"/>
    <w:rsid w:val="00356166"/>
    <w:rsid w:val="003932A4"/>
    <w:rsid w:val="003B284F"/>
    <w:rsid w:val="003E293A"/>
    <w:rsid w:val="003E67E7"/>
    <w:rsid w:val="00415A8E"/>
    <w:rsid w:val="0044373F"/>
    <w:rsid w:val="00455FA0"/>
    <w:rsid w:val="004B367B"/>
    <w:rsid w:val="004D500A"/>
    <w:rsid w:val="004F77B2"/>
    <w:rsid w:val="00566B31"/>
    <w:rsid w:val="00570CE3"/>
    <w:rsid w:val="005E27BC"/>
    <w:rsid w:val="005E6441"/>
    <w:rsid w:val="005F2AE2"/>
    <w:rsid w:val="005F6BF6"/>
    <w:rsid w:val="006007DD"/>
    <w:rsid w:val="00604F86"/>
    <w:rsid w:val="00623DDE"/>
    <w:rsid w:val="0063252D"/>
    <w:rsid w:val="006A1290"/>
    <w:rsid w:val="006D42BD"/>
    <w:rsid w:val="006E2509"/>
    <w:rsid w:val="0071019C"/>
    <w:rsid w:val="00721E5C"/>
    <w:rsid w:val="00776193"/>
    <w:rsid w:val="007D15FC"/>
    <w:rsid w:val="00803D57"/>
    <w:rsid w:val="00814D80"/>
    <w:rsid w:val="00895C2D"/>
    <w:rsid w:val="009113C6"/>
    <w:rsid w:val="00935E4F"/>
    <w:rsid w:val="00962741"/>
    <w:rsid w:val="00980972"/>
    <w:rsid w:val="00995D49"/>
    <w:rsid w:val="009A09B4"/>
    <w:rsid w:val="009D0E70"/>
    <w:rsid w:val="00A715E6"/>
    <w:rsid w:val="00A839F9"/>
    <w:rsid w:val="00A96055"/>
    <w:rsid w:val="00AC0B03"/>
    <w:rsid w:val="00AC5574"/>
    <w:rsid w:val="00AE1E5D"/>
    <w:rsid w:val="00B14C91"/>
    <w:rsid w:val="00BC5851"/>
    <w:rsid w:val="00C661EE"/>
    <w:rsid w:val="00C76D5E"/>
    <w:rsid w:val="00CD2758"/>
    <w:rsid w:val="00D03524"/>
    <w:rsid w:val="00D22CC6"/>
    <w:rsid w:val="00D30FAA"/>
    <w:rsid w:val="00D370C2"/>
    <w:rsid w:val="00D63967"/>
    <w:rsid w:val="00D728FF"/>
    <w:rsid w:val="00D7450D"/>
    <w:rsid w:val="00D90746"/>
    <w:rsid w:val="00DA7372"/>
    <w:rsid w:val="00DC5282"/>
    <w:rsid w:val="00DD5E1E"/>
    <w:rsid w:val="00DE0024"/>
    <w:rsid w:val="00E14D24"/>
    <w:rsid w:val="00E165C6"/>
    <w:rsid w:val="00EA6F1D"/>
    <w:rsid w:val="00EB5AE8"/>
    <w:rsid w:val="00ED1E24"/>
    <w:rsid w:val="00ED25B2"/>
    <w:rsid w:val="00F96290"/>
    <w:rsid w:val="00F971D4"/>
    <w:rsid w:val="00FC6733"/>
    <w:rsid w:val="381C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4"/>
    <w:basedOn w:val="1"/>
    <w:next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ing 4 Char"/>
    <w:basedOn w:val="6"/>
    <w:link w:val="3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4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"/>
    </w:rPr>
  </w:style>
  <w:style w:type="character" w:customStyle="1" w:styleId="15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2489</Words>
  <Characters>14188</Characters>
  <Lines>118</Lines>
  <Paragraphs>33</Paragraphs>
  <TotalTime>237</TotalTime>
  <ScaleCrop>false</ScaleCrop>
  <LinksUpToDate>false</LinksUpToDate>
  <CharactersWithSpaces>16644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2025-08-01T03:02:00Z</dcterms:created>
  <dc:creator>X soft.dev.talent</dc:creator>
  <cp:lastModifiedBy>Administrator</cp:lastModifiedBy>
  <dcterms:modified xsi:type="dcterms:W3CDTF">2026-02-16T16:35:25Z</dcterms:modified>
  <cp:revision>234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