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7E" w:rsidRDefault="00CE7A7E" w:rsidP="00CE7A7E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CE7A7E" w:rsidRDefault="00CE7A7E" w:rsidP="00CE7A7E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CE7A7E" w:rsidRDefault="00CE7A7E" w:rsidP="00CE7A7E">
      <w:pPr>
        <w:spacing w:after="645"/>
        <w:ind w:left="40" w:right="240" w:hanging="40"/>
        <w:jc w:val="center"/>
        <w:rPr>
          <w:b/>
          <w:bCs/>
        </w:rPr>
      </w:pPr>
    </w:p>
    <w:p w:rsidR="00CE7A7E" w:rsidRDefault="00CE7A7E" w:rsidP="00CE7A7E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CE7A7E" w:rsidRDefault="00CE7A7E" w:rsidP="00CE7A7E">
      <w:pPr>
        <w:jc w:val="center"/>
        <w:rPr>
          <w:b/>
          <w:sz w:val="40"/>
          <w:szCs w:val="40"/>
        </w:rPr>
      </w:pPr>
    </w:p>
    <w:p w:rsidR="00CE7A7E" w:rsidRDefault="00CE7A7E" w:rsidP="00CE7A7E">
      <w:pPr>
        <w:jc w:val="center"/>
        <w:rPr>
          <w:b/>
          <w:sz w:val="40"/>
          <w:szCs w:val="40"/>
        </w:rPr>
      </w:pPr>
    </w:p>
    <w:p w:rsidR="00CE7A7E" w:rsidRDefault="00CE7A7E" w:rsidP="00CE7A7E">
      <w:pPr>
        <w:jc w:val="center"/>
        <w:rPr>
          <w:b/>
          <w:sz w:val="40"/>
          <w:szCs w:val="40"/>
        </w:rPr>
      </w:pPr>
    </w:p>
    <w:p w:rsidR="00CE7A7E" w:rsidRDefault="00CE7A7E" w:rsidP="00CE7A7E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№12</w:t>
      </w:r>
    </w:p>
    <w:p w:rsidR="00CE7A7E" w:rsidRDefault="00CE7A7E" w:rsidP="00CE7A7E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CE7A7E" w:rsidRDefault="00CE7A7E" w:rsidP="00CE7A7E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CE7A7E" w:rsidRDefault="00CE7A7E" w:rsidP="00CE7A7E">
      <w:pPr>
        <w:jc w:val="center"/>
        <w:rPr>
          <w:b/>
          <w:sz w:val="40"/>
          <w:szCs w:val="40"/>
        </w:rPr>
      </w:pPr>
    </w:p>
    <w:p w:rsidR="00CE7A7E" w:rsidRDefault="00CE7A7E" w:rsidP="00CE7A7E">
      <w:pPr>
        <w:ind w:left="4956" w:firstLine="708"/>
        <w:rPr>
          <w:b/>
          <w:sz w:val="28"/>
          <w:szCs w:val="28"/>
        </w:rPr>
      </w:pPr>
    </w:p>
    <w:p w:rsidR="00CE7A7E" w:rsidRDefault="00CE7A7E" w:rsidP="00CE7A7E">
      <w:pPr>
        <w:ind w:left="4956" w:firstLine="708"/>
        <w:rPr>
          <w:b/>
          <w:sz w:val="28"/>
          <w:szCs w:val="28"/>
        </w:rPr>
      </w:pPr>
    </w:p>
    <w:p w:rsidR="00CE7A7E" w:rsidRDefault="00CE7A7E" w:rsidP="00CE7A7E">
      <w:pPr>
        <w:ind w:left="4956" w:firstLine="708"/>
        <w:rPr>
          <w:b/>
          <w:sz w:val="28"/>
          <w:szCs w:val="28"/>
        </w:rPr>
      </w:pPr>
    </w:p>
    <w:p w:rsidR="00CE7A7E" w:rsidRDefault="00CE7A7E" w:rsidP="00CE7A7E">
      <w:pPr>
        <w:ind w:left="4956" w:firstLine="708"/>
        <w:rPr>
          <w:b/>
          <w:sz w:val="28"/>
          <w:szCs w:val="28"/>
        </w:rPr>
      </w:pPr>
    </w:p>
    <w:p w:rsidR="00CE7A7E" w:rsidRDefault="00CE7A7E" w:rsidP="00CE7A7E">
      <w:pPr>
        <w:ind w:left="4956" w:firstLine="708"/>
        <w:rPr>
          <w:b/>
          <w:sz w:val="28"/>
          <w:szCs w:val="28"/>
        </w:rPr>
      </w:pPr>
    </w:p>
    <w:p w:rsidR="00CE7A7E" w:rsidRDefault="00CE7A7E" w:rsidP="00CE7A7E">
      <w:pPr>
        <w:ind w:left="4956" w:firstLine="708"/>
        <w:rPr>
          <w:b/>
          <w:sz w:val="28"/>
          <w:szCs w:val="28"/>
        </w:rPr>
      </w:pPr>
    </w:p>
    <w:p w:rsidR="00CE7A7E" w:rsidRDefault="00CE7A7E" w:rsidP="00CE7A7E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CE7A7E" w:rsidRDefault="00CE7A7E" w:rsidP="00CE7A7E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CE7A7E" w:rsidRDefault="00CE7A7E" w:rsidP="00CE7A7E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CE7A7E" w:rsidRDefault="00CE7A7E" w:rsidP="00CE7A7E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CE7A7E" w:rsidRDefault="00CE7A7E" w:rsidP="00CE7A7E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CE7A7E" w:rsidRDefault="00CE7A7E" w:rsidP="00CE7A7E">
      <w:pPr>
        <w:rPr>
          <w:sz w:val="28"/>
          <w:szCs w:val="28"/>
        </w:rPr>
      </w:pPr>
    </w:p>
    <w:p w:rsidR="00CE7A7E" w:rsidRDefault="00CE7A7E" w:rsidP="00CE7A7E">
      <w:pPr>
        <w:ind w:left="5670"/>
        <w:rPr>
          <w:sz w:val="28"/>
          <w:szCs w:val="28"/>
        </w:rPr>
      </w:pPr>
    </w:p>
    <w:p w:rsidR="00CE7A7E" w:rsidRDefault="00CE7A7E" w:rsidP="00CE7A7E">
      <w:pPr>
        <w:ind w:left="5670" w:hanging="5670"/>
        <w:jc w:val="center"/>
        <w:rPr>
          <w:sz w:val="28"/>
          <w:szCs w:val="28"/>
        </w:rPr>
      </w:pPr>
    </w:p>
    <w:p w:rsidR="00CE7A7E" w:rsidRDefault="00CE7A7E" w:rsidP="00CE7A7E">
      <w:pPr>
        <w:ind w:left="5670" w:hanging="5670"/>
        <w:jc w:val="center"/>
        <w:rPr>
          <w:sz w:val="28"/>
          <w:szCs w:val="28"/>
        </w:rPr>
      </w:pPr>
    </w:p>
    <w:p w:rsidR="00570F44" w:rsidRDefault="00CE7A7E" w:rsidP="00CE7A7E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CE7A7E" w:rsidRDefault="00CE7A7E" w:rsidP="00CE7A7E">
      <w:pPr>
        <w:rPr>
          <w:rStyle w:val="fontstyle21"/>
          <w:sz w:val="28"/>
        </w:rPr>
      </w:pPr>
      <w:r w:rsidRPr="00CE7A7E">
        <w:rPr>
          <w:rStyle w:val="fontstyle01"/>
          <w:sz w:val="28"/>
        </w:rPr>
        <w:lastRenderedPageBreak/>
        <w:t xml:space="preserve">Мета роботи: </w:t>
      </w:r>
      <w:r w:rsidRPr="00CE7A7E">
        <w:rPr>
          <w:rStyle w:val="fontstyle21"/>
          <w:sz w:val="28"/>
        </w:rPr>
        <w:t>Розробити SQL запити, які моделюють роботу тригерів: каскадне</w:t>
      </w:r>
      <w:r w:rsidRPr="00CE7A7E">
        <w:rPr>
          <w:color w:val="000000"/>
          <w:sz w:val="24"/>
        </w:rPr>
        <w:br/>
      </w:r>
      <w:r w:rsidRPr="00CE7A7E">
        <w:rPr>
          <w:rStyle w:val="fontstyle21"/>
          <w:sz w:val="28"/>
        </w:rPr>
        <w:t>знищення, зміна та доповнення записів у зв’язаних таблицях.</w:t>
      </w:r>
      <w:r w:rsidRPr="00CE7A7E">
        <w:rPr>
          <w:color w:val="000000"/>
          <w:sz w:val="24"/>
        </w:rPr>
        <w:br/>
      </w:r>
      <w:r w:rsidRPr="00CE7A7E">
        <w:rPr>
          <w:rStyle w:val="fontstyle01"/>
          <w:sz w:val="28"/>
        </w:rPr>
        <w:t>Короткі теоретичні відомості.</w:t>
      </w:r>
      <w:r w:rsidRPr="00CE7A7E">
        <w:rPr>
          <w:b/>
          <w:bCs/>
          <w:color w:val="000000"/>
          <w:sz w:val="24"/>
        </w:rPr>
        <w:br/>
      </w:r>
      <w:r w:rsidRPr="00CE7A7E">
        <w:rPr>
          <w:rStyle w:val="fontstyle21"/>
          <w:sz w:val="28"/>
        </w:rPr>
        <w:t>Тригер – це спеціальний вид користувацької процедури, який виконується автоматично</w:t>
      </w:r>
      <w:r>
        <w:rPr>
          <w:rStyle w:val="fontstyle21"/>
          <w:sz w:val="28"/>
          <w:lang w:val="en-US"/>
        </w:rPr>
        <w:t xml:space="preserve"> </w:t>
      </w:r>
      <w:r w:rsidRPr="00CE7A7E">
        <w:rPr>
          <w:rStyle w:val="fontstyle21"/>
          <w:sz w:val="28"/>
        </w:rPr>
        <w:t>при певних діях над таблицею, наприклад, при додаванні чи оновленні даних. Кожен тригер</w:t>
      </w:r>
      <w:r>
        <w:rPr>
          <w:rStyle w:val="fontstyle21"/>
          <w:sz w:val="28"/>
          <w:lang w:val="en-US"/>
        </w:rPr>
        <w:t xml:space="preserve"> </w:t>
      </w:r>
      <w:r w:rsidRPr="00CE7A7E">
        <w:rPr>
          <w:rStyle w:val="fontstyle21"/>
          <w:sz w:val="28"/>
        </w:rPr>
        <w:t>асоційований з конкретною таблицею і подією. Найчастіше тригери використовуються для</w:t>
      </w:r>
      <w:r>
        <w:rPr>
          <w:rStyle w:val="fontstyle21"/>
          <w:sz w:val="28"/>
          <w:lang w:val="en-US"/>
        </w:rPr>
        <w:t xml:space="preserve"> </w:t>
      </w:r>
      <w:r w:rsidRPr="00CE7A7E">
        <w:rPr>
          <w:rStyle w:val="fontstyle21"/>
          <w:sz w:val="28"/>
        </w:rPr>
        <w:t>перевірки коректності вводу нових даних та підтримки складних обмежень цілісності. Крім</w:t>
      </w:r>
      <w:r>
        <w:rPr>
          <w:rStyle w:val="fontstyle21"/>
          <w:sz w:val="28"/>
          <w:lang w:val="en-US"/>
        </w:rPr>
        <w:t xml:space="preserve"> </w:t>
      </w:r>
      <w:r w:rsidRPr="00CE7A7E">
        <w:rPr>
          <w:rStyle w:val="fontstyle21"/>
          <w:sz w:val="28"/>
        </w:rPr>
        <w:t>цього їх використовують для автоматичного обчислення значень полів таблиць, організації</w:t>
      </w:r>
      <w:r>
        <w:rPr>
          <w:rStyle w:val="fontstyle21"/>
          <w:sz w:val="28"/>
          <w:lang w:val="en-US"/>
        </w:rPr>
        <w:t xml:space="preserve"> </w:t>
      </w:r>
      <w:r w:rsidRPr="00CE7A7E">
        <w:rPr>
          <w:rStyle w:val="fontstyle21"/>
          <w:sz w:val="28"/>
        </w:rPr>
        <w:t>перевірок для захисту даних, збирання статистики доступу до таблиць баз даних чи</w:t>
      </w:r>
      <w:r>
        <w:rPr>
          <w:rStyle w:val="fontstyle21"/>
          <w:sz w:val="28"/>
          <w:lang w:val="en-US"/>
        </w:rPr>
        <w:t xml:space="preserve"> </w:t>
      </w:r>
      <w:r w:rsidRPr="00CE7A7E">
        <w:rPr>
          <w:rStyle w:val="fontstyle21"/>
          <w:sz w:val="28"/>
        </w:rPr>
        <w:t>реєстрації інших подій.</w:t>
      </w:r>
    </w:p>
    <w:p w:rsidR="00CE7A7E" w:rsidRDefault="00CE7A7E" w:rsidP="00CE7A7E">
      <w:pPr>
        <w:rPr>
          <w:rStyle w:val="fontstyle21"/>
          <w:sz w:val="28"/>
        </w:rPr>
      </w:pPr>
    </w:p>
    <w:p w:rsidR="00CE7A7E" w:rsidRDefault="00CE7A7E" w:rsidP="00CE7A7E">
      <w:pPr>
        <w:rPr>
          <w:rStyle w:val="fontstyle21"/>
          <w:b/>
          <w:sz w:val="32"/>
        </w:rPr>
      </w:pPr>
      <w:r w:rsidRPr="00CE7A7E">
        <w:rPr>
          <w:rStyle w:val="fontstyle21"/>
          <w:b/>
          <w:sz w:val="32"/>
        </w:rPr>
        <w:t>Хід роботи</w:t>
      </w:r>
    </w:p>
    <w:p w:rsidR="00CE7A7E" w:rsidRDefault="00CE7A7E" w:rsidP="00CE7A7E">
      <w:pPr>
        <w:rPr>
          <w:rStyle w:val="fontstyle21"/>
          <w:sz w:val="28"/>
        </w:rPr>
      </w:pPr>
      <w:r>
        <w:rPr>
          <w:rStyle w:val="fontstyle21"/>
          <w:sz w:val="28"/>
        </w:rPr>
        <w:t>С</w:t>
      </w:r>
      <w:bookmarkStart w:id="0" w:name="_GoBack"/>
      <w:bookmarkEnd w:id="0"/>
      <w:r>
        <w:rPr>
          <w:rStyle w:val="fontstyle21"/>
          <w:sz w:val="28"/>
        </w:rPr>
        <w:t>творимо тригер, який буде перевіряти коректність вводу мобільного номера користувачем (довжина номера потрібна бути рівною 9)</w:t>
      </w:r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tr_PhoneCheck</w:t>
      </w:r>
      <w:proofErr w:type="spellEnd"/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:rsidR="00CE7A7E" w:rsidRDefault="00CE7A7E" w:rsidP="00CE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CE7A7E" w:rsidRDefault="00CE7A7E" w:rsidP="00CE7A7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CE7A7E" w:rsidRDefault="00CE7A7E" w:rsidP="00CE7A7E">
      <w:pPr>
        <w:rPr>
          <w:rFonts w:ascii="Consolas" w:hAnsi="Consolas" w:cs="Consolas"/>
          <w:color w:val="0000FF"/>
          <w:sz w:val="19"/>
          <w:szCs w:val="19"/>
        </w:rPr>
      </w:pPr>
    </w:p>
    <w:p w:rsidR="00CE7A7E" w:rsidRDefault="00D538D3" w:rsidP="00CE7A7E">
      <w:pPr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01633B9" wp14:editId="155B3391">
            <wp:extent cx="5859780" cy="2450542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0158" cy="245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D3" w:rsidRPr="00D538D3" w:rsidRDefault="00D538D3" w:rsidP="00CE7A7E">
      <w:pPr>
        <w:rPr>
          <w:rFonts w:ascii="Times New Roman" w:hAnsi="Times New Roman" w:cs="Times New Roman"/>
          <w:sz w:val="28"/>
        </w:rPr>
      </w:pPr>
      <w:r w:rsidRPr="00D538D3">
        <w:rPr>
          <w:rFonts w:ascii="Times New Roman" w:hAnsi="Times New Roman" w:cs="Times New Roman"/>
          <w:sz w:val="28"/>
        </w:rPr>
        <w:t>Нам не вдається змінити номер</w:t>
      </w:r>
    </w:p>
    <w:p w:rsidR="00D538D3" w:rsidRPr="00D538D3" w:rsidRDefault="00D538D3" w:rsidP="00CE7A7E">
      <w:pPr>
        <w:rPr>
          <w:rFonts w:ascii="Times New Roman" w:hAnsi="Times New Roman" w:cs="Times New Roman"/>
          <w:sz w:val="28"/>
        </w:rPr>
      </w:pPr>
      <w:r w:rsidRPr="00D538D3">
        <w:rPr>
          <w:rFonts w:ascii="Times New Roman" w:hAnsi="Times New Roman" w:cs="Times New Roman"/>
          <w:sz w:val="28"/>
        </w:rPr>
        <w:lastRenderedPageBreak/>
        <w:t>Створимо тригер який буде змінювати статус книги під час її передачі</w:t>
      </w:r>
    </w:p>
    <w:p w:rsidR="00D538D3" w:rsidRDefault="00D538D3" w:rsidP="00D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tr_BookStatus</w:t>
      </w:r>
      <w:proofErr w:type="spellEnd"/>
    </w:p>
    <w:p w:rsidR="00D538D3" w:rsidRDefault="00D538D3" w:rsidP="00D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Book_Borrow</w:t>
      </w:r>
      <w:proofErr w:type="spellEnd"/>
    </w:p>
    <w:p w:rsidR="00D538D3" w:rsidRDefault="00D538D3" w:rsidP="00D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</w:p>
    <w:p w:rsidR="00D538D3" w:rsidRDefault="00D538D3" w:rsidP="00D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</w:p>
    <w:p w:rsidR="00D538D3" w:rsidRDefault="00D538D3" w:rsidP="00D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D538D3" w:rsidRDefault="00D538D3" w:rsidP="00D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538D3" w:rsidRDefault="00D538D3" w:rsidP="00D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8D3" w:rsidRDefault="00D538D3" w:rsidP="00D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D538D3" w:rsidRDefault="00D538D3" w:rsidP="00D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538D3" w:rsidRDefault="00D538D3" w:rsidP="00D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538D3" w:rsidRDefault="00D538D3" w:rsidP="00D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Book_Catalog</w:t>
      </w:r>
      <w:proofErr w:type="spellEnd"/>
    </w:p>
    <w:p w:rsidR="00D538D3" w:rsidRDefault="00D538D3" w:rsidP="00D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538D3" w:rsidRDefault="00D538D3" w:rsidP="00D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book_id_catalog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bookID</w:t>
      </w:r>
      <w:proofErr w:type="spellEnd"/>
    </w:p>
    <w:p w:rsidR="00D538D3" w:rsidRDefault="00D538D3" w:rsidP="00D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D538D3" w:rsidRDefault="00D538D3" w:rsidP="00D538D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D538D3" w:rsidRDefault="00D538D3" w:rsidP="00D538D3">
      <w:pPr>
        <w:rPr>
          <w:rFonts w:ascii="Consolas" w:hAnsi="Consolas" w:cs="Consolas"/>
          <w:color w:val="0000FF"/>
          <w:sz w:val="19"/>
          <w:szCs w:val="19"/>
        </w:rPr>
      </w:pPr>
    </w:p>
    <w:p w:rsidR="00D538D3" w:rsidRDefault="00D538D3" w:rsidP="00D538D3">
      <w:pPr>
        <w:rPr>
          <w:sz w:val="28"/>
        </w:rPr>
      </w:pPr>
    </w:p>
    <w:p w:rsidR="00D538D3" w:rsidRPr="00D538D3" w:rsidRDefault="00D538D3" w:rsidP="00CE7A7E">
      <w:pPr>
        <w:rPr>
          <w:rFonts w:ascii="Times New Roman" w:hAnsi="Times New Roman" w:cs="Times New Roman"/>
          <w:sz w:val="28"/>
          <w:szCs w:val="28"/>
        </w:rPr>
      </w:pPr>
      <w:r w:rsidRPr="00D538D3">
        <w:rPr>
          <w:rFonts w:ascii="Times New Roman" w:hAnsi="Times New Roman" w:cs="Times New Roman"/>
          <w:sz w:val="28"/>
          <w:szCs w:val="28"/>
        </w:rPr>
        <w:t xml:space="preserve">Попробуємо перевірити тригер та взяти книгу </w:t>
      </w:r>
    </w:p>
    <w:p w:rsidR="00D538D3" w:rsidRDefault="00D538D3" w:rsidP="00CE7A7E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75185CB1" wp14:editId="65581D06">
            <wp:extent cx="481965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D3" w:rsidRPr="00D538D3" w:rsidRDefault="00D538D3" w:rsidP="00CE7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8D3">
        <w:rPr>
          <w:rFonts w:ascii="Times New Roman" w:hAnsi="Times New Roman" w:cs="Times New Roman"/>
          <w:sz w:val="28"/>
          <w:szCs w:val="28"/>
        </w:rPr>
        <w:t xml:space="preserve">Добавимо новий допис в </w:t>
      </w:r>
      <w:proofErr w:type="spellStart"/>
      <w:r w:rsidRPr="00D538D3">
        <w:rPr>
          <w:rFonts w:ascii="Times New Roman" w:hAnsi="Times New Roman" w:cs="Times New Roman"/>
          <w:sz w:val="28"/>
          <w:szCs w:val="28"/>
          <w:lang w:val="en-US"/>
        </w:rPr>
        <w:t>Book_Borrow</w:t>
      </w:r>
      <w:proofErr w:type="spellEnd"/>
      <w:r w:rsidRPr="00D538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538D3" w:rsidRDefault="00D538D3" w:rsidP="00CE7A7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AD1012C" wp14:editId="68253388">
            <wp:extent cx="605790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D3" w:rsidRPr="00D538D3" w:rsidRDefault="00D538D3" w:rsidP="00CE7A7E">
      <w:pPr>
        <w:rPr>
          <w:rFonts w:ascii="Times New Roman" w:hAnsi="Times New Roman" w:cs="Times New Roman"/>
          <w:sz w:val="28"/>
        </w:rPr>
      </w:pPr>
      <w:r w:rsidRPr="00D538D3">
        <w:rPr>
          <w:rFonts w:ascii="Times New Roman" w:hAnsi="Times New Roman" w:cs="Times New Roman"/>
          <w:sz w:val="28"/>
        </w:rPr>
        <w:t xml:space="preserve">Статус книги змінився, отже </w:t>
      </w:r>
      <w:proofErr w:type="spellStart"/>
      <w:r w:rsidRPr="00D538D3">
        <w:rPr>
          <w:rFonts w:ascii="Times New Roman" w:hAnsi="Times New Roman" w:cs="Times New Roman"/>
          <w:sz w:val="28"/>
        </w:rPr>
        <w:t>триегр</w:t>
      </w:r>
      <w:proofErr w:type="spellEnd"/>
      <w:r w:rsidRPr="00D538D3">
        <w:rPr>
          <w:rFonts w:ascii="Times New Roman" w:hAnsi="Times New Roman" w:cs="Times New Roman"/>
          <w:sz w:val="28"/>
        </w:rPr>
        <w:t xml:space="preserve"> працює</w:t>
      </w:r>
    </w:p>
    <w:p w:rsidR="00D538D3" w:rsidRPr="00D538D3" w:rsidRDefault="00D538D3" w:rsidP="00CE7A7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41F3B12" wp14:editId="4E3065D4">
            <wp:extent cx="3638550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8D3" w:rsidRPr="00D538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7E"/>
    <w:rsid w:val="00570F44"/>
    <w:rsid w:val="00CE7A7E"/>
    <w:rsid w:val="00D5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C080"/>
  <w15:chartTrackingRefBased/>
  <w15:docId w15:val="{DFAA5D40-C5E0-437F-8B9F-CCD40D98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A7E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E7A7E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E7A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1260</Words>
  <Characters>719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1</cp:revision>
  <dcterms:created xsi:type="dcterms:W3CDTF">2019-06-03T22:01:00Z</dcterms:created>
  <dcterms:modified xsi:type="dcterms:W3CDTF">2019-06-03T22:18:00Z</dcterms:modified>
</cp:coreProperties>
</file>