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5C" w:rsidRDefault="0066785C" w:rsidP="0066785C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Федеральное агентство связи </w:t>
      </w:r>
    </w:p>
    <w:p w:rsidR="0066785C" w:rsidRDefault="0066785C" w:rsidP="0066785C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Сибирский Государственный Университет </w:t>
      </w:r>
    </w:p>
    <w:p w:rsidR="0066785C" w:rsidRDefault="0066785C" w:rsidP="0066785C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Телекоммуникаций и Информатики </w:t>
      </w: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вычислительных систем</w:t>
      </w: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</w:p>
    <w:p w:rsidR="0066785C" w:rsidRDefault="0066785C" w:rsidP="0066785C">
      <w:pPr>
        <w:spacing w:after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Курсовая работа</w:t>
      </w:r>
    </w:p>
    <w:p w:rsidR="0066785C" w:rsidRDefault="0066785C" w:rsidP="0066785C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  <w:bCs/>
        </w:rPr>
        <w:t>«Пятнашки»</w:t>
      </w: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Выполнил: Коробов А.П. </w:t>
      </w:r>
    </w:p>
    <w:p w:rsidR="0066785C" w:rsidRDefault="0066785C" w:rsidP="0066785C">
      <w:pPr>
        <w:spacing w:after="0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Группа: ЗП-202 </w:t>
      </w:r>
    </w:p>
    <w:p w:rsidR="0066785C" w:rsidRDefault="0066785C" w:rsidP="0066785C">
      <w:pPr>
        <w:spacing w:after="0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Номер студенческого билета: </w:t>
      </w:r>
      <w:r>
        <w:rPr>
          <w:rFonts w:cs="Times New Roman"/>
          <w:b/>
          <w:bCs/>
          <w:szCs w:val="28"/>
        </w:rPr>
        <w:t>73200171</w:t>
      </w:r>
    </w:p>
    <w:p w:rsidR="0066785C" w:rsidRDefault="0066785C" w:rsidP="0066785C">
      <w:pPr>
        <w:spacing w:after="0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Адрес электронной почты: </w:t>
      </w:r>
    </w:p>
    <w:p w:rsidR="0066785C" w:rsidRDefault="0066785C" w:rsidP="0066785C">
      <w:pPr>
        <w:spacing w:after="0"/>
        <w:jc w:val="right"/>
        <w:rPr>
          <w:rFonts w:cs="Times New Roman"/>
          <w:b/>
          <w:bCs/>
          <w:szCs w:val="28"/>
        </w:rPr>
      </w:pPr>
      <w:hyperlink r:id="rId6" w:history="1">
        <w:r>
          <w:rPr>
            <w:rStyle w:val="a3"/>
            <w:rFonts w:cs="Times New Roman"/>
            <w:b/>
            <w:bCs/>
            <w:szCs w:val="28"/>
            <w:shd w:val="clear" w:color="auto" w:fill="FFFFFF"/>
            <w:lang w:val="en-US"/>
          </w:rPr>
          <w:t>sasha</w:t>
        </w:r>
        <w:r>
          <w:rPr>
            <w:rStyle w:val="a3"/>
            <w:rFonts w:cs="Times New Roman"/>
            <w:b/>
            <w:bCs/>
            <w:szCs w:val="28"/>
            <w:shd w:val="clear" w:color="auto" w:fill="FFFFFF"/>
          </w:rPr>
          <w:t>-</w:t>
        </w:r>
        <w:r>
          <w:rPr>
            <w:rStyle w:val="a3"/>
            <w:rFonts w:cs="Times New Roman"/>
            <w:b/>
            <w:bCs/>
            <w:szCs w:val="28"/>
            <w:shd w:val="clear" w:color="auto" w:fill="FFFFFF"/>
            <w:lang w:val="en-US"/>
          </w:rPr>
          <w:t>korobov</w:t>
        </w:r>
        <w:r>
          <w:rPr>
            <w:rStyle w:val="a3"/>
            <w:rFonts w:cs="Times New Roman"/>
            <w:b/>
            <w:bCs/>
            <w:szCs w:val="28"/>
            <w:shd w:val="clear" w:color="auto" w:fill="FFFFFF"/>
          </w:rPr>
          <w:t>@</w:t>
        </w:r>
        <w:r>
          <w:rPr>
            <w:rStyle w:val="a3"/>
            <w:rFonts w:cs="Times New Roman"/>
            <w:b/>
            <w:bCs/>
            <w:szCs w:val="28"/>
            <w:shd w:val="clear" w:color="auto" w:fill="FFFFFF"/>
            <w:lang w:val="en-US"/>
          </w:rPr>
          <w:t>list</w:t>
        </w:r>
        <w:r>
          <w:rPr>
            <w:rStyle w:val="a3"/>
            <w:rFonts w:cs="Times New Roman"/>
            <w:b/>
            <w:bCs/>
            <w:szCs w:val="28"/>
            <w:shd w:val="clear" w:color="auto" w:fill="FFFFFF"/>
          </w:rPr>
          <w:t>.</w:t>
        </w:r>
      </w:hyperlink>
      <w:r>
        <w:rPr>
          <w:rStyle w:val="a3"/>
          <w:rFonts w:cs="Times New Roman"/>
          <w:b/>
          <w:bCs/>
          <w:szCs w:val="28"/>
          <w:shd w:val="clear" w:color="auto" w:fill="FFFFFF"/>
          <w:lang w:val="en-US"/>
        </w:rPr>
        <w:t>ru</w:t>
      </w:r>
    </w:p>
    <w:p w:rsidR="0066785C" w:rsidRDefault="0066785C" w:rsidP="0066785C">
      <w:pPr>
        <w:spacing w:after="0"/>
        <w:jc w:val="right"/>
        <w:rPr>
          <w:rFonts w:cs="Times New Roman"/>
        </w:rPr>
      </w:pPr>
      <w:r>
        <w:rPr>
          <w:rFonts w:cs="Times New Roman"/>
          <w:b/>
          <w:bCs/>
        </w:rPr>
        <w:t>Проверил: ______________________________</w:t>
      </w:r>
      <w:r>
        <w:rPr>
          <w:rFonts w:cs="Times New Roman"/>
        </w:rPr>
        <w:t xml:space="preserve"> </w:t>
      </w: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spacing w:after="0"/>
        <w:jc w:val="center"/>
        <w:rPr>
          <w:rFonts w:cs="Times New Roman"/>
        </w:rPr>
      </w:pPr>
    </w:p>
    <w:p w:rsidR="0066785C" w:rsidRDefault="0066785C" w:rsidP="0066785C">
      <w:pPr>
        <w:jc w:val="center"/>
        <w:rPr>
          <w:rFonts w:cs="Times New Roman"/>
        </w:rPr>
      </w:pPr>
      <w:r>
        <w:rPr>
          <w:rFonts w:cs="Times New Roman"/>
        </w:rPr>
        <w:t>Новосибирск, 2021 г</w:t>
      </w:r>
      <w:r>
        <w:rPr>
          <w:rFonts w:cs="Times New Roman"/>
        </w:rPr>
        <w:br w:type="page"/>
      </w:r>
    </w:p>
    <w:sdt>
      <w:sdtPr>
        <w:id w:val="-1045742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9A615C" w:rsidRPr="009A615C" w:rsidRDefault="009A615C">
          <w:pPr>
            <w:pStyle w:val="a6"/>
            <w:rPr>
              <w:color w:val="auto"/>
            </w:rPr>
          </w:pPr>
          <w:r w:rsidRPr="009A615C">
            <w:rPr>
              <w:color w:val="auto"/>
            </w:rPr>
            <w:t>Оглавление</w:t>
          </w:r>
          <w:bookmarkStart w:id="0" w:name="_GoBack"/>
          <w:bookmarkEnd w:id="0"/>
        </w:p>
        <w:p w:rsidR="007916A8" w:rsidRDefault="009A61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12877" w:history="1">
            <w:r w:rsidR="007916A8" w:rsidRPr="009625FB">
              <w:rPr>
                <w:rStyle w:val="a3"/>
                <w:noProof/>
              </w:rPr>
              <w:t>Техническое задание:</w:t>
            </w:r>
            <w:r w:rsidR="007916A8">
              <w:rPr>
                <w:noProof/>
                <w:webHidden/>
              </w:rPr>
              <w:tab/>
            </w:r>
            <w:r w:rsidR="007916A8">
              <w:rPr>
                <w:noProof/>
                <w:webHidden/>
              </w:rPr>
              <w:fldChar w:fldCharType="begin"/>
            </w:r>
            <w:r w:rsidR="007916A8">
              <w:rPr>
                <w:noProof/>
                <w:webHidden/>
              </w:rPr>
              <w:instrText xml:space="preserve"> PAGEREF _Toc85212877 \h </w:instrText>
            </w:r>
            <w:r w:rsidR="007916A8">
              <w:rPr>
                <w:noProof/>
                <w:webHidden/>
              </w:rPr>
            </w:r>
            <w:r w:rsidR="007916A8">
              <w:rPr>
                <w:noProof/>
                <w:webHidden/>
              </w:rPr>
              <w:fldChar w:fldCharType="separate"/>
            </w:r>
            <w:r w:rsidR="007916A8">
              <w:rPr>
                <w:noProof/>
                <w:webHidden/>
              </w:rPr>
              <w:t>3</w:t>
            </w:r>
            <w:r w:rsidR="007916A8">
              <w:rPr>
                <w:noProof/>
                <w:webHidden/>
              </w:rPr>
              <w:fldChar w:fldCharType="end"/>
            </w:r>
          </w:hyperlink>
        </w:p>
        <w:p w:rsidR="007916A8" w:rsidRDefault="00791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12878" w:history="1">
            <w:r w:rsidRPr="009625FB">
              <w:rPr>
                <w:rStyle w:val="a3"/>
                <w:noProof/>
              </w:rPr>
              <w:t>Описание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6A8" w:rsidRDefault="00791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12879" w:history="1">
            <w:r w:rsidRPr="009625FB">
              <w:rPr>
                <w:rStyle w:val="a3"/>
                <w:noProof/>
              </w:rPr>
              <w:t>Игровой процесс: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6A8" w:rsidRDefault="00791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12880" w:history="1">
            <w:r w:rsidRPr="009625FB">
              <w:rPr>
                <w:rStyle w:val="a3"/>
                <w:noProof/>
              </w:rPr>
              <w:t>Описание выполненного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6A8" w:rsidRDefault="00791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12881" w:history="1">
            <w:r w:rsidRPr="009625FB">
              <w:rPr>
                <w:rStyle w:val="a3"/>
                <w:noProof/>
              </w:rPr>
              <w:t>Описание используемых функций: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6A8" w:rsidRDefault="00791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12882" w:history="1">
            <w:r w:rsidRPr="009625FB">
              <w:rPr>
                <w:rStyle w:val="a3"/>
                <w:noProof/>
              </w:rPr>
              <w:t>Описание тестов: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6A8" w:rsidRDefault="007916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12883" w:history="1">
            <w:r w:rsidRPr="009625FB">
              <w:rPr>
                <w:rStyle w:val="a3"/>
                <w:noProof/>
              </w:rPr>
              <w:t>Листинг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15C" w:rsidRDefault="009A615C">
          <w:r>
            <w:rPr>
              <w:b/>
              <w:bCs/>
            </w:rPr>
            <w:fldChar w:fldCharType="end"/>
          </w:r>
        </w:p>
      </w:sdtContent>
    </w:sdt>
    <w:p w:rsidR="009A615C" w:rsidRDefault="009A615C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021516" w:rsidRDefault="00CB11D2" w:rsidP="0066785C">
      <w:pPr>
        <w:pStyle w:val="1"/>
        <w:rPr>
          <w:color w:val="auto"/>
        </w:rPr>
      </w:pPr>
      <w:bookmarkStart w:id="1" w:name="_Toc85212877"/>
      <w:r>
        <w:rPr>
          <w:color w:val="auto"/>
        </w:rPr>
        <w:lastRenderedPageBreak/>
        <w:t>Техническое задание:</w:t>
      </w:r>
      <w:bookmarkEnd w:id="1"/>
    </w:p>
    <w:p w:rsidR="0066785C" w:rsidRPr="0066785C" w:rsidRDefault="0066785C" w:rsidP="0066785C"/>
    <w:p w:rsidR="0066785C" w:rsidRDefault="0066785C" w:rsidP="0066785C">
      <w:pPr>
        <w:ind w:left="-426" w:firstLine="426"/>
      </w:pPr>
      <w:r>
        <w:t>Создать законченный и полностью рабочий программный продукт – игру «пятнашки». Приложение должно иметь интуитивно понятный интерфейс и покрытие тестами.</w:t>
      </w:r>
    </w:p>
    <w:p w:rsidR="00CB11D2" w:rsidRPr="005157EC" w:rsidRDefault="005157EC" w:rsidP="005157EC">
      <w:pPr>
        <w:pStyle w:val="1"/>
        <w:rPr>
          <w:color w:val="auto"/>
        </w:rPr>
      </w:pPr>
      <w:bookmarkStart w:id="2" w:name="_Toc85212878"/>
      <w:r w:rsidRPr="005157EC">
        <w:rPr>
          <w:color w:val="auto"/>
        </w:rPr>
        <w:t>Описание проекта:</w:t>
      </w:r>
      <w:bookmarkEnd w:id="2"/>
    </w:p>
    <w:p w:rsidR="005157EC" w:rsidRPr="005157EC" w:rsidRDefault="005157EC" w:rsidP="005157EC"/>
    <w:p w:rsidR="000F2DCE" w:rsidRDefault="000F2DCE" w:rsidP="0066785C">
      <w:pPr>
        <w:ind w:left="-426" w:firstLine="426"/>
      </w:pPr>
      <w:r>
        <w:t xml:space="preserve">Игроку предоставляется поле, на котором сеткой 4х4 в случайном порядке </w:t>
      </w:r>
      <w:proofErr w:type="gramStart"/>
      <w:r>
        <w:t>расположены</w:t>
      </w:r>
      <w:proofErr w:type="gramEnd"/>
      <w:r>
        <w:t xml:space="preserve"> 15 чисел – от 1 до 15 (+1 пустое поле). </w:t>
      </w:r>
      <w:proofErr w:type="gramStart"/>
      <w:r>
        <w:t xml:space="preserve">Целью игры является упорядочить числа в порядке возрастания (в левой верхней ячейке минимальное число, в правой нижней пустая ячейка). </w:t>
      </w:r>
      <w:proofErr w:type="gramEnd"/>
    </w:p>
    <w:p w:rsidR="000F2DCE" w:rsidRDefault="000F2DCE" w:rsidP="0066785C">
      <w:pPr>
        <w:ind w:left="-426" w:firstLine="426"/>
      </w:pPr>
      <w:r>
        <w:t xml:space="preserve">Для написания приложения </w:t>
      </w:r>
      <w:proofErr w:type="gramStart"/>
      <w:r>
        <w:t>использовался язык программирования С. Для тестирования использовалась</w:t>
      </w:r>
      <w:proofErr w:type="gramEnd"/>
      <w:r>
        <w:t xml:space="preserve"> библиотека </w:t>
      </w:r>
      <w:r>
        <w:rPr>
          <w:lang w:val="en-US"/>
        </w:rPr>
        <w:t>Google</w:t>
      </w:r>
      <w:r w:rsidRPr="000F2DCE">
        <w:t xml:space="preserve"> </w:t>
      </w:r>
      <w:r>
        <w:rPr>
          <w:lang w:val="en-US"/>
        </w:rPr>
        <w:t>Testing</w:t>
      </w:r>
      <w:r w:rsidRPr="000F2DCE">
        <w:t xml:space="preserve"> </w:t>
      </w:r>
      <w:r>
        <w:rPr>
          <w:lang w:val="en-US"/>
        </w:rPr>
        <w:t>Framework</w:t>
      </w:r>
      <w:r w:rsidRPr="000F2DCE">
        <w:t xml:space="preserve">. </w:t>
      </w:r>
    </w:p>
    <w:p w:rsidR="00341DC1" w:rsidRDefault="00341DC1" w:rsidP="0066785C">
      <w:pPr>
        <w:ind w:left="-426" w:firstLine="426"/>
      </w:pPr>
    </w:p>
    <w:p w:rsidR="00341DC1" w:rsidRDefault="00341DC1" w:rsidP="00341DC1">
      <w:pPr>
        <w:pStyle w:val="1"/>
        <w:rPr>
          <w:color w:val="auto"/>
        </w:rPr>
      </w:pPr>
      <w:bookmarkStart w:id="3" w:name="_Toc85212879"/>
      <w:r w:rsidRPr="00341DC1">
        <w:rPr>
          <w:color w:val="auto"/>
        </w:rPr>
        <w:t>Игровой процесс:</w:t>
      </w:r>
      <w:bookmarkEnd w:id="3"/>
    </w:p>
    <w:p w:rsidR="00341DC1" w:rsidRDefault="00341DC1" w:rsidP="00341DC1"/>
    <w:p w:rsidR="00341DC1" w:rsidRPr="00341DC1" w:rsidRDefault="00341DC1" w:rsidP="00341DC1">
      <w:pPr>
        <w:ind w:left="-426" w:firstLine="426"/>
      </w:pPr>
      <w:r>
        <w:t xml:space="preserve">После запуска программы, генерируется игровое поле со случайно расположенными числами. Ячейки с числами можно передвигать на место пустой ячейки путем нажатия клавиш </w:t>
      </w:r>
      <w:r>
        <w:rPr>
          <w:lang w:val="en-US"/>
        </w:rPr>
        <w:t>w</w:t>
      </w:r>
      <w:r w:rsidRPr="00341DC1">
        <w:t xml:space="preserve">, </w:t>
      </w:r>
      <w:r>
        <w:rPr>
          <w:lang w:val="en-US"/>
        </w:rPr>
        <w:t>a</w:t>
      </w:r>
      <w:r w:rsidRPr="00341DC1">
        <w:t xml:space="preserve">, </w:t>
      </w:r>
      <w:r>
        <w:rPr>
          <w:lang w:val="en-US"/>
        </w:rPr>
        <w:t>s</w:t>
      </w:r>
      <w:r w:rsidRPr="00341DC1">
        <w:t xml:space="preserve">, </w:t>
      </w:r>
      <w:r>
        <w:rPr>
          <w:lang w:val="en-US"/>
        </w:rPr>
        <w:t>d</w:t>
      </w:r>
      <w:r w:rsidRPr="00341DC1">
        <w:t xml:space="preserve">. </w:t>
      </w:r>
      <w:r>
        <w:t>В результате числа должны расположиться в порядке возрастания.</w:t>
      </w:r>
    </w:p>
    <w:p w:rsidR="000F2DCE" w:rsidRDefault="000F2DCE" w:rsidP="0066785C">
      <w:pPr>
        <w:ind w:left="-426" w:firstLine="426"/>
      </w:pPr>
    </w:p>
    <w:p w:rsidR="000F2DCE" w:rsidRPr="00DD127B" w:rsidRDefault="00DD127B" w:rsidP="00DD127B">
      <w:pPr>
        <w:pStyle w:val="1"/>
        <w:rPr>
          <w:color w:val="auto"/>
        </w:rPr>
      </w:pPr>
      <w:bookmarkStart w:id="4" w:name="_Toc85212880"/>
      <w:r w:rsidRPr="00DD127B">
        <w:rPr>
          <w:color w:val="auto"/>
        </w:rPr>
        <w:t>Описание выполненного проекта:</w:t>
      </w:r>
      <w:bookmarkEnd w:id="4"/>
    </w:p>
    <w:p w:rsidR="00DD127B" w:rsidRDefault="00DD127B" w:rsidP="0066785C">
      <w:pPr>
        <w:ind w:left="-426" w:firstLine="426"/>
      </w:pPr>
    </w:p>
    <w:p w:rsidR="00DD127B" w:rsidRDefault="00DD127B" w:rsidP="0066785C">
      <w:pPr>
        <w:ind w:left="-426" w:firstLine="426"/>
      </w:pPr>
      <w:r>
        <w:t>Игра была написана интровертом</w:t>
      </w:r>
      <w:r w:rsidR="00F731A1">
        <w:t>-минималистом</w:t>
      </w:r>
      <w:r>
        <w:t xml:space="preserve">, поэтому в ней нет никаких таблиц лидеров, красивого дизайна и в принципе ничего лишнего. </w:t>
      </w:r>
      <w:r w:rsidR="00F731A1">
        <w:t xml:space="preserve">Весь </w:t>
      </w:r>
      <w:proofErr w:type="spellStart"/>
      <w:r w:rsidR="00F731A1">
        <w:t>геймплей</w:t>
      </w:r>
      <w:proofErr w:type="spellEnd"/>
      <w:r w:rsidR="00F731A1">
        <w:t xml:space="preserve"> происходит в </w:t>
      </w:r>
      <w:proofErr w:type="spellStart"/>
      <w:r w:rsidR="00F731A1">
        <w:t>консоле</w:t>
      </w:r>
      <w:proofErr w:type="spellEnd"/>
      <w:r w:rsidR="00F731A1">
        <w:t>.</w:t>
      </w:r>
    </w:p>
    <w:p w:rsidR="00DD127B" w:rsidRPr="00F731A1" w:rsidRDefault="00DD127B" w:rsidP="0066785C">
      <w:pPr>
        <w:ind w:left="-426" w:firstLine="426"/>
      </w:pPr>
      <w:r>
        <w:t>При запуске</w:t>
      </w:r>
      <w:r w:rsidR="00F731A1">
        <w:t xml:space="preserve"> ярлыка 15</w:t>
      </w:r>
      <w:r w:rsidR="00F731A1" w:rsidRPr="00F731A1">
        <w:t>.</w:t>
      </w:r>
      <w:r w:rsidR="00F731A1">
        <w:rPr>
          <w:lang w:val="en-US"/>
        </w:rPr>
        <w:t>exe</w:t>
      </w:r>
      <w:r>
        <w:t xml:space="preserve"> открывается консоль с приветствием</w:t>
      </w:r>
      <w:r w:rsidR="00F731A1">
        <w:t>:</w:t>
      </w:r>
    </w:p>
    <w:p w:rsidR="00F731A1" w:rsidRDefault="00F731A1" w:rsidP="0066785C">
      <w:pPr>
        <w:ind w:left="-426" w:firstLine="426"/>
        <w:rPr>
          <w:lang w:val="en-US"/>
        </w:rPr>
      </w:pPr>
      <w:r w:rsidRPr="00F731A1">
        <w:rPr>
          <w:lang w:val="en-US"/>
        </w:rPr>
        <w:drawing>
          <wp:inline distT="0" distB="0" distL="0" distR="0" wp14:anchorId="2F9A9E2C" wp14:editId="3D4AE89C">
            <wp:extent cx="4791075" cy="13464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387" cy="13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A1" w:rsidRDefault="00F731A1" w:rsidP="00F731A1">
      <w:pPr>
        <w:ind w:left="-426" w:firstLine="426"/>
      </w:pPr>
      <w:r>
        <w:lastRenderedPageBreak/>
        <w:t xml:space="preserve">После нажатия любой клавиши появляется игровое поле: </w:t>
      </w:r>
    </w:p>
    <w:p w:rsidR="00F731A1" w:rsidRPr="00F731A1" w:rsidRDefault="00F731A1" w:rsidP="00F731A1">
      <w:pPr>
        <w:ind w:left="-426" w:firstLine="426"/>
        <w:jc w:val="center"/>
      </w:pPr>
      <w:r w:rsidRPr="00F731A1">
        <w:drawing>
          <wp:inline distT="0" distB="0" distL="0" distR="0" wp14:anchorId="733D143F" wp14:editId="464B7E61">
            <wp:extent cx="1667108" cy="320084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7B" w:rsidRDefault="00DD127B" w:rsidP="00DD127B">
      <w:pPr>
        <w:ind w:left="-426" w:firstLine="426"/>
      </w:pPr>
    </w:p>
    <w:p w:rsidR="00DD127B" w:rsidRPr="00330681" w:rsidRDefault="00330681" w:rsidP="00330681">
      <w:pPr>
        <w:pStyle w:val="1"/>
        <w:rPr>
          <w:color w:val="auto"/>
        </w:rPr>
      </w:pPr>
      <w:bookmarkStart w:id="5" w:name="_Toc85212881"/>
      <w:r w:rsidRPr="00330681">
        <w:rPr>
          <w:color w:val="auto"/>
        </w:rPr>
        <w:t xml:space="preserve">Описание </w:t>
      </w:r>
      <w:r w:rsidR="0049115B">
        <w:rPr>
          <w:color w:val="auto"/>
        </w:rPr>
        <w:t>используемых</w:t>
      </w:r>
      <w:r w:rsidR="0049115B" w:rsidRPr="00095938">
        <w:rPr>
          <w:color w:val="auto"/>
        </w:rPr>
        <w:t xml:space="preserve"> </w:t>
      </w:r>
      <w:r w:rsidRPr="00330681">
        <w:rPr>
          <w:color w:val="auto"/>
        </w:rPr>
        <w:t>функций:</w:t>
      </w:r>
      <w:bookmarkEnd w:id="5"/>
    </w:p>
    <w:p w:rsidR="00330681" w:rsidRDefault="00330681" w:rsidP="0066785C">
      <w:pPr>
        <w:ind w:left="-426" w:firstLine="426"/>
      </w:pPr>
    </w:p>
    <w:p w:rsidR="00330681" w:rsidRPr="004A3369" w:rsidRDefault="00095938" w:rsidP="0066785C">
      <w:pPr>
        <w:ind w:left="-426" w:firstLine="426"/>
      </w:pPr>
      <w:r>
        <w:t>Объявление структуры игрового поля происходит при помощи</w:t>
      </w:r>
      <w:r w:rsidRPr="00095938">
        <w:t xml:space="preserve"> </w:t>
      </w:r>
      <w:proofErr w:type="spellStart"/>
      <w:r>
        <w:rPr>
          <w:lang w:val="en-US"/>
        </w:rPr>
        <w:t>typedef</w:t>
      </w:r>
      <w:proofErr w:type="spellEnd"/>
      <w:r>
        <w:t xml:space="preserve"> </w:t>
      </w:r>
      <w:proofErr w:type="spellStart"/>
      <w:r>
        <w:rPr>
          <w:lang w:val="en-US"/>
        </w:rPr>
        <w:t>struct</w:t>
      </w:r>
      <w:proofErr w:type="spellEnd"/>
      <w:r w:rsidRPr="00095938">
        <w:t xml:space="preserve">: </w:t>
      </w:r>
    </w:p>
    <w:p w:rsidR="00095938" w:rsidRDefault="00095938" w:rsidP="0066785C">
      <w:pPr>
        <w:ind w:left="-426" w:firstLine="426"/>
        <w:rPr>
          <w:lang w:val="en-US"/>
        </w:rPr>
      </w:pPr>
      <w:r w:rsidRPr="00095938">
        <w:rPr>
          <w:lang w:val="en-US"/>
        </w:rPr>
        <w:drawing>
          <wp:inline distT="0" distB="0" distL="0" distR="0" wp14:anchorId="6C953C50" wp14:editId="5B1CE847">
            <wp:extent cx="3496163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38" w:rsidRDefault="00095938" w:rsidP="0066785C">
      <w:pPr>
        <w:ind w:left="-426" w:firstLine="426"/>
      </w:pPr>
      <w:r>
        <w:t xml:space="preserve">где </w:t>
      </w:r>
      <w:r>
        <w:rPr>
          <w:lang w:val="en-US"/>
        </w:rPr>
        <w:t>WIDTH</w:t>
      </w:r>
      <w:r w:rsidRPr="00095938">
        <w:t xml:space="preserve"> – </w:t>
      </w:r>
      <w:r>
        <w:t xml:space="preserve">ширина, а </w:t>
      </w:r>
      <w:r>
        <w:rPr>
          <w:lang w:val="en-US"/>
        </w:rPr>
        <w:t>HEIGT</w:t>
      </w:r>
      <w:r w:rsidRPr="00095938">
        <w:t xml:space="preserve"> </w:t>
      </w:r>
      <w:r>
        <w:t>–</w:t>
      </w:r>
      <w:r w:rsidRPr="00095938">
        <w:t xml:space="preserve"> </w:t>
      </w:r>
      <w:r>
        <w:t xml:space="preserve">высота поля. </w:t>
      </w:r>
      <w:r>
        <w:rPr>
          <w:lang w:val="en-US"/>
        </w:rPr>
        <w:t>cells</w:t>
      </w:r>
      <w:r w:rsidRPr="00095938">
        <w:t xml:space="preserve"> </w:t>
      </w:r>
      <w:r>
        <w:t>–</w:t>
      </w:r>
      <w:r w:rsidRPr="00095938">
        <w:t xml:space="preserve"> </w:t>
      </w:r>
      <w:r>
        <w:t>массив игровых клеток.</w:t>
      </w:r>
    </w:p>
    <w:p w:rsidR="00095938" w:rsidRDefault="00095938" w:rsidP="0066785C">
      <w:pPr>
        <w:ind w:left="-426" w:firstLine="426"/>
      </w:pPr>
    </w:p>
    <w:p w:rsidR="00A45571" w:rsidRPr="00A45571" w:rsidRDefault="00A45571" w:rsidP="0066785C">
      <w:pPr>
        <w:ind w:left="-426" w:firstLine="426"/>
      </w:pPr>
      <w:r>
        <w:t xml:space="preserve">Для </w:t>
      </w:r>
      <w:r w:rsidR="00AD2955">
        <w:t>перемешивания</w:t>
      </w:r>
      <w:r>
        <w:t xml:space="preserve"> игрового поля используется функция </w:t>
      </w:r>
      <w:r>
        <w:rPr>
          <w:lang w:val="en-US"/>
        </w:rPr>
        <w:t>shuffle</w:t>
      </w:r>
      <w:r w:rsidRPr="00A45571">
        <w:t>_</w:t>
      </w:r>
      <w:r>
        <w:rPr>
          <w:lang w:val="en-US"/>
        </w:rPr>
        <w:t>field</w:t>
      </w:r>
      <w:r>
        <w:t xml:space="preserve">. </w:t>
      </w:r>
      <w:r w:rsidR="004A3369">
        <w:t>В случайном порядке игровое поле заполняется ячейками с числами.</w:t>
      </w:r>
    </w:p>
    <w:p w:rsidR="00A45571" w:rsidRDefault="00A45571" w:rsidP="0066785C">
      <w:pPr>
        <w:ind w:left="-426" w:firstLine="426"/>
      </w:pPr>
      <w:r w:rsidRPr="00A45571">
        <w:drawing>
          <wp:inline distT="0" distB="0" distL="0" distR="0" wp14:anchorId="4CF66CB7" wp14:editId="64270082">
            <wp:extent cx="5457825" cy="17587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892" cy="17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38" w:rsidRDefault="00095938" w:rsidP="0066785C">
      <w:pPr>
        <w:ind w:left="-426" w:firstLine="426"/>
      </w:pPr>
      <w:r>
        <w:t xml:space="preserve">Вывод игрового поля в консоль осуществляет функция </w:t>
      </w:r>
      <w:proofErr w:type="spellStart"/>
      <w:r w:rsidRPr="00095938">
        <w:t>display_game_field</w:t>
      </w:r>
      <w:proofErr w:type="spellEnd"/>
      <w:r>
        <w:t>:</w:t>
      </w:r>
    </w:p>
    <w:p w:rsidR="00095938" w:rsidRDefault="00095938" w:rsidP="0066785C">
      <w:pPr>
        <w:ind w:left="-426" w:firstLine="426"/>
      </w:pPr>
      <w:r w:rsidRPr="00095938">
        <w:lastRenderedPageBreak/>
        <w:drawing>
          <wp:inline distT="0" distB="0" distL="0" distR="0" wp14:anchorId="2869EB81" wp14:editId="7CF67F59">
            <wp:extent cx="3534268" cy="35247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38" w:rsidRDefault="00095938" w:rsidP="0066785C">
      <w:pPr>
        <w:ind w:left="-426" w:firstLine="426"/>
      </w:pPr>
      <w:r w:rsidRPr="00095938">
        <w:drawing>
          <wp:inline distT="0" distB="0" distL="0" distR="0" wp14:anchorId="278195B6" wp14:editId="4779F00C">
            <wp:extent cx="1676634" cy="1686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38" w:rsidRDefault="00095938" w:rsidP="0066785C">
      <w:pPr>
        <w:ind w:left="-426" w:firstLine="426"/>
      </w:pPr>
    </w:p>
    <w:p w:rsidR="00095938" w:rsidRDefault="004A3369" w:rsidP="0066785C">
      <w:pPr>
        <w:ind w:left="-426" w:firstLine="426"/>
      </w:pPr>
      <w:r>
        <w:t xml:space="preserve">Для проверки условия окончания игры используется </w:t>
      </w:r>
      <w:proofErr w:type="spellStart"/>
      <w:r w:rsidRPr="004A3369">
        <w:t>is_end_game</w:t>
      </w:r>
      <w:proofErr w:type="spellEnd"/>
      <w:r>
        <w:t>:</w:t>
      </w:r>
    </w:p>
    <w:p w:rsidR="004A3369" w:rsidRDefault="004A3369" w:rsidP="0066785C">
      <w:pPr>
        <w:ind w:left="-426" w:firstLine="426"/>
      </w:pPr>
      <w:r w:rsidRPr="004A3369">
        <w:drawing>
          <wp:inline distT="0" distB="0" distL="0" distR="0" wp14:anchorId="3D75AEA9" wp14:editId="18AE78C3">
            <wp:extent cx="4706007" cy="35152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69" w:rsidRPr="00095938" w:rsidRDefault="004A3369" w:rsidP="0066785C">
      <w:pPr>
        <w:ind w:left="-426" w:firstLine="426"/>
      </w:pPr>
      <w:r>
        <w:t>Если выводится 1, игра завершается.</w:t>
      </w:r>
    </w:p>
    <w:p w:rsidR="00095938" w:rsidRDefault="00095938" w:rsidP="0066785C">
      <w:pPr>
        <w:ind w:left="-426" w:firstLine="426"/>
      </w:pPr>
    </w:p>
    <w:p w:rsidR="00FB088D" w:rsidRDefault="00FB088D" w:rsidP="0066785C">
      <w:pPr>
        <w:ind w:left="-426" w:firstLine="426"/>
      </w:pPr>
    </w:p>
    <w:p w:rsidR="00FB088D" w:rsidRDefault="00FB088D" w:rsidP="0066785C">
      <w:pPr>
        <w:ind w:left="-426" w:firstLine="426"/>
      </w:pPr>
    </w:p>
    <w:p w:rsidR="00FB088D" w:rsidRDefault="00FB088D" w:rsidP="0066785C">
      <w:pPr>
        <w:ind w:left="-426" w:firstLine="426"/>
      </w:pPr>
    </w:p>
    <w:p w:rsidR="00FB088D" w:rsidRDefault="00FB088D" w:rsidP="0066785C">
      <w:pPr>
        <w:ind w:left="-426" w:firstLine="426"/>
      </w:pPr>
    </w:p>
    <w:p w:rsidR="00FB088D" w:rsidRDefault="00FB088D" w:rsidP="0066785C">
      <w:pPr>
        <w:ind w:left="-426" w:firstLine="426"/>
      </w:pPr>
    </w:p>
    <w:p w:rsidR="003637DE" w:rsidRPr="003637DE" w:rsidRDefault="004A7016" w:rsidP="003637DE">
      <w:pPr>
        <w:pStyle w:val="1"/>
        <w:rPr>
          <w:color w:val="auto"/>
        </w:rPr>
      </w:pPr>
      <w:bookmarkStart w:id="6" w:name="_Toc85212882"/>
      <w:r>
        <w:rPr>
          <w:color w:val="auto"/>
        </w:rPr>
        <w:lastRenderedPageBreak/>
        <w:t>Описание тестов</w:t>
      </w:r>
      <w:r w:rsidR="003637DE" w:rsidRPr="003637DE">
        <w:rPr>
          <w:color w:val="auto"/>
        </w:rPr>
        <w:t>:</w:t>
      </w:r>
      <w:bookmarkEnd w:id="6"/>
    </w:p>
    <w:p w:rsidR="003637DE" w:rsidRDefault="003637DE" w:rsidP="0066785C">
      <w:pPr>
        <w:ind w:left="-426" w:firstLine="426"/>
      </w:pPr>
    </w:p>
    <w:p w:rsidR="00095938" w:rsidRDefault="00FB088D" w:rsidP="0066785C">
      <w:pPr>
        <w:ind w:left="-426" w:firstLine="426"/>
      </w:pPr>
      <w:r>
        <w:t>Проверка перемешивания игрового поля:</w:t>
      </w:r>
    </w:p>
    <w:p w:rsidR="00FB088D" w:rsidRPr="00095938" w:rsidRDefault="00FB088D" w:rsidP="0066785C">
      <w:pPr>
        <w:ind w:left="-426" w:firstLine="426"/>
      </w:pPr>
      <w:r w:rsidRPr="00FB088D">
        <w:drawing>
          <wp:inline distT="0" distB="0" distL="0" distR="0" wp14:anchorId="3A8D4C4F" wp14:editId="59B546D8">
            <wp:extent cx="3391373" cy="4667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D9" w:rsidRDefault="00A31FD9">
      <w:pPr>
        <w:spacing w:after="200" w:line="276" w:lineRule="auto"/>
      </w:pPr>
      <w:r>
        <w:br w:type="page"/>
      </w:r>
    </w:p>
    <w:p w:rsidR="00A31FD9" w:rsidRDefault="00A31FD9" w:rsidP="00A31FD9">
      <w:r>
        <w:lastRenderedPageBreak/>
        <w:t>Проверка создания поля с уникальными клетками:</w:t>
      </w:r>
    </w:p>
    <w:p w:rsidR="00A31FD9" w:rsidRDefault="00A31FD9" w:rsidP="0066785C">
      <w:pPr>
        <w:ind w:left="-426" w:firstLine="426"/>
      </w:pPr>
      <w:r w:rsidRPr="00A31FD9">
        <w:drawing>
          <wp:inline distT="0" distB="0" distL="0" distR="0" wp14:anchorId="345840F9" wp14:editId="38C15D2F">
            <wp:extent cx="4382112" cy="45726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D9" w:rsidRDefault="00A31FD9">
      <w:pPr>
        <w:spacing w:after="200" w:line="276" w:lineRule="auto"/>
      </w:pPr>
      <w:r>
        <w:br w:type="page"/>
      </w:r>
    </w:p>
    <w:p w:rsidR="00A31FD9" w:rsidRDefault="00A31FD9">
      <w:pPr>
        <w:spacing w:after="200" w:line="276" w:lineRule="auto"/>
      </w:pPr>
      <w:r>
        <w:lastRenderedPageBreak/>
        <w:t>Проверка функции окончания игры:</w:t>
      </w:r>
    </w:p>
    <w:p w:rsidR="00A31FD9" w:rsidRDefault="00A31FD9" w:rsidP="009A615C">
      <w:pPr>
        <w:spacing w:after="200" w:line="276" w:lineRule="auto"/>
      </w:pPr>
      <w:r w:rsidRPr="00A31FD9">
        <w:drawing>
          <wp:inline distT="0" distB="0" distL="0" distR="0" wp14:anchorId="7186F2E1" wp14:editId="61209966">
            <wp:extent cx="3524742" cy="80211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DB" w:rsidRDefault="005E07DB" w:rsidP="009A615C">
      <w:pPr>
        <w:spacing w:after="200" w:line="276" w:lineRule="auto"/>
      </w:pPr>
    </w:p>
    <w:p w:rsidR="005E07DB" w:rsidRDefault="005E07DB" w:rsidP="009A615C">
      <w:pPr>
        <w:spacing w:after="200" w:line="276" w:lineRule="auto"/>
      </w:pPr>
    </w:p>
    <w:p w:rsidR="005E07DB" w:rsidRPr="005E07DB" w:rsidRDefault="005E07DB" w:rsidP="005E07DB">
      <w:pPr>
        <w:pStyle w:val="1"/>
        <w:rPr>
          <w:color w:val="auto"/>
        </w:rPr>
      </w:pPr>
      <w:bookmarkStart w:id="7" w:name="_Toc85212883"/>
      <w:r w:rsidRPr="005E07DB">
        <w:rPr>
          <w:color w:val="auto"/>
        </w:rPr>
        <w:lastRenderedPageBreak/>
        <w:t>Листинг программы:</w:t>
      </w:r>
      <w:bookmarkEnd w:id="7"/>
    </w:p>
    <w:p w:rsidR="005E07DB" w:rsidRDefault="005E07DB" w:rsidP="009A615C">
      <w:pPr>
        <w:spacing w:after="200" w:line="276" w:lineRule="auto"/>
      </w:pPr>
    </w:p>
    <w:p w:rsidR="005E07DB" w:rsidRDefault="005E07DB" w:rsidP="005E07DB">
      <w:pPr>
        <w:spacing w:after="200" w:line="276" w:lineRule="auto"/>
        <w:ind w:left="-567" w:firstLine="567"/>
      </w:pPr>
      <w:r>
        <w:t xml:space="preserve">Так как листинг программы предоставлен в </w:t>
      </w:r>
      <w:proofErr w:type="spellStart"/>
      <w:r>
        <w:t>репозитории</w:t>
      </w:r>
      <w:proofErr w:type="spellEnd"/>
      <w:r>
        <w:t xml:space="preserve">, а все основные функции были описаны выше, сам код программы в отчете отсутствует. </w:t>
      </w:r>
    </w:p>
    <w:sectPr w:rsidR="005E0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56"/>
    <w:rsid w:val="00021516"/>
    <w:rsid w:val="00095938"/>
    <w:rsid w:val="000F2DCE"/>
    <w:rsid w:val="00330681"/>
    <w:rsid w:val="00341DC1"/>
    <w:rsid w:val="003637DE"/>
    <w:rsid w:val="0049115B"/>
    <w:rsid w:val="004A3369"/>
    <w:rsid w:val="004A7016"/>
    <w:rsid w:val="005157EC"/>
    <w:rsid w:val="005E07DB"/>
    <w:rsid w:val="0066785C"/>
    <w:rsid w:val="007916A8"/>
    <w:rsid w:val="009A615C"/>
    <w:rsid w:val="00A31FD9"/>
    <w:rsid w:val="00A45571"/>
    <w:rsid w:val="00AD2955"/>
    <w:rsid w:val="00CB11D2"/>
    <w:rsid w:val="00DD127B"/>
    <w:rsid w:val="00F731A1"/>
    <w:rsid w:val="00FA3756"/>
    <w:rsid w:val="00FB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85C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7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8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67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D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27B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9A615C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615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85C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7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8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67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D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27B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9A615C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61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sasha-korobov@list.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14995-3BB5-4152-A009-47624B400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17</cp:revision>
  <dcterms:created xsi:type="dcterms:W3CDTF">2021-10-15T09:46:00Z</dcterms:created>
  <dcterms:modified xsi:type="dcterms:W3CDTF">2021-10-15T10:54:00Z</dcterms:modified>
</cp:coreProperties>
</file>