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6A" w:rsidRDefault="00024E6A" w:rsidP="00024E6A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5D30E0">
        <w:rPr>
          <w:rFonts w:hint="eastAsia"/>
          <w:sz w:val="32"/>
          <w:szCs w:val="32"/>
        </w:rPr>
        <w:t>2018</w:t>
      </w:r>
      <w:r w:rsidRPr="005D30E0">
        <w:rPr>
          <w:rFonts w:hint="eastAsia"/>
          <w:sz w:val="32"/>
          <w:szCs w:val="32"/>
        </w:rPr>
        <w:t>年中国研究生数学建模竞赛</w:t>
      </w:r>
      <w:r>
        <w:rPr>
          <w:sz w:val="32"/>
          <w:szCs w:val="32"/>
        </w:rPr>
        <w:t>B</w:t>
      </w:r>
      <w:r w:rsidRPr="005D30E0">
        <w:rPr>
          <w:rFonts w:hint="eastAsia"/>
          <w:sz w:val="32"/>
          <w:szCs w:val="32"/>
        </w:rPr>
        <w:t>题</w:t>
      </w:r>
    </w:p>
    <w:p w:rsidR="00C1797B" w:rsidRDefault="00D84195" w:rsidP="0073165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光传送网建模</w:t>
      </w:r>
      <w:r>
        <w:rPr>
          <w:b/>
          <w:sz w:val="28"/>
          <w:szCs w:val="28"/>
        </w:rPr>
        <w:t>与价值评估</w:t>
      </w:r>
    </w:p>
    <w:p w:rsidR="00C1797B" w:rsidRDefault="0099013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背景</w:t>
      </w:r>
    </w:p>
    <w:p w:rsidR="00C1797B" w:rsidRPr="00957159" w:rsidRDefault="00990135" w:rsidP="00FB07F5">
      <w:pPr>
        <w:spacing w:line="288" w:lineRule="auto"/>
        <w:ind w:firstLineChars="200" w:firstLine="420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2009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年</w:t>
      </w:r>
      <w:r w:rsidRPr="00957159">
        <w:rPr>
          <w:rFonts w:ascii="Times New Roman" w:eastAsia="宋体" w:hAnsi="Times New Roman" w:cstheme="majorBidi"/>
          <w:bCs/>
          <w:szCs w:val="21"/>
        </w:rPr>
        <w:t>诺贝尔物理学奖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授予了英籍华人</w:t>
      </w:r>
      <w:r w:rsidRPr="00957159">
        <w:rPr>
          <w:rFonts w:ascii="Times New Roman" w:eastAsia="宋体" w:hAnsi="Times New Roman" w:cstheme="majorBidi"/>
          <w:bCs/>
          <w:szCs w:val="21"/>
        </w:rPr>
        <w:t>高锟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（</w:t>
      </w:r>
      <w:r w:rsidRPr="00957159">
        <w:rPr>
          <w:rFonts w:ascii="Times New Roman" w:eastAsia="宋体" w:hAnsi="Times New Roman" w:cstheme="majorBidi"/>
          <w:bCs/>
          <w:szCs w:val="21"/>
        </w:rPr>
        <w:t>Charles K. Kao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）博</w:t>
      </w:r>
      <w:r w:rsidRPr="00D77991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士</w:t>
      </w:r>
      <w:r w:rsidRPr="00D77991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D77991" w:rsidRPr="00D77991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以</w:t>
      </w:r>
      <w:r w:rsidRPr="00957159">
        <w:rPr>
          <w:rFonts w:ascii="Times New Roman" w:eastAsia="宋体" w:hAnsi="Times New Roman" w:cstheme="majorBidi"/>
          <w:bCs/>
          <w:szCs w:val="21"/>
        </w:rPr>
        <w:t>表彰他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对</w:t>
      </w:r>
      <w:r w:rsidRPr="00957159">
        <w:rPr>
          <w:rFonts w:ascii="Times New Roman" w:eastAsia="宋体" w:hAnsi="Times New Roman" w:cstheme="majorBidi"/>
          <w:bCs/>
          <w:szCs w:val="21"/>
        </w:rPr>
        <w:t>光纤通信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发展所做出</w:t>
      </w:r>
      <w:r w:rsidRPr="00957159">
        <w:rPr>
          <w:rFonts w:ascii="Times New Roman" w:eastAsia="宋体" w:hAnsi="Times New Roman" w:cstheme="majorBidi"/>
          <w:bCs/>
          <w:szCs w:val="21"/>
        </w:rPr>
        <w:t>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贡献</w:t>
      </w:r>
      <w:r w:rsidRPr="00957159">
        <w:rPr>
          <w:rFonts w:ascii="Times New Roman" w:eastAsia="宋体" w:hAnsi="Times New Roman" w:cstheme="majorBidi"/>
          <w:bCs/>
          <w:szCs w:val="21"/>
        </w:rPr>
        <w:t>，诺贝尔奖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委员会在给</w:t>
      </w:r>
      <w:r w:rsidRPr="00957159">
        <w:rPr>
          <w:rFonts w:ascii="Times New Roman" w:eastAsia="宋体" w:hAnsi="Times New Roman" w:cstheme="majorBidi"/>
          <w:bCs/>
          <w:szCs w:val="21"/>
        </w:rPr>
        <w:t>公众的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公开信</w:t>
      </w:r>
      <w:r w:rsidRPr="00957159">
        <w:rPr>
          <w:rFonts w:ascii="Times New Roman" w:eastAsia="宋体" w:hAnsi="Times New Roman" w:cstheme="majorBidi"/>
          <w:bCs/>
          <w:szCs w:val="21"/>
        </w:rPr>
        <w:t>中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写到：</w:t>
      </w:r>
    </w:p>
    <w:p w:rsidR="00C1797B" w:rsidRPr="00957159" w:rsidRDefault="00990135" w:rsidP="00FB07F5">
      <w:pPr>
        <w:spacing w:line="288" w:lineRule="auto"/>
        <w:ind w:firstLineChars="250" w:firstLine="525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/>
          <w:bCs/>
          <w:szCs w:val="21"/>
        </w:rPr>
        <w:t>“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当诺贝尔物理学奖宣布</w:t>
      </w:r>
      <w:r w:rsidRPr="00957159">
        <w:rPr>
          <w:rFonts w:ascii="Times New Roman" w:eastAsia="宋体" w:hAnsi="Times New Roman" w:cstheme="majorBidi"/>
          <w:bCs/>
          <w:szCs w:val="21"/>
        </w:rPr>
        <w:t>的时候，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世界</w:t>
      </w:r>
      <w:r w:rsidRPr="00957159">
        <w:rPr>
          <w:rFonts w:ascii="Times New Roman" w:eastAsia="宋体" w:hAnsi="Times New Roman" w:cstheme="majorBidi"/>
          <w:bCs/>
          <w:szCs w:val="21"/>
        </w:rPr>
        <w:t>大部分地方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几乎</w:t>
      </w:r>
      <w:r w:rsidRPr="00957159">
        <w:rPr>
          <w:rFonts w:ascii="Times New Roman" w:eastAsia="宋体" w:hAnsi="Times New Roman" w:cstheme="majorBidi"/>
          <w:bCs/>
          <w:szCs w:val="21"/>
        </w:rPr>
        <w:t>瞬间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收到了这条</w:t>
      </w:r>
      <w:r w:rsidRPr="00957159">
        <w:rPr>
          <w:rFonts w:ascii="Times New Roman" w:eastAsia="宋体" w:hAnsi="Times New Roman" w:cstheme="majorBidi"/>
          <w:bCs/>
          <w:szCs w:val="21"/>
        </w:rPr>
        <w:t>信息</w:t>
      </w:r>
      <w:r w:rsidRPr="00957159">
        <w:rPr>
          <w:rFonts w:ascii="Times New Roman" w:eastAsia="宋体" w:hAnsi="Times New Roman" w:cstheme="majorBidi"/>
          <w:bCs/>
          <w:szCs w:val="21"/>
        </w:rPr>
        <w:t>…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文字</w:t>
      </w:r>
      <w:r w:rsidRPr="00957159">
        <w:rPr>
          <w:rFonts w:ascii="Times New Roman" w:eastAsia="宋体" w:hAnsi="Times New Roman" w:cstheme="majorBidi"/>
          <w:bCs/>
          <w:szCs w:val="21"/>
        </w:rPr>
        <w:t>、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语音</w:t>
      </w:r>
      <w:r w:rsidRPr="00957159">
        <w:rPr>
          <w:rFonts w:ascii="Times New Roman" w:eastAsia="宋体" w:hAnsi="Times New Roman" w:cstheme="majorBidi"/>
          <w:bCs/>
          <w:szCs w:val="21"/>
        </w:rPr>
        <w:t>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视频</w:t>
      </w:r>
      <w:r w:rsidRPr="00957159">
        <w:rPr>
          <w:rFonts w:ascii="Times New Roman" w:eastAsia="宋体" w:hAnsi="Times New Roman" w:cstheme="majorBidi"/>
          <w:bCs/>
          <w:szCs w:val="21"/>
        </w:rPr>
        <w:t>信号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沿着</w:t>
      </w:r>
      <w:r w:rsidRPr="00957159">
        <w:rPr>
          <w:rFonts w:ascii="Times New Roman" w:eastAsia="宋体" w:hAnsi="Times New Roman" w:cstheme="majorBidi"/>
          <w:bCs/>
          <w:szCs w:val="21"/>
        </w:rPr>
        <w:t>光纤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在世界</w:t>
      </w:r>
      <w:r w:rsidRPr="00957159">
        <w:rPr>
          <w:rFonts w:ascii="Times New Roman" w:eastAsia="宋体" w:hAnsi="Times New Roman" w:cstheme="majorBidi"/>
          <w:bCs/>
          <w:szCs w:val="21"/>
        </w:rPr>
        <w:t>各地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来回传输</w:t>
      </w:r>
      <w:r w:rsidRPr="00957159">
        <w:rPr>
          <w:rFonts w:ascii="Times New Roman" w:eastAsia="宋体" w:hAnsi="Times New Roman" w:cstheme="majorBidi"/>
          <w:bCs/>
          <w:szCs w:val="21"/>
        </w:rPr>
        <w:t>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几乎</w:t>
      </w:r>
      <w:r w:rsidRPr="00957159">
        <w:rPr>
          <w:rFonts w:ascii="Times New Roman" w:eastAsia="宋体" w:hAnsi="Times New Roman" w:cstheme="majorBidi"/>
          <w:bCs/>
          <w:szCs w:val="21"/>
        </w:rPr>
        <w:t>瞬时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地</w:t>
      </w:r>
      <w:r w:rsidRPr="00957159">
        <w:rPr>
          <w:rFonts w:ascii="Times New Roman" w:eastAsia="宋体" w:hAnsi="Times New Roman" w:cstheme="majorBidi"/>
          <w:bCs/>
          <w:szCs w:val="21"/>
        </w:rPr>
        <w:t>被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微小</w:t>
      </w:r>
      <w:r w:rsidRPr="00957159">
        <w:rPr>
          <w:rFonts w:ascii="Times New Roman" w:eastAsia="宋体" w:hAnsi="Times New Roman" w:cstheme="majorBidi"/>
          <w:bCs/>
          <w:szCs w:val="21"/>
        </w:rPr>
        <w:t>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便捷</w:t>
      </w:r>
      <w:r w:rsidRPr="00957159">
        <w:rPr>
          <w:rFonts w:ascii="Times New Roman" w:eastAsia="宋体" w:hAnsi="Times New Roman" w:cstheme="majorBidi"/>
          <w:bCs/>
          <w:szCs w:val="21"/>
        </w:rPr>
        <w:t>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设备</w:t>
      </w:r>
      <w:r w:rsidRPr="00957159">
        <w:rPr>
          <w:rFonts w:ascii="Times New Roman" w:eastAsia="宋体" w:hAnsi="Times New Roman" w:cstheme="majorBidi"/>
          <w:bCs/>
          <w:szCs w:val="21"/>
        </w:rPr>
        <w:t>接收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，人们已经把</w:t>
      </w:r>
      <w:r w:rsidRPr="00957159">
        <w:rPr>
          <w:rFonts w:ascii="Times New Roman" w:eastAsia="宋体" w:hAnsi="Times New Roman" w:cstheme="majorBidi"/>
          <w:bCs/>
          <w:szCs w:val="21"/>
        </w:rPr>
        <w:t>这种情况当做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习惯。光纤</w:t>
      </w:r>
      <w:r w:rsidRPr="00957159">
        <w:rPr>
          <w:rFonts w:ascii="Times New Roman" w:eastAsia="宋体" w:hAnsi="Times New Roman" w:cstheme="majorBidi"/>
          <w:bCs/>
          <w:szCs w:val="21"/>
        </w:rPr>
        <w:t>通信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正是整个通信领域急速</w:t>
      </w:r>
      <w:r w:rsidRPr="00957159">
        <w:rPr>
          <w:rFonts w:ascii="Times New Roman" w:eastAsia="宋体" w:hAnsi="Times New Roman" w:cstheme="majorBidi"/>
          <w:bCs/>
          <w:szCs w:val="21"/>
        </w:rPr>
        <w:t>发展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的</w:t>
      </w:r>
      <w:r w:rsidRPr="00957159">
        <w:rPr>
          <w:rFonts w:ascii="Times New Roman" w:eastAsia="宋体" w:hAnsi="Times New Roman" w:cstheme="majorBidi"/>
          <w:bCs/>
          <w:szCs w:val="21"/>
        </w:rPr>
        <w:t>前提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。</w:t>
      </w:r>
      <w:r w:rsidRPr="00957159">
        <w:rPr>
          <w:rFonts w:ascii="Times New Roman" w:eastAsia="宋体" w:hAnsi="Times New Roman" w:cstheme="majorBidi"/>
          <w:bCs/>
          <w:szCs w:val="21"/>
        </w:rPr>
        <w:t>”</w:t>
      </w:r>
    </w:p>
    <w:p w:rsidR="00475C4A" w:rsidRPr="00957159" w:rsidRDefault="00990135" w:rsidP="00FB07F5">
      <w:pPr>
        <w:pStyle w:val="a5"/>
        <w:spacing w:line="288" w:lineRule="auto"/>
        <w:ind w:firstLine="420"/>
        <w:rPr>
          <w:sz w:val="21"/>
          <w:szCs w:val="21"/>
        </w:rPr>
      </w:pPr>
      <w:r w:rsidRPr="00957159">
        <w:rPr>
          <w:rFonts w:hint="eastAsia"/>
          <w:sz w:val="21"/>
          <w:szCs w:val="21"/>
        </w:rPr>
        <w:t>从诞生至今，</w:t>
      </w:r>
      <w:r w:rsidR="00350898" w:rsidRPr="00FD4CC6">
        <w:rPr>
          <w:sz w:val="21"/>
          <w:szCs w:val="21"/>
        </w:rPr>
        <w:t>50</w:t>
      </w:r>
      <w:r w:rsidR="00350898" w:rsidRPr="00FD4CC6">
        <w:rPr>
          <w:rFonts w:hint="eastAsia"/>
          <w:sz w:val="21"/>
          <w:szCs w:val="21"/>
        </w:rPr>
        <w:t>多年里</w:t>
      </w:r>
      <w:r w:rsidR="009C6184" w:rsidRPr="00957159">
        <w:rPr>
          <w:rFonts w:hint="eastAsia"/>
          <w:sz w:val="21"/>
          <w:szCs w:val="21"/>
        </w:rPr>
        <w:t>基于</w:t>
      </w:r>
      <w:r w:rsidR="00BB357F" w:rsidRPr="00957159">
        <w:rPr>
          <w:rFonts w:hint="eastAsia"/>
          <w:sz w:val="21"/>
          <w:szCs w:val="21"/>
        </w:rPr>
        <w:t>数字</w:t>
      </w:r>
      <w:r w:rsidRPr="00957159">
        <w:rPr>
          <w:rFonts w:hint="eastAsia"/>
          <w:sz w:val="21"/>
          <w:szCs w:val="21"/>
        </w:rPr>
        <w:t>光纤通信技术</w:t>
      </w:r>
      <w:r w:rsidR="009C6184" w:rsidRPr="00957159">
        <w:rPr>
          <w:rFonts w:hint="eastAsia"/>
          <w:sz w:val="21"/>
          <w:szCs w:val="21"/>
        </w:rPr>
        <w:t>的</w:t>
      </w:r>
      <w:r w:rsidR="009C6184" w:rsidRPr="00957159">
        <w:rPr>
          <w:sz w:val="21"/>
          <w:szCs w:val="21"/>
        </w:rPr>
        <w:t>光传送网</w:t>
      </w:r>
      <w:r w:rsidR="00475C4A" w:rsidRPr="00957159">
        <w:rPr>
          <w:rFonts w:hint="eastAsia"/>
          <w:sz w:val="21"/>
          <w:szCs w:val="21"/>
        </w:rPr>
        <w:t>构建起了全球通信的骨架。</w:t>
      </w:r>
      <w:r w:rsidRPr="00957159">
        <w:rPr>
          <w:rFonts w:hint="eastAsia"/>
          <w:sz w:val="21"/>
          <w:szCs w:val="21"/>
        </w:rPr>
        <w:t>从城</w:t>
      </w:r>
      <w:r w:rsidRPr="00FD4CC6">
        <w:rPr>
          <w:rFonts w:hint="eastAsia"/>
          <w:color w:val="000000" w:themeColor="text1"/>
          <w:sz w:val="21"/>
          <w:szCs w:val="21"/>
        </w:rPr>
        <w:t>市</w:t>
      </w:r>
      <w:r w:rsidR="00350898" w:rsidRPr="00FD4CC6">
        <w:rPr>
          <w:rFonts w:hint="eastAsia"/>
          <w:color w:val="000000" w:themeColor="text1"/>
          <w:sz w:val="21"/>
          <w:szCs w:val="21"/>
        </w:rPr>
        <w:t>内的</w:t>
      </w:r>
      <w:r w:rsidRPr="00FD4CC6">
        <w:rPr>
          <w:rFonts w:hint="eastAsia"/>
          <w:color w:val="000000" w:themeColor="text1"/>
          <w:sz w:val="21"/>
          <w:szCs w:val="21"/>
        </w:rPr>
        <w:t>传输</w:t>
      </w:r>
      <w:r w:rsidRPr="00FD4CC6">
        <w:rPr>
          <w:color w:val="000000" w:themeColor="text1"/>
          <w:sz w:val="21"/>
          <w:szCs w:val="21"/>
        </w:rPr>
        <w:t>，</w:t>
      </w:r>
      <w:r w:rsidR="00350898" w:rsidRPr="00FD4CC6">
        <w:rPr>
          <w:rFonts w:hint="eastAsia"/>
          <w:color w:val="000000" w:themeColor="text1"/>
          <w:sz w:val="21"/>
          <w:szCs w:val="21"/>
        </w:rPr>
        <w:t>直</w:t>
      </w:r>
      <w:r w:rsidRPr="00FD4CC6">
        <w:rPr>
          <w:color w:val="000000" w:themeColor="text1"/>
          <w:sz w:val="21"/>
          <w:szCs w:val="21"/>
        </w:rPr>
        <w:t>到</w:t>
      </w:r>
      <w:r w:rsidRPr="00FD4CC6">
        <w:rPr>
          <w:rFonts w:hint="eastAsia"/>
          <w:color w:val="000000" w:themeColor="text1"/>
          <w:sz w:val="21"/>
          <w:szCs w:val="21"/>
        </w:rPr>
        <w:t>跨越</w:t>
      </w:r>
      <w:r w:rsidRPr="00FD4CC6">
        <w:rPr>
          <w:color w:val="000000" w:themeColor="text1"/>
          <w:sz w:val="21"/>
          <w:szCs w:val="21"/>
        </w:rPr>
        <w:t>大</w:t>
      </w:r>
      <w:r w:rsidRPr="00957159">
        <w:rPr>
          <w:sz w:val="21"/>
          <w:szCs w:val="21"/>
        </w:rPr>
        <w:t>洋的</w:t>
      </w:r>
      <w:r w:rsidRPr="00957159">
        <w:rPr>
          <w:rFonts w:hint="eastAsia"/>
          <w:sz w:val="21"/>
          <w:szCs w:val="21"/>
        </w:rPr>
        <w:t>传输，</w:t>
      </w:r>
      <w:r w:rsidR="00873A01" w:rsidRPr="00957159">
        <w:rPr>
          <w:rFonts w:hint="eastAsia"/>
          <w:sz w:val="21"/>
          <w:szCs w:val="21"/>
        </w:rPr>
        <w:t>光传送</w:t>
      </w:r>
      <w:r w:rsidR="00475C4A" w:rsidRPr="00957159">
        <w:rPr>
          <w:rFonts w:hint="eastAsia"/>
          <w:sz w:val="21"/>
          <w:szCs w:val="21"/>
        </w:rPr>
        <w:t>网</w:t>
      </w:r>
      <w:r w:rsidR="009754D8" w:rsidRPr="00957159">
        <w:rPr>
          <w:rFonts w:hint="eastAsia"/>
          <w:sz w:val="21"/>
          <w:szCs w:val="21"/>
        </w:rPr>
        <w:t>为人类提供了大容量、高可靠性和低能耗的信息传输管道，人类</w:t>
      </w:r>
      <w:r w:rsidR="005A7DE7">
        <w:rPr>
          <w:rFonts w:hint="eastAsia"/>
          <w:sz w:val="21"/>
          <w:szCs w:val="21"/>
        </w:rPr>
        <w:t>对</w:t>
      </w:r>
      <w:r w:rsidR="005A7DE7">
        <w:rPr>
          <w:sz w:val="21"/>
          <w:szCs w:val="21"/>
        </w:rPr>
        <w:t>通信容量的</w:t>
      </w:r>
      <w:r w:rsidRPr="00957159">
        <w:rPr>
          <w:rFonts w:hint="eastAsia"/>
          <w:sz w:val="21"/>
          <w:szCs w:val="21"/>
        </w:rPr>
        <w:t>追求也</w:t>
      </w:r>
      <w:r w:rsidR="00350898" w:rsidRPr="00FD4CC6">
        <w:rPr>
          <w:rFonts w:hint="eastAsia"/>
          <w:color w:val="000000" w:themeColor="text1"/>
          <w:sz w:val="21"/>
          <w:szCs w:val="21"/>
        </w:rPr>
        <w:t>成</w:t>
      </w:r>
      <w:r w:rsidRPr="00FD4CC6">
        <w:rPr>
          <w:rFonts w:hint="eastAsia"/>
          <w:color w:val="000000" w:themeColor="text1"/>
          <w:sz w:val="21"/>
          <w:szCs w:val="21"/>
        </w:rPr>
        <w:t>为</w:t>
      </w:r>
      <w:r w:rsidR="00EF0293" w:rsidRPr="00957159">
        <w:rPr>
          <w:rFonts w:hint="eastAsia"/>
          <w:sz w:val="21"/>
          <w:szCs w:val="21"/>
        </w:rPr>
        <w:t>光传送技术</w:t>
      </w:r>
      <w:r w:rsidRPr="00957159">
        <w:rPr>
          <w:rFonts w:hint="eastAsia"/>
          <w:sz w:val="21"/>
          <w:szCs w:val="21"/>
        </w:rPr>
        <w:t>发展</w:t>
      </w:r>
      <w:r w:rsidR="00234079" w:rsidRPr="00FD4CC6">
        <w:rPr>
          <w:rFonts w:hint="eastAsia"/>
          <w:sz w:val="21"/>
          <w:szCs w:val="21"/>
        </w:rPr>
        <w:t>的</w:t>
      </w:r>
      <w:r w:rsidRPr="00957159">
        <w:rPr>
          <w:rFonts w:hint="eastAsia"/>
          <w:sz w:val="21"/>
          <w:szCs w:val="21"/>
        </w:rPr>
        <w:t>源源不断的动力。</w:t>
      </w:r>
    </w:p>
    <w:p w:rsidR="00910907" w:rsidRPr="007838F2" w:rsidRDefault="005E0B01" w:rsidP="007838F2">
      <w:pPr>
        <w:pStyle w:val="a5"/>
        <w:spacing w:line="288" w:lineRule="auto"/>
        <w:ind w:firstLine="420"/>
        <w:rPr>
          <w:bCs w:val="0"/>
          <w:sz w:val="21"/>
          <w:szCs w:val="21"/>
        </w:rPr>
      </w:pPr>
      <w:r w:rsidRPr="00957159">
        <w:rPr>
          <w:rFonts w:hint="eastAsia"/>
          <w:bCs w:val="0"/>
          <w:sz w:val="21"/>
          <w:szCs w:val="21"/>
        </w:rPr>
        <w:t>光传送</w:t>
      </w:r>
      <w:r w:rsidR="00647ADF" w:rsidRPr="00957159">
        <w:rPr>
          <w:rFonts w:hint="eastAsia"/>
          <w:bCs w:val="0"/>
          <w:sz w:val="21"/>
          <w:szCs w:val="21"/>
        </w:rPr>
        <w:t>网</w:t>
      </w:r>
      <w:r w:rsidRPr="00957159">
        <w:rPr>
          <w:rFonts w:hint="eastAsia"/>
          <w:bCs w:val="0"/>
          <w:sz w:val="21"/>
          <w:szCs w:val="21"/>
        </w:rPr>
        <w:t>的规划</w:t>
      </w:r>
      <w:r w:rsidRPr="00957159">
        <w:rPr>
          <w:bCs w:val="0"/>
          <w:sz w:val="21"/>
          <w:szCs w:val="21"/>
        </w:rPr>
        <w:t>与建设是</w:t>
      </w:r>
      <w:r w:rsidRPr="00957159">
        <w:rPr>
          <w:rFonts w:hint="eastAsia"/>
          <w:bCs w:val="0"/>
          <w:sz w:val="21"/>
          <w:szCs w:val="21"/>
        </w:rPr>
        <w:t>运营商</w:t>
      </w:r>
      <w:r w:rsidR="00D02BA4">
        <w:rPr>
          <w:rFonts w:hint="eastAsia"/>
          <w:bCs w:val="0"/>
          <w:sz w:val="21"/>
          <w:szCs w:val="21"/>
        </w:rPr>
        <w:t>、</w:t>
      </w:r>
      <w:r w:rsidRPr="00957159">
        <w:rPr>
          <w:rFonts w:hint="eastAsia"/>
          <w:bCs w:val="0"/>
          <w:sz w:val="21"/>
          <w:szCs w:val="21"/>
        </w:rPr>
        <w:t>设备商</w:t>
      </w:r>
      <w:r w:rsidRPr="00957159">
        <w:rPr>
          <w:bCs w:val="0"/>
          <w:sz w:val="21"/>
          <w:szCs w:val="21"/>
        </w:rPr>
        <w:t>以及</w:t>
      </w:r>
      <w:r w:rsidRPr="00957159">
        <w:rPr>
          <w:rFonts w:hint="eastAsia"/>
          <w:bCs w:val="0"/>
          <w:sz w:val="21"/>
          <w:szCs w:val="21"/>
        </w:rPr>
        <w:t>政府</w:t>
      </w:r>
      <w:r w:rsidRPr="00957159">
        <w:rPr>
          <w:bCs w:val="0"/>
          <w:sz w:val="21"/>
          <w:szCs w:val="21"/>
        </w:rPr>
        <w:t>必须考虑的课题。</w:t>
      </w:r>
      <w:r w:rsidR="00591DD3" w:rsidRPr="00957159">
        <w:rPr>
          <w:rFonts w:hint="eastAsia"/>
          <w:bCs w:val="0"/>
          <w:sz w:val="21"/>
          <w:szCs w:val="21"/>
        </w:rPr>
        <w:t>光传送</w:t>
      </w:r>
      <w:r w:rsidR="00A02293" w:rsidRPr="00957159">
        <w:rPr>
          <w:rFonts w:hint="eastAsia"/>
          <w:bCs w:val="0"/>
          <w:sz w:val="21"/>
          <w:szCs w:val="21"/>
        </w:rPr>
        <w:t>的</w:t>
      </w:r>
      <w:r w:rsidR="00157D76" w:rsidRPr="00957159">
        <w:rPr>
          <w:bCs w:val="0"/>
          <w:sz w:val="21"/>
          <w:szCs w:val="21"/>
        </w:rPr>
        <w:t>基本规律是</w:t>
      </w:r>
      <w:r w:rsidR="00A30CE6">
        <w:rPr>
          <w:rFonts w:hint="eastAsia"/>
          <w:bCs w:val="0"/>
          <w:sz w:val="21"/>
          <w:szCs w:val="21"/>
        </w:rPr>
        <w:t>——</w:t>
      </w:r>
      <w:r w:rsidR="00350898" w:rsidRPr="008E42F5">
        <w:rPr>
          <w:rFonts w:hint="eastAsia"/>
          <w:bCs w:val="0"/>
          <w:sz w:val="21"/>
          <w:szCs w:val="21"/>
        </w:rPr>
        <w:t>在相同技术条件下</w:t>
      </w:r>
      <w:r w:rsidR="009E65E2">
        <w:rPr>
          <w:rFonts w:hint="eastAsia"/>
          <w:bCs w:val="0"/>
          <w:sz w:val="21"/>
          <w:szCs w:val="21"/>
        </w:rPr>
        <w:t>传输</w:t>
      </w:r>
      <w:r w:rsidR="009E65E2">
        <w:rPr>
          <w:bCs w:val="0"/>
          <w:sz w:val="21"/>
          <w:szCs w:val="21"/>
        </w:rPr>
        <w:t>的容量会</w:t>
      </w:r>
      <w:r w:rsidR="009E65E2">
        <w:rPr>
          <w:rFonts w:hint="eastAsia"/>
          <w:bCs w:val="0"/>
          <w:sz w:val="21"/>
          <w:szCs w:val="21"/>
        </w:rPr>
        <w:t>随着</w:t>
      </w:r>
      <w:r w:rsidR="009E65E2">
        <w:rPr>
          <w:bCs w:val="0"/>
          <w:sz w:val="21"/>
          <w:szCs w:val="21"/>
        </w:rPr>
        <w:t>传输距离增加而减小</w:t>
      </w:r>
      <w:r w:rsidR="007838F2">
        <w:rPr>
          <w:bCs w:val="0"/>
          <w:sz w:val="21"/>
          <w:szCs w:val="21"/>
        </w:rPr>
        <w:t>。</w:t>
      </w:r>
      <w:r w:rsidR="00D02BA4">
        <w:rPr>
          <w:bCs w:val="0"/>
          <w:sz w:val="21"/>
          <w:szCs w:val="21"/>
        </w:rPr>
        <w:t>网络规划</w:t>
      </w:r>
      <w:r w:rsidR="00D02BA4">
        <w:rPr>
          <w:rFonts w:hint="eastAsia"/>
          <w:bCs w:val="0"/>
          <w:sz w:val="21"/>
          <w:szCs w:val="21"/>
        </w:rPr>
        <w:lastRenderedPageBreak/>
        <w:t>者需要</w:t>
      </w:r>
      <w:r w:rsidR="00D02BA4">
        <w:rPr>
          <w:bCs w:val="0"/>
          <w:sz w:val="21"/>
          <w:szCs w:val="21"/>
        </w:rPr>
        <w:t>在</w:t>
      </w:r>
      <w:r w:rsidR="00401BD2" w:rsidRPr="00957159">
        <w:rPr>
          <w:bCs w:val="0"/>
          <w:sz w:val="21"/>
          <w:szCs w:val="21"/>
        </w:rPr>
        <w:t>有限</w:t>
      </w:r>
      <w:r w:rsidR="00401BD2" w:rsidRPr="00957159">
        <w:rPr>
          <w:rFonts w:hint="eastAsia"/>
          <w:bCs w:val="0"/>
          <w:sz w:val="21"/>
          <w:szCs w:val="21"/>
        </w:rPr>
        <w:t>资源</w:t>
      </w:r>
      <w:r w:rsidR="00401BD2" w:rsidRPr="00957159">
        <w:rPr>
          <w:bCs w:val="0"/>
          <w:sz w:val="21"/>
          <w:szCs w:val="21"/>
        </w:rPr>
        <w:t>的条件下，</w:t>
      </w:r>
      <w:r w:rsidR="00AD615B" w:rsidRPr="00957159">
        <w:rPr>
          <w:rFonts w:hint="eastAsia"/>
          <w:bCs w:val="0"/>
          <w:sz w:val="21"/>
          <w:szCs w:val="21"/>
        </w:rPr>
        <w:t>综合考虑传输</w:t>
      </w:r>
      <w:r w:rsidR="00AD615B" w:rsidRPr="00957159">
        <w:rPr>
          <w:bCs w:val="0"/>
          <w:sz w:val="21"/>
          <w:szCs w:val="21"/>
        </w:rPr>
        <w:t>距离，传输容量</w:t>
      </w:r>
      <w:r w:rsidR="00401BD2" w:rsidRPr="00957159">
        <w:rPr>
          <w:rFonts w:hint="eastAsia"/>
          <w:bCs w:val="0"/>
          <w:sz w:val="21"/>
          <w:szCs w:val="21"/>
        </w:rPr>
        <w:t>、</w:t>
      </w:r>
      <w:r w:rsidR="00401BD2" w:rsidRPr="00957159">
        <w:rPr>
          <w:bCs w:val="0"/>
          <w:sz w:val="21"/>
          <w:szCs w:val="21"/>
        </w:rPr>
        <w:t>网络拓扑</w:t>
      </w:r>
      <w:r w:rsidR="00401BD2" w:rsidRPr="00957159">
        <w:rPr>
          <w:rFonts w:hint="eastAsia"/>
          <w:bCs w:val="0"/>
          <w:sz w:val="21"/>
          <w:szCs w:val="21"/>
        </w:rPr>
        <w:t>等</w:t>
      </w:r>
      <w:r w:rsidR="00401BD2" w:rsidRPr="00957159">
        <w:rPr>
          <w:bCs w:val="0"/>
          <w:sz w:val="21"/>
          <w:szCs w:val="21"/>
        </w:rPr>
        <w:t>各种因素，</w:t>
      </w:r>
      <w:r w:rsidR="0070387A" w:rsidRPr="00957159">
        <w:rPr>
          <w:rFonts w:hint="eastAsia"/>
          <w:bCs w:val="0"/>
          <w:sz w:val="21"/>
          <w:szCs w:val="21"/>
        </w:rPr>
        <w:t>以</w:t>
      </w:r>
      <w:r w:rsidR="0070387A" w:rsidRPr="00957159">
        <w:rPr>
          <w:bCs w:val="0"/>
          <w:sz w:val="21"/>
          <w:szCs w:val="21"/>
        </w:rPr>
        <w:t>最大化</w:t>
      </w:r>
      <w:r w:rsidR="0070387A" w:rsidRPr="00957159">
        <w:rPr>
          <w:rFonts w:hint="eastAsia"/>
          <w:bCs w:val="0"/>
          <w:sz w:val="21"/>
          <w:szCs w:val="21"/>
        </w:rPr>
        <w:t>网络</w:t>
      </w:r>
      <w:r w:rsidR="009F6578" w:rsidRPr="00957159">
        <w:rPr>
          <w:rFonts w:hint="eastAsia"/>
          <w:bCs w:val="0"/>
          <w:sz w:val="21"/>
          <w:szCs w:val="21"/>
        </w:rPr>
        <w:t>的</w:t>
      </w:r>
      <w:r w:rsidR="009F6578" w:rsidRPr="00957159">
        <w:rPr>
          <w:bCs w:val="0"/>
          <w:sz w:val="21"/>
          <w:szCs w:val="21"/>
        </w:rPr>
        <w:t>价值。</w:t>
      </w:r>
      <w:r w:rsidR="00990135" w:rsidRPr="00957159">
        <w:rPr>
          <w:rFonts w:hint="eastAsia"/>
          <w:sz w:val="21"/>
          <w:szCs w:val="21"/>
        </w:rPr>
        <w:t>本课题</w:t>
      </w:r>
      <w:r w:rsidR="00990135" w:rsidRPr="00957159">
        <w:rPr>
          <w:sz w:val="21"/>
          <w:szCs w:val="21"/>
        </w:rPr>
        <w:t>中</w:t>
      </w:r>
      <w:r w:rsidR="00990135" w:rsidRPr="008E42F5">
        <w:rPr>
          <w:bCs w:val="0"/>
          <w:sz w:val="21"/>
          <w:szCs w:val="21"/>
        </w:rPr>
        <w:t>，</w:t>
      </w:r>
      <w:r w:rsidR="00234079" w:rsidRPr="008E42F5">
        <w:rPr>
          <w:rFonts w:hint="eastAsia"/>
          <w:bCs w:val="0"/>
          <w:sz w:val="21"/>
          <w:szCs w:val="21"/>
        </w:rPr>
        <w:t>请你们站在上述</w:t>
      </w:r>
      <w:r w:rsidR="00022FAA" w:rsidRPr="008E42F5">
        <w:rPr>
          <w:rFonts w:hint="eastAsia"/>
          <w:bCs w:val="0"/>
          <w:sz w:val="21"/>
          <w:szCs w:val="21"/>
        </w:rPr>
        <w:t>角度</w:t>
      </w:r>
      <w:r w:rsidR="00990135" w:rsidRPr="008E42F5">
        <w:rPr>
          <w:bCs w:val="0"/>
          <w:sz w:val="21"/>
          <w:szCs w:val="21"/>
        </w:rPr>
        <w:t>，从</w:t>
      </w:r>
      <w:r w:rsidR="00990135" w:rsidRPr="008E42F5">
        <w:rPr>
          <w:rFonts w:hint="eastAsia"/>
          <w:bCs w:val="0"/>
          <w:sz w:val="21"/>
          <w:szCs w:val="21"/>
        </w:rPr>
        <w:t>底层</w:t>
      </w:r>
      <w:r w:rsidR="00EE7828" w:rsidRPr="008E42F5">
        <w:rPr>
          <w:bCs w:val="0"/>
          <w:sz w:val="21"/>
          <w:szCs w:val="21"/>
        </w:rPr>
        <w:t>物理出发</w:t>
      </w:r>
      <w:r w:rsidR="00234079" w:rsidRPr="008E42F5">
        <w:rPr>
          <w:rFonts w:hint="eastAsia"/>
          <w:bCs w:val="0"/>
          <w:sz w:val="21"/>
          <w:szCs w:val="21"/>
        </w:rPr>
        <w:t>为</w:t>
      </w:r>
      <w:r w:rsidR="00990135" w:rsidRPr="008E42F5">
        <w:rPr>
          <w:rFonts w:hint="eastAsia"/>
          <w:bCs w:val="0"/>
          <w:sz w:val="21"/>
          <w:szCs w:val="21"/>
        </w:rPr>
        <w:t>光传送</w:t>
      </w:r>
      <w:r w:rsidR="00234079" w:rsidRPr="008E42F5">
        <w:rPr>
          <w:rFonts w:hint="eastAsia"/>
          <w:bCs w:val="0"/>
          <w:sz w:val="21"/>
          <w:szCs w:val="21"/>
        </w:rPr>
        <w:t>链路</w:t>
      </w:r>
      <w:r w:rsidR="00022FAA" w:rsidRPr="008E42F5">
        <w:rPr>
          <w:rFonts w:hint="eastAsia"/>
          <w:bCs w:val="0"/>
          <w:sz w:val="21"/>
          <w:szCs w:val="21"/>
        </w:rPr>
        <w:t>建模</w:t>
      </w:r>
      <w:r w:rsidR="00022FAA" w:rsidRPr="008E42F5">
        <w:rPr>
          <w:bCs w:val="0"/>
          <w:sz w:val="21"/>
          <w:szCs w:val="21"/>
        </w:rPr>
        <w:t>，</w:t>
      </w:r>
      <w:r w:rsidR="00234079" w:rsidRPr="008E42F5">
        <w:rPr>
          <w:rFonts w:hint="eastAsia"/>
          <w:bCs w:val="0"/>
          <w:sz w:val="21"/>
          <w:szCs w:val="21"/>
        </w:rPr>
        <w:t>制定光传送网</w:t>
      </w:r>
      <w:r w:rsidR="00910907" w:rsidRPr="008E42F5">
        <w:rPr>
          <w:bCs w:val="0"/>
          <w:sz w:val="21"/>
          <w:szCs w:val="21"/>
        </w:rPr>
        <w:t>规划，</w:t>
      </w:r>
      <w:r w:rsidR="00910907" w:rsidRPr="008E42F5">
        <w:rPr>
          <w:rFonts w:hint="eastAsia"/>
          <w:bCs w:val="0"/>
          <w:sz w:val="21"/>
          <w:szCs w:val="21"/>
        </w:rPr>
        <w:t>探</w:t>
      </w:r>
      <w:r w:rsidR="00234079" w:rsidRPr="008E42F5">
        <w:rPr>
          <w:rFonts w:hint="eastAsia"/>
          <w:bCs w:val="0"/>
          <w:sz w:val="21"/>
          <w:szCs w:val="21"/>
        </w:rPr>
        <w:t>索光传送网有关</w:t>
      </w:r>
      <w:r w:rsidR="00234079" w:rsidRPr="008E42F5">
        <w:rPr>
          <w:bCs w:val="0"/>
          <w:sz w:val="21"/>
          <w:szCs w:val="21"/>
        </w:rPr>
        <w:t>规</w:t>
      </w:r>
      <w:r w:rsidR="00234079" w:rsidRPr="008E42F5">
        <w:rPr>
          <w:rFonts w:hint="eastAsia"/>
          <w:bCs w:val="0"/>
          <w:sz w:val="21"/>
          <w:szCs w:val="21"/>
        </w:rPr>
        <w:t>律</w:t>
      </w:r>
      <w:r w:rsidR="00022FAA" w:rsidRPr="008E42F5">
        <w:rPr>
          <w:bCs w:val="0"/>
          <w:sz w:val="21"/>
          <w:szCs w:val="21"/>
        </w:rPr>
        <w:t>。</w:t>
      </w:r>
    </w:p>
    <w:p w:rsidR="00C1797B" w:rsidRPr="00957159" w:rsidRDefault="003F131B" w:rsidP="00FB07F5">
      <w:pPr>
        <w:pStyle w:val="a5"/>
        <w:spacing w:line="288" w:lineRule="auto"/>
        <w:ind w:firstLine="420"/>
        <w:rPr>
          <w:bCs w:val="0"/>
          <w:sz w:val="21"/>
          <w:szCs w:val="21"/>
        </w:rPr>
      </w:pPr>
      <w:r w:rsidRPr="00957159">
        <w:rPr>
          <w:rFonts w:hint="eastAsia"/>
          <w:sz w:val="21"/>
          <w:szCs w:val="21"/>
        </w:rPr>
        <w:t>本课题的</w:t>
      </w:r>
      <w:r w:rsidRPr="00957159">
        <w:rPr>
          <w:sz w:val="21"/>
          <w:szCs w:val="21"/>
        </w:rPr>
        <w:t>内容包括</w:t>
      </w:r>
      <w:r w:rsidR="00DB10E7" w:rsidRPr="00957159">
        <w:rPr>
          <w:rFonts w:hint="eastAsia"/>
          <w:sz w:val="21"/>
          <w:szCs w:val="21"/>
        </w:rPr>
        <w:t>：</w:t>
      </w:r>
    </w:p>
    <w:p w:rsidR="00C1797B" w:rsidRPr="00957159" w:rsidRDefault="004B685D" w:rsidP="00FB07F5">
      <w:pPr>
        <w:pStyle w:val="a4"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/>
          <w:b/>
          <w:bCs/>
          <w:szCs w:val="21"/>
        </w:rPr>
        <w:t>对光传送链路进行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简单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建模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 xml:space="preserve"> </w:t>
      </w:r>
    </w:p>
    <w:p w:rsidR="00C1797B" w:rsidRPr="00957159" w:rsidRDefault="008B18CE" w:rsidP="00FB07F5">
      <w:pPr>
        <w:pStyle w:val="a4"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A0659C">
        <w:rPr>
          <w:rFonts w:ascii="Times New Roman" w:eastAsia="宋体" w:hAnsi="Times New Roman" w:cstheme="majorBidi" w:hint="eastAsia"/>
          <w:b/>
          <w:bCs/>
          <w:szCs w:val="21"/>
        </w:rPr>
        <w:t>制定</w:t>
      </w:r>
      <w:r w:rsidR="00AC4D4B" w:rsidRPr="00957159">
        <w:rPr>
          <w:rFonts w:ascii="Times New Roman" w:eastAsia="宋体" w:hAnsi="Times New Roman" w:cstheme="majorBidi"/>
          <w:b/>
          <w:bCs/>
          <w:szCs w:val="21"/>
        </w:rPr>
        <w:t>光传送网的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规划</w:t>
      </w:r>
      <w:r w:rsidR="006C6F1D" w:rsidRPr="00A30CE6">
        <w:rPr>
          <w:rFonts w:ascii="Times New Roman" w:eastAsia="宋体" w:hAnsi="Times New Roman" w:cstheme="majorBidi"/>
          <w:b/>
          <w:bCs/>
          <w:szCs w:val="21"/>
        </w:rPr>
        <w:t>，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并</w:t>
      </w:r>
      <w:r w:rsidR="006C6F1D" w:rsidRPr="00957159">
        <w:rPr>
          <w:rFonts w:ascii="Times New Roman" w:eastAsia="宋体" w:hAnsi="Times New Roman" w:cstheme="majorBidi"/>
          <w:b/>
          <w:bCs/>
          <w:szCs w:val="21"/>
        </w:rPr>
        <w:t>探讨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网络</w:t>
      </w:r>
      <w:r w:rsidR="00444C15" w:rsidRPr="00957159">
        <w:rPr>
          <w:rFonts w:ascii="Times New Roman" w:eastAsia="宋体" w:hAnsi="Times New Roman" w:cstheme="majorBidi"/>
          <w:b/>
          <w:bCs/>
          <w:szCs w:val="21"/>
        </w:rPr>
        <w:t>的价值</w:t>
      </w:r>
    </w:p>
    <w:p w:rsidR="00C1797B" w:rsidRPr="00A0659C" w:rsidRDefault="008B18CE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A0659C">
        <w:rPr>
          <w:rFonts w:ascii="Times New Roman" w:eastAsia="宋体" w:hAnsi="Times New Roman" w:cstheme="majorBidi"/>
          <w:b/>
          <w:bCs/>
          <w:szCs w:val="21"/>
        </w:rPr>
        <w:t>3</w:t>
      </w:r>
      <w:r w:rsidRPr="00A0659C">
        <w:rPr>
          <w:rFonts w:ascii="Times New Roman" w:eastAsia="宋体" w:hAnsi="Times New Roman" w:cstheme="majorBidi"/>
          <w:b/>
          <w:bCs/>
          <w:szCs w:val="21"/>
        </w:rPr>
        <w:t>）</w:t>
      </w:r>
      <w:r w:rsidR="006C1A14">
        <w:rPr>
          <w:rFonts w:ascii="Times New Roman" w:eastAsia="宋体" w:hAnsi="Times New Roman" w:cstheme="majorBidi" w:hint="eastAsia"/>
          <w:b/>
          <w:bCs/>
          <w:szCs w:val="21"/>
        </w:rPr>
        <w:t>改进调制格式</w:t>
      </w:r>
    </w:p>
    <w:p w:rsidR="00C4616B" w:rsidRPr="00A70BC5" w:rsidRDefault="00B42F40" w:rsidP="00A70BC5">
      <w:pPr>
        <w:pStyle w:val="a4"/>
        <w:numPr>
          <w:ilvl w:val="0"/>
          <w:numId w:val="1"/>
        </w:numPr>
        <w:spacing w:line="288" w:lineRule="auto"/>
        <w:ind w:firstLineChars="0"/>
        <w:rPr>
          <w:b/>
          <w:szCs w:val="21"/>
        </w:rPr>
      </w:pPr>
      <w:r w:rsidRPr="00957159">
        <w:rPr>
          <w:rFonts w:hint="eastAsia"/>
          <w:b/>
          <w:szCs w:val="21"/>
        </w:rPr>
        <w:t>问题</w:t>
      </w:r>
      <w:r w:rsidRPr="00957159">
        <w:rPr>
          <w:b/>
          <w:szCs w:val="21"/>
        </w:rPr>
        <w:t>-1</w:t>
      </w:r>
      <w:r w:rsidRPr="00957159">
        <w:rPr>
          <w:rFonts w:hint="eastAsia"/>
          <w:b/>
          <w:szCs w:val="21"/>
        </w:rPr>
        <w:t>：</w:t>
      </w:r>
      <w:r w:rsidR="00793EEA" w:rsidRPr="00957159">
        <w:rPr>
          <w:rFonts w:hint="eastAsia"/>
          <w:b/>
          <w:szCs w:val="21"/>
        </w:rPr>
        <w:t>光传送链路</w:t>
      </w:r>
      <w:r w:rsidR="00793EEA" w:rsidRPr="00957159">
        <w:rPr>
          <w:b/>
          <w:szCs w:val="21"/>
        </w:rPr>
        <w:t>建模</w:t>
      </w:r>
    </w:p>
    <w:p w:rsidR="003C347A" w:rsidRDefault="00107E28" w:rsidP="00984442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现代数字</w:t>
      </w:r>
      <w:r w:rsidR="00167E3F">
        <w:rPr>
          <w:rFonts w:hint="eastAsia"/>
          <w:szCs w:val="21"/>
        </w:rPr>
        <w:t>传输</w:t>
      </w:r>
      <w:r w:rsidR="00167E3F">
        <w:rPr>
          <w:szCs w:val="21"/>
        </w:rPr>
        <w:t>系统可认为</w:t>
      </w:r>
      <w:r>
        <w:rPr>
          <w:szCs w:val="21"/>
        </w:rPr>
        <w:t>是</w:t>
      </w:r>
      <w:r w:rsidR="002B70E6">
        <w:rPr>
          <w:rFonts w:hint="eastAsia"/>
          <w:szCs w:val="21"/>
        </w:rPr>
        <w:t>对</w:t>
      </w:r>
      <w:r w:rsidR="000222C7">
        <w:rPr>
          <w:rFonts w:hint="eastAsia"/>
          <w:szCs w:val="21"/>
        </w:rPr>
        <w:t>0101</w:t>
      </w:r>
      <w:r w:rsidR="000222C7">
        <w:rPr>
          <w:rFonts w:hint="eastAsia"/>
          <w:szCs w:val="21"/>
        </w:rPr>
        <w:t>二进制序列</w:t>
      </w:r>
      <w:r w:rsidR="0036650C">
        <w:rPr>
          <w:rFonts w:hint="eastAsia"/>
          <w:szCs w:val="21"/>
        </w:rPr>
        <w:t>进行</w:t>
      </w:r>
      <w:r w:rsidR="0036650C">
        <w:rPr>
          <w:szCs w:val="21"/>
        </w:rPr>
        <w:t>编码传输的</w:t>
      </w:r>
      <w:r w:rsidR="0036650C">
        <w:rPr>
          <w:rFonts w:hint="eastAsia"/>
          <w:szCs w:val="21"/>
        </w:rPr>
        <w:t>系统</w:t>
      </w:r>
      <w:r w:rsidR="00C4102F">
        <w:rPr>
          <w:rFonts w:hint="eastAsia"/>
          <w:szCs w:val="21"/>
        </w:rPr>
        <w:t>，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个二进制</w:t>
      </w:r>
      <w:r w:rsidR="00C4102F">
        <w:rPr>
          <w:szCs w:val="21"/>
        </w:rPr>
        <w:t>的</w:t>
      </w:r>
      <w:r w:rsidR="00C4102F">
        <w:rPr>
          <w:rFonts w:hint="eastAsia"/>
          <w:szCs w:val="21"/>
        </w:rPr>
        <w:t>0</w:t>
      </w:r>
      <w:r w:rsidR="00C4102F">
        <w:rPr>
          <w:rFonts w:hint="eastAsia"/>
          <w:szCs w:val="21"/>
        </w:rPr>
        <w:t>或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称为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个</w:t>
      </w:r>
      <w:r w:rsidR="00C4102F">
        <w:rPr>
          <w:szCs w:val="21"/>
        </w:rPr>
        <w:t>比特</w:t>
      </w:r>
      <w:r w:rsidR="00C4102F">
        <w:rPr>
          <w:rFonts w:hint="eastAsia"/>
          <w:szCs w:val="21"/>
        </w:rPr>
        <w:t>（</w:t>
      </w:r>
      <w:r w:rsidR="00C4102F">
        <w:rPr>
          <w:rFonts w:hint="eastAsia"/>
          <w:szCs w:val="21"/>
        </w:rPr>
        <w:t>bit</w:t>
      </w:r>
      <w:r w:rsidR="00C4102F">
        <w:rPr>
          <w:rFonts w:hint="eastAsia"/>
          <w:szCs w:val="21"/>
        </w:rPr>
        <w:t>）</w:t>
      </w:r>
      <w:r w:rsidR="00AE3EA2">
        <w:rPr>
          <w:rFonts w:hint="eastAsia"/>
          <w:szCs w:val="21"/>
        </w:rPr>
        <w:t>。</w:t>
      </w:r>
      <w:r w:rsidR="00D23DEE">
        <w:rPr>
          <w:szCs w:val="21"/>
        </w:rPr>
        <w:t>无论是</w:t>
      </w:r>
      <w:r w:rsidR="00D23DEE">
        <w:rPr>
          <w:rFonts w:hint="eastAsia"/>
          <w:szCs w:val="21"/>
        </w:rPr>
        <w:t>语音</w:t>
      </w:r>
      <w:r w:rsidR="00D23DEE">
        <w:rPr>
          <w:szCs w:val="21"/>
        </w:rPr>
        <w:t>、视频还是</w:t>
      </w:r>
      <w:r w:rsidR="00D23DEE">
        <w:rPr>
          <w:rFonts w:hint="eastAsia"/>
          <w:szCs w:val="21"/>
        </w:rPr>
        <w:t>任何类型</w:t>
      </w:r>
      <w:r w:rsidR="00D23DEE">
        <w:rPr>
          <w:szCs w:val="21"/>
        </w:rPr>
        <w:t>的消息，</w:t>
      </w:r>
      <w:r w:rsidR="006C0533">
        <w:rPr>
          <w:rFonts w:hint="eastAsia"/>
          <w:szCs w:val="21"/>
        </w:rPr>
        <w:t>都可以</w:t>
      </w:r>
      <w:r w:rsidR="006C0533">
        <w:rPr>
          <w:szCs w:val="21"/>
        </w:rPr>
        <w:t>数字化为</w:t>
      </w:r>
      <w:r w:rsidR="003A2118">
        <w:rPr>
          <w:rFonts w:hint="eastAsia"/>
          <w:szCs w:val="21"/>
        </w:rPr>
        <w:t>一串串</w:t>
      </w:r>
      <w:r w:rsidR="003A2118">
        <w:rPr>
          <w:szCs w:val="21"/>
        </w:rPr>
        <w:t>”</w:t>
      </w:r>
      <w:r w:rsidR="003A2118">
        <w:rPr>
          <w:rFonts w:hint="eastAsia"/>
          <w:szCs w:val="21"/>
        </w:rPr>
        <w:t>0101</w:t>
      </w:r>
      <w:r w:rsidR="003A2118">
        <w:rPr>
          <w:szCs w:val="21"/>
        </w:rPr>
        <w:t>…”</w:t>
      </w:r>
      <w:r w:rsidR="003A2118">
        <w:rPr>
          <w:rFonts w:hint="eastAsia"/>
          <w:szCs w:val="21"/>
        </w:rPr>
        <w:t>的二进制</w:t>
      </w:r>
      <w:r w:rsidR="004E39BA">
        <w:rPr>
          <w:rFonts w:hint="eastAsia"/>
          <w:szCs w:val="21"/>
        </w:rPr>
        <w:t>比特</w:t>
      </w:r>
      <w:r w:rsidR="003A2118">
        <w:rPr>
          <w:szCs w:val="21"/>
        </w:rPr>
        <w:t>序列，</w:t>
      </w:r>
      <w:r w:rsidR="008B18CE" w:rsidRPr="00F13A18">
        <w:rPr>
          <w:rFonts w:hint="eastAsia"/>
          <w:szCs w:val="21"/>
        </w:rPr>
        <w:t>经</w:t>
      </w:r>
      <w:r w:rsidR="009819BE">
        <w:rPr>
          <w:rFonts w:hint="eastAsia"/>
          <w:szCs w:val="21"/>
        </w:rPr>
        <w:t>编码</w:t>
      </w:r>
      <w:r w:rsidR="009819BE">
        <w:rPr>
          <w:szCs w:val="21"/>
        </w:rPr>
        <w:t>并</w:t>
      </w:r>
      <w:r w:rsidR="00C30975">
        <w:rPr>
          <w:rFonts w:hint="eastAsia"/>
          <w:szCs w:val="21"/>
        </w:rPr>
        <w:t>调制</w:t>
      </w:r>
      <w:r w:rsidR="00C30975">
        <w:rPr>
          <w:szCs w:val="21"/>
        </w:rPr>
        <w:t>为</w:t>
      </w:r>
      <w:r w:rsidR="003A271D">
        <w:rPr>
          <w:szCs w:val="21"/>
        </w:rPr>
        <w:t>某个</w:t>
      </w:r>
      <w:r w:rsidR="003A271D">
        <w:rPr>
          <w:rFonts w:hint="eastAsia"/>
          <w:szCs w:val="21"/>
        </w:rPr>
        <w:t>“载体</w:t>
      </w:r>
      <w:r w:rsidR="005C6D81">
        <w:rPr>
          <w:rFonts w:hint="eastAsia"/>
          <w:szCs w:val="21"/>
        </w:rPr>
        <w:t>信号</w:t>
      </w:r>
      <w:r w:rsidR="003A271D">
        <w:rPr>
          <w:rFonts w:hint="eastAsia"/>
          <w:szCs w:val="21"/>
        </w:rPr>
        <w:t>”</w:t>
      </w:r>
      <w:r w:rsidR="00C30975">
        <w:rPr>
          <w:rFonts w:hint="eastAsia"/>
          <w:szCs w:val="21"/>
        </w:rPr>
        <w:t>后</w:t>
      </w:r>
      <w:r w:rsidR="00C30975">
        <w:rPr>
          <w:szCs w:val="21"/>
        </w:rPr>
        <w:t>，</w:t>
      </w:r>
      <w:r w:rsidR="00C30975">
        <w:rPr>
          <w:rFonts w:hint="eastAsia"/>
          <w:szCs w:val="21"/>
        </w:rPr>
        <w:t>再</w:t>
      </w:r>
      <w:r w:rsidR="0019531D">
        <w:rPr>
          <w:rFonts w:hint="eastAsia"/>
          <w:szCs w:val="21"/>
        </w:rPr>
        <w:t>经过</w:t>
      </w:r>
      <w:r w:rsidR="000617D1">
        <w:rPr>
          <w:rFonts w:hint="eastAsia"/>
          <w:szCs w:val="21"/>
        </w:rPr>
        <w:t>特定</w:t>
      </w:r>
      <w:r w:rsidR="000617D1">
        <w:rPr>
          <w:szCs w:val="21"/>
        </w:rPr>
        <w:t>的</w:t>
      </w:r>
      <w:r w:rsidR="000617D1">
        <w:rPr>
          <w:rFonts w:hint="eastAsia"/>
          <w:szCs w:val="21"/>
        </w:rPr>
        <w:t>“信道”</w:t>
      </w:r>
      <w:r w:rsidR="0044794A">
        <w:rPr>
          <w:szCs w:val="21"/>
        </w:rPr>
        <w:t>（</w:t>
      </w:r>
      <w:r w:rsidR="0044794A">
        <w:rPr>
          <w:rFonts w:hint="eastAsia"/>
          <w:szCs w:val="21"/>
        </w:rPr>
        <w:t>信息</w:t>
      </w:r>
      <w:r w:rsidR="0044794A">
        <w:rPr>
          <w:szCs w:val="21"/>
        </w:rPr>
        <w:t>的通道）</w:t>
      </w:r>
      <w:r w:rsidR="00C30975">
        <w:rPr>
          <w:rFonts w:hint="eastAsia"/>
          <w:szCs w:val="21"/>
        </w:rPr>
        <w:t>传输</w:t>
      </w:r>
      <w:r w:rsidR="00C30975">
        <w:rPr>
          <w:szCs w:val="21"/>
        </w:rPr>
        <w:t>到目的地</w:t>
      </w:r>
      <w:r w:rsidR="00F13A18" w:rsidRPr="00F13A18">
        <w:rPr>
          <w:rFonts w:hint="eastAsia"/>
          <w:szCs w:val="21"/>
        </w:rPr>
        <w:t>。</w:t>
      </w:r>
      <w:r w:rsidR="003C347A">
        <w:rPr>
          <w:szCs w:val="21"/>
        </w:rPr>
        <w:t>图</w:t>
      </w:r>
      <w:r w:rsidR="003C347A">
        <w:rPr>
          <w:szCs w:val="21"/>
        </w:rPr>
        <w:t>1</w:t>
      </w:r>
      <w:r w:rsidR="003C347A">
        <w:rPr>
          <w:rFonts w:hint="eastAsia"/>
          <w:szCs w:val="21"/>
        </w:rPr>
        <w:t>中</w:t>
      </w:r>
      <w:r w:rsidR="003C347A">
        <w:rPr>
          <w:szCs w:val="21"/>
        </w:rPr>
        <w:t>给出了简化的模型</w:t>
      </w:r>
      <w:r w:rsidR="005C6D81">
        <w:rPr>
          <w:rFonts w:hint="eastAsia"/>
          <w:szCs w:val="21"/>
        </w:rPr>
        <w:t>。</w:t>
      </w:r>
      <w:r w:rsidR="008B18CE" w:rsidRPr="003B47E6">
        <w:rPr>
          <w:rFonts w:hint="eastAsia"/>
          <w:szCs w:val="21"/>
        </w:rPr>
        <w:t>在</w:t>
      </w:r>
      <w:r w:rsidR="005C6D81">
        <w:rPr>
          <w:rFonts w:hint="eastAsia"/>
          <w:szCs w:val="21"/>
        </w:rPr>
        <w:t>光纤通信</w:t>
      </w:r>
      <w:r w:rsidR="005C6D81">
        <w:rPr>
          <w:szCs w:val="21"/>
        </w:rPr>
        <w:t>中</w:t>
      </w:r>
      <w:r w:rsidR="005C6D81">
        <w:rPr>
          <w:rFonts w:hint="eastAsia"/>
          <w:szCs w:val="21"/>
        </w:rPr>
        <w:t>，</w:t>
      </w:r>
      <w:r w:rsidR="005C6D81">
        <w:rPr>
          <w:szCs w:val="21"/>
        </w:rPr>
        <w:t>光纤</w:t>
      </w:r>
      <w:r w:rsidR="005C6D81">
        <w:rPr>
          <w:rFonts w:hint="eastAsia"/>
          <w:szCs w:val="21"/>
        </w:rPr>
        <w:t>就是信道</w:t>
      </w:r>
      <w:r w:rsidR="005C6D81">
        <w:rPr>
          <w:szCs w:val="21"/>
        </w:rPr>
        <w:t>，</w:t>
      </w:r>
      <w:r w:rsidR="005C6D81">
        <w:rPr>
          <w:rFonts w:hint="eastAsia"/>
          <w:szCs w:val="21"/>
        </w:rPr>
        <w:t>光纤</w:t>
      </w:r>
      <w:r w:rsidR="005C6D81">
        <w:rPr>
          <w:szCs w:val="21"/>
        </w:rPr>
        <w:t>传输的</w:t>
      </w:r>
      <w:r w:rsidR="005C6D81">
        <w:rPr>
          <w:rFonts w:hint="eastAsia"/>
          <w:szCs w:val="21"/>
        </w:rPr>
        <w:t>光波</w:t>
      </w:r>
      <w:r w:rsidR="005C6D81">
        <w:rPr>
          <w:szCs w:val="21"/>
        </w:rPr>
        <w:t>就是</w:t>
      </w:r>
      <w:r w:rsidR="005C6D81">
        <w:rPr>
          <w:rFonts w:hint="eastAsia"/>
          <w:szCs w:val="21"/>
        </w:rPr>
        <w:t>信息</w:t>
      </w:r>
      <w:r w:rsidR="005C6D81">
        <w:rPr>
          <w:szCs w:val="21"/>
        </w:rPr>
        <w:t>的载体</w:t>
      </w:r>
      <w:r w:rsidR="005C6D81">
        <w:rPr>
          <w:rFonts w:hint="eastAsia"/>
          <w:szCs w:val="21"/>
        </w:rPr>
        <w:t>。信道</w:t>
      </w:r>
      <w:r w:rsidR="005C6D81">
        <w:rPr>
          <w:szCs w:val="21"/>
        </w:rPr>
        <w:t>中</w:t>
      </w:r>
      <w:r w:rsidR="004B4287" w:rsidRPr="003B47E6">
        <w:rPr>
          <w:rFonts w:hint="eastAsia"/>
          <w:szCs w:val="21"/>
        </w:rPr>
        <w:t>无法避免的</w:t>
      </w:r>
      <w:r w:rsidR="003C347A">
        <w:rPr>
          <w:szCs w:val="21"/>
        </w:rPr>
        <w:t>噪声</w:t>
      </w:r>
      <w:r w:rsidR="004B4287" w:rsidRPr="003B47E6">
        <w:rPr>
          <w:rFonts w:hint="eastAsia"/>
          <w:szCs w:val="21"/>
        </w:rPr>
        <w:t>可能</w:t>
      </w:r>
      <w:r w:rsidR="005C6D81">
        <w:rPr>
          <w:szCs w:val="21"/>
        </w:rPr>
        <w:t>导致</w:t>
      </w:r>
      <w:r w:rsidR="00EE05A0">
        <w:rPr>
          <w:rFonts w:hint="eastAsia"/>
          <w:szCs w:val="21"/>
        </w:rPr>
        <w:t>最终</w:t>
      </w:r>
      <w:r w:rsidR="003C347A">
        <w:rPr>
          <w:rFonts w:hint="eastAsia"/>
          <w:szCs w:val="21"/>
        </w:rPr>
        <w:t>接收</w:t>
      </w:r>
      <w:r w:rsidR="00C4102F">
        <w:rPr>
          <w:rFonts w:hint="eastAsia"/>
          <w:szCs w:val="21"/>
        </w:rPr>
        <w:t>的二进制</w:t>
      </w:r>
      <w:r w:rsidR="004B4287" w:rsidRPr="003B47E6">
        <w:rPr>
          <w:rFonts w:hint="eastAsia"/>
          <w:szCs w:val="21"/>
        </w:rPr>
        <w:t>序列中</w:t>
      </w:r>
      <w:r w:rsidR="00EE05A0" w:rsidRPr="004B4287">
        <w:rPr>
          <w:rFonts w:hint="eastAsia"/>
          <w:szCs w:val="21"/>
        </w:rPr>
        <w:t>比特</w:t>
      </w:r>
      <w:r w:rsidR="00C4102F">
        <w:rPr>
          <w:szCs w:val="21"/>
        </w:rPr>
        <w:t>出错，即产生误码。</w:t>
      </w:r>
    </w:p>
    <w:p w:rsidR="00E4465F" w:rsidRDefault="00A30CE6" w:rsidP="001B63BB">
      <w:pPr>
        <w:pStyle w:val="a9"/>
      </w:pPr>
      <w:r>
        <w:object w:dxaOrig="10290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84.75pt" o:ole="">
            <v:imagedata r:id="rId9" o:title=""/>
          </v:shape>
          <o:OLEObject Type="Embed" ProgID="Visio.Drawing.15" ShapeID="_x0000_i1025" DrawAspect="Content" ObjectID="_1598309429" r:id="rId10"/>
        </w:object>
      </w:r>
    </w:p>
    <w:p w:rsidR="005B6478" w:rsidRDefault="005B6478" w:rsidP="00E4465F">
      <w:pPr>
        <w:spacing w:line="288" w:lineRule="auto"/>
        <w:jc w:val="center"/>
        <w:rPr>
          <w:szCs w:val="21"/>
        </w:rPr>
      </w:pPr>
      <w:r>
        <w:rPr>
          <w:rFonts w:hint="eastAsia"/>
        </w:rPr>
        <w:t>图</w:t>
      </w:r>
      <w:r w:rsidR="00C1033B">
        <w:rPr>
          <w:rFonts w:hint="eastAsia"/>
        </w:rPr>
        <w:t xml:space="preserve">1 </w:t>
      </w:r>
      <w:r w:rsidR="00C1033B">
        <w:rPr>
          <w:rFonts w:hint="eastAsia"/>
        </w:rPr>
        <w:t>简化</w:t>
      </w:r>
      <w:r w:rsidR="00C1033B">
        <w:t>后</w:t>
      </w:r>
      <w:r w:rsidR="005C6D81">
        <w:rPr>
          <w:rFonts w:hint="eastAsia"/>
        </w:rPr>
        <w:t>的</w:t>
      </w:r>
      <w:r w:rsidR="005C6D81">
        <w:t>数字传输</w:t>
      </w:r>
      <w:r w:rsidR="005C6D81">
        <w:rPr>
          <w:rFonts w:hint="eastAsia"/>
        </w:rPr>
        <w:t>模型</w:t>
      </w:r>
    </w:p>
    <w:p w:rsidR="00495A2B" w:rsidRPr="00C21CF5" w:rsidRDefault="00960C18" w:rsidP="00C21CF5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二进制</w:t>
      </w:r>
      <w:r>
        <w:rPr>
          <w:szCs w:val="21"/>
        </w:rPr>
        <w:t>序列</w:t>
      </w:r>
      <w:r>
        <w:rPr>
          <w:rFonts w:hint="eastAsia"/>
          <w:szCs w:val="21"/>
        </w:rPr>
        <w:t>通常</w:t>
      </w:r>
      <w:r>
        <w:rPr>
          <w:szCs w:val="21"/>
        </w:rPr>
        <w:t>需要</w:t>
      </w:r>
      <w:r w:rsidR="006F43C4" w:rsidRPr="00C21CF5">
        <w:rPr>
          <w:rFonts w:hint="eastAsia"/>
          <w:szCs w:val="21"/>
        </w:rPr>
        <w:t>将</w:t>
      </w:r>
      <w:r w:rsidR="00066BA2">
        <w:rPr>
          <w:szCs w:val="21"/>
        </w:rPr>
        <w:t>K</w:t>
      </w:r>
      <w:r w:rsidR="006F43C4" w:rsidRPr="00C21CF5">
        <w:rPr>
          <w:szCs w:val="21"/>
        </w:rPr>
        <w:t>个比特</w:t>
      </w:r>
      <w:r w:rsidR="006F43C4" w:rsidRPr="00C21CF5">
        <w:rPr>
          <w:rFonts w:hint="eastAsia"/>
          <w:szCs w:val="21"/>
        </w:rPr>
        <w:t>作为一个</w:t>
      </w:r>
      <w:r>
        <w:rPr>
          <w:rFonts w:hint="eastAsia"/>
          <w:szCs w:val="21"/>
        </w:rPr>
        <w:t>“符号”进行</w:t>
      </w:r>
      <w:r>
        <w:rPr>
          <w:szCs w:val="21"/>
        </w:rPr>
        <w:t>传输</w:t>
      </w:r>
      <w:r>
        <w:rPr>
          <w:rFonts w:hint="eastAsia"/>
          <w:szCs w:val="21"/>
        </w:rPr>
        <w:t>，</w:t>
      </w:r>
      <w:r w:rsidR="006F43C4" w:rsidRPr="00C21CF5">
        <w:rPr>
          <w:rFonts w:hint="eastAsia"/>
          <w:szCs w:val="21"/>
        </w:rPr>
        <w:t>每个</w:t>
      </w:r>
      <w:r>
        <w:rPr>
          <w:szCs w:val="21"/>
        </w:rPr>
        <w:t>符号</w:t>
      </w:r>
      <w:r w:rsidR="006F43C4" w:rsidRPr="00C21CF5">
        <w:rPr>
          <w:rFonts w:hint="eastAsia"/>
          <w:szCs w:val="21"/>
        </w:rPr>
        <w:t>有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</m:oMath>
      <w:r w:rsidR="00916FF9">
        <w:rPr>
          <w:rFonts w:hint="eastAsia"/>
          <w:szCs w:val="21"/>
        </w:rPr>
        <w:t>个</w:t>
      </w:r>
      <w:r w:rsidR="00E04038">
        <w:rPr>
          <w:rFonts w:hint="eastAsia"/>
          <w:szCs w:val="21"/>
        </w:rPr>
        <w:t>不同</w:t>
      </w:r>
      <w:r w:rsidR="00E04038">
        <w:rPr>
          <w:szCs w:val="21"/>
        </w:rPr>
        <w:t>状态</w:t>
      </w:r>
      <w:r>
        <w:rPr>
          <w:szCs w:val="21"/>
        </w:rPr>
        <w:t>。</w:t>
      </w:r>
      <w:r w:rsidR="00AF6E16" w:rsidRPr="00655B0C">
        <w:rPr>
          <w:rFonts w:hint="eastAsia"/>
          <w:szCs w:val="21"/>
        </w:rPr>
        <w:t>光</w:t>
      </w:r>
      <w:r w:rsidR="00AF6E16" w:rsidRPr="00655B0C">
        <w:rPr>
          <w:szCs w:val="21"/>
        </w:rPr>
        <w:t>传输</w:t>
      </w:r>
      <w:r w:rsidR="00AF6E16" w:rsidRPr="00655B0C">
        <w:rPr>
          <w:rFonts w:hint="eastAsia"/>
          <w:szCs w:val="21"/>
        </w:rPr>
        <w:t>利用</w:t>
      </w:r>
      <w:r w:rsidR="00AF6E16" w:rsidRPr="00655B0C">
        <w:rPr>
          <w:szCs w:val="21"/>
        </w:rPr>
        <w:t>光波的复</w:t>
      </w:r>
      <w:r w:rsidR="00AF6E16" w:rsidRPr="00655B0C">
        <w:rPr>
          <w:rFonts w:hint="eastAsia"/>
          <w:szCs w:val="21"/>
        </w:rPr>
        <w:t>振幅</w:t>
      </w:r>
      <w:r w:rsidR="00354179" w:rsidRPr="00655B0C">
        <w:rPr>
          <w:szCs w:val="21"/>
        </w:rPr>
        <w:t>承载信号，</w:t>
      </w:r>
      <w:r w:rsidR="00354179" w:rsidRPr="00655B0C">
        <w:rPr>
          <w:rFonts w:hint="eastAsia"/>
          <w:szCs w:val="21"/>
        </w:rPr>
        <w:t>因此可</w:t>
      </w:r>
      <w:r w:rsidR="00354179" w:rsidRPr="00655B0C">
        <w:rPr>
          <w:szCs w:val="21"/>
        </w:rPr>
        <w:t>用</w:t>
      </w:r>
      <w:r w:rsidR="00354179" w:rsidRPr="00655B0C">
        <w:rPr>
          <w:rFonts w:hint="eastAsia"/>
          <w:szCs w:val="21"/>
        </w:rPr>
        <w:t>复平面</w:t>
      </w:r>
      <w:r w:rsidR="00354179" w:rsidRPr="00655B0C">
        <w:rPr>
          <w:szCs w:val="21"/>
        </w:rPr>
        <w:t>上</w:t>
      </w:r>
      <w:r w:rsidR="006F43C4" w:rsidRPr="00C21CF5">
        <w:rPr>
          <w:rFonts w:hint="eastAsia"/>
          <w:szCs w:val="21"/>
        </w:rPr>
        <w:t>不同</w:t>
      </w:r>
      <w:r w:rsidR="00354179" w:rsidRPr="00655B0C">
        <w:rPr>
          <w:szCs w:val="21"/>
        </w:rPr>
        <w:t>的点</w:t>
      </w:r>
      <w:r w:rsidR="00354179" w:rsidRPr="00655B0C">
        <w:rPr>
          <w:rFonts w:hint="eastAsia"/>
          <w:szCs w:val="21"/>
        </w:rPr>
        <w:t>来对应</w:t>
      </w:r>
      <w:r w:rsidR="00354179" w:rsidRPr="00655B0C">
        <w:rPr>
          <w:szCs w:val="21"/>
        </w:rPr>
        <w:t>不同的</w:t>
      </w:r>
      <w:r w:rsidR="00354179" w:rsidRPr="00655B0C">
        <w:rPr>
          <w:rFonts w:hint="eastAsia"/>
          <w:szCs w:val="21"/>
        </w:rPr>
        <w:t>符号</w:t>
      </w:r>
      <w:r w:rsidR="00354179" w:rsidRPr="00655B0C">
        <w:rPr>
          <w:szCs w:val="21"/>
        </w:rPr>
        <w:t>状态，</w:t>
      </w:r>
      <w:r w:rsidR="0047525A" w:rsidRPr="008E6C1E">
        <w:rPr>
          <w:szCs w:val="21"/>
        </w:rPr>
        <w:t>这种将</w:t>
      </w:r>
      <w:r w:rsidR="0047525A" w:rsidRPr="008E6C1E">
        <w:rPr>
          <w:rFonts w:hint="eastAsia"/>
          <w:szCs w:val="21"/>
        </w:rPr>
        <w:t>符号</w:t>
      </w:r>
      <w:r w:rsidR="006F43C4" w:rsidRPr="00C21CF5">
        <w:rPr>
          <w:szCs w:val="21"/>
        </w:rPr>
        <w:t>状态</w:t>
      </w:r>
      <w:r w:rsidR="0047525A" w:rsidRPr="008E6C1E">
        <w:rPr>
          <w:rFonts w:hint="eastAsia"/>
          <w:szCs w:val="21"/>
        </w:rPr>
        <w:t>画</w:t>
      </w:r>
      <w:r w:rsidR="0047525A" w:rsidRPr="008E6C1E">
        <w:rPr>
          <w:szCs w:val="21"/>
        </w:rPr>
        <w:t>在复平面上的图称为</w:t>
      </w:r>
      <w:r w:rsidR="0047525A" w:rsidRPr="008E6C1E">
        <w:rPr>
          <w:rFonts w:hint="eastAsia"/>
          <w:szCs w:val="21"/>
        </w:rPr>
        <w:t>“星座图”，</w:t>
      </w:r>
      <w:r w:rsidR="0047525A" w:rsidRPr="008E6C1E">
        <w:rPr>
          <w:szCs w:val="21"/>
        </w:rPr>
        <w:t>图上的点</w:t>
      </w:r>
      <w:r w:rsidR="0047525A" w:rsidRPr="008E6C1E">
        <w:rPr>
          <w:rFonts w:hint="eastAsia"/>
          <w:szCs w:val="21"/>
        </w:rPr>
        <w:t>称为“星座点”。</w:t>
      </w:r>
      <w:r w:rsidR="008E6C1E" w:rsidRPr="00655B0C">
        <w:rPr>
          <w:rFonts w:hint="eastAsia"/>
          <w:szCs w:val="21"/>
        </w:rPr>
        <w:t>如</w:t>
      </w:r>
      <w:r w:rsidR="008E6C1E" w:rsidRPr="00655B0C">
        <w:rPr>
          <w:szCs w:val="21"/>
        </w:rPr>
        <w:t>图</w:t>
      </w:r>
      <w:r w:rsidR="008E6C1E" w:rsidRPr="00655B0C">
        <w:rPr>
          <w:rFonts w:hint="eastAsia"/>
          <w:szCs w:val="21"/>
        </w:rPr>
        <w:t>2(</w:t>
      </w:r>
      <w:r w:rsidR="00B43C83">
        <w:rPr>
          <w:szCs w:val="21"/>
        </w:rPr>
        <w:t>a</w:t>
      </w:r>
      <w:r w:rsidR="008E6C1E" w:rsidRPr="00655B0C">
        <w:rPr>
          <w:rFonts w:hint="eastAsia"/>
          <w:szCs w:val="21"/>
        </w:rPr>
        <w:t>)</w:t>
      </w:r>
      <w:r w:rsidR="008E6C1E" w:rsidRPr="00655B0C">
        <w:rPr>
          <w:rFonts w:hint="eastAsia"/>
          <w:szCs w:val="21"/>
        </w:rPr>
        <w:t>所示的</w:t>
      </w:r>
      <w:r w:rsidR="00153382">
        <w:rPr>
          <w:szCs w:val="21"/>
        </w:rPr>
        <w:t>QPSK</w:t>
      </w:r>
      <w:r w:rsidR="00B43C83">
        <w:rPr>
          <w:rFonts w:hint="eastAsia"/>
          <w:szCs w:val="21"/>
        </w:rPr>
        <w:t>（</w:t>
      </w:r>
      <w:r w:rsidR="00111EAD" w:rsidRPr="00153382">
        <w:rPr>
          <w:szCs w:val="21"/>
        </w:rPr>
        <w:t>Quadrature Phase Shift Keying</w:t>
      </w:r>
      <w:r w:rsidR="00B43C83">
        <w:rPr>
          <w:rFonts w:hint="eastAsia"/>
          <w:szCs w:val="21"/>
        </w:rPr>
        <w:t>）</w:t>
      </w:r>
      <w:r w:rsidR="008E6C1E">
        <w:rPr>
          <w:rFonts w:hint="eastAsia"/>
          <w:szCs w:val="21"/>
        </w:rPr>
        <w:t>调制，</w:t>
      </w:r>
      <w:r w:rsidR="00655B0C" w:rsidRPr="008E6C1E">
        <w:rPr>
          <w:rFonts w:hint="eastAsia"/>
          <w:szCs w:val="21"/>
        </w:rPr>
        <w:t>经过信道</w:t>
      </w:r>
      <w:r w:rsidR="002D34F2">
        <w:rPr>
          <w:rFonts w:hint="eastAsia"/>
          <w:szCs w:val="21"/>
        </w:rPr>
        <w:t>叠加</w:t>
      </w:r>
      <w:r w:rsidR="002D34F2">
        <w:rPr>
          <w:szCs w:val="21"/>
        </w:rPr>
        <w:t>噪声</w:t>
      </w:r>
      <w:r w:rsidR="00655B0C" w:rsidRPr="008E6C1E">
        <w:rPr>
          <w:rFonts w:hint="eastAsia"/>
          <w:szCs w:val="21"/>
        </w:rPr>
        <w:t>和</w:t>
      </w:r>
      <w:r w:rsidR="002D34F2">
        <w:rPr>
          <w:rFonts w:hint="eastAsia"/>
          <w:szCs w:val="21"/>
        </w:rPr>
        <w:t>接收机</w:t>
      </w:r>
      <w:r w:rsidR="00655B0C" w:rsidRPr="008E6C1E">
        <w:rPr>
          <w:szCs w:val="21"/>
        </w:rPr>
        <w:t>处理后，</w:t>
      </w:r>
      <w:r w:rsidR="00655B0C" w:rsidRPr="008E6C1E">
        <w:rPr>
          <w:rFonts w:hint="eastAsia"/>
          <w:szCs w:val="21"/>
        </w:rPr>
        <w:t>接收端</w:t>
      </w:r>
      <w:r w:rsidR="00655B0C" w:rsidRPr="008E6C1E">
        <w:rPr>
          <w:szCs w:val="21"/>
        </w:rPr>
        <w:t>的星座</w:t>
      </w:r>
      <w:r w:rsidR="00655B0C" w:rsidRPr="008E6C1E">
        <w:rPr>
          <w:rFonts w:hint="eastAsia"/>
          <w:szCs w:val="21"/>
        </w:rPr>
        <w:t>图</w:t>
      </w:r>
      <w:r w:rsidR="00655B0C" w:rsidRPr="008E6C1E">
        <w:rPr>
          <w:szCs w:val="21"/>
        </w:rPr>
        <w:t>不再是</w:t>
      </w:r>
      <w:r w:rsidR="00655B0C" w:rsidRPr="008E6C1E">
        <w:rPr>
          <w:rFonts w:hint="eastAsia"/>
          <w:szCs w:val="21"/>
        </w:rPr>
        <w:t>理想</w:t>
      </w:r>
      <w:r w:rsidR="00655B0C" w:rsidRPr="008E6C1E">
        <w:rPr>
          <w:szCs w:val="21"/>
        </w:rPr>
        <w:t>的四个点，</w:t>
      </w:r>
      <w:r w:rsidR="008E6C1E">
        <w:rPr>
          <w:rFonts w:hint="eastAsia"/>
          <w:szCs w:val="21"/>
        </w:rPr>
        <w:t>而是</w:t>
      </w:r>
      <w:r w:rsidR="00495A2B">
        <w:rPr>
          <w:szCs w:val="21"/>
        </w:rPr>
        <w:t>会出现扩散</w:t>
      </w:r>
      <w:r w:rsidR="00495A2B">
        <w:rPr>
          <w:rFonts w:hint="eastAsia"/>
          <w:szCs w:val="21"/>
        </w:rPr>
        <w:t>。</w:t>
      </w:r>
      <w:r w:rsidR="00495A2B" w:rsidRPr="00066002">
        <w:rPr>
          <w:rFonts w:hint="eastAsia"/>
          <w:szCs w:val="21"/>
        </w:rPr>
        <w:t>当接收机</w:t>
      </w:r>
      <w:r w:rsidR="00495A2B" w:rsidRPr="00066002">
        <w:rPr>
          <w:szCs w:val="21"/>
        </w:rPr>
        <w:t>收到</w:t>
      </w:r>
      <w:r w:rsidR="00495A2B" w:rsidRPr="00066002">
        <w:rPr>
          <w:rFonts w:hint="eastAsia"/>
          <w:szCs w:val="21"/>
        </w:rPr>
        <w:t>1</w:t>
      </w:r>
      <w:r w:rsidR="00495A2B" w:rsidRPr="00066002">
        <w:rPr>
          <w:rFonts w:hint="eastAsia"/>
          <w:szCs w:val="21"/>
        </w:rPr>
        <w:t>个</w:t>
      </w:r>
      <w:r w:rsidR="00495A2B" w:rsidRPr="00066002">
        <w:rPr>
          <w:szCs w:val="21"/>
        </w:rPr>
        <w:t>符号时</w:t>
      </w:r>
      <w:r w:rsidR="00495A2B" w:rsidRPr="00066002">
        <w:rPr>
          <w:rFonts w:hint="eastAsia"/>
          <w:szCs w:val="21"/>
        </w:rPr>
        <w:t>，就将</w:t>
      </w:r>
      <w:r w:rsidR="00C56F01" w:rsidRPr="00B43C83">
        <w:rPr>
          <w:szCs w:val="21"/>
        </w:rPr>
        <w:t>发送的</w:t>
      </w:r>
      <w:r w:rsidR="00C56F01" w:rsidRPr="00B43C83">
        <w:rPr>
          <w:rFonts w:hint="eastAsia"/>
          <w:szCs w:val="21"/>
        </w:rPr>
        <w:t>符号判定</w:t>
      </w:r>
      <w:r w:rsidR="00C56F01" w:rsidRPr="00B43C83">
        <w:rPr>
          <w:szCs w:val="21"/>
        </w:rPr>
        <w:t>为</w:t>
      </w:r>
      <w:r w:rsidR="00495A2B" w:rsidRPr="00066002">
        <w:rPr>
          <w:szCs w:val="21"/>
        </w:rPr>
        <w:t>离该符号最近的星座点</w:t>
      </w:r>
      <w:r w:rsidR="00495A2B">
        <w:rPr>
          <w:szCs w:val="21"/>
        </w:rPr>
        <w:t>。显然</w:t>
      </w:r>
      <w:r w:rsidR="00495A2B">
        <w:rPr>
          <w:rFonts w:hint="eastAsia"/>
          <w:szCs w:val="21"/>
        </w:rPr>
        <w:t>，如果噪声</w:t>
      </w:r>
      <w:r w:rsidR="00495A2B">
        <w:rPr>
          <w:szCs w:val="21"/>
        </w:rPr>
        <w:t>过大，</w:t>
      </w:r>
      <w:r w:rsidR="00495A2B">
        <w:rPr>
          <w:rFonts w:hint="eastAsia"/>
          <w:szCs w:val="21"/>
        </w:rPr>
        <w:t>接收到</w:t>
      </w:r>
      <w:r w:rsidR="00495A2B">
        <w:rPr>
          <w:szCs w:val="21"/>
        </w:rPr>
        <w:t>的符号</w:t>
      </w:r>
      <w:r w:rsidR="00495A2B">
        <w:rPr>
          <w:rFonts w:hint="eastAsia"/>
          <w:szCs w:val="21"/>
        </w:rPr>
        <w:t>可能</w:t>
      </w:r>
      <w:r w:rsidR="00495A2B">
        <w:rPr>
          <w:szCs w:val="21"/>
        </w:rPr>
        <w:t>被判</w:t>
      </w:r>
      <w:r w:rsidR="00495A2B" w:rsidRPr="00C56F01">
        <w:rPr>
          <w:rFonts w:hint="eastAsia"/>
          <w:szCs w:val="21"/>
        </w:rPr>
        <w:t>错</w:t>
      </w:r>
      <w:r w:rsidR="00495A2B">
        <w:rPr>
          <w:rFonts w:hint="eastAsia"/>
          <w:szCs w:val="21"/>
        </w:rPr>
        <w:t>从而</w:t>
      </w:r>
      <w:r w:rsidR="00C56F01" w:rsidRPr="00A50AE9">
        <w:rPr>
          <w:rFonts w:hint="eastAsia"/>
          <w:szCs w:val="21"/>
        </w:rPr>
        <w:t>产生</w:t>
      </w:r>
      <w:r w:rsidR="00495A2B">
        <w:rPr>
          <w:szCs w:val="21"/>
        </w:rPr>
        <w:t>误码，如图</w:t>
      </w:r>
      <w:r w:rsidR="00495A2B">
        <w:rPr>
          <w:rFonts w:hint="eastAsia"/>
          <w:szCs w:val="21"/>
        </w:rPr>
        <w:t>2(</w:t>
      </w:r>
      <w:r w:rsidR="00B43C83">
        <w:rPr>
          <w:szCs w:val="21"/>
        </w:rPr>
        <w:t>b</w:t>
      </w:r>
      <w:r w:rsidR="00495A2B">
        <w:rPr>
          <w:rFonts w:hint="eastAsia"/>
          <w:szCs w:val="21"/>
        </w:rPr>
        <w:t>)</w:t>
      </w:r>
      <w:r w:rsidR="00C56F01" w:rsidRPr="00B43C83">
        <w:rPr>
          <w:rFonts w:hint="eastAsia"/>
          <w:szCs w:val="21"/>
        </w:rPr>
        <w:t>中的蓝点</w:t>
      </w:r>
      <w:r w:rsidR="00495A2B">
        <w:rPr>
          <w:szCs w:val="21"/>
        </w:rPr>
        <w:t>。</w:t>
      </w:r>
      <w:r w:rsidR="00327F61">
        <w:rPr>
          <w:rFonts w:hint="eastAsia"/>
          <w:szCs w:val="21"/>
        </w:rPr>
        <w:t>误码率（</w:t>
      </w:r>
      <w:r w:rsidR="001A6D77">
        <w:rPr>
          <w:szCs w:val="21"/>
        </w:rPr>
        <w:t>B</w:t>
      </w:r>
      <w:r w:rsidR="00C739BB">
        <w:rPr>
          <w:rFonts w:hint="eastAsia"/>
          <w:szCs w:val="21"/>
        </w:rPr>
        <w:t xml:space="preserve">it </w:t>
      </w:r>
      <w:r w:rsidR="001A6D77">
        <w:rPr>
          <w:szCs w:val="21"/>
        </w:rPr>
        <w:t>E</w:t>
      </w:r>
      <w:r w:rsidR="00C739BB">
        <w:rPr>
          <w:rFonts w:hint="eastAsia"/>
          <w:szCs w:val="21"/>
        </w:rPr>
        <w:t xml:space="preserve">rror </w:t>
      </w:r>
      <w:r w:rsidR="001A6D77">
        <w:rPr>
          <w:szCs w:val="21"/>
        </w:rPr>
        <w:t>R</w:t>
      </w:r>
      <w:r w:rsidR="00C739BB">
        <w:rPr>
          <w:rFonts w:hint="eastAsia"/>
          <w:szCs w:val="21"/>
        </w:rPr>
        <w:t xml:space="preserve">atio, </w:t>
      </w:r>
      <w:r w:rsidR="00327F61">
        <w:rPr>
          <w:rFonts w:hint="eastAsia"/>
          <w:szCs w:val="21"/>
        </w:rPr>
        <w:t>BER</w:t>
      </w:r>
      <w:r w:rsidR="00327F61">
        <w:rPr>
          <w:rFonts w:hint="eastAsia"/>
          <w:szCs w:val="21"/>
        </w:rPr>
        <w:t>）</w:t>
      </w:r>
      <w:r w:rsidR="00327F61">
        <w:rPr>
          <w:szCs w:val="21"/>
        </w:rPr>
        <w:t>定义为错误的比特数</w:t>
      </w:r>
      <w:r w:rsidR="00327F61">
        <w:rPr>
          <w:rFonts w:hint="eastAsia"/>
          <w:szCs w:val="21"/>
        </w:rPr>
        <w:t>占总</w:t>
      </w:r>
      <w:r w:rsidR="00327F61">
        <w:rPr>
          <w:szCs w:val="21"/>
        </w:rPr>
        <w:t>传输比特数的比例，例如传输了</w:t>
      </w:r>
      <w:r w:rsidR="00C56F01" w:rsidRPr="007F0647">
        <w:rPr>
          <w:rFonts w:hint="eastAsia"/>
          <w:szCs w:val="21"/>
        </w:rPr>
        <w:t>50</w:t>
      </w:r>
      <w:r w:rsidR="00C56F01" w:rsidRPr="007F0647">
        <w:rPr>
          <w:rFonts w:hint="eastAsia"/>
          <w:szCs w:val="21"/>
        </w:rPr>
        <w:t>个</w:t>
      </w:r>
      <w:r w:rsidR="00C56F01" w:rsidRPr="007F0647">
        <w:rPr>
          <w:szCs w:val="21"/>
        </w:rPr>
        <w:t>符号</w:t>
      </w:r>
      <w:r w:rsidR="00C56F01" w:rsidRPr="007F0647">
        <w:rPr>
          <w:rFonts w:hint="eastAsia"/>
          <w:szCs w:val="21"/>
        </w:rPr>
        <w:t>共</w:t>
      </w:r>
      <w:r w:rsidR="00327F61">
        <w:rPr>
          <w:rFonts w:hint="eastAsia"/>
          <w:szCs w:val="21"/>
        </w:rPr>
        <w:t>100</w:t>
      </w:r>
      <w:r w:rsidR="00327F61" w:rsidRPr="00BD365F">
        <w:rPr>
          <w:rFonts w:hint="eastAsia"/>
          <w:color w:val="000000" w:themeColor="text1"/>
          <w:szCs w:val="21"/>
        </w:rPr>
        <w:t>个</w:t>
      </w:r>
      <w:r w:rsidR="00327F61" w:rsidRPr="00BD365F">
        <w:rPr>
          <w:color w:val="000000" w:themeColor="text1"/>
          <w:szCs w:val="21"/>
        </w:rPr>
        <w:t>比特</w:t>
      </w:r>
      <w:r w:rsidR="00BD365F" w:rsidRPr="00BD365F">
        <w:rPr>
          <w:rFonts w:hint="eastAsia"/>
          <w:color w:val="000000" w:themeColor="text1"/>
          <w:szCs w:val="21"/>
        </w:rPr>
        <w:t>，</w:t>
      </w:r>
      <w:r w:rsidR="00327F61" w:rsidRPr="00BD365F">
        <w:rPr>
          <w:rFonts w:hint="eastAsia"/>
          <w:color w:val="000000" w:themeColor="text1"/>
          <w:szCs w:val="21"/>
        </w:rPr>
        <w:t>其中有</w:t>
      </w:r>
      <w:r w:rsidR="00327F61">
        <w:rPr>
          <w:rFonts w:hint="eastAsia"/>
          <w:szCs w:val="21"/>
        </w:rPr>
        <w:t>1</w:t>
      </w:r>
      <w:r w:rsidR="00327F61">
        <w:rPr>
          <w:rFonts w:hint="eastAsia"/>
          <w:szCs w:val="21"/>
        </w:rPr>
        <w:t>个</w:t>
      </w:r>
      <w:r w:rsidR="00327F61">
        <w:rPr>
          <w:szCs w:val="21"/>
        </w:rPr>
        <w:t>符号被误判为相邻的符号，</w:t>
      </w:r>
      <w:r w:rsidR="007A3049">
        <w:rPr>
          <w:rFonts w:hint="eastAsia"/>
          <w:szCs w:val="21"/>
        </w:rPr>
        <w:t>错误了</w:t>
      </w:r>
      <w:r w:rsidR="007A3049">
        <w:rPr>
          <w:rFonts w:hint="eastAsia"/>
          <w:szCs w:val="21"/>
        </w:rPr>
        <w:t>1</w:t>
      </w:r>
      <w:r w:rsidR="007A3049">
        <w:rPr>
          <w:rFonts w:hint="eastAsia"/>
          <w:szCs w:val="21"/>
        </w:rPr>
        <w:t>个</w:t>
      </w:r>
      <w:r w:rsidR="007A3049">
        <w:rPr>
          <w:szCs w:val="21"/>
        </w:rPr>
        <w:t>bit</w:t>
      </w:r>
      <w:r w:rsidR="007A3049">
        <w:rPr>
          <w:szCs w:val="21"/>
        </w:rPr>
        <w:t>，则误码率为</w:t>
      </w:r>
      <w:r w:rsidR="007A3049">
        <w:rPr>
          <w:rFonts w:hint="eastAsia"/>
          <w:szCs w:val="21"/>
        </w:rPr>
        <w:t>0.01</w:t>
      </w:r>
      <w:r w:rsidR="007A3049">
        <w:rPr>
          <w:rFonts w:hint="eastAsia"/>
          <w:szCs w:val="21"/>
        </w:rPr>
        <w:t>。</w:t>
      </w:r>
      <w:r w:rsidR="007A3049">
        <w:rPr>
          <w:rFonts w:hint="eastAsia"/>
          <w:szCs w:val="21"/>
        </w:rPr>
        <w:t>BER</w:t>
      </w:r>
      <w:r w:rsidR="007A3049">
        <w:rPr>
          <w:szCs w:val="21"/>
        </w:rPr>
        <w:t>是</w:t>
      </w:r>
      <w:r w:rsidR="007A3049">
        <w:rPr>
          <w:rFonts w:hint="eastAsia"/>
          <w:szCs w:val="21"/>
        </w:rPr>
        <w:t>衡量通信</w:t>
      </w:r>
      <w:r w:rsidR="007A3049">
        <w:rPr>
          <w:szCs w:val="21"/>
        </w:rPr>
        <w:t>系统</w:t>
      </w:r>
      <w:r w:rsidR="007A3049">
        <w:rPr>
          <w:rFonts w:hint="eastAsia"/>
          <w:szCs w:val="21"/>
        </w:rPr>
        <w:t>性能</w:t>
      </w:r>
      <w:r w:rsidR="007A3049">
        <w:rPr>
          <w:szCs w:val="21"/>
        </w:rPr>
        <w:t>的最根本指标，</w:t>
      </w:r>
      <w:r w:rsidR="00360DC2">
        <w:rPr>
          <w:rFonts w:hint="eastAsia"/>
          <w:szCs w:val="21"/>
        </w:rPr>
        <w:t>采用</w:t>
      </w:r>
      <w:r w:rsidR="00F575E5">
        <w:rPr>
          <w:szCs w:val="21"/>
        </w:rPr>
        <w:t>纠错编码，只要纠前</w:t>
      </w:r>
      <w:r w:rsidR="00F575E5">
        <w:rPr>
          <w:szCs w:val="21"/>
        </w:rPr>
        <w:t>BER</w:t>
      </w:r>
      <w:r w:rsidR="00F575E5">
        <w:rPr>
          <w:rFonts w:hint="eastAsia"/>
          <w:szCs w:val="21"/>
        </w:rPr>
        <w:t>小</w:t>
      </w:r>
      <w:r w:rsidR="00F575E5">
        <w:rPr>
          <w:rFonts w:hint="eastAsia"/>
          <w:szCs w:val="21"/>
        </w:rPr>
        <w:lastRenderedPageBreak/>
        <w:t>于</w:t>
      </w:r>
      <w:r w:rsidR="00360DC2">
        <w:rPr>
          <w:rFonts w:hint="eastAsia"/>
          <w:szCs w:val="21"/>
        </w:rPr>
        <w:t>某个门限值</w:t>
      </w:r>
      <w:r w:rsidR="00C248A0">
        <w:rPr>
          <w:rFonts w:hint="eastAsia"/>
          <w:szCs w:val="21"/>
        </w:rPr>
        <w:t>（</w:t>
      </w:r>
      <w:r w:rsidR="00A6018F">
        <w:rPr>
          <w:szCs w:val="21"/>
        </w:rPr>
        <w:t>BER</w:t>
      </w:r>
      <w:r w:rsidR="00A6018F">
        <w:rPr>
          <w:rFonts w:hint="eastAsia"/>
          <w:szCs w:val="21"/>
        </w:rPr>
        <w:t>容限点</w:t>
      </w:r>
      <w:r w:rsidR="00C248A0">
        <w:rPr>
          <w:rFonts w:hint="eastAsia"/>
          <w:szCs w:val="21"/>
        </w:rPr>
        <w:t>）</w:t>
      </w:r>
      <w:r w:rsidR="00F575E5">
        <w:rPr>
          <w:rFonts w:hint="eastAsia"/>
          <w:szCs w:val="21"/>
        </w:rPr>
        <w:t>，</w:t>
      </w:r>
      <w:r w:rsidR="00F575E5">
        <w:rPr>
          <w:szCs w:val="21"/>
        </w:rPr>
        <w:t>纠错编码后就能实现</w:t>
      </w:r>
      <w:r w:rsidR="00D903A8">
        <w:rPr>
          <w:rFonts w:hint="eastAsia"/>
          <w:szCs w:val="21"/>
        </w:rPr>
        <w:t>纠</w:t>
      </w:r>
      <w:r w:rsidR="00D903A8">
        <w:rPr>
          <w:szCs w:val="21"/>
        </w:rPr>
        <w:t>后</w:t>
      </w:r>
      <w:r w:rsidR="00F575E5">
        <w:rPr>
          <w:szCs w:val="21"/>
        </w:rPr>
        <w:t>误码率</w:t>
      </w:r>
      <w:r w:rsidR="00C56F01" w:rsidRPr="007F0647">
        <w:rPr>
          <w:rFonts w:hint="eastAsia"/>
          <w:szCs w:val="21"/>
        </w:rPr>
        <w:t>为零的</w:t>
      </w:r>
      <w:r w:rsidR="00F575E5">
        <w:rPr>
          <w:szCs w:val="21"/>
        </w:rPr>
        <w:t>传输</w:t>
      </w:r>
      <w:r w:rsidR="00360DC2">
        <w:rPr>
          <w:rFonts w:hint="eastAsia"/>
          <w:szCs w:val="21"/>
        </w:rPr>
        <w:t>，</w:t>
      </w:r>
      <w:r w:rsidR="00A57E5B">
        <w:rPr>
          <w:rFonts w:hint="eastAsia"/>
          <w:szCs w:val="21"/>
        </w:rPr>
        <w:t>本题</w:t>
      </w:r>
      <w:r w:rsidR="00A57E5B">
        <w:rPr>
          <w:szCs w:val="21"/>
        </w:rPr>
        <w:t>中</w:t>
      </w:r>
      <w:r w:rsidR="00A57E5B">
        <w:rPr>
          <w:rFonts w:hint="eastAsia"/>
          <w:szCs w:val="21"/>
        </w:rPr>
        <w:t>BER</w:t>
      </w:r>
      <w:r w:rsidR="00A57E5B">
        <w:rPr>
          <w:rFonts w:hint="eastAsia"/>
          <w:szCs w:val="21"/>
        </w:rPr>
        <w:t>都是指</w:t>
      </w:r>
      <w:r w:rsidR="00A57E5B">
        <w:rPr>
          <w:szCs w:val="21"/>
        </w:rPr>
        <w:t>纠错编码前的误码率</w:t>
      </w:r>
      <w:r w:rsidR="00A57E5B">
        <w:rPr>
          <w:rFonts w:hint="eastAsia"/>
          <w:szCs w:val="21"/>
        </w:rPr>
        <w:t>（纠</w:t>
      </w:r>
      <w:r w:rsidR="00A57E5B">
        <w:rPr>
          <w:szCs w:val="21"/>
        </w:rPr>
        <w:t>前</w:t>
      </w:r>
      <w:r w:rsidR="00A57E5B">
        <w:rPr>
          <w:rFonts w:hint="eastAsia"/>
          <w:szCs w:val="21"/>
        </w:rPr>
        <w:t>BER</w:t>
      </w:r>
      <w:r w:rsidR="00A57E5B">
        <w:rPr>
          <w:rFonts w:hint="eastAsia"/>
          <w:szCs w:val="21"/>
        </w:rPr>
        <w:t>）。</w:t>
      </w:r>
    </w:p>
    <w:p w:rsidR="00573685" w:rsidRDefault="00616888" w:rsidP="004272A8">
      <w:pPr>
        <w:pStyle w:val="a9"/>
      </w:pPr>
      <w:r>
        <w:object w:dxaOrig="8281" w:dyaOrig="4200">
          <v:shape id="_x0000_i1026" type="#_x0000_t75" style="width:252.75pt;height:128.25pt" o:ole="">
            <v:imagedata r:id="rId11" o:title=""/>
          </v:shape>
          <o:OLEObject Type="Embed" ProgID="Visio.Drawing.15" ShapeID="_x0000_i1026" DrawAspect="Content" ObjectID="_1598309430" r:id="rId12"/>
        </w:object>
      </w:r>
    </w:p>
    <w:p w:rsidR="00DA3546" w:rsidRDefault="002D34F2" w:rsidP="00DA3546">
      <w:pPr>
        <w:spacing w:after="120" w:line="288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星座图</w:t>
      </w:r>
      <w:r>
        <w:t>与</w:t>
      </w:r>
      <w:r>
        <w:rPr>
          <w:rFonts w:hint="eastAsia"/>
        </w:rPr>
        <w:t>噪声</w:t>
      </w:r>
      <w:r>
        <w:t>导致误码</w:t>
      </w:r>
      <w:r>
        <w:rPr>
          <w:rFonts w:hint="eastAsia"/>
        </w:rPr>
        <w:t>的</w:t>
      </w:r>
      <w:r>
        <w:t>示意图</w:t>
      </w:r>
    </w:p>
    <w:p w:rsidR="00DA3546" w:rsidRDefault="00645782" w:rsidP="00DA3546">
      <w:pPr>
        <w:pStyle w:val="a9"/>
      </w:pPr>
      <w:r>
        <w:object w:dxaOrig="3106" w:dyaOrig="2835">
          <v:shape id="_x0000_i1027" type="#_x0000_t75" style="width:137.25pt;height:125.25pt" o:ole="">
            <v:imagedata r:id="rId13" o:title=""/>
          </v:shape>
          <o:OLEObject Type="Embed" ProgID="Visio.Drawing.15" ShapeID="_x0000_i1027" DrawAspect="Content" ObjectID="_1598309431" r:id="rId14"/>
        </w:object>
      </w:r>
    </w:p>
    <w:p w:rsidR="00DA3546" w:rsidRPr="00DA3546" w:rsidRDefault="00DA3546" w:rsidP="00DA3546">
      <w:pPr>
        <w:spacing w:after="120" w:line="288" w:lineRule="auto"/>
        <w:jc w:val="center"/>
        <w:rPr>
          <w:szCs w:val="21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信号和</w:t>
      </w:r>
      <w:r>
        <w:t>噪声</w:t>
      </w:r>
      <w:r>
        <w:rPr>
          <w:rFonts w:hint="eastAsia"/>
        </w:rPr>
        <w:t>的</w:t>
      </w:r>
      <w:r>
        <w:t>相关定义示意图</w:t>
      </w:r>
    </w:p>
    <w:p w:rsidR="00B65597" w:rsidRDefault="004D680C" w:rsidP="00B65597">
      <w:pPr>
        <w:pStyle w:val="3"/>
        <w:shd w:val="clear" w:color="auto" w:fill="FFFFFF"/>
        <w:spacing w:before="0" w:beforeAutospacing="0" w:after="0" w:afterAutospacing="0" w:line="288" w:lineRule="auto"/>
        <w:ind w:firstLineChars="200" w:firstLine="42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lastRenderedPageBreak/>
        <w:t>图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3</w:t>
      </w:r>
      <w:r w:rsidR="00B65597" w:rsidRPr="0064578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中理想</w:t>
      </w:r>
      <w:r w:rsidR="00B65597" w:rsidRPr="0064578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星座点用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B65597" w:rsidRPr="0064578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表示，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接收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到的符号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表示，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则噪声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为</w:t>
      </w:r>
    </w:p>
    <w:p w:rsidR="004D680C" w:rsidRDefault="007049CB" w:rsidP="004F53CF">
      <w:pPr>
        <w:pStyle w:val="3"/>
        <w:shd w:val="clear" w:color="auto" w:fill="FFFFFF"/>
        <w:spacing w:before="0" w:beforeAutospacing="0" w:after="0" w:afterAutospacing="0" w:line="288" w:lineRule="auto"/>
        <w:ind w:firstLineChars="1600" w:firstLine="336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 xml:space="preserve"> 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                            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</w:t>
      </w:r>
      <w:r w:rsidR="0014695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(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1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) </w:t>
      </w:r>
    </w:p>
    <w:p w:rsidR="009C1A5A" w:rsidRDefault="002D7237" w:rsidP="009C1A5A">
      <w:pPr>
        <w:pStyle w:val="3"/>
        <w:shd w:val="clear" w:color="auto" w:fill="FFFFFF"/>
        <w:spacing w:before="0" w:beforeAutospacing="0" w:after="0" w:afterAutospacing="0" w:line="288" w:lineRule="auto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通常</w:t>
      </w:r>
      <w:r w:rsidR="00B65597" w:rsidRPr="00342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服从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均值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为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0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的正态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分布</w:t>
      </w:r>
      <w:r w:rsidR="00342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噪声的方差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等于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噪声的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平均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功率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定义为</w:t>
      </w:r>
    </w:p>
    <w:p w:rsidR="00EA77EB" w:rsidRDefault="007049CB" w:rsidP="00025551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 w:val="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9C1A5A"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/>
          <w:sz w:val="21"/>
          <w:szCs w:val="21"/>
        </w:rPr>
        <w:t xml:space="preserve">                         </w:t>
      </w:r>
      <w:r w:rsidR="00146955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r w:rsidR="009C1A5A" w:rsidRP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(2</w:t>
      </w:r>
      <w:r w:rsidR="000255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)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其中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N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为</w:t>
      </w:r>
      <w:r w:rsidR="008F45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总共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传输</w:t>
      </w:r>
      <w:r w:rsidR="008F45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符号数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信号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平均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功率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定义为发送</w:t>
      </w:r>
      <w:r w:rsidR="005C19E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符号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绝对值</w:t>
      </w:r>
      <w:r w:rsidR="000255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平</w:t>
      </w:r>
      <w:r w:rsidR="000255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方</w:t>
      </w:r>
      <w:r w:rsidR="000255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的均值：</w:t>
      </w:r>
    </w:p>
    <w:p w:rsidR="00EA77EB" w:rsidRPr="00EA77EB" w:rsidRDefault="007049CB" w:rsidP="004F53CF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EA77EB"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 w:rsidR="0033426D">
        <w:rPr>
          <w:rFonts w:asciiTheme="minorHAnsi" w:eastAsiaTheme="minorEastAsia" w:hAnsiTheme="minorHAnsi" w:cstheme="minorBidi"/>
          <w:sz w:val="21"/>
          <w:szCs w:val="21"/>
        </w:rPr>
        <w:t xml:space="preserve">                        </w:t>
      </w:r>
      <w:r w:rsidR="004F53CF"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r w:rsidR="0033426D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A71445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EA77EB" w:rsidRP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(</w:t>
      </w:r>
      <w:r w:rsidR="00EA77EB" w:rsidRPr="00EA77E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3</w:t>
      </w:r>
      <w:r w:rsidR="00EA77EB" w:rsidRP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)</w:t>
      </w:r>
    </w:p>
    <w:p w:rsidR="00DC4F7C" w:rsidRPr="00957159" w:rsidRDefault="00DC4F7C" w:rsidP="00DC4F7C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定义信号</w:t>
      </w:r>
      <w:r w:rsidRPr="00957159">
        <w:rPr>
          <w:szCs w:val="21"/>
        </w:rPr>
        <w:t>和噪声功率的</w:t>
      </w:r>
      <w:r w:rsidRPr="00957159">
        <w:rPr>
          <w:rFonts w:hint="eastAsia"/>
          <w:szCs w:val="21"/>
        </w:rPr>
        <w:t>比值</w:t>
      </w:r>
      <w:r w:rsidRPr="00957159">
        <w:rPr>
          <w:szCs w:val="21"/>
        </w:rPr>
        <w:t>为信噪比</w:t>
      </w:r>
      <w:r w:rsidR="00097061">
        <w:rPr>
          <w:rFonts w:hint="eastAsia"/>
          <w:szCs w:val="21"/>
        </w:rPr>
        <w:t>（</w:t>
      </w:r>
      <w:r w:rsidR="00097061">
        <w:rPr>
          <w:rFonts w:hint="eastAsia"/>
          <w:szCs w:val="21"/>
        </w:rPr>
        <w:t>Signal</w:t>
      </w:r>
      <w:r w:rsidR="00097061">
        <w:rPr>
          <w:szCs w:val="21"/>
        </w:rPr>
        <w:t>-to-Noise Ratio, SNR</w:t>
      </w:r>
      <w:r w:rsidR="00097061">
        <w:rPr>
          <w:rFonts w:hint="eastAsia"/>
          <w:szCs w:val="21"/>
        </w:rPr>
        <w:t>）</w:t>
      </w:r>
      <w:r w:rsidR="00025551">
        <w:rPr>
          <w:rFonts w:hint="eastAsia"/>
          <w:szCs w:val="21"/>
        </w:rPr>
        <w:t>，</w:t>
      </w:r>
    </w:p>
    <w:p w:rsidR="00DC4F7C" w:rsidRPr="00957159" w:rsidRDefault="00DC4F7C" w:rsidP="00DC4F7C">
      <w:pPr>
        <w:spacing w:line="288" w:lineRule="auto"/>
        <w:ind w:firstLineChars="1750" w:firstLine="3675"/>
        <w:rPr>
          <w:szCs w:val="21"/>
        </w:rPr>
      </w:pPr>
      <m:oMath>
        <m:r>
          <w:rPr>
            <w:rFonts w:ascii="Cambria Math" w:hAnsi="Cambria Math"/>
            <w:szCs w:val="21"/>
          </w:rPr>
          <m:t>SNR=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957159">
        <w:rPr>
          <w:rFonts w:hint="eastAsia"/>
          <w:szCs w:val="21"/>
        </w:rPr>
        <w:t xml:space="preserve"> </w:t>
      </w:r>
      <w:r w:rsidRPr="00957159">
        <w:rPr>
          <w:szCs w:val="21"/>
        </w:rPr>
        <w:t xml:space="preserve">                          </w:t>
      </w:r>
      <w:r w:rsidR="0046423A">
        <w:rPr>
          <w:szCs w:val="21"/>
        </w:rPr>
        <w:t xml:space="preserve">   </w:t>
      </w:r>
      <w:r w:rsidRPr="00957159">
        <w:rPr>
          <w:szCs w:val="21"/>
        </w:rPr>
        <w:t xml:space="preserve"> (</w:t>
      </w:r>
      <w:r w:rsidR="00146955">
        <w:rPr>
          <w:szCs w:val="21"/>
        </w:rPr>
        <w:t>4</w:t>
      </w:r>
      <w:r w:rsidRPr="00957159">
        <w:rPr>
          <w:szCs w:val="21"/>
        </w:rPr>
        <w:t>)</w:t>
      </w:r>
    </w:p>
    <w:p w:rsidR="00DC4F7C" w:rsidRPr="00957159" w:rsidRDefault="00DC4F7C" w:rsidP="00DC4F7C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工程上</w:t>
      </w:r>
      <w:r w:rsidRPr="00957159">
        <w:rPr>
          <w:szCs w:val="21"/>
        </w:rPr>
        <w:t>通常用</w:t>
      </w:r>
      <w:r w:rsidRPr="00957159">
        <w:rPr>
          <w:szCs w:val="21"/>
        </w:rPr>
        <w:t>dB</w:t>
      </w:r>
      <w:r w:rsidR="00B65597" w:rsidRPr="00913E9B">
        <w:rPr>
          <w:rFonts w:hint="eastAsia"/>
          <w:szCs w:val="21"/>
        </w:rPr>
        <w:t>作为</w:t>
      </w:r>
      <w:r w:rsidRPr="00957159">
        <w:rPr>
          <w:szCs w:val="21"/>
        </w:rPr>
        <w:t>SNR</w:t>
      </w:r>
      <w:r w:rsidRPr="00957159">
        <w:rPr>
          <w:szCs w:val="21"/>
        </w:rPr>
        <w:t>的</w:t>
      </w:r>
      <w:r w:rsidR="00B65597" w:rsidRPr="00913E9B">
        <w:rPr>
          <w:szCs w:val="21"/>
        </w:rPr>
        <w:t>单位</w:t>
      </w:r>
      <w:r w:rsidRPr="00957159">
        <w:rPr>
          <w:szCs w:val="21"/>
        </w:rPr>
        <w:t>，定义为</w:t>
      </w:r>
    </w:p>
    <w:p w:rsidR="00DC4F7C" w:rsidRPr="00957159" w:rsidRDefault="00DC4F7C" w:rsidP="0065488D">
      <w:pPr>
        <w:spacing w:line="288" w:lineRule="auto"/>
        <w:ind w:firstLineChars="1600" w:firstLine="3360"/>
        <w:rPr>
          <w:szCs w:val="21"/>
        </w:rPr>
      </w:pPr>
      <m:oMath>
        <m:r>
          <w:rPr>
            <w:rFonts w:ascii="Cambria Math" w:hAnsi="Cambria Math"/>
            <w:szCs w:val="21"/>
          </w:rPr>
          <m:t>SNR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dB</m:t>
            </m:r>
          </m:e>
        </m:d>
        <m:r>
          <w:rPr>
            <w:rFonts w:ascii="Cambria Math" w:hAnsi="Cambria Math"/>
            <w:szCs w:val="21"/>
          </w:rPr>
          <m:t>=10log10(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957159">
        <w:rPr>
          <w:rFonts w:hint="eastAsia"/>
          <w:szCs w:val="21"/>
        </w:rPr>
        <w:t xml:space="preserve"> </w:t>
      </w:r>
      <w:r w:rsidRPr="00957159">
        <w:rPr>
          <w:szCs w:val="21"/>
        </w:rPr>
        <w:t xml:space="preserve">                 </w:t>
      </w:r>
      <w:r w:rsidR="00294B1C">
        <w:rPr>
          <w:szCs w:val="21"/>
        </w:rPr>
        <w:t xml:space="preserve">   </w:t>
      </w:r>
      <w:r w:rsidRPr="00957159">
        <w:rPr>
          <w:rFonts w:hint="eastAsia"/>
          <w:szCs w:val="21"/>
        </w:rPr>
        <w:t>(</w:t>
      </w:r>
      <w:r w:rsidR="00CB6165">
        <w:rPr>
          <w:szCs w:val="21"/>
        </w:rPr>
        <w:t>5</w:t>
      </w:r>
      <w:r w:rsidRPr="00957159">
        <w:rPr>
          <w:rFonts w:hint="eastAsia"/>
          <w:szCs w:val="21"/>
        </w:rPr>
        <w:t>)</w:t>
      </w:r>
    </w:p>
    <w:p w:rsidR="00707D91" w:rsidRDefault="00DC4F7C" w:rsidP="00707D91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增大</w:t>
      </w:r>
      <w:r w:rsidRPr="00957159">
        <w:rPr>
          <w:szCs w:val="21"/>
        </w:rPr>
        <w:t>十倍为</w:t>
      </w:r>
      <w:r w:rsidRPr="00957159">
        <w:rPr>
          <w:rFonts w:hint="eastAsia"/>
          <w:szCs w:val="21"/>
        </w:rPr>
        <w:t>加</w:t>
      </w:r>
      <w:r w:rsidRPr="00957159">
        <w:rPr>
          <w:rFonts w:hint="eastAsia"/>
          <w:szCs w:val="21"/>
        </w:rPr>
        <w:t>10</w:t>
      </w:r>
      <w:r w:rsidRPr="00957159">
        <w:rPr>
          <w:szCs w:val="21"/>
        </w:rPr>
        <w:t>dB</w:t>
      </w:r>
      <w:r w:rsidRPr="00957159">
        <w:rPr>
          <w:szCs w:val="21"/>
        </w:rPr>
        <w:t>，减小</w:t>
      </w:r>
      <w:r w:rsidRPr="00957159">
        <w:rPr>
          <w:szCs w:val="21"/>
        </w:rPr>
        <w:t>0.5</w:t>
      </w:r>
      <w:r w:rsidRPr="00957159">
        <w:rPr>
          <w:rFonts w:hint="eastAsia"/>
          <w:szCs w:val="21"/>
        </w:rPr>
        <w:t>倍</w:t>
      </w:r>
      <w:r w:rsidRPr="00957159">
        <w:rPr>
          <w:szCs w:val="21"/>
        </w:rPr>
        <w:t>为减去</w:t>
      </w:r>
      <w:r w:rsidRPr="00957159">
        <w:rPr>
          <w:rFonts w:hint="eastAsia"/>
          <w:szCs w:val="21"/>
        </w:rPr>
        <w:t>3</w:t>
      </w:r>
      <w:r w:rsidRPr="00957159">
        <w:rPr>
          <w:szCs w:val="21"/>
        </w:rPr>
        <w:t>dB</w:t>
      </w:r>
      <w:r w:rsidRPr="00957159">
        <w:rPr>
          <w:szCs w:val="21"/>
        </w:rPr>
        <w:t>。</w:t>
      </w:r>
      <w:r w:rsidR="00D17B1A">
        <w:rPr>
          <w:rFonts w:hint="eastAsia"/>
          <w:szCs w:val="21"/>
        </w:rPr>
        <w:t>本题中</w:t>
      </w:r>
      <w:r w:rsidR="00D17B1A">
        <w:rPr>
          <w:szCs w:val="21"/>
        </w:rPr>
        <w:t>功率单位统一为</w:t>
      </w:r>
      <w:r w:rsidR="003D4F31">
        <w:rPr>
          <w:rFonts w:hint="eastAsia"/>
          <w:szCs w:val="21"/>
        </w:rPr>
        <w:t>毫瓦</w:t>
      </w:r>
      <w:r w:rsidR="00D17B1A">
        <w:rPr>
          <w:szCs w:val="21"/>
        </w:rPr>
        <w:t>（</w:t>
      </w:r>
      <w:r w:rsidR="003D4F31">
        <w:rPr>
          <w:szCs w:val="21"/>
        </w:rPr>
        <w:t>mW</w:t>
      </w:r>
      <w:r w:rsidR="00D17B1A">
        <w:rPr>
          <w:szCs w:val="21"/>
        </w:rPr>
        <w:t>）</w:t>
      </w:r>
      <w:r w:rsidR="00D17B1A">
        <w:rPr>
          <w:rFonts w:hint="eastAsia"/>
          <w:szCs w:val="21"/>
        </w:rPr>
        <w:t>，星座图</w:t>
      </w:r>
      <w:r w:rsidR="00D17B1A">
        <w:rPr>
          <w:szCs w:val="21"/>
        </w:rPr>
        <w:t>实</w:t>
      </w:r>
      <w:r w:rsidR="00D17B1A">
        <w:rPr>
          <w:rFonts w:hint="eastAsia"/>
          <w:szCs w:val="21"/>
        </w:rPr>
        <w:t>部</w:t>
      </w:r>
      <w:r w:rsidR="00D17B1A">
        <w:rPr>
          <w:szCs w:val="21"/>
        </w:rPr>
        <w:t>和虚部单位为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mW</m:t>
            </m:r>
          </m:e>
        </m:rad>
      </m:oMath>
      <w:r w:rsidR="00D17B1A">
        <w:rPr>
          <w:rFonts w:hint="eastAsia"/>
          <w:szCs w:val="21"/>
        </w:rPr>
        <w:t>。</w:t>
      </w:r>
    </w:p>
    <w:p w:rsidR="00EF6FB7" w:rsidRPr="00707D91" w:rsidRDefault="00BE1D5E" w:rsidP="00707D91">
      <w:pPr>
        <w:spacing w:line="288" w:lineRule="auto"/>
        <w:ind w:firstLineChars="200" w:firstLine="420"/>
        <w:rPr>
          <w:szCs w:val="21"/>
        </w:rPr>
      </w:pPr>
      <w:r w:rsidRPr="00707D91">
        <w:rPr>
          <w:rFonts w:ascii="Times New Roman" w:eastAsia="宋体" w:hAnsi="Times New Roman" w:cstheme="majorBidi" w:hint="eastAsia"/>
          <w:bCs/>
          <w:szCs w:val="21"/>
        </w:rPr>
        <w:t>光传输</w:t>
      </w:r>
      <w:r w:rsidR="00CC1066" w:rsidRPr="00707D91">
        <w:rPr>
          <w:rFonts w:ascii="Times New Roman" w:eastAsia="宋体" w:hAnsi="Times New Roman" w:cstheme="majorBidi"/>
          <w:bCs/>
          <w:szCs w:val="21"/>
        </w:rPr>
        <w:t>链路由多个相同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跨段</w:t>
      </w:r>
      <w:r w:rsidR="00CC1066" w:rsidRPr="00707D91">
        <w:rPr>
          <w:rFonts w:ascii="Times New Roman" w:eastAsia="宋体" w:hAnsi="Times New Roman" w:cstheme="majorBidi"/>
          <w:bCs/>
          <w:szCs w:val="21"/>
        </w:rPr>
        <w:t>的级联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而成</w:t>
      </w:r>
      <w:r w:rsidR="00707D91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Pr="00707D91">
        <w:rPr>
          <w:rFonts w:ascii="Times New Roman" w:eastAsia="宋体" w:hAnsi="Times New Roman" w:cstheme="majorBidi" w:hint="eastAsia"/>
          <w:bCs/>
          <w:szCs w:val="21"/>
        </w:rPr>
        <w:t>如图</w:t>
      </w:r>
      <w:r w:rsidR="00707D91" w:rsidRPr="00707D91">
        <w:rPr>
          <w:rFonts w:ascii="Times New Roman" w:eastAsia="宋体" w:hAnsi="Times New Roman" w:cstheme="majorBidi"/>
          <w:bCs/>
          <w:szCs w:val="21"/>
        </w:rPr>
        <w:t>4</w:t>
      </w:r>
      <w:r w:rsidRPr="00707D91">
        <w:rPr>
          <w:rFonts w:ascii="Times New Roman" w:eastAsia="宋体" w:hAnsi="Times New Roman" w:cstheme="majorBidi" w:hint="eastAsia"/>
          <w:bCs/>
          <w:szCs w:val="21"/>
        </w:rPr>
        <w:t>所示</w:t>
      </w:r>
      <w:r w:rsidRPr="00707D91">
        <w:rPr>
          <w:rFonts w:ascii="Times New Roman" w:eastAsia="宋体" w:hAnsi="Times New Roman" w:cstheme="majorBidi"/>
          <w:bCs/>
          <w:szCs w:val="21"/>
        </w:rPr>
        <w:t>，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几十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km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的光纤和</w:t>
      </w:r>
      <w:r w:rsidR="00CC1066" w:rsidRPr="00A530DC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一个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放大器构成了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1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个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跨段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="0090733E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信号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每传输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15km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光功率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衰减一半，</w:t>
      </w:r>
      <w:r w:rsidR="00A530DC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经过</w:t>
      </w:r>
      <w:r w:rsidR="00A530DC">
        <w:rPr>
          <w:rFonts w:ascii="Times New Roman" w:eastAsia="宋体" w:hAnsi="Times New Roman" w:cstheme="majorBidi"/>
          <w:bCs/>
          <w:color w:val="000000" w:themeColor="text1"/>
          <w:szCs w:val="21"/>
        </w:rPr>
        <w:t>一段光纤传输后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，</w:t>
      </w:r>
      <w:r w:rsidR="000B2017" w:rsidRPr="00707D91">
        <w:rPr>
          <w:rFonts w:ascii="Times New Roman" w:eastAsia="宋体" w:hAnsi="Times New Roman" w:cstheme="majorBidi" w:hint="eastAsia"/>
          <w:bCs/>
          <w:szCs w:val="21"/>
        </w:rPr>
        <w:lastRenderedPageBreak/>
        <w:t>需要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用放大器对</w:t>
      </w:r>
      <w:r w:rsidR="0090733E" w:rsidRPr="00707D91">
        <w:rPr>
          <w:rFonts w:ascii="Times New Roman" w:eastAsia="宋体" w:hAnsi="Times New Roman" w:cstheme="majorBidi" w:hint="eastAsia"/>
          <w:bCs/>
          <w:szCs w:val="21"/>
        </w:rPr>
        <w:t>光功率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进行补偿</w:t>
      </w:r>
      <w:r w:rsidR="006C6830" w:rsidRPr="00707D91">
        <w:rPr>
          <w:rFonts w:ascii="Times New Roman" w:eastAsia="宋体" w:hAnsi="Times New Roman" w:cstheme="majorBidi"/>
          <w:bCs/>
          <w:szCs w:val="21"/>
        </w:rPr>
        <w:t>。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在信号、噪声同步放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大的同时，</w:t>
      </w:r>
      <w:r w:rsidR="0090733E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放大器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还</w:t>
      </w:r>
      <w:r w:rsidR="0090733E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引入</w:t>
      </w:r>
      <w:r w:rsidR="002D7237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自发辐射</w:t>
      </w:r>
      <w:r w:rsidR="0090733E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,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公式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m:oMath>
        <m:sSub>
          <m:sSubPr>
            <m:ctrlPr>
              <w:rPr>
                <w:rFonts w:ascii="Cambria Math" w:eastAsia="宋体" w:hAnsi="Cambria Math" w:cstheme="majorBidi"/>
                <w:bCs/>
                <w:color w:val="000000" w:themeColor="text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2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πhfB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NF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+</m:t>
        </m:r>
        <m:r>
          <m:rPr>
            <m:sty m:val="b"/>
          </m:rPr>
          <w:rPr>
            <w:rFonts w:ascii="Cambria Math" w:eastAsia="宋体" w:hAnsi="Cambria Math" w:cstheme="majorBidi"/>
            <w:color w:val="000000" w:themeColor="text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/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Gain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)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其中是</w:t>
      </w:r>
      <m:oMath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h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是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普朗克常数</w:t>
      </w:r>
      <w:r w:rsidR="00E557B9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6.62606896×</m:t>
        </m:r>
        <m:sSup>
          <m:sSupPr>
            <m:ctrlPr>
              <w:rPr>
                <w:rFonts w:ascii="Cambria Math" w:eastAsia="宋体" w:hAnsi="Cambria Math" w:cstheme="majorBidi"/>
                <w:bCs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-34</m:t>
            </m:r>
          </m:sup>
        </m:sSup>
        <m:r>
          <w:rPr>
            <w:rFonts w:ascii="Cambria Math" w:eastAsia="宋体" w:hAnsi="Cambria Math" w:cstheme="majorBidi"/>
            <w:color w:val="000000" w:themeColor="text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J∙S</m:t>
        </m:r>
      </m:oMath>
      <w:r w:rsidR="00E557B9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f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是光波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频率（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可定为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19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3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.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1THz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B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为带宽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（设为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50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GHz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NF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噪声指数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（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设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</w:t>
      </w:r>
      <w:r w:rsidR="00F631CF">
        <w:rPr>
          <w:rFonts w:ascii="Times New Roman" w:eastAsia="宋体" w:hAnsi="Times New Roman" w:cstheme="majorBidi"/>
          <w:bCs/>
          <w:color w:val="000000" w:themeColor="text1"/>
          <w:szCs w:val="21"/>
        </w:rPr>
        <w:t>4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Gain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补偿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光纤衰减所对应的功率增益。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另一方面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，光纤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作为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一种传输介质，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其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本身的非线性效应也会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等效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地引入噪声。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其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等效噪声功率与入纤功率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近似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呈平方关系，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光纤功率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1mW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时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非线性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噪声约等于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单个放大器噪声的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2/3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2D7237" w:rsidRPr="00707D91">
        <w:rPr>
          <w:rFonts w:ascii="Times New Roman" w:eastAsia="宋体" w:hAnsi="Times New Roman" w:cstheme="majorBidi" w:hint="eastAsia"/>
          <w:bCs/>
          <w:szCs w:val="21"/>
        </w:rPr>
        <w:t>放大器的</w:t>
      </w:r>
      <w:r w:rsidR="002D7237" w:rsidRPr="00707D91">
        <w:rPr>
          <w:rFonts w:ascii="Times New Roman" w:eastAsia="宋体" w:hAnsi="Times New Roman" w:cstheme="majorBidi"/>
          <w:bCs/>
          <w:szCs w:val="21"/>
        </w:rPr>
        <w:t>自发辐射噪声和光纤的非线性噪声都</w:t>
      </w:r>
      <w:r w:rsidR="006C6830" w:rsidRPr="006C1A14">
        <w:rPr>
          <w:rFonts w:ascii="Times New Roman" w:eastAsia="宋体" w:hAnsi="Times New Roman" w:cstheme="majorBidi" w:hint="eastAsia"/>
          <w:bCs/>
          <w:szCs w:val="21"/>
        </w:rPr>
        <w:t>是</w:t>
      </w:r>
      <w:r w:rsidR="002D7237" w:rsidRPr="00707D91">
        <w:rPr>
          <w:rFonts w:ascii="Times New Roman" w:eastAsia="宋体" w:hAnsi="Times New Roman" w:cstheme="majorBidi" w:hint="eastAsia"/>
          <w:bCs/>
          <w:szCs w:val="21"/>
        </w:rPr>
        <w:t>加性</w:t>
      </w:r>
      <w:r w:rsidR="00DC39FC" w:rsidRPr="00707D91">
        <w:rPr>
          <w:rFonts w:ascii="Times New Roman" w:eastAsia="宋体" w:hAnsi="Times New Roman" w:cstheme="majorBidi"/>
          <w:bCs/>
          <w:szCs w:val="21"/>
        </w:rPr>
        <w:t>噪声</w:t>
      </w:r>
      <w:r w:rsidR="00EF6FB7" w:rsidRPr="00707D91">
        <w:rPr>
          <w:rFonts w:ascii="Times New Roman" w:eastAsia="宋体" w:hAnsi="Times New Roman" w:cstheme="majorBidi" w:hint="eastAsia"/>
          <w:bCs/>
          <w:szCs w:val="21"/>
        </w:rPr>
        <w:t>。非线性</w:t>
      </w:r>
      <w:r w:rsidR="00EF6FB7" w:rsidRPr="00707D91">
        <w:rPr>
          <w:rFonts w:ascii="Times New Roman" w:eastAsia="宋体" w:hAnsi="Times New Roman" w:cstheme="majorBidi"/>
          <w:bCs/>
          <w:szCs w:val="21"/>
        </w:rPr>
        <w:t>噪声在</w:t>
      </w:r>
      <w:r w:rsidR="00EF6FB7" w:rsidRPr="00707D91">
        <w:rPr>
          <w:rFonts w:ascii="Times New Roman" w:eastAsia="宋体" w:hAnsi="Times New Roman" w:cstheme="majorBidi" w:hint="eastAsia"/>
          <w:bCs/>
          <w:szCs w:val="21"/>
        </w:rPr>
        <w:t>每跨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开头叠加，放大器噪声在每跨末尾叠加</w:t>
      </w:r>
      <w:r w:rsidR="00EB0CD3" w:rsidRPr="00707D91">
        <w:rPr>
          <w:rFonts w:ascii="Times New Roman" w:eastAsia="宋体" w:hAnsi="Times New Roman" w:cstheme="majorBidi" w:hint="eastAsia"/>
          <w:bCs/>
          <w:szCs w:val="21"/>
        </w:rPr>
        <w:t>；</w:t>
      </w:r>
      <w:r w:rsidR="00CF1010" w:rsidRPr="00707D91">
        <w:rPr>
          <w:rFonts w:ascii="Times New Roman" w:eastAsia="宋体" w:hAnsi="Times New Roman" w:cstheme="majorBidi" w:hint="eastAsia"/>
          <w:bCs/>
          <w:szCs w:val="21"/>
        </w:rPr>
        <w:t>每跨</w:t>
      </w:r>
      <w:r w:rsidR="00CF1010" w:rsidRPr="00707D91">
        <w:rPr>
          <w:rFonts w:ascii="Times New Roman" w:eastAsia="宋体" w:hAnsi="Times New Roman" w:cstheme="majorBidi"/>
          <w:bCs/>
          <w:szCs w:val="21"/>
        </w:rPr>
        <w:t>中间信噪比保持不变</w:t>
      </w:r>
      <w:r w:rsidR="00CF1010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每跨</w:t>
      </w:r>
      <w:r w:rsidR="00EB0CD3" w:rsidRPr="00707D91">
        <w:rPr>
          <w:rFonts w:ascii="Times New Roman" w:eastAsia="宋体" w:hAnsi="Times New Roman" w:cstheme="majorBidi" w:hint="eastAsia"/>
          <w:bCs/>
          <w:szCs w:val="21"/>
        </w:rPr>
        <w:t>叠加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的噪声</w:t>
      </w:r>
      <w:r w:rsidR="006C6830" w:rsidRPr="00900511">
        <w:rPr>
          <w:rFonts w:ascii="Times New Roman" w:eastAsia="宋体" w:hAnsi="Times New Roman" w:cstheme="majorBidi" w:hint="eastAsia"/>
          <w:bCs/>
          <w:szCs w:val="21"/>
        </w:rPr>
        <w:t>间相互独立</w:t>
      </w:r>
      <w:r w:rsidR="002B303F" w:rsidRPr="00707D91">
        <w:rPr>
          <w:rFonts w:ascii="Times New Roman" w:eastAsia="宋体" w:hAnsi="Times New Roman" w:cstheme="majorBidi"/>
          <w:bCs/>
          <w:szCs w:val="21"/>
        </w:rPr>
        <w:t>。</w:t>
      </w:r>
    </w:p>
    <w:p w:rsidR="00BE1D5E" w:rsidRPr="00957159" w:rsidRDefault="003C3F60" w:rsidP="00FB07F5">
      <w:pPr>
        <w:spacing w:line="288" w:lineRule="auto"/>
        <w:ind w:firstLineChars="200" w:firstLine="420"/>
        <w:rPr>
          <w:szCs w:val="21"/>
        </w:rPr>
      </w:pPr>
      <w:r w:rsidRPr="00957159">
        <w:rPr>
          <w:szCs w:val="21"/>
        </w:rPr>
        <w:object w:dxaOrig="12795" w:dyaOrig="2611">
          <v:shape id="_x0000_i1028" type="#_x0000_t75" style="width:372.75pt;height:76.5pt" o:ole="">
            <v:imagedata r:id="rId15" o:title=""/>
          </v:shape>
          <o:OLEObject Type="Embed" ProgID="Visio.Drawing.15" ShapeID="_x0000_i1028" DrawAspect="Content" ObjectID="_1598309432" r:id="rId16"/>
        </w:object>
      </w:r>
    </w:p>
    <w:p w:rsidR="00EB27E3" w:rsidRPr="003C3F60" w:rsidRDefault="0090733E" w:rsidP="003C3F60">
      <w:pPr>
        <w:spacing w:line="288" w:lineRule="auto"/>
        <w:ind w:firstLineChars="200" w:firstLine="420"/>
        <w:jc w:val="center"/>
        <w:rPr>
          <w:szCs w:val="21"/>
        </w:rPr>
      </w:pPr>
      <w:r w:rsidRPr="00957159">
        <w:rPr>
          <w:rFonts w:hint="eastAsia"/>
          <w:szCs w:val="21"/>
        </w:rPr>
        <w:t>图</w:t>
      </w:r>
      <w:r w:rsidR="009812CA">
        <w:rPr>
          <w:szCs w:val="21"/>
        </w:rPr>
        <w:t>4</w:t>
      </w:r>
      <w:r w:rsidRPr="00957159">
        <w:rPr>
          <w:rFonts w:hint="eastAsia"/>
          <w:szCs w:val="21"/>
        </w:rPr>
        <w:t xml:space="preserve"> </w:t>
      </w:r>
      <w:r w:rsidRPr="00957159">
        <w:rPr>
          <w:rFonts w:hint="eastAsia"/>
          <w:szCs w:val="21"/>
        </w:rPr>
        <w:t>基本</w:t>
      </w:r>
      <w:r w:rsidRPr="00957159">
        <w:rPr>
          <w:szCs w:val="21"/>
        </w:rPr>
        <w:t>的</w:t>
      </w:r>
      <w:r w:rsidR="009812CA">
        <w:rPr>
          <w:rFonts w:hint="eastAsia"/>
          <w:szCs w:val="21"/>
        </w:rPr>
        <w:t>光传输</w:t>
      </w:r>
      <w:r w:rsidRPr="00957159">
        <w:rPr>
          <w:szCs w:val="21"/>
        </w:rPr>
        <w:t>链路模型</w:t>
      </w:r>
    </w:p>
    <w:p w:rsidR="009C054C" w:rsidRPr="00957159" w:rsidRDefault="00D84AC6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子问题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-1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）</w:t>
      </w:r>
      <w:r w:rsidR="00EA789D" w:rsidRPr="00957159">
        <w:rPr>
          <w:rFonts w:ascii="Times New Roman" w:eastAsia="宋体" w:hAnsi="Times New Roman" w:cstheme="majorBidi" w:hint="eastAsia"/>
          <w:b/>
          <w:bCs/>
          <w:szCs w:val="21"/>
        </w:rPr>
        <w:t>纠前</w:t>
      </w:r>
      <w:r w:rsidR="00BD206F" w:rsidRPr="00957159">
        <w:rPr>
          <w:rFonts w:ascii="Times New Roman" w:eastAsia="宋体" w:hAnsi="Times New Roman" w:cstheme="majorBidi" w:hint="eastAsia"/>
          <w:b/>
          <w:bCs/>
          <w:szCs w:val="21"/>
        </w:rPr>
        <w:t>误码率</w:t>
      </w:r>
      <w:r w:rsidR="003221D6" w:rsidRPr="00957159">
        <w:rPr>
          <w:rFonts w:ascii="Times New Roman" w:eastAsia="宋体" w:hAnsi="Times New Roman" w:cstheme="majorBidi" w:hint="eastAsia"/>
          <w:b/>
          <w:bCs/>
          <w:szCs w:val="21"/>
        </w:rPr>
        <w:t>与信噪比</w:t>
      </w:r>
      <w:r w:rsidR="00BD206F" w:rsidRPr="00957159">
        <w:rPr>
          <w:rFonts w:ascii="Times New Roman" w:eastAsia="宋体" w:hAnsi="Times New Roman" w:cstheme="majorBidi"/>
          <w:b/>
          <w:bCs/>
          <w:szCs w:val="21"/>
        </w:rPr>
        <w:t>计算</w:t>
      </w:r>
    </w:p>
    <w:p w:rsidR="00EB27E3" w:rsidRPr="00C34284" w:rsidRDefault="00D84AC6" w:rsidP="0079014E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  <w:r w:rsidRPr="00957159">
        <w:rPr>
          <w:rFonts w:ascii="Times New Roman" w:eastAsia="宋体" w:hAnsi="Times New Roman" w:cstheme="majorBidi"/>
          <w:b/>
          <w:bCs/>
          <w:szCs w:val="21"/>
        </w:rPr>
        <w:lastRenderedPageBreak/>
        <w:t xml:space="preserve">  </w:t>
      </w:r>
      <w:r w:rsidRPr="00C3428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79014E" w:rsidRPr="00C34284">
        <w:rPr>
          <w:rFonts w:ascii="Times New Roman" w:eastAsia="宋体" w:hAnsi="Times New Roman" w:cs="Times New Roman"/>
          <w:b/>
          <w:bCs/>
          <w:szCs w:val="21"/>
        </w:rPr>
        <w:t>星座图的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编码</w:t>
      </w:r>
      <w:r w:rsidR="0079014E" w:rsidRPr="00C34284">
        <w:rPr>
          <w:rFonts w:ascii="Times New Roman" w:eastAsia="宋体" w:hAnsi="Times New Roman" w:cs="Times New Roman"/>
          <w:b/>
          <w:bCs/>
          <w:szCs w:val="21"/>
        </w:rPr>
        <w:t>分布模式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也称为调制格式，对于给定的调制格式，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BER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和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SNR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呈一一对应的关系</w:t>
      </w:r>
      <w:r w:rsidR="00360DC2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纠前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BER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门限对应的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SNR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记做</w:t>
      </w:r>
      <w:r w:rsidR="00A6018F">
        <w:rPr>
          <w:rFonts w:ascii="Times New Roman" w:eastAsia="宋体" w:hAnsi="Times New Roman" w:cs="Times New Roman" w:hint="eastAsia"/>
          <w:b/>
          <w:bCs/>
          <w:szCs w:val="21"/>
        </w:rPr>
        <w:t>“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SNR</w:t>
      </w:r>
      <w:r w:rsidR="001231D7">
        <w:rPr>
          <w:rFonts w:ascii="Times New Roman" w:eastAsia="宋体" w:hAnsi="Times New Roman" w:cs="Times New Roman"/>
          <w:b/>
          <w:bCs/>
          <w:szCs w:val="21"/>
        </w:rPr>
        <w:t>容限点</w:t>
      </w:r>
      <w:r w:rsidR="00A6018F">
        <w:rPr>
          <w:rFonts w:ascii="Times New Roman" w:eastAsia="宋体" w:hAnsi="Times New Roman" w:cs="Times New Roman" w:hint="eastAsia"/>
          <w:b/>
          <w:bCs/>
          <w:szCs w:val="21"/>
        </w:rPr>
        <w:t>”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。</w:t>
      </w:r>
      <w:r w:rsidRPr="00C34284">
        <w:rPr>
          <w:rFonts w:ascii="Times New Roman" w:hAnsi="Times New Roman" w:cs="Times New Roman"/>
          <w:b/>
          <w:szCs w:val="21"/>
        </w:rPr>
        <w:t>给出图</w:t>
      </w:r>
      <w:r w:rsidR="00B4650D">
        <w:rPr>
          <w:rFonts w:ascii="Times New Roman" w:hAnsi="Times New Roman" w:cs="Times New Roman"/>
          <w:b/>
          <w:szCs w:val="21"/>
        </w:rPr>
        <w:t>5</w:t>
      </w:r>
      <w:r w:rsidRPr="00C34284">
        <w:rPr>
          <w:rFonts w:ascii="Times New Roman" w:hAnsi="Times New Roman" w:cs="Times New Roman"/>
          <w:b/>
          <w:szCs w:val="21"/>
        </w:rPr>
        <w:t>中所示的三种调制格式</w:t>
      </w:r>
      <w:r w:rsidR="003444EF" w:rsidRPr="00C34284">
        <w:rPr>
          <w:rFonts w:ascii="Times New Roman" w:hAnsi="Times New Roman" w:cs="Times New Roman"/>
          <w:b/>
          <w:szCs w:val="21"/>
        </w:rPr>
        <w:t>及编码方式</w:t>
      </w:r>
      <w:r w:rsidR="00F74F6A" w:rsidRPr="00C34284">
        <w:rPr>
          <w:rFonts w:ascii="Times New Roman" w:hAnsi="Times New Roman" w:cs="Times New Roman"/>
          <w:b/>
          <w:szCs w:val="21"/>
        </w:rPr>
        <w:t>（相</w:t>
      </w:r>
      <w:r w:rsidR="00901CB9" w:rsidRPr="00C34284">
        <w:rPr>
          <w:rFonts w:ascii="Times New Roman" w:hAnsi="Times New Roman" w:cs="Times New Roman"/>
          <w:b/>
          <w:szCs w:val="21"/>
        </w:rPr>
        <w:t>邻星座点距离相等</w:t>
      </w:r>
      <w:r w:rsidR="00F74F6A" w:rsidRPr="00C34284">
        <w:rPr>
          <w:rFonts w:ascii="Times New Roman" w:hAnsi="Times New Roman" w:cs="Times New Roman"/>
          <w:b/>
          <w:szCs w:val="21"/>
        </w:rPr>
        <w:t>）</w:t>
      </w:r>
      <w:r w:rsidRPr="00C34284">
        <w:rPr>
          <w:rFonts w:ascii="Times New Roman" w:hAnsi="Times New Roman" w:cs="Times New Roman"/>
          <w:b/>
          <w:szCs w:val="21"/>
        </w:rPr>
        <w:t>，</w:t>
      </w:r>
      <w:r w:rsidR="00825303" w:rsidRPr="00C34284">
        <w:rPr>
          <w:rFonts w:ascii="Times New Roman" w:hAnsi="Times New Roman" w:cs="Times New Roman"/>
          <w:b/>
          <w:szCs w:val="21"/>
        </w:rPr>
        <w:t>每个符号等概率</w:t>
      </w:r>
      <w:r w:rsidR="00B54C5A" w:rsidRPr="00C34284">
        <w:rPr>
          <w:rFonts w:ascii="Times New Roman" w:hAnsi="Times New Roman" w:cs="Times New Roman"/>
          <w:b/>
          <w:szCs w:val="21"/>
        </w:rPr>
        <w:t>出现</w:t>
      </w:r>
      <w:r w:rsidR="00825303" w:rsidRPr="00C34284">
        <w:rPr>
          <w:rFonts w:ascii="Times New Roman" w:hAnsi="Times New Roman" w:cs="Times New Roman"/>
          <w:b/>
          <w:szCs w:val="21"/>
        </w:rPr>
        <w:t>，</w:t>
      </w:r>
      <w:r w:rsidRPr="00C34284">
        <w:rPr>
          <w:rFonts w:ascii="Times New Roman" w:hAnsi="Times New Roman" w:cs="Times New Roman"/>
          <w:b/>
          <w:szCs w:val="21"/>
        </w:rPr>
        <w:t>分别称为</w:t>
      </w:r>
      <w:r w:rsidRPr="00C34284">
        <w:rPr>
          <w:rFonts w:ascii="Times New Roman" w:hAnsi="Times New Roman" w:cs="Times New Roman"/>
          <w:b/>
          <w:szCs w:val="21"/>
        </w:rPr>
        <w:t>QPS</w:t>
      </w:r>
      <w:r w:rsidRPr="00B4650D">
        <w:rPr>
          <w:rFonts w:ascii="Times New Roman" w:hAnsi="Times New Roman" w:cs="Times New Roman"/>
          <w:b/>
          <w:szCs w:val="21"/>
        </w:rPr>
        <w:t>K</w:t>
      </w:r>
      <w:r w:rsidRPr="00B4650D">
        <w:rPr>
          <w:rFonts w:ascii="Times New Roman" w:hAnsi="Times New Roman" w:cs="Times New Roman"/>
          <w:b/>
          <w:szCs w:val="21"/>
        </w:rPr>
        <w:t>，</w:t>
      </w:r>
      <w:r w:rsidR="003444EF" w:rsidRPr="00B4650D">
        <w:rPr>
          <w:rFonts w:ascii="Times New Roman" w:hAnsi="Times New Roman" w:cs="Times New Roman"/>
          <w:b/>
          <w:szCs w:val="21"/>
        </w:rPr>
        <w:t>8QAM</w:t>
      </w:r>
      <w:r w:rsidR="005B56AF">
        <w:rPr>
          <w:rFonts w:ascii="Times New Roman" w:hAnsi="Times New Roman" w:cs="Times New Roman"/>
          <w:b/>
          <w:szCs w:val="21"/>
        </w:rPr>
        <w:t xml:space="preserve"> (</w:t>
      </w:r>
      <w:r w:rsidR="0088473F">
        <w:rPr>
          <w:rFonts w:ascii="Times New Roman" w:hAnsi="Times New Roman" w:cs="Times New Roman"/>
          <w:b/>
          <w:szCs w:val="21"/>
        </w:rPr>
        <w:t>Q</w:t>
      </w:r>
      <w:r w:rsidR="00B4650D" w:rsidRPr="00B4650D">
        <w:rPr>
          <w:rFonts w:ascii="Times New Roman" w:hAnsi="Times New Roman" w:cs="Times New Roman"/>
          <w:b/>
          <w:szCs w:val="21"/>
        </w:rPr>
        <w:t xml:space="preserve">uadrature </w:t>
      </w:r>
      <w:r w:rsidR="0088473F">
        <w:rPr>
          <w:rFonts w:ascii="Times New Roman" w:hAnsi="Times New Roman" w:cs="Times New Roman"/>
          <w:b/>
          <w:szCs w:val="21"/>
        </w:rPr>
        <w:t>A</w:t>
      </w:r>
      <w:r w:rsidR="00B4650D" w:rsidRPr="00B4650D">
        <w:rPr>
          <w:rFonts w:ascii="Times New Roman" w:hAnsi="Times New Roman" w:cs="Times New Roman"/>
          <w:b/>
          <w:szCs w:val="21"/>
        </w:rPr>
        <w:t xml:space="preserve">mplitude </w:t>
      </w:r>
      <w:r w:rsidR="0088473F">
        <w:rPr>
          <w:rFonts w:ascii="Times New Roman" w:hAnsi="Times New Roman" w:cs="Times New Roman"/>
          <w:b/>
          <w:szCs w:val="21"/>
        </w:rPr>
        <w:t>M</w:t>
      </w:r>
      <w:r w:rsidR="00B4650D" w:rsidRPr="00B4650D">
        <w:rPr>
          <w:rFonts w:ascii="Times New Roman" w:hAnsi="Times New Roman" w:cs="Times New Roman"/>
          <w:b/>
          <w:szCs w:val="21"/>
        </w:rPr>
        <w:t>odulation</w:t>
      </w:r>
      <w:r w:rsidR="00B4650D">
        <w:rPr>
          <w:rFonts w:ascii="Times New Roman" w:hAnsi="Times New Roman" w:cs="Times New Roman"/>
          <w:b/>
          <w:szCs w:val="21"/>
        </w:rPr>
        <w:t>, QAM</w:t>
      </w:r>
      <w:r w:rsidR="005B56AF">
        <w:rPr>
          <w:rFonts w:ascii="Times New Roman" w:hAnsi="Times New Roman" w:cs="Times New Roman"/>
          <w:b/>
          <w:szCs w:val="21"/>
        </w:rPr>
        <w:t>)</w:t>
      </w:r>
      <w:r w:rsidR="003444EF" w:rsidRPr="00B4650D">
        <w:rPr>
          <w:rFonts w:ascii="Times New Roman" w:hAnsi="Times New Roman" w:cs="Times New Roman"/>
          <w:b/>
          <w:szCs w:val="21"/>
        </w:rPr>
        <w:t>，</w:t>
      </w:r>
      <w:r w:rsidR="003444EF" w:rsidRPr="00B4650D">
        <w:rPr>
          <w:rFonts w:ascii="Times New Roman" w:hAnsi="Times New Roman" w:cs="Times New Roman"/>
          <w:b/>
          <w:szCs w:val="21"/>
        </w:rPr>
        <w:t>16QAM</w:t>
      </w:r>
      <w:r w:rsidR="00E838A7" w:rsidRPr="00B4650D">
        <w:rPr>
          <w:rFonts w:ascii="Times New Roman" w:hAnsi="Times New Roman" w:cs="Times New Roman"/>
          <w:b/>
          <w:szCs w:val="21"/>
        </w:rPr>
        <w:t>。</w:t>
      </w:r>
      <w:r w:rsidR="00B84A50" w:rsidRPr="00C34284">
        <w:rPr>
          <w:rFonts w:ascii="Times New Roman" w:hAnsi="Times New Roman" w:cs="Times New Roman"/>
          <w:b/>
          <w:szCs w:val="21"/>
        </w:rPr>
        <w:t>请给出</w:t>
      </w:r>
      <w:r w:rsidR="00B84A50" w:rsidRPr="00C34284">
        <w:rPr>
          <w:rFonts w:ascii="Times New Roman" w:hAnsi="Times New Roman" w:cs="Times New Roman"/>
          <w:b/>
          <w:szCs w:val="21"/>
        </w:rPr>
        <w:t>BER</w:t>
      </w:r>
      <w:r w:rsidR="00B84A50" w:rsidRPr="00C34284">
        <w:rPr>
          <w:rFonts w:ascii="Times New Roman" w:hAnsi="Times New Roman" w:cs="Times New Roman"/>
          <w:b/>
          <w:szCs w:val="21"/>
        </w:rPr>
        <w:t>与</w:t>
      </w:r>
      <w:r w:rsidR="00B84A50" w:rsidRPr="00C34284">
        <w:rPr>
          <w:rFonts w:ascii="Times New Roman" w:hAnsi="Times New Roman" w:cs="Times New Roman"/>
          <w:b/>
          <w:szCs w:val="21"/>
        </w:rPr>
        <w:t>SNR</w:t>
      </w:r>
      <w:r w:rsidR="00B84A50" w:rsidRPr="00C34284">
        <w:rPr>
          <w:rFonts w:ascii="Times New Roman" w:hAnsi="Times New Roman" w:cs="Times New Roman"/>
          <w:b/>
          <w:szCs w:val="21"/>
        </w:rPr>
        <w:t>的关系曲线，</w:t>
      </w:r>
      <w:r w:rsidR="00B84A50" w:rsidRPr="00C34284">
        <w:rPr>
          <w:rFonts w:ascii="Times New Roman" w:hAnsi="Times New Roman" w:cs="Times New Roman"/>
          <w:b/>
          <w:szCs w:val="21"/>
        </w:rPr>
        <w:t>BER=0.02</w:t>
      </w:r>
      <w:r w:rsidR="00B84A50" w:rsidRPr="00C34284">
        <w:rPr>
          <w:rFonts w:ascii="Times New Roman" w:hAnsi="Times New Roman" w:cs="Times New Roman"/>
          <w:b/>
          <w:szCs w:val="21"/>
        </w:rPr>
        <w:t>时</w:t>
      </w:r>
      <w:r w:rsidR="00765601" w:rsidRPr="00C34284">
        <w:rPr>
          <w:rFonts w:ascii="Times New Roman" w:hAnsi="Times New Roman" w:cs="Times New Roman"/>
          <w:b/>
          <w:szCs w:val="21"/>
        </w:rPr>
        <w:t>SNR</w:t>
      </w:r>
      <w:r w:rsidR="00F540C9">
        <w:rPr>
          <w:rFonts w:ascii="Times New Roman" w:hAnsi="Times New Roman" w:cs="Times New Roman" w:hint="eastAsia"/>
          <w:b/>
          <w:szCs w:val="21"/>
        </w:rPr>
        <w:t>容限</w:t>
      </w:r>
      <w:r w:rsidR="00F540C9">
        <w:rPr>
          <w:rFonts w:ascii="Times New Roman" w:hAnsi="Times New Roman" w:cs="Times New Roman"/>
          <w:b/>
          <w:szCs w:val="21"/>
        </w:rPr>
        <w:t>点</w:t>
      </w:r>
      <w:r w:rsidR="00765601" w:rsidRPr="00C34284">
        <w:rPr>
          <w:rFonts w:ascii="Times New Roman" w:hAnsi="Times New Roman" w:cs="Times New Roman"/>
          <w:b/>
          <w:szCs w:val="21"/>
        </w:rPr>
        <w:t>分别为多少？</w:t>
      </w:r>
    </w:p>
    <w:p w:rsidR="003264C4" w:rsidRPr="00957159" w:rsidRDefault="00773671" w:rsidP="002E3DA7">
      <w:pPr>
        <w:spacing w:line="288" w:lineRule="auto"/>
        <w:jc w:val="center"/>
        <w:rPr>
          <w:szCs w:val="21"/>
        </w:rPr>
      </w:pPr>
      <w:r>
        <w:object w:dxaOrig="21211" w:dyaOrig="7395">
          <v:shape id="_x0000_i1029" type="#_x0000_t75" style="width:414.75pt;height:144.75pt" o:ole="">
            <v:imagedata r:id="rId17" o:title=""/>
          </v:shape>
          <o:OLEObject Type="Embed" ProgID="Visio.Drawing.15" ShapeID="_x0000_i1029" DrawAspect="Content" ObjectID="_1598309433" r:id="rId18"/>
        </w:object>
      </w:r>
    </w:p>
    <w:p w:rsidR="003264C4" w:rsidRPr="00957159" w:rsidRDefault="00143231" w:rsidP="00FB07F5">
      <w:pPr>
        <w:spacing w:line="288" w:lineRule="auto"/>
        <w:jc w:val="center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hint="eastAsia"/>
          <w:szCs w:val="21"/>
        </w:rPr>
        <w:t>图</w:t>
      </w:r>
      <w:r w:rsidR="0079014E">
        <w:rPr>
          <w:szCs w:val="21"/>
        </w:rPr>
        <w:t>5</w:t>
      </w:r>
      <w:r w:rsidRPr="00957159">
        <w:rPr>
          <w:rFonts w:hint="eastAsia"/>
          <w:szCs w:val="21"/>
        </w:rPr>
        <w:t xml:space="preserve"> </w:t>
      </w:r>
      <w:r w:rsidRPr="00957159">
        <w:rPr>
          <w:rFonts w:hint="eastAsia"/>
          <w:szCs w:val="21"/>
        </w:rPr>
        <w:t>三种</w:t>
      </w:r>
      <w:r w:rsidRPr="00957159">
        <w:rPr>
          <w:szCs w:val="21"/>
        </w:rPr>
        <w:t>调制格式的编码方案</w:t>
      </w:r>
    </w:p>
    <w:p w:rsidR="003264C4" w:rsidRDefault="00716C15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子问题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-2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）</w:t>
      </w:r>
      <w:r w:rsidR="00EA0D9B" w:rsidRPr="00957159">
        <w:rPr>
          <w:rFonts w:ascii="Times New Roman" w:eastAsia="宋体" w:hAnsi="Times New Roman" w:cstheme="majorBidi" w:hint="eastAsia"/>
          <w:b/>
          <w:bCs/>
          <w:szCs w:val="21"/>
        </w:rPr>
        <w:t>光链路</w:t>
      </w:r>
      <w:r w:rsidR="00EA0D9B" w:rsidRPr="00957159">
        <w:rPr>
          <w:rFonts w:ascii="Times New Roman" w:eastAsia="宋体" w:hAnsi="Times New Roman" w:cstheme="majorBidi"/>
          <w:b/>
          <w:bCs/>
          <w:szCs w:val="21"/>
        </w:rPr>
        <w:t>性能计算</w:t>
      </w:r>
    </w:p>
    <w:p w:rsidR="00DD6D8A" w:rsidRPr="00957159" w:rsidRDefault="00DD6D8A" w:rsidP="00592257">
      <w:pPr>
        <w:pStyle w:val="a4"/>
        <w:spacing w:line="288" w:lineRule="auto"/>
        <w:ind w:firstLine="422"/>
        <w:rPr>
          <w:rFonts w:ascii="Times New Roman" w:eastAsia="宋体" w:hAnsi="Times New Roman" w:cstheme="majorBidi"/>
          <w:b/>
          <w:bCs/>
          <w:szCs w:val="21"/>
        </w:rPr>
      </w:pPr>
      <w:r>
        <w:rPr>
          <w:rFonts w:ascii="Times New Roman" w:eastAsia="宋体" w:hAnsi="Times New Roman" w:cstheme="majorBidi"/>
          <w:b/>
          <w:bCs/>
          <w:szCs w:val="21"/>
        </w:rPr>
        <w:t>当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单跨传输距离为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80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km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100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km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两种情况，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以纠前</w:t>
      </w:r>
      <w:r w:rsidR="00025551">
        <w:rPr>
          <w:rFonts w:ascii="Times New Roman" w:eastAsia="宋体" w:hAnsi="Times New Roman" w:cstheme="majorBidi"/>
          <w:b/>
          <w:bCs/>
          <w:szCs w:val="21"/>
        </w:rPr>
        <w:t>误码率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0.02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为</w:t>
      </w:r>
      <w:r w:rsidR="00252208">
        <w:rPr>
          <w:rFonts w:ascii="Times New Roman" w:eastAsia="宋体" w:hAnsi="Times New Roman" w:cstheme="majorBidi" w:hint="eastAsia"/>
          <w:b/>
          <w:bCs/>
          <w:szCs w:val="21"/>
        </w:rPr>
        <w:t>门限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图</w:t>
      </w:r>
      <w:r w:rsidR="00832123">
        <w:rPr>
          <w:rFonts w:ascii="Times New Roman" w:eastAsia="宋体" w:hAnsi="Times New Roman" w:cstheme="majorBidi"/>
          <w:b/>
          <w:bCs/>
          <w:szCs w:val="21"/>
        </w:rPr>
        <w:t>5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给出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的传输格式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最远的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传输距离（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每跨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距离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×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跨段数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量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）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是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多少？</w:t>
      </w:r>
    </w:p>
    <w:p w:rsidR="007F15CC" w:rsidRPr="0019290B" w:rsidRDefault="007F15CC" w:rsidP="0019290B">
      <w:pPr>
        <w:spacing w:line="288" w:lineRule="auto"/>
        <w:rPr>
          <w:rFonts w:ascii="Times New Roman" w:eastAsia="宋体" w:hAnsi="Times New Roman" w:cstheme="majorBidi"/>
          <w:bCs/>
          <w:szCs w:val="21"/>
        </w:rPr>
      </w:pPr>
    </w:p>
    <w:p w:rsidR="00C1797B" w:rsidRPr="00957159" w:rsidRDefault="00990135" w:rsidP="00FB07F5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-2</w:t>
      </w:r>
      <w:r w:rsidR="00D56A63" w:rsidRPr="00957159">
        <w:rPr>
          <w:rFonts w:ascii="Times New Roman" w:eastAsia="宋体" w:hAnsi="Times New Roman" w:cstheme="majorBidi" w:hint="eastAsia"/>
          <w:b/>
          <w:bCs/>
          <w:szCs w:val="21"/>
        </w:rPr>
        <w:t>光传送网规划</w:t>
      </w:r>
    </w:p>
    <w:p w:rsidR="00F71A35" w:rsidRDefault="009B688B" w:rsidP="008E48AA">
      <w:pPr>
        <w:spacing w:line="288" w:lineRule="auto"/>
        <w:ind w:firstLineChars="200" w:firstLine="420"/>
        <w:rPr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表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1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给出进一步</w:t>
      </w:r>
      <w:r w:rsidR="0095423D">
        <w:rPr>
          <w:rFonts w:ascii="Times New Roman" w:eastAsia="宋体" w:hAnsi="Times New Roman" w:cstheme="majorBidi"/>
          <w:bCs/>
          <w:szCs w:val="21"/>
        </w:rPr>
        <w:t>优化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升级</w:t>
      </w:r>
      <w:r w:rsidR="0095423D">
        <w:rPr>
          <w:rFonts w:ascii="Times New Roman" w:eastAsia="宋体" w:hAnsi="Times New Roman" w:cstheme="majorBidi"/>
          <w:bCs/>
          <w:szCs w:val="21"/>
        </w:rPr>
        <w:t>后的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三种</w:t>
      </w:r>
      <w:r w:rsidR="0095423D">
        <w:rPr>
          <w:rFonts w:ascii="Times New Roman" w:eastAsia="宋体" w:hAnsi="Times New Roman" w:cstheme="majorBidi"/>
          <w:bCs/>
          <w:szCs w:val="21"/>
        </w:rPr>
        <w:t>典型光传输设备参数。</w:t>
      </w:r>
      <w:r w:rsidR="00CA7F03" w:rsidRPr="00957159">
        <w:rPr>
          <w:rFonts w:hint="eastAsia"/>
          <w:bCs/>
          <w:szCs w:val="21"/>
        </w:rPr>
        <w:t>考虑</w:t>
      </w:r>
      <w:r w:rsidR="00CA7F03" w:rsidRPr="00957159">
        <w:rPr>
          <w:bCs/>
          <w:szCs w:val="21"/>
        </w:rPr>
        <w:t>到</w:t>
      </w:r>
      <w:r w:rsidR="00CA7F03" w:rsidRPr="00957159">
        <w:rPr>
          <w:rFonts w:hint="eastAsia"/>
          <w:bCs/>
          <w:szCs w:val="21"/>
        </w:rPr>
        <w:t>通信网络</w:t>
      </w:r>
      <w:r w:rsidR="00CA7F03" w:rsidRPr="00957159">
        <w:rPr>
          <w:bCs/>
          <w:szCs w:val="21"/>
        </w:rPr>
        <w:t>的目的是把更多的人</w:t>
      </w:r>
      <w:r w:rsidR="00211C09" w:rsidRPr="00957159">
        <w:rPr>
          <w:rFonts w:hint="eastAsia"/>
          <w:bCs/>
          <w:szCs w:val="21"/>
        </w:rPr>
        <w:t>更</w:t>
      </w:r>
      <w:r w:rsidR="00211C09" w:rsidRPr="00957159">
        <w:rPr>
          <w:bCs/>
          <w:szCs w:val="21"/>
        </w:rPr>
        <w:t>充分地</w:t>
      </w:r>
      <w:r w:rsidR="00DF2895">
        <w:rPr>
          <w:rFonts w:hint="eastAsia"/>
          <w:bCs/>
          <w:szCs w:val="21"/>
        </w:rPr>
        <w:t>连接</w:t>
      </w:r>
      <w:r w:rsidR="00F71A35">
        <w:rPr>
          <w:bCs/>
          <w:szCs w:val="21"/>
        </w:rPr>
        <w:t>到</w:t>
      </w:r>
      <w:r w:rsidR="00F71A35">
        <w:rPr>
          <w:rFonts w:hint="eastAsia"/>
          <w:bCs/>
          <w:szCs w:val="21"/>
        </w:rPr>
        <w:t>一起</w:t>
      </w:r>
      <w:r w:rsidR="00F71A35">
        <w:rPr>
          <w:bCs/>
          <w:szCs w:val="21"/>
        </w:rPr>
        <w:t>，我们</w:t>
      </w:r>
      <w:r w:rsidR="00F71A35">
        <w:rPr>
          <w:rFonts w:hint="eastAsia"/>
          <w:bCs/>
          <w:szCs w:val="21"/>
        </w:rPr>
        <w:t>按照</w:t>
      </w:r>
      <w:r w:rsidR="00F71A35">
        <w:rPr>
          <w:bCs/>
          <w:szCs w:val="21"/>
        </w:rPr>
        <w:t>如下方式定义网络的价值：</w:t>
      </w:r>
    </w:p>
    <w:p w:rsidR="00F71A35" w:rsidRPr="00F71A35" w:rsidRDefault="00CB0956" w:rsidP="00F71A35">
      <w:pPr>
        <w:pStyle w:val="a4"/>
        <w:numPr>
          <w:ilvl w:val="0"/>
          <w:numId w:val="10"/>
        </w:numPr>
        <w:spacing w:line="288" w:lineRule="auto"/>
        <w:ind w:firstLineChars="0"/>
        <w:rPr>
          <w:bCs/>
          <w:szCs w:val="21"/>
        </w:rPr>
      </w:pPr>
      <w:r w:rsidRPr="00F71A35">
        <w:rPr>
          <w:rFonts w:hint="eastAsia"/>
          <w:bCs/>
          <w:szCs w:val="21"/>
        </w:rPr>
        <w:t>每</w:t>
      </w:r>
      <w:r w:rsidRPr="003C3F60">
        <w:rPr>
          <w:rFonts w:hint="eastAsia"/>
          <w:bCs/>
          <w:color w:val="000000" w:themeColor="text1"/>
          <w:szCs w:val="21"/>
        </w:rPr>
        <w:t>条</w:t>
      </w:r>
      <w:r w:rsidR="009E6453" w:rsidRPr="003C3F60">
        <w:rPr>
          <w:rFonts w:hint="eastAsia"/>
          <w:bCs/>
          <w:color w:val="000000" w:themeColor="text1"/>
          <w:szCs w:val="21"/>
        </w:rPr>
        <w:t>直接连</w:t>
      </w:r>
      <w:r w:rsidR="00EB267C" w:rsidRPr="003C3F60">
        <w:rPr>
          <w:rFonts w:hint="eastAsia"/>
          <w:bCs/>
          <w:color w:val="000000" w:themeColor="text1"/>
          <w:szCs w:val="21"/>
        </w:rPr>
        <w:t>接</w:t>
      </w:r>
      <w:r w:rsidRPr="003C3F60">
        <w:rPr>
          <w:bCs/>
          <w:color w:val="000000" w:themeColor="text1"/>
          <w:szCs w:val="21"/>
        </w:rPr>
        <w:t>两个</w:t>
      </w:r>
      <w:r w:rsidRPr="00F71A35">
        <w:rPr>
          <w:bCs/>
          <w:szCs w:val="21"/>
        </w:rPr>
        <w:t>城市</w:t>
      </w:r>
      <w:r w:rsidRPr="00F71A35">
        <w:rPr>
          <w:rFonts w:hint="eastAsia"/>
          <w:bCs/>
          <w:szCs w:val="21"/>
        </w:rPr>
        <w:t>/</w:t>
      </w:r>
      <w:r w:rsidRPr="00F71A35">
        <w:rPr>
          <w:rFonts w:hint="eastAsia"/>
          <w:bCs/>
          <w:szCs w:val="21"/>
        </w:rPr>
        <w:t>区域</w:t>
      </w:r>
      <w:r w:rsidRPr="00F71A35">
        <w:rPr>
          <w:bCs/>
          <w:szCs w:val="21"/>
        </w:rPr>
        <w:t>的</w:t>
      </w:r>
      <w:r w:rsidRPr="00F71A35">
        <w:rPr>
          <w:rFonts w:hint="eastAsia"/>
          <w:bCs/>
          <w:szCs w:val="21"/>
        </w:rPr>
        <w:t>链路</w:t>
      </w:r>
      <w:r w:rsidRPr="00F71A35">
        <w:rPr>
          <w:bCs/>
          <w:szCs w:val="21"/>
        </w:rPr>
        <w:t>当做</w:t>
      </w:r>
      <w:r w:rsidRPr="00F71A35">
        <w:rPr>
          <w:rFonts w:hint="eastAsia"/>
          <w:bCs/>
          <w:szCs w:val="21"/>
        </w:rPr>
        <w:t>1</w:t>
      </w:r>
      <w:r w:rsidRPr="00F71A35">
        <w:rPr>
          <w:rFonts w:hint="eastAsia"/>
          <w:bCs/>
          <w:szCs w:val="21"/>
        </w:rPr>
        <w:t>个</w:t>
      </w:r>
      <w:r w:rsidR="00DF2895">
        <w:rPr>
          <w:bCs/>
          <w:szCs w:val="21"/>
        </w:rPr>
        <w:t>连接</w:t>
      </w:r>
      <w:r w:rsidRPr="00F71A35">
        <w:rPr>
          <w:bCs/>
          <w:szCs w:val="21"/>
        </w:rPr>
        <w:t>，</w:t>
      </w:r>
      <w:r w:rsidRPr="00F71A35">
        <w:rPr>
          <w:rFonts w:hint="eastAsia"/>
          <w:bCs/>
          <w:szCs w:val="21"/>
        </w:rPr>
        <w:t>每个</w:t>
      </w:r>
      <w:r w:rsidR="00DF2895">
        <w:rPr>
          <w:rFonts w:hint="eastAsia"/>
          <w:bCs/>
          <w:szCs w:val="21"/>
        </w:rPr>
        <w:t>连接</w:t>
      </w:r>
      <w:r w:rsidRPr="00F71A35">
        <w:rPr>
          <w:bCs/>
          <w:szCs w:val="21"/>
        </w:rPr>
        <w:t>的</w:t>
      </w:r>
      <w:r w:rsidR="00341E16" w:rsidRPr="00F71A35">
        <w:rPr>
          <w:bCs/>
          <w:szCs w:val="21"/>
        </w:rPr>
        <w:t>价值定义为</w:t>
      </w:r>
      <w:r w:rsidR="00211C09" w:rsidRPr="00C169A3">
        <w:rPr>
          <w:bCs/>
          <w:szCs w:val="21"/>
        </w:rPr>
        <w:t>传输的容量</w:t>
      </w:r>
      <w:r w:rsidR="00341E16" w:rsidRPr="00C169A3">
        <w:rPr>
          <w:rFonts w:hint="eastAsia"/>
          <w:bCs/>
          <w:szCs w:val="21"/>
        </w:rPr>
        <w:t>与</w:t>
      </w:r>
      <w:r w:rsidR="00DF2895">
        <w:rPr>
          <w:bCs/>
          <w:szCs w:val="21"/>
        </w:rPr>
        <w:t>连接</w:t>
      </w:r>
      <w:r w:rsidR="00F71A35" w:rsidRPr="00C169A3">
        <w:rPr>
          <w:rFonts w:hint="eastAsia"/>
          <w:bCs/>
          <w:szCs w:val="21"/>
        </w:rPr>
        <w:t>区域</w:t>
      </w:r>
      <w:r w:rsidR="00341E16" w:rsidRPr="00C169A3">
        <w:rPr>
          <w:bCs/>
          <w:szCs w:val="21"/>
        </w:rPr>
        <w:t>人口数的</w:t>
      </w:r>
      <w:r w:rsidR="00341E16" w:rsidRPr="00C169A3">
        <w:rPr>
          <w:rFonts w:hint="eastAsia"/>
          <w:bCs/>
          <w:szCs w:val="21"/>
        </w:rPr>
        <w:t>乘积</w:t>
      </w:r>
      <w:r w:rsidR="00F71A35" w:rsidRPr="00C169A3">
        <w:rPr>
          <w:rFonts w:hint="eastAsia"/>
          <w:bCs/>
          <w:szCs w:val="21"/>
        </w:rPr>
        <w:t>（取两区域</w:t>
      </w:r>
      <w:r w:rsidR="007D3F7E">
        <w:rPr>
          <w:rFonts w:hint="eastAsia"/>
          <w:bCs/>
          <w:szCs w:val="21"/>
        </w:rPr>
        <w:t>人口数</w:t>
      </w:r>
      <w:r w:rsidR="007D3F7E">
        <w:rPr>
          <w:bCs/>
          <w:szCs w:val="21"/>
        </w:rPr>
        <w:t>乘积的</w:t>
      </w:r>
      <w:r w:rsidR="007D3F7E">
        <w:rPr>
          <w:rFonts w:hint="eastAsia"/>
          <w:bCs/>
          <w:szCs w:val="21"/>
        </w:rPr>
        <w:t>0.5</w:t>
      </w:r>
      <w:r w:rsidR="007D3F7E">
        <w:rPr>
          <w:rFonts w:hint="eastAsia"/>
          <w:bCs/>
          <w:szCs w:val="21"/>
        </w:rPr>
        <w:t>次方</w:t>
      </w:r>
      <w:r w:rsidR="00F71A35" w:rsidRPr="00C169A3">
        <w:rPr>
          <w:rFonts w:hint="eastAsia"/>
          <w:bCs/>
          <w:szCs w:val="21"/>
        </w:rPr>
        <w:t>）</w:t>
      </w:r>
    </w:p>
    <w:p w:rsidR="00C169A3" w:rsidRPr="00534BD4" w:rsidRDefault="00DF53C9" w:rsidP="00C169A3">
      <w:pPr>
        <w:pStyle w:val="a4"/>
        <w:numPr>
          <w:ilvl w:val="0"/>
          <w:numId w:val="10"/>
        </w:numPr>
        <w:spacing w:line="288" w:lineRule="auto"/>
        <w:ind w:firstLineChars="0"/>
        <w:rPr>
          <w:bCs/>
          <w:szCs w:val="21"/>
        </w:rPr>
      </w:pPr>
      <w:r w:rsidRPr="00F71A35">
        <w:rPr>
          <w:bCs/>
          <w:szCs w:val="21"/>
        </w:rPr>
        <w:t>网络的价值则是</w:t>
      </w:r>
      <w:r w:rsidR="00F71A35">
        <w:rPr>
          <w:rFonts w:hint="eastAsia"/>
          <w:bCs/>
          <w:szCs w:val="21"/>
        </w:rPr>
        <w:t>所有</w:t>
      </w:r>
      <w:r w:rsidR="00DF2895">
        <w:rPr>
          <w:bCs/>
          <w:szCs w:val="21"/>
        </w:rPr>
        <w:t>连接</w:t>
      </w:r>
      <w:r w:rsidR="00AF779E" w:rsidRPr="00F71A35">
        <w:rPr>
          <w:rFonts w:hint="eastAsia"/>
          <w:bCs/>
          <w:szCs w:val="21"/>
        </w:rPr>
        <w:t>价值</w:t>
      </w:r>
      <w:r w:rsidR="00F71A35">
        <w:rPr>
          <w:rFonts w:hint="eastAsia"/>
          <w:bCs/>
          <w:szCs w:val="21"/>
        </w:rPr>
        <w:t>的</w:t>
      </w:r>
      <w:r w:rsidR="00AF779E" w:rsidRPr="00F71A35">
        <w:rPr>
          <w:rFonts w:hint="eastAsia"/>
          <w:bCs/>
          <w:szCs w:val="21"/>
        </w:rPr>
        <w:t>加权</w:t>
      </w:r>
      <w:r w:rsidR="00534BD4">
        <w:rPr>
          <w:rFonts w:hint="eastAsia"/>
          <w:bCs/>
          <w:szCs w:val="21"/>
        </w:rPr>
        <w:t>和</w:t>
      </w:r>
    </w:p>
    <w:p w:rsidR="00C169A3" w:rsidRPr="00C169A3" w:rsidRDefault="00C66295" w:rsidP="00C66295">
      <w:pPr>
        <w:spacing w:line="288" w:lineRule="auto"/>
        <w:ind w:firstLineChars="1450" w:firstLine="3045"/>
        <w:rPr>
          <w:bCs/>
          <w:szCs w:val="21"/>
        </w:rPr>
      </w:pPr>
      <m:oMath>
        <m:r>
          <m:rPr>
            <m:sty m:val="p"/>
          </m:rPr>
          <w:rPr>
            <w:rFonts w:ascii="Cambria Math" w:eastAsia="宋体" w:hAnsi="Cambria Math" w:cstheme="majorBidi" w:hint="eastAsia"/>
            <w:szCs w:val="21"/>
          </w:rPr>
          <m:t>网络价值</m:t>
        </m:r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theme="majorBidi"/>
                <w:bCs/>
                <w:szCs w:val="2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权重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容量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人口</m:t>
            </m:r>
          </m:e>
        </m:nary>
      </m:oMath>
      <w:r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>
        <w:rPr>
          <w:rFonts w:ascii="Times New Roman" w:eastAsia="宋体" w:hAnsi="Times New Roman" w:cstheme="majorBidi"/>
          <w:bCs/>
          <w:sz w:val="20"/>
          <w:szCs w:val="20"/>
        </w:rPr>
        <w:t xml:space="preserve">                 </w:t>
      </w:r>
      <w:r w:rsidR="00042F3B">
        <w:rPr>
          <w:rFonts w:ascii="Times New Roman" w:eastAsia="宋体" w:hAnsi="Times New Roman" w:cstheme="majorBidi"/>
          <w:bCs/>
          <w:sz w:val="20"/>
          <w:szCs w:val="20"/>
        </w:rPr>
        <w:t xml:space="preserve">   </w:t>
      </w:r>
      <w:r>
        <w:rPr>
          <w:rFonts w:ascii="Times New Roman" w:eastAsia="宋体" w:hAnsi="Times New Roman" w:cstheme="majorBidi" w:hint="eastAsia"/>
          <w:bCs/>
          <w:sz w:val="20"/>
          <w:szCs w:val="20"/>
        </w:rPr>
        <w:t>(</w:t>
      </w:r>
      <w:r w:rsidR="004A6BE5">
        <w:rPr>
          <w:rFonts w:ascii="Times New Roman" w:eastAsia="宋体" w:hAnsi="Times New Roman" w:cstheme="majorBidi"/>
          <w:bCs/>
          <w:sz w:val="20"/>
          <w:szCs w:val="20"/>
        </w:rPr>
        <w:t>6</w:t>
      </w:r>
      <w:r>
        <w:rPr>
          <w:rFonts w:ascii="Times New Roman" w:eastAsia="宋体" w:hAnsi="Times New Roman" w:cstheme="majorBidi" w:hint="eastAsia"/>
          <w:bCs/>
          <w:sz w:val="20"/>
          <w:szCs w:val="20"/>
        </w:rPr>
        <w:t>)</w:t>
      </w:r>
    </w:p>
    <w:p w:rsidR="00B5192E" w:rsidRPr="001F1048" w:rsidRDefault="00B5192E" w:rsidP="001F1048">
      <w:pPr>
        <w:spacing w:line="288" w:lineRule="auto"/>
        <w:ind w:firstLineChars="200" w:firstLine="420"/>
        <w:rPr>
          <w:bCs/>
          <w:szCs w:val="21"/>
        </w:rPr>
      </w:pPr>
      <w:r w:rsidRPr="001F1048">
        <w:rPr>
          <w:rFonts w:ascii="Times New Roman" w:eastAsia="宋体" w:hAnsi="Times New Roman" w:cstheme="majorBidi" w:hint="eastAsia"/>
          <w:bCs/>
          <w:szCs w:val="21"/>
        </w:rPr>
        <w:t>以</w:t>
      </w:r>
      <w:r w:rsidRPr="001F1048">
        <w:rPr>
          <w:rFonts w:ascii="Times New Roman" w:eastAsia="宋体" w:hAnsi="Times New Roman" w:cstheme="majorBidi"/>
          <w:bCs/>
          <w:szCs w:val="21"/>
        </w:rPr>
        <w:t>图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5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给出</w:t>
      </w:r>
      <w:r w:rsidR="00C22B62" w:rsidRPr="001F1048">
        <w:rPr>
          <w:rFonts w:ascii="Times New Roman" w:eastAsia="宋体" w:hAnsi="Times New Roman" w:cstheme="majorBidi"/>
          <w:bCs/>
          <w:szCs w:val="21"/>
        </w:rPr>
        <w:t>的北京、南京、上海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三座</w:t>
      </w:r>
      <w:r w:rsidR="00C22B62" w:rsidRPr="001F1048">
        <w:rPr>
          <w:rFonts w:ascii="Times New Roman" w:eastAsia="宋体" w:hAnsi="Times New Roman" w:cstheme="majorBidi"/>
          <w:bCs/>
          <w:szCs w:val="21"/>
        </w:rPr>
        <w:t>城市为例，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若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相互之间均</w:t>
      </w:r>
      <w:r w:rsidR="00427B3F" w:rsidRPr="001F1048">
        <w:rPr>
          <w:rFonts w:ascii="Times New Roman" w:eastAsia="宋体" w:hAnsi="Times New Roman" w:cstheme="majorBidi" w:hint="eastAsia"/>
          <w:bCs/>
          <w:szCs w:val="21"/>
        </w:rPr>
        <w:t>互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有</w:t>
      </w:r>
      <w:r w:rsidR="00DF2895">
        <w:rPr>
          <w:rFonts w:ascii="Times New Roman" w:eastAsia="宋体" w:hAnsi="Times New Roman" w:cstheme="majorBidi"/>
          <w:bCs/>
          <w:szCs w:val="21"/>
        </w:rPr>
        <w:t>连接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，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根据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城市的距离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可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得出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能传输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的容量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。若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每条链路的权重为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1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，进而</w:t>
      </w:r>
      <w:r w:rsidR="00C73542" w:rsidRPr="001F1048">
        <w:rPr>
          <w:rFonts w:ascii="Times New Roman" w:eastAsia="宋体" w:hAnsi="Times New Roman" w:cstheme="majorBidi" w:hint="eastAsia"/>
          <w:bCs/>
          <w:szCs w:val="21"/>
        </w:rPr>
        <w:t>再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由人口算出</w:t>
      </w:r>
      <w:r w:rsidR="00C73542" w:rsidRPr="001F1048">
        <w:rPr>
          <w:rFonts w:ascii="Times New Roman" w:eastAsia="宋体" w:hAnsi="Times New Roman" w:cstheme="majorBidi" w:hint="eastAsia"/>
          <w:bCs/>
          <w:szCs w:val="21"/>
        </w:rPr>
        <w:t>网络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价值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（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Network Value, NV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）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为</w:t>
      </w:r>
    </w:p>
    <w:p w:rsidR="00ED1FD3" w:rsidRPr="00BB31B6" w:rsidRDefault="00BB31B6" w:rsidP="00F474F6">
      <w:pPr>
        <w:spacing w:before="120" w:after="120" w:line="288" w:lineRule="auto"/>
        <w:ind w:firstLineChars="200" w:firstLine="400"/>
        <w:jc w:val="left"/>
        <w:rPr>
          <w:rFonts w:ascii="Times New Roman" w:eastAsia="宋体" w:hAnsi="Times New Roman" w:cstheme="majorBidi"/>
          <w:bCs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NV =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×24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m×16Tb/s+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m×16Tb/s+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24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×32Tb/s≈1010mTb/s</m:t>
        </m:r>
      </m:oMath>
      <w:r w:rsidR="000139AC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 w:rsidR="00885B13" w:rsidRPr="00BB31B6">
        <w:rPr>
          <w:rFonts w:ascii="Times New Roman" w:eastAsia="宋体" w:hAnsi="Times New Roman" w:cstheme="majorBidi"/>
          <w:bCs/>
          <w:sz w:val="20"/>
          <w:szCs w:val="20"/>
        </w:rPr>
        <w:t xml:space="preserve"> </w:t>
      </w:r>
      <w:r w:rsidR="00332C4B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>(</w:t>
      </w:r>
      <w:r w:rsidR="004A6BE5" w:rsidRPr="00BB31B6">
        <w:rPr>
          <w:rFonts w:ascii="Times New Roman" w:eastAsia="宋体" w:hAnsi="Times New Roman" w:cstheme="majorBidi"/>
          <w:bCs/>
          <w:sz w:val="20"/>
          <w:szCs w:val="20"/>
        </w:rPr>
        <w:t>7</w:t>
      </w:r>
      <w:r w:rsidR="00332C4B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>)</w:t>
      </w:r>
    </w:p>
    <w:p w:rsidR="007B2667" w:rsidRDefault="00EA72EC" w:rsidP="00FB07F5">
      <w:pPr>
        <w:spacing w:line="288" w:lineRule="auto"/>
        <w:jc w:val="left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lastRenderedPageBreak/>
        <w:t>其中</w:t>
      </w:r>
      <w:r w:rsidRPr="00957159">
        <w:rPr>
          <w:rFonts w:ascii="Times New Roman" w:eastAsia="宋体" w:hAnsi="Times New Roman" w:cstheme="majorBidi"/>
          <w:bCs/>
          <w:szCs w:val="21"/>
        </w:rPr>
        <w:t>m</w:t>
      </w:r>
      <w:r w:rsidRPr="00957159">
        <w:rPr>
          <w:rFonts w:ascii="Times New Roman" w:eastAsia="宋体" w:hAnsi="Times New Roman" w:cstheme="majorBidi"/>
          <w:bCs/>
          <w:szCs w:val="21"/>
        </w:rPr>
        <w:t>代表百万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人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(</w:t>
      </w:r>
      <w:r w:rsidR="00CB0956">
        <w:rPr>
          <w:rFonts w:ascii="Times New Roman" w:eastAsia="宋体" w:hAnsi="Times New Roman" w:cstheme="majorBidi"/>
          <w:bCs/>
          <w:szCs w:val="21"/>
        </w:rPr>
        <w:t>million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)</w:t>
      </w:r>
      <w:r w:rsidRPr="00957159">
        <w:rPr>
          <w:rFonts w:ascii="Times New Roman" w:eastAsia="宋体" w:hAnsi="Times New Roman" w:cstheme="majorBidi"/>
          <w:bCs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Tb/s=</m:t>
        </m:r>
        <m:sSup>
          <m:sSupPr>
            <m:ctrlPr>
              <w:rPr>
                <w:rFonts w:ascii="Cambria Math" w:eastAsia="宋体" w:hAnsi="Cambria Math" w:cstheme="majorBidi"/>
                <w:bCs/>
                <w:szCs w:val="21"/>
              </w:rPr>
            </m:ctrlPr>
          </m:sSupPr>
          <m:e>
            <m:r>
              <w:rPr>
                <w:rFonts w:ascii="Cambria Math" w:eastAsia="宋体" w:hAnsi="Cambria Math" w:cstheme="majorBidi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theme="majorBidi"/>
                <w:szCs w:val="21"/>
              </w:rPr>
              <m:t>12</m:t>
            </m:r>
          </m:sup>
        </m:sSup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bit/s</m:t>
        </m:r>
      </m:oMath>
      <w:r w:rsidR="0028737B">
        <w:rPr>
          <w:rFonts w:ascii="Times New Roman" w:eastAsia="宋体" w:hAnsi="Times New Roman" w:cstheme="majorBidi" w:hint="eastAsia"/>
          <w:bCs/>
          <w:szCs w:val="21"/>
        </w:rPr>
        <w:t xml:space="preserve">, </w:t>
      </w:r>
      <w:r w:rsidR="00B11A14" w:rsidRPr="00957159">
        <w:rPr>
          <w:rFonts w:ascii="Times New Roman" w:eastAsia="宋体" w:hAnsi="Times New Roman" w:cstheme="majorBidi"/>
          <w:bCs/>
          <w:szCs w:val="21"/>
        </w:rPr>
        <w:t>该网络的</w:t>
      </w:r>
      <w:r w:rsidR="00DF2895">
        <w:rPr>
          <w:rFonts w:ascii="Times New Roman" w:eastAsia="宋体" w:hAnsi="Times New Roman" w:cstheme="majorBidi"/>
          <w:bCs/>
          <w:szCs w:val="21"/>
        </w:rPr>
        <w:t>连接</w:t>
      </w:r>
      <w:r w:rsidR="00B11A14" w:rsidRPr="00957159">
        <w:rPr>
          <w:rFonts w:ascii="Times New Roman" w:eastAsia="宋体" w:hAnsi="Times New Roman" w:cstheme="majorBidi"/>
          <w:bCs/>
          <w:szCs w:val="21"/>
        </w:rPr>
        <w:t>数为</w:t>
      </w:r>
      <w:r w:rsidR="00B11A14" w:rsidRPr="00957159">
        <w:rPr>
          <w:rFonts w:ascii="Times New Roman" w:eastAsia="宋体" w:hAnsi="Times New Roman" w:cstheme="majorBidi" w:hint="eastAsia"/>
          <w:bCs/>
          <w:szCs w:val="21"/>
        </w:rPr>
        <w:t>3</w:t>
      </w:r>
      <w:r w:rsidR="00B11A14" w:rsidRPr="00957159">
        <w:rPr>
          <w:rFonts w:ascii="Times New Roman" w:eastAsia="宋体" w:hAnsi="Times New Roman" w:cstheme="majorBidi" w:hint="eastAsia"/>
          <w:bCs/>
          <w:szCs w:val="21"/>
        </w:rPr>
        <w:t>。</w:t>
      </w:r>
    </w:p>
    <w:p w:rsidR="00EA72EC" w:rsidRPr="00957159" w:rsidRDefault="00BE19E9" w:rsidP="00790931">
      <w:pPr>
        <w:spacing w:line="288" w:lineRule="auto"/>
        <w:ind w:firstLineChars="200" w:firstLine="420"/>
        <w:rPr>
          <w:rFonts w:ascii="Times New Roman" w:eastAsia="宋体" w:hAnsi="Times New Roman" w:cstheme="majorBidi"/>
          <w:bCs/>
          <w:szCs w:val="21"/>
        </w:rPr>
      </w:pP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然而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由</w:t>
      </w:r>
      <w:r w:rsidR="007B2667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于</w:t>
      </w:r>
      <w:r w:rsidR="007B2667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资源</w:t>
      </w:r>
      <w:r w:rsidR="0090390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等</w:t>
      </w:r>
      <w:r w:rsidR="0090390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因素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制约</w:t>
      </w:r>
      <w:r w:rsidR="007B2667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网络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往往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并不能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让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每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对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节点都直接</w:t>
      </w:r>
      <w:r w:rsidR="00DF2895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连接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但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通过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中间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节点</w:t>
      </w:r>
      <w:r w:rsidR="00DF2895">
        <w:rPr>
          <w:rFonts w:ascii="Times New Roman" w:eastAsia="宋体" w:hAnsi="Times New Roman" w:cstheme="majorBidi"/>
          <w:bCs/>
          <w:color w:val="000000" w:themeColor="text1"/>
          <w:szCs w:val="21"/>
        </w:rPr>
        <w:t>连接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起来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以图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(b)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为例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网络</w:t>
      </w:r>
      <w:r w:rsidR="00DF2895">
        <w:rPr>
          <w:rFonts w:ascii="Times New Roman" w:eastAsia="宋体" w:hAnsi="Times New Roman" w:cstheme="majorBidi"/>
          <w:bCs/>
          <w:color w:val="000000" w:themeColor="text1"/>
          <w:szCs w:val="21"/>
        </w:rPr>
        <w:t>连接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数为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2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北京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和南京之间</w:t>
      </w:r>
      <w:r w:rsidR="0075074B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需</w:t>
      </w:r>
      <w:r w:rsidR="0075074B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通过上海</w:t>
      </w:r>
      <w:r w:rsidR="0075074B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中转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若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北京上海之间的传输</w:t>
      </w:r>
      <w:r w:rsidR="002B650E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仅保留</w:t>
      </w:r>
      <w:r w:rsidR="002B650E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一半容量</w:t>
      </w:r>
      <w:r w:rsidR="00FA2C2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(100</w:t>
      </w:r>
      <w:r w:rsidR="00FA2C29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Gb/s)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，而另一半容量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用于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南京到北京的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信号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传输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(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100Gb/s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)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相应地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南京与上海之间的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直接传输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容</w:t>
      </w:r>
      <w:r w:rsidR="00C87F63">
        <w:rPr>
          <w:rFonts w:ascii="Times New Roman" w:eastAsia="宋体" w:hAnsi="Times New Roman" w:cstheme="majorBidi"/>
          <w:bCs/>
          <w:szCs w:val="21"/>
        </w:rPr>
        <w:t>量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也会</w:t>
      </w:r>
      <w:r w:rsidR="00C87F63">
        <w:rPr>
          <w:rFonts w:ascii="Times New Roman" w:eastAsia="宋体" w:hAnsi="Times New Roman" w:cstheme="majorBidi"/>
          <w:bCs/>
          <w:szCs w:val="21"/>
        </w:rPr>
        <w:t>降低至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300</w:t>
      </w:r>
      <w:r w:rsidR="00C87F63">
        <w:rPr>
          <w:rFonts w:ascii="Times New Roman" w:eastAsia="宋体" w:hAnsi="Times New Roman" w:cstheme="majorBidi"/>
          <w:bCs/>
          <w:szCs w:val="21"/>
        </w:rPr>
        <w:t>Gb/s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，</w:t>
      </w:r>
      <w:r w:rsidR="00C87F63">
        <w:rPr>
          <w:rFonts w:ascii="Times New Roman" w:eastAsia="宋体" w:hAnsi="Times New Roman" w:cstheme="majorBidi"/>
          <w:bCs/>
          <w:szCs w:val="21"/>
        </w:rPr>
        <w:t>此时</w:t>
      </w:r>
      <w:r w:rsidR="000627F6" w:rsidRPr="00957159">
        <w:rPr>
          <w:rFonts w:ascii="Times New Roman" w:eastAsia="宋体" w:hAnsi="Times New Roman" w:cstheme="majorBidi"/>
          <w:bCs/>
          <w:szCs w:val="21"/>
        </w:rPr>
        <w:t>网络的价值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为</w:t>
      </w:r>
    </w:p>
    <w:p w:rsidR="000627F6" w:rsidRDefault="00F474F6" w:rsidP="00EA3210">
      <w:pPr>
        <w:spacing w:before="120" w:after="120" w:line="288" w:lineRule="auto"/>
        <w:jc w:val="left"/>
        <w:rPr>
          <w:rFonts w:ascii="Times New Roman" w:eastAsia="宋体" w:hAnsi="Times New Roman" w:cstheme="majorBidi"/>
          <w:bCs/>
          <w:szCs w:val="21"/>
        </w:rPr>
      </w:pPr>
      <w:r>
        <w:rPr>
          <w:rFonts w:ascii="Times New Roman" w:eastAsia="宋体" w:hAnsi="Times New Roman" w:cstheme="majorBidi"/>
          <w:bCs/>
          <w:szCs w:val="21"/>
        </w:rPr>
        <w:t xml:space="preserve"> </w:t>
      </w:r>
      <w:r w:rsidR="00EA3210">
        <w:rPr>
          <w:rFonts w:ascii="Times New Roman" w:eastAsia="宋体" w:hAnsi="Times New Roman" w:cstheme="majorBidi"/>
          <w:bCs/>
          <w:szCs w:val="21"/>
        </w:rPr>
        <w:t xml:space="preserve"> </w:t>
      </w:r>
      <w:r w:rsidR="000627F6" w:rsidRPr="00957159">
        <w:rPr>
          <w:rFonts w:ascii="Times New Roman" w:eastAsia="宋体" w:hAnsi="Times New Roman" w:cstheme="majorBidi"/>
          <w:bCs/>
          <w:szCs w:val="21"/>
        </w:rPr>
        <w:t xml:space="preserve"> 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NV=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×24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m×8Tb/s+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m×8Tb/s+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24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×24Tb/s≈616mTb/s</m:t>
        </m:r>
      </m:oMath>
      <w:r w:rsidR="0009727E" w:rsidRPr="00EA3210"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 w:rsidR="0009727E" w:rsidRPr="00957159">
        <w:rPr>
          <w:rFonts w:ascii="Times New Roman" w:eastAsia="宋体" w:hAnsi="Times New Roman" w:cstheme="majorBidi" w:hint="eastAsia"/>
          <w:bCs/>
          <w:szCs w:val="21"/>
        </w:rPr>
        <w:t xml:space="preserve">  </w:t>
      </w:r>
      <w:r w:rsidR="009542DC">
        <w:rPr>
          <w:rFonts w:ascii="Times New Roman" w:eastAsia="宋体" w:hAnsi="Times New Roman" w:cstheme="majorBidi"/>
          <w:bCs/>
          <w:szCs w:val="21"/>
        </w:rPr>
        <w:t xml:space="preserve">  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(</w:t>
      </w:r>
      <w:r w:rsidR="004A6BE5">
        <w:rPr>
          <w:rFonts w:ascii="Times New Roman" w:eastAsia="宋体" w:hAnsi="Times New Roman" w:cstheme="majorBidi"/>
          <w:bCs/>
          <w:szCs w:val="21"/>
        </w:rPr>
        <w:t>8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)</w:t>
      </w:r>
    </w:p>
    <w:p w:rsidR="00C11723" w:rsidRDefault="004B5512" w:rsidP="00FB07F5">
      <w:pPr>
        <w:spacing w:line="288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 w:rsidR="00CE1AD9" w:rsidRPr="00790931">
        <w:rPr>
          <w:rFonts w:hint="eastAsia"/>
          <w:bCs/>
          <w:szCs w:val="21"/>
        </w:rPr>
        <w:t>根据需要</w:t>
      </w:r>
      <w:r w:rsidR="00110208">
        <w:rPr>
          <w:rFonts w:hint="eastAsia"/>
          <w:bCs/>
          <w:szCs w:val="21"/>
        </w:rPr>
        <w:t>两个</w:t>
      </w:r>
      <w:r w:rsidR="00110208">
        <w:rPr>
          <w:bCs/>
          <w:szCs w:val="21"/>
        </w:rPr>
        <w:t>节点之间也可以有多个</w:t>
      </w:r>
      <w:r w:rsidR="00DF2895">
        <w:rPr>
          <w:bCs/>
          <w:szCs w:val="21"/>
        </w:rPr>
        <w:t>连接</w:t>
      </w:r>
      <w:r w:rsidR="00110208">
        <w:rPr>
          <w:bCs/>
          <w:szCs w:val="21"/>
        </w:rPr>
        <w:t>。</w:t>
      </w:r>
    </w:p>
    <w:p w:rsidR="00454B12" w:rsidRPr="00957159" w:rsidRDefault="00454B12" w:rsidP="00454B12">
      <w:pPr>
        <w:spacing w:line="288" w:lineRule="auto"/>
        <w:jc w:val="center"/>
        <w:rPr>
          <w:szCs w:val="21"/>
        </w:rPr>
      </w:pPr>
      <w:r w:rsidRPr="00957159">
        <w:rPr>
          <w:szCs w:val="21"/>
        </w:rPr>
        <w:object w:dxaOrig="10650" w:dyaOrig="5145">
          <v:shape id="_x0000_i1030" type="#_x0000_t75" style="width:357pt;height:171.75pt" o:ole="">
            <v:imagedata r:id="rId19" o:title=""/>
          </v:shape>
          <o:OLEObject Type="Embed" ProgID="Visio.Drawing.15" ShapeID="_x0000_i1030" DrawAspect="Content" ObjectID="_1598309434" r:id="rId20"/>
        </w:object>
      </w:r>
    </w:p>
    <w:p w:rsidR="00454B12" w:rsidRPr="00454B12" w:rsidRDefault="00454B12" w:rsidP="00454B12">
      <w:pPr>
        <w:spacing w:line="288" w:lineRule="auto"/>
        <w:jc w:val="center"/>
        <w:rPr>
          <w:szCs w:val="21"/>
        </w:rPr>
      </w:pPr>
      <w:r w:rsidRPr="00957159"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  <w:r w:rsidRPr="009571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三个</w:t>
      </w:r>
      <w:r>
        <w:rPr>
          <w:szCs w:val="21"/>
        </w:rPr>
        <w:t>节点</w:t>
      </w:r>
      <w:r>
        <w:rPr>
          <w:rFonts w:hint="eastAsia"/>
          <w:szCs w:val="21"/>
        </w:rPr>
        <w:t>网络</w:t>
      </w:r>
      <w:r>
        <w:rPr>
          <w:szCs w:val="21"/>
        </w:rPr>
        <w:t>示意图</w:t>
      </w:r>
    </w:p>
    <w:p w:rsidR="00BE57DA" w:rsidRPr="00957159" w:rsidRDefault="00BE57DA" w:rsidP="00FB07F5">
      <w:pPr>
        <w:spacing w:line="288" w:lineRule="auto"/>
        <w:jc w:val="center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表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 xml:space="preserve">1 </w:t>
      </w:r>
      <w:r w:rsidR="00A37EDD" w:rsidRPr="00957159">
        <w:rPr>
          <w:rFonts w:ascii="Times New Roman" w:eastAsia="宋体" w:hAnsi="Times New Roman" w:cstheme="majorBidi" w:hint="eastAsia"/>
          <w:b/>
          <w:bCs/>
          <w:szCs w:val="21"/>
        </w:rPr>
        <w:t>不同</w:t>
      </w:r>
      <w:r w:rsidR="00A37EDD" w:rsidRPr="00957159">
        <w:rPr>
          <w:rFonts w:ascii="Times New Roman" w:eastAsia="宋体" w:hAnsi="Times New Roman" w:cstheme="majorBidi"/>
          <w:b/>
          <w:bCs/>
          <w:szCs w:val="21"/>
        </w:rPr>
        <w:t>传输</w:t>
      </w:r>
      <w:r w:rsidR="00A37EDD" w:rsidRPr="00957159">
        <w:rPr>
          <w:rFonts w:ascii="Times New Roman" w:eastAsia="宋体" w:hAnsi="Times New Roman" w:cstheme="majorBidi" w:hint="eastAsia"/>
          <w:b/>
          <w:bCs/>
          <w:szCs w:val="21"/>
        </w:rPr>
        <w:t>格式</w:t>
      </w:r>
      <w:r w:rsidR="00A37EDD" w:rsidRPr="00957159">
        <w:rPr>
          <w:rFonts w:ascii="Times New Roman" w:eastAsia="宋体" w:hAnsi="Times New Roman" w:cstheme="majorBidi"/>
          <w:b/>
          <w:bCs/>
          <w:szCs w:val="21"/>
        </w:rPr>
        <w:t>的传输距离</w:t>
      </w:r>
    </w:p>
    <w:tbl>
      <w:tblPr>
        <w:tblStyle w:val="a3"/>
        <w:tblW w:w="4531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738"/>
        <w:gridCol w:w="1134"/>
      </w:tblGrid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8B6615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单</w:t>
            </w:r>
            <w:r>
              <w:rPr>
                <w:rFonts w:ascii="Times New Roman" w:eastAsia="宋体" w:hAnsi="Times New Roman" w:cstheme="majorBidi"/>
                <w:b/>
                <w:bCs/>
                <w:szCs w:val="21"/>
              </w:rPr>
              <w:t>波</w:t>
            </w:r>
            <w:r w:rsidR="00BE57DA"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传输</w:t>
            </w:r>
            <w:r w:rsidR="00BE57DA" w:rsidRPr="00957159">
              <w:rPr>
                <w:rFonts w:ascii="Times New Roman" w:eastAsia="宋体" w:hAnsi="Times New Roman" w:cstheme="majorBidi"/>
                <w:b/>
                <w:bCs/>
                <w:szCs w:val="21"/>
              </w:rPr>
              <w:t>容量</w:t>
            </w:r>
          </w:p>
        </w:tc>
        <w:tc>
          <w:tcPr>
            <w:tcW w:w="1738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最大</w:t>
            </w:r>
            <w:r w:rsidRPr="00957159">
              <w:rPr>
                <w:rFonts w:ascii="Times New Roman" w:eastAsia="宋体" w:hAnsi="Times New Roman" w:cstheme="majorBidi"/>
                <w:b/>
                <w:bCs/>
                <w:szCs w:val="21"/>
              </w:rPr>
              <w:t>传输距离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总容量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 w:hint="eastAsia"/>
                <w:bCs/>
                <w:szCs w:val="21"/>
              </w:rPr>
              <w:t>100</w:t>
            </w:r>
            <w:r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theme="majorBidi" w:hint="eastAsia"/>
                <w:bCs/>
                <w:szCs w:val="21"/>
              </w:rPr>
              <w:t>Gb</w:t>
            </w:r>
            <w:r w:rsidR="00BE57DA"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917551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3</w:t>
            </w:r>
            <w:r w:rsidR="00BE57DA"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000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8 Tb/s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/>
                <w:bCs/>
                <w:szCs w:val="21"/>
              </w:rPr>
              <w:t>200 Gb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1200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16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Tb/s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/>
                <w:bCs/>
                <w:szCs w:val="21"/>
              </w:rPr>
              <w:t>400 Gb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722009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6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32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Tb/s</w:t>
            </w:r>
          </w:p>
        </w:tc>
      </w:tr>
    </w:tbl>
    <w:p w:rsidR="004F0370" w:rsidRPr="00957159" w:rsidRDefault="004F0370" w:rsidP="00FB07F5">
      <w:pPr>
        <w:spacing w:line="288" w:lineRule="auto"/>
        <w:rPr>
          <w:bCs/>
          <w:szCs w:val="21"/>
        </w:rPr>
      </w:pPr>
    </w:p>
    <w:p w:rsidR="004F0370" w:rsidRPr="00A0537A" w:rsidRDefault="001F535E" w:rsidP="00E625E2">
      <w:pPr>
        <w:spacing w:line="288" w:lineRule="auto"/>
        <w:ind w:firstLineChars="200" w:firstLine="420"/>
        <w:rPr>
          <w:bCs/>
          <w:color w:val="000000" w:themeColor="text1"/>
          <w:szCs w:val="21"/>
        </w:rPr>
      </w:pPr>
      <w:r w:rsidRPr="00A0537A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请你们队考虑价值与需求</w:t>
      </w:r>
      <w:r w:rsidRPr="00A0537A">
        <w:rPr>
          <w:rFonts w:hint="eastAsia"/>
          <w:bCs/>
          <w:color w:val="000000" w:themeColor="text1"/>
          <w:szCs w:val="21"/>
        </w:rPr>
        <w:t>为</w:t>
      </w:r>
      <w:r w:rsidR="004F0370" w:rsidRPr="00A0537A">
        <w:rPr>
          <w:bCs/>
          <w:color w:val="000000" w:themeColor="text1"/>
          <w:szCs w:val="21"/>
        </w:rPr>
        <w:t>图</w:t>
      </w:r>
      <w:r w:rsidR="004F0370" w:rsidRPr="00A0537A">
        <w:rPr>
          <w:rFonts w:hint="eastAsia"/>
          <w:bCs/>
          <w:color w:val="000000" w:themeColor="text1"/>
          <w:szCs w:val="21"/>
        </w:rPr>
        <w:t>6</w:t>
      </w:r>
      <w:r w:rsidR="004F0370" w:rsidRPr="00A0537A">
        <w:rPr>
          <w:rFonts w:hint="eastAsia"/>
          <w:bCs/>
          <w:color w:val="000000" w:themeColor="text1"/>
          <w:szCs w:val="21"/>
        </w:rPr>
        <w:t>中</w:t>
      </w:r>
      <w:r w:rsidR="004F0370" w:rsidRPr="00A0537A">
        <w:rPr>
          <w:bCs/>
          <w:color w:val="000000" w:themeColor="text1"/>
          <w:szCs w:val="21"/>
        </w:rPr>
        <w:t>的</w:t>
      </w:r>
      <w:r w:rsidRPr="00A0537A">
        <w:rPr>
          <w:rFonts w:hint="eastAsia"/>
          <w:bCs/>
          <w:color w:val="000000" w:themeColor="text1"/>
          <w:szCs w:val="21"/>
        </w:rPr>
        <w:t>我国</w:t>
      </w:r>
      <w:r w:rsidR="004F0370" w:rsidRPr="00A0537A">
        <w:rPr>
          <w:bCs/>
          <w:color w:val="000000" w:themeColor="text1"/>
          <w:szCs w:val="21"/>
        </w:rPr>
        <w:t>城市</w:t>
      </w:r>
      <w:r w:rsidRPr="00A0537A">
        <w:rPr>
          <w:rFonts w:hint="eastAsia"/>
          <w:bCs/>
          <w:color w:val="000000" w:themeColor="text1"/>
          <w:szCs w:val="21"/>
        </w:rPr>
        <w:t>群制定</w:t>
      </w:r>
      <w:r w:rsidR="004F0370" w:rsidRPr="00A0537A">
        <w:rPr>
          <w:rFonts w:hint="eastAsia"/>
          <w:bCs/>
          <w:color w:val="000000" w:themeColor="text1"/>
          <w:szCs w:val="21"/>
        </w:rPr>
        <w:t>光传送网</w:t>
      </w:r>
      <w:r w:rsidR="00E625E2" w:rsidRPr="00A0537A">
        <w:rPr>
          <w:bCs/>
          <w:color w:val="000000" w:themeColor="text1"/>
          <w:szCs w:val="21"/>
        </w:rPr>
        <w:t>规划</w:t>
      </w:r>
      <w:r w:rsidR="00E625E2" w:rsidRPr="00A0537A">
        <w:rPr>
          <w:rFonts w:hint="eastAsia"/>
          <w:bCs/>
          <w:color w:val="000000" w:themeColor="text1"/>
          <w:szCs w:val="21"/>
        </w:rPr>
        <w:t>，</w:t>
      </w:r>
      <w:r w:rsidR="00BA6A84" w:rsidRPr="00A0537A">
        <w:rPr>
          <w:rFonts w:hint="eastAsia"/>
          <w:bCs/>
          <w:color w:val="000000" w:themeColor="text1"/>
          <w:szCs w:val="21"/>
        </w:rPr>
        <w:t>图中</w:t>
      </w:r>
      <w:r w:rsidR="00BA6A84" w:rsidRPr="00A0537A">
        <w:rPr>
          <w:bCs/>
          <w:color w:val="000000" w:themeColor="text1"/>
          <w:szCs w:val="21"/>
        </w:rPr>
        <w:t>共有</w:t>
      </w:r>
      <w:r w:rsidR="00BA6A84" w:rsidRPr="00A0537A">
        <w:rPr>
          <w:rFonts w:hint="eastAsia"/>
          <w:bCs/>
          <w:color w:val="000000" w:themeColor="text1"/>
          <w:szCs w:val="21"/>
        </w:rPr>
        <w:t>12</w:t>
      </w:r>
      <w:r w:rsidR="00BA6A84" w:rsidRPr="00A0537A">
        <w:rPr>
          <w:rFonts w:hint="eastAsia"/>
          <w:bCs/>
          <w:color w:val="000000" w:themeColor="text1"/>
          <w:szCs w:val="21"/>
        </w:rPr>
        <w:t>个</w:t>
      </w:r>
      <w:r w:rsidR="00BA6A84" w:rsidRPr="00A0537A">
        <w:rPr>
          <w:bCs/>
          <w:color w:val="000000" w:themeColor="text1"/>
          <w:szCs w:val="21"/>
        </w:rPr>
        <w:t>区域</w:t>
      </w:r>
      <w:r w:rsidR="00B25099" w:rsidRPr="00A0537A">
        <w:rPr>
          <w:rFonts w:hint="eastAsia"/>
          <w:bCs/>
          <w:color w:val="000000" w:themeColor="text1"/>
          <w:szCs w:val="21"/>
        </w:rPr>
        <w:t>(</w:t>
      </w:r>
      <w:r w:rsidR="00B25099" w:rsidRPr="00A0537A">
        <w:rPr>
          <w:bCs/>
          <w:color w:val="000000" w:themeColor="text1"/>
          <w:szCs w:val="21"/>
        </w:rPr>
        <w:t>其中北京</w:t>
      </w:r>
      <w:r w:rsidR="00B25099" w:rsidRPr="00A0537A">
        <w:rPr>
          <w:rFonts w:hint="eastAsia"/>
          <w:bCs/>
          <w:color w:val="000000" w:themeColor="text1"/>
          <w:szCs w:val="21"/>
        </w:rPr>
        <w:t>/</w:t>
      </w:r>
      <w:r w:rsidR="00B25099" w:rsidRPr="00A0537A">
        <w:rPr>
          <w:rFonts w:hint="eastAsia"/>
          <w:bCs/>
          <w:color w:val="000000" w:themeColor="text1"/>
          <w:szCs w:val="21"/>
        </w:rPr>
        <w:t>天津，</w:t>
      </w:r>
      <w:r w:rsidR="00B25099" w:rsidRPr="00A0537A">
        <w:rPr>
          <w:bCs/>
          <w:color w:val="000000" w:themeColor="text1"/>
          <w:szCs w:val="21"/>
        </w:rPr>
        <w:t>深圳</w:t>
      </w:r>
      <w:r w:rsidR="00B25099" w:rsidRPr="00A0537A">
        <w:rPr>
          <w:rFonts w:hint="eastAsia"/>
          <w:bCs/>
          <w:color w:val="000000" w:themeColor="text1"/>
          <w:szCs w:val="21"/>
        </w:rPr>
        <w:t>/</w:t>
      </w:r>
      <w:r w:rsidR="00B25099" w:rsidRPr="00A0537A">
        <w:rPr>
          <w:rFonts w:hint="eastAsia"/>
          <w:bCs/>
          <w:color w:val="000000" w:themeColor="text1"/>
          <w:szCs w:val="21"/>
        </w:rPr>
        <w:t>广州</w:t>
      </w:r>
      <w:r w:rsidRPr="00A0537A">
        <w:rPr>
          <w:rFonts w:hint="eastAsia"/>
          <w:bCs/>
          <w:color w:val="000000" w:themeColor="text1"/>
          <w:szCs w:val="21"/>
        </w:rPr>
        <w:t>均按</w:t>
      </w:r>
      <w:r w:rsidR="00B25099" w:rsidRPr="00A0537A">
        <w:rPr>
          <w:rFonts w:hint="eastAsia"/>
          <w:bCs/>
          <w:color w:val="000000" w:themeColor="text1"/>
          <w:szCs w:val="21"/>
        </w:rPr>
        <w:t>1</w:t>
      </w:r>
      <w:r w:rsidR="00B25099" w:rsidRPr="00A0537A">
        <w:rPr>
          <w:rFonts w:hint="eastAsia"/>
          <w:bCs/>
          <w:color w:val="000000" w:themeColor="text1"/>
          <w:szCs w:val="21"/>
        </w:rPr>
        <w:t>个</w:t>
      </w:r>
      <w:r w:rsidR="00B25099" w:rsidRPr="00A0537A">
        <w:rPr>
          <w:bCs/>
          <w:color w:val="000000" w:themeColor="text1"/>
          <w:szCs w:val="21"/>
        </w:rPr>
        <w:t>区域对待</w:t>
      </w:r>
      <w:r w:rsidR="00B25099" w:rsidRPr="00A0537A">
        <w:rPr>
          <w:rFonts w:hint="eastAsia"/>
          <w:bCs/>
          <w:color w:val="000000" w:themeColor="text1"/>
          <w:szCs w:val="21"/>
        </w:rPr>
        <w:t>)</w:t>
      </w:r>
      <w:r w:rsidR="00BA6A84" w:rsidRPr="00A0537A">
        <w:rPr>
          <w:bCs/>
          <w:color w:val="000000" w:themeColor="text1"/>
          <w:szCs w:val="21"/>
        </w:rPr>
        <w:t>，</w:t>
      </w:r>
      <w:r w:rsidR="00D53C53" w:rsidRPr="00A0537A">
        <w:rPr>
          <w:bCs/>
          <w:color w:val="000000" w:themeColor="text1"/>
          <w:szCs w:val="21"/>
        </w:rPr>
        <w:t xml:space="preserve"> </w:t>
      </w:r>
    </w:p>
    <w:p w:rsidR="00B65317" w:rsidRPr="00A0537A" w:rsidRDefault="00F71DE6" w:rsidP="00001A85">
      <w:pPr>
        <w:spacing w:line="288" w:lineRule="auto"/>
        <w:ind w:firstLineChars="200" w:firstLine="422"/>
        <w:jc w:val="left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lastRenderedPageBreak/>
        <w:t>子问题</w:t>
      </w:r>
      <w:r w:rsidRPr="00A0537A">
        <w:rPr>
          <w:b/>
          <w:color w:val="000000" w:themeColor="text1"/>
          <w:szCs w:val="21"/>
        </w:rPr>
        <w:t>-1</w:t>
      </w:r>
      <w:r w:rsidRPr="00A0537A">
        <w:rPr>
          <w:rFonts w:hint="eastAsia"/>
          <w:b/>
          <w:color w:val="000000" w:themeColor="text1"/>
          <w:szCs w:val="21"/>
        </w:rPr>
        <w:t>:</w:t>
      </w:r>
      <w:r w:rsidR="00001A85" w:rsidRPr="00A0537A">
        <w:rPr>
          <w:rFonts w:hint="eastAsia"/>
          <w:color w:val="000000" w:themeColor="text1"/>
          <w:szCs w:val="21"/>
        </w:rPr>
        <w:t>如果</w:t>
      </w:r>
      <w:r w:rsidR="00DF2895">
        <w:rPr>
          <w:color w:val="000000" w:themeColor="text1"/>
          <w:szCs w:val="21"/>
        </w:rPr>
        <w:t>连接</w:t>
      </w:r>
      <w:r w:rsidR="00001A85" w:rsidRPr="00A0537A">
        <w:rPr>
          <w:color w:val="000000" w:themeColor="text1"/>
          <w:szCs w:val="21"/>
        </w:rPr>
        <w:t>数</w:t>
      </w:r>
      <w:r w:rsidR="00E75417" w:rsidRPr="00A0537A">
        <w:rPr>
          <w:rFonts w:hint="eastAsia"/>
          <w:color w:val="000000" w:themeColor="text1"/>
          <w:szCs w:val="21"/>
        </w:rPr>
        <w:t>从</w:t>
      </w:r>
      <w:r w:rsidR="00001A85" w:rsidRPr="00A0537A">
        <w:rPr>
          <w:rFonts w:hint="eastAsia"/>
          <w:color w:val="000000" w:themeColor="text1"/>
          <w:szCs w:val="21"/>
        </w:rPr>
        <w:t>16</w:t>
      </w:r>
      <w:r w:rsidR="00E75417" w:rsidRPr="00A0537A">
        <w:rPr>
          <w:rFonts w:hint="eastAsia"/>
          <w:color w:val="000000" w:themeColor="text1"/>
          <w:szCs w:val="21"/>
        </w:rPr>
        <w:t>增加到</w:t>
      </w:r>
      <w:r w:rsidR="001F535E" w:rsidRPr="00A0537A">
        <w:rPr>
          <w:rFonts w:hint="eastAsia"/>
          <w:color w:val="000000" w:themeColor="text1"/>
          <w:szCs w:val="21"/>
        </w:rPr>
        <w:t>33</w:t>
      </w:r>
      <w:r w:rsidR="00001A85" w:rsidRPr="00A0537A">
        <w:rPr>
          <w:rFonts w:hint="eastAsia"/>
          <w:color w:val="000000" w:themeColor="text1"/>
          <w:szCs w:val="21"/>
        </w:rPr>
        <w:t>条</w:t>
      </w:r>
      <w:r w:rsidR="00001A85" w:rsidRPr="00A0537A">
        <w:rPr>
          <w:color w:val="000000" w:themeColor="text1"/>
          <w:szCs w:val="21"/>
        </w:rPr>
        <w:t>时</w:t>
      </w:r>
      <w:r w:rsidR="001F535E" w:rsidRPr="00A0537A">
        <w:rPr>
          <w:rFonts w:hint="eastAsia"/>
          <w:color w:val="000000" w:themeColor="text1"/>
          <w:szCs w:val="21"/>
        </w:rPr>
        <w:t>，不考虑中</w:t>
      </w:r>
      <w:r w:rsidR="00E75417" w:rsidRPr="00A0537A">
        <w:rPr>
          <w:rFonts w:hint="eastAsia"/>
          <w:color w:val="000000" w:themeColor="text1"/>
          <w:szCs w:val="21"/>
        </w:rPr>
        <w:t>间节点</w:t>
      </w:r>
      <w:r w:rsidR="001F535E" w:rsidRPr="00A0537A">
        <w:rPr>
          <w:rFonts w:hint="eastAsia"/>
          <w:color w:val="000000" w:themeColor="text1"/>
          <w:szCs w:val="21"/>
        </w:rPr>
        <w:t>，给出你们的</w:t>
      </w:r>
      <w:r w:rsidR="00E75417" w:rsidRPr="00A0537A">
        <w:rPr>
          <w:rFonts w:hint="eastAsia"/>
          <w:color w:val="000000" w:themeColor="text1"/>
          <w:szCs w:val="21"/>
        </w:rPr>
        <w:t>两个</w:t>
      </w:r>
      <w:r w:rsidR="001F535E" w:rsidRPr="00A0537A">
        <w:rPr>
          <w:rFonts w:hint="eastAsia"/>
          <w:color w:val="000000" w:themeColor="text1"/>
          <w:szCs w:val="21"/>
        </w:rPr>
        <w:t>网络规划及其</w:t>
      </w:r>
      <w:r w:rsidR="00001A85" w:rsidRPr="00A0537A">
        <w:rPr>
          <w:color w:val="000000" w:themeColor="text1"/>
          <w:szCs w:val="21"/>
        </w:rPr>
        <w:t>价值。</w:t>
      </w:r>
      <w:r w:rsidR="00B27DD1">
        <w:rPr>
          <w:rFonts w:hint="eastAsia"/>
          <w:color w:val="000000" w:themeColor="text1"/>
          <w:szCs w:val="21"/>
        </w:rPr>
        <w:t>网络价值</w:t>
      </w:r>
      <w:r w:rsidR="00E75417" w:rsidRPr="00A0537A">
        <w:rPr>
          <w:rFonts w:hint="eastAsia"/>
          <w:color w:val="000000" w:themeColor="text1"/>
          <w:szCs w:val="21"/>
        </w:rPr>
        <w:t>最多</w:t>
      </w:r>
      <w:r w:rsidR="00B27DD1">
        <w:rPr>
          <w:rFonts w:hint="eastAsia"/>
          <w:color w:val="000000" w:themeColor="text1"/>
          <w:szCs w:val="21"/>
        </w:rPr>
        <w:t>是</w:t>
      </w:r>
      <w:r w:rsidR="00E75417" w:rsidRPr="00A0537A">
        <w:rPr>
          <w:rFonts w:hint="eastAsia"/>
          <w:color w:val="000000" w:themeColor="text1"/>
          <w:szCs w:val="21"/>
        </w:rPr>
        <w:t>多少？</w:t>
      </w:r>
    </w:p>
    <w:p w:rsidR="00F71DE6" w:rsidRPr="00A0537A" w:rsidRDefault="00F71DE6" w:rsidP="00663652">
      <w:pPr>
        <w:spacing w:line="288" w:lineRule="auto"/>
        <w:ind w:firstLineChars="200" w:firstLine="422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-2</w:t>
      </w:r>
      <w:r w:rsidRPr="00A0537A">
        <w:rPr>
          <w:rFonts w:hint="eastAsia"/>
          <w:b/>
          <w:color w:val="000000" w:themeColor="text1"/>
          <w:szCs w:val="21"/>
        </w:rPr>
        <w:t>：</w:t>
      </w:r>
      <w:r w:rsidR="00E75417" w:rsidRPr="00A0537A">
        <w:rPr>
          <w:rFonts w:hint="eastAsia"/>
          <w:color w:val="000000" w:themeColor="text1"/>
          <w:szCs w:val="21"/>
        </w:rPr>
        <w:t>存在</w:t>
      </w:r>
      <w:r w:rsidR="00B32B55" w:rsidRPr="00A0537A">
        <w:rPr>
          <w:color w:val="000000" w:themeColor="text1"/>
          <w:szCs w:val="21"/>
        </w:rPr>
        <w:t>中间节点</w:t>
      </w:r>
      <w:r w:rsidRPr="00A0537A">
        <w:rPr>
          <w:color w:val="000000" w:themeColor="text1"/>
          <w:szCs w:val="21"/>
        </w:rPr>
        <w:t>，</w:t>
      </w:r>
      <w:r w:rsidRPr="00A0537A">
        <w:rPr>
          <w:rFonts w:hint="eastAsia"/>
          <w:color w:val="000000" w:themeColor="text1"/>
          <w:szCs w:val="21"/>
        </w:rPr>
        <w:t>且</w:t>
      </w:r>
      <w:r w:rsidRPr="00A0537A">
        <w:rPr>
          <w:color w:val="000000" w:themeColor="text1"/>
          <w:szCs w:val="21"/>
        </w:rPr>
        <w:t>两个节点之间可</w:t>
      </w:r>
      <w:r w:rsidR="00E75417" w:rsidRPr="00A0537A">
        <w:rPr>
          <w:rFonts w:hint="eastAsia"/>
          <w:color w:val="000000" w:themeColor="text1"/>
          <w:szCs w:val="21"/>
        </w:rPr>
        <w:t>以</w:t>
      </w:r>
      <w:r w:rsidRPr="00A0537A">
        <w:rPr>
          <w:color w:val="000000" w:themeColor="text1"/>
          <w:szCs w:val="21"/>
        </w:rPr>
        <w:t>有多个</w:t>
      </w:r>
      <w:r w:rsidR="00DF2895">
        <w:rPr>
          <w:color w:val="000000" w:themeColor="text1"/>
          <w:szCs w:val="21"/>
        </w:rPr>
        <w:t>连接</w:t>
      </w:r>
      <w:r w:rsidR="00E75417" w:rsidRPr="00A0537A">
        <w:rPr>
          <w:rFonts w:hint="eastAsia"/>
          <w:color w:val="000000" w:themeColor="text1"/>
          <w:szCs w:val="21"/>
        </w:rPr>
        <w:t>的情况下</w:t>
      </w:r>
      <w:r w:rsidR="00D53C53" w:rsidRPr="00A0537A">
        <w:rPr>
          <w:rFonts w:hint="eastAsia"/>
          <w:color w:val="000000" w:themeColor="text1"/>
          <w:szCs w:val="21"/>
        </w:rPr>
        <w:t>，</w:t>
      </w:r>
      <w:r w:rsidR="00E75417" w:rsidRPr="00A0537A">
        <w:rPr>
          <w:rFonts w:hint="eastAsia"/>
          <w:color w:val="000000" w:themeColor="text1"/>
          <w:szCs w:val="21"/>
        </w:rPr>
        <w:t>重新解决子问题</w:t>
      </w:r>
      <w:r w:rsidR="00E75417" w:rsidRPr="00A0537A">
        <w:rPr>
          <w:rFonts w:hint="eastAsia"/>
          <w:color w:val="000000" w:themeColor="text1"/>
          <w:szCs w:val="21"/>
        </w:rPr>
        <w:t>-1</w:t>
      </w:r>
      <w:r w:rsidR="00E75417" w:rsidRPr="00A0537A">
        <w:rPr>
          <w:rFonts w:hint="eastAsia"/>
          <w:color w:val="000000" w:themeColor="text1"/>
          <w:szCs w:val="21"/>
        </w:rPr>
        <w:t>并给出所有</w:t>
      </w:r>
      <w:r w:rsidRPr="00A0537A">
        <w:rPr>
          <w:color w:val="000000" w:themeColor="text1"/>
          <w:szCs w:val="21"/>
        </w:rPr>
        <w:t>中间节点传输容量的分配</w:t>
      </w:r>
      <w:r w:rsidR="00663652" w:rsidRPr="00A0537A">
        <w:rPr>
          <w:rFonts w:hint="eastAsia"/>
          <w:color w:val="000000" w:themeColor="text1"/>
          <w:szCs w:val="21"/>
        </w:rPr>
        <w:t>，</w:t>
      </w:r>
      <w:r w:rsidRPr="00A0537A">
        <w:rPr>
          <w:color w:val="000000" w:themeColor="text1"/>
          <w:szCs w:val="21"/>
        </w:rPr>
        <w:t>假定</w:t>
      </w:r>
      <w:r w:rsidR="00756F4F" w:rsidRPr="00A0537A">
        <w:rPr>
          <w:rFonts w:hint="eastAsia"/>
          <w:color w:val="000000" w:themeColor="text1"/>
          <w:szCs w:val="21"/>
        </w:rPr>
        <w:t>每条链路</w:t>
      </w:r>
      <w:r w:rsidRPr="00A0537A">
        <w:rPr>
          <w:rFonts w:hint="eastAsia"/>
          <w:color w:val="000000" w:themeColor="text1"/>
          <w:szCs w:val="21"/>
        </w:rPr>
        <w:t>容量</w:t>
      </w:r>
      <w:r w:rsidR="00663652" w:rsidRPr="00A0537A">
        <w:rPr>
          <w:color w:val="000000" w:themeColor="text1"/>
          <w:szCs w:val="21"/>
        </w:rPr>
        <w:t>可任意分配，只要总</w:t>
      </w:r>
      <w:r w:rsidR="00663652" w:rsidRPr="00A0537A">
        <w:rPr>
          <w:rFonts w:hint="eastAsia"/>
          <w:color w:val="000000" w:themeColor="text1"/>
          <w:szCs w:val="21"/>
        </w:rPr>
        <w:t>容量</w:t>
      </w:r>
      <w:r w:rsidR="00663652" w:rsidRPr="00A0537A">
        <w:rPr>
          <w:color w:val="000000" w:themeColor="text1"/>
          <w:szCs w:val="21"/>
        </w:rPr>
        <w:t>不超过</w:t>
      </w:r>
      <w:r w:rsidR="00756F4F" w:rsidRPr="00A0537A">
        <w:rPr>
          <w:rFonts w:hint="eastAsia"/>
          <w:color w:val="000000" w:themeColor="text1"/>
          <w:szCs w:val="21"/>
        </w:rPr>
        <w:t>表</w:t>
      </w:r>
      <w:r w:rsidR="00756F4F" w:rsidRPr="00A0537A">
        <w:rPr>
          <w:rFonts w:hint="eastAsia"/>
          <w:color w:val="000000" w:themeColor="text1"/>
          <w:szCs w:val="21"/>
        </w:rPr>
        <w:t>1</w:t>
      </w:r>
      <w:r w:rsidR="00756F4F" w:rsidRPr="00A0537A">
        <w:rPr>
          <w:rFonts w:hint="eastAsia"/>
          <w:color w:val="000000" w:themeColor="text1"/>
          <w:szCs w:val="21"/>
        </w:rPr>
        <w:t>的</w:t>
      </w:r>
      <w:r w:rsidR="00756F4F" w:rsidRPr="00A0537A">
        <w:rPr>
          <w:color w:val="000000" w:themeColor="text1"/>
          <w:szCs w:val="21"/>
        </w:rPr>
        <w:t>规</w:t>
      </w:r>
      <w:r w:rsidR="00756F4F" w:rsidRPr="00A0537A">
        <w:rPr>
          <w:rFonts w:hint="eastAsia"/>
          <w:color w:val="000000" w:themeColor="text1"/>
          <w:szCs w:val="21"/>
        </w:rPr>
        <w:t>定</w:t>
      </w:r>
      <w:r w:rsidR="00663652" w:rsidRPr="00A0537A">
        <w:rPr>
          <w:color w:val="000000" w:themeColor="text1"/>
          <w:szCs w:val="21"/>
        </w:rPr>
        <w:t>。</w:t>
      </w:r>
      <w:r w:rsidR="00756F4F" w:rsidRPr="00A0537A">
        <w:rPr>
          <w:rFonts w:hint="eastAsia"/>
          <w:color w:val="000000" w:themeColor="text1"/>
          <w:szCs w:val="21"/>
        </w:rPr>
        <w:t>如果由市扩大为省（区）影响如何？</w:t>
      </w:r>
      <w:r w:rsidR="006E28EC" w:rsidRPr="00A0537A">
        <w:rPr>
          <w:rFonts w:hint="eastAsia"/>
          <w:color w:val="000000" w:themeColor="text1"/>
          <w:szCs w:val="21"/>
        </w:rPr>
        <w:t>（人口请从网上查找）</w:t>
      </w:r>
    </w:p>
    <w:p w:rsidR="003264C4" w:rsidRPr="00A0537A" w:rsidRDefault="00F71DE6" w:rsidP="008E1312">
      <w:pPr>
        <w:spacing w:line="288" w:lineRule="auto"/>
        <w:ind w:firstLineChars="200" w:firstLine="422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-3:</w:t>
      </w:r>
      <w:r w:rsidR="00D404D1" w:rsidRPr="004E38AE">
        <w:rPr>
          <w:rFonts w:ascii="Times New Roman" w:eastAsia="宋体" w:hAnsi="Times New Roman" w:cstheme="majorBidi" w:hint="eastAsia"/>
          <w:bCs/>
          <w:szCs w:val="21"/>
        </w:rPr>
        <w:t>光传送</w:t>
      </w:r>
      <w:r w:rsidRPr="004E38AE">
        <w:rPr>
          <w:rFonts w:hint="eastAsia"/>
          <w:szCs w:val="21"/>
        </w:rPr>
        <w:t>网络</w:t>
      </w:r>
      <w:r w:rsidRPr="004E38AE">
        <w:rPr>
          <w:szCs w:val="21"/>
        </w:rPr>
        <w:t>价值</w:t>
      </w:r>
      <w:r w:rsidR="00D404D1" w:rsidRPr="004E38AE">
        <w:rPr>
          <w:rFonts w:hint="eastAsia"/>
          <w:szCs w:val="21"/>
        </w:rPr>
        <w:t>有</w:t>
      </w:r>
      <w:r w:rsidR="00D404D1" w:rsidRPr="00A0537A">
        <w:rPr>
          <w:rFonts w:hint="eastAsia"/>
          <w:color w:val="000000" w:themeColor="text1"/>
          <w:szCs w:val="21"/>
        </w:rPr>
        <w:t>多个侧面，</w:t>
      </w:r>
      <w:r w:rsidRPr="00A0537A">
        <w:rPr>
          <w:color w:val="000000" w:themeColor="text1"/>
          <w:szCs w:val="21"/>
        </w:rPr>
        <w:t>例如</w:t>
      </w:r>
      <w:r w:rsidRPr="00A0537A">
        <w:rPr>
          <w:rFonts w:hint="eastAsia"/>
          <w:color w:val="000000" w:themeColor="text1"/>
          <w:szCs w:val="21"/>
        </w:rPr>
        <w:t>从</w:t>
      </w:r>
      <w:r w:rsidRPr="00A0537A">
        <w:rPr>
          <w:color w:val="000000" w:themeColor="text1"/>
          <w:szCs w:val="21"/>
        </w:rPr>
        <w:t>运营商的角度</w:t>
      </w:r>
      <w:r w:rsidRPr="00A0537A">
        <w:rPr>
          <w:rFonts w:hint="eastAsia"/>
          <w:color w:val="000000" w:themeColor="text1"/>
          <w:szCs w:val="21"/>
        </w:rPr>
        <w:t>，</w:t>
      </w:r>
      <w:r w:rsidR="00DF2895">
        <w:rPr>
          <w:color w:val="000000" w:themeColor="text1"/>
          <w:szCs w:val="21"/>
        </w:rPr>
        <w:t>连接</w:t>
      </w:r>
      <w:r w:rsidRPr="00A0537A">
        <w:rPr>
          <w:color w:val="000000" w:themeColor="text1"/>
          <w:szCs w:val="21"/>
        </w:rPr>
        <w:t>经济</w:t>
      </w:r>
      <w:r w:rsidRPr="00A0537A">
        <w:rPr>
          <w:rFonts w:hint="eastAsia"/>
          <w:color w:val="000000" w:themeColor="text1"/>
          <w:szCs w:val="21"/>
        </w:rPr>
        <w:t>发达</w:t>
      </w:r>
      <w:r w:rsidRPr="00A0537A">
        <w:rPr>
          <w:color w:val="000000" w:themeColor="text1"/>
          <w:szCs w:val="21"/>
        </w:rPr>
        <w:t>的地区会</w:t>
      </w:r>
      <w:r w:rsidRPr="00A0537A">
        <w:rPr>
          <w:rFonts w:hint="eastAsia"/>
          <w:color w:val="000000" w:themeColor="text1"/>
          <w:szCs w:val="21"/>
        </w:rPr>
        <w:t>带来更多</w:t>
      </w:r>
      <w:r w:rsidRPr="00A0537A">
        <w:rPr>
          <w:color w:val="000000" w:themeColor="text1"/>
          <w:szCs w:val="21"/>
        </w:rPr>
        <w:t>的收入</w:t>
      </w:r>
      <w:r w:rsidRPr="00A0537A">
        <w:rPr>
          <w:rFonts w:hint="eastAsia"/>
          <w:color w:val="000000" w:themeColor="text1"/>
          <w:szCs w:val="21"/>
        </w:rPr>
        <w:t>，从政府</w:t>
      </w:r>
      <w:r w:rsidRPr="00A0537A">
        <w:rPr>
          <w:color w:val="000000" w:themeColor="text1"/>
          <w:szCs w:val="21"/>
        </w:rPr>
        <w:t>的角度</w:t>
      </w:r>
      <w:r w:rsidRPr="00A0537A">
        <w:rPr>
          <w:rFonts w:hint="eastAsia"/>
          <w:color w:val="000000" w:themeColor="text1"/>
          <w:szCs w:val="21"/>
        </w:rPr>
        <w:t>保障</w:t>
      </w:r>
      <w:r w:rsidR="00D404D1" w:rsidRPr="00A0537A">
        <w:rPr>
          <w:rFonts w:hint="eastAsia"/>
          <w:color w:val="000000" w:themeColor="text1"/>
          <w:szCs w:val="21"/>
        </w:rPr>
        <w:t>发展相对滞</w:t>
      </w:r>
      <w:r w:rsidRPr="00A0537A">
        <w:rPr>
          <w:rFonts w:hint="eastAsia"/>
          <w:color w:val="000000" w:themeColor="text1"/>
          <w:szCs w:val="21"/>
        </w:rPr>
        <w:t>后地区</w:t>
      </w:r>
      <w:r w:rsidRPr="00A0537A">
        <w:rPr>
          <w:color w:val="000000" w:themeColor="text1"/>
          <w:szCs w:val="21"/>
        </w:rPr>
        <w:t>的</w:t>
      </w:r>
      <w:r w:rsidRPr="00A0537A">
        <w:rPr>
          <w:rFonts w:hint="eastAsia"/>
          <w:color w:val="000000" w:themeColor="text1"/>
          <w:szCs w:val="21"/>
        </w:rPr>
        <w:t>通信是均衡</w:t>
      </w:r>
      <w:r w:rsidRPr="00A0537A">
        <w:rPr>
          <w:color w:val="000000" w:themeColor="text1"/>
          <w:szCs w:val="21"/>
        </w:rPr>
        <w:t>发展的</w:t>
      </w:r>
      <w:r w:rsidRPr="00A0537A">
        <w:rPr>
          <w:rFonts w:hint="eastAsia"/>
          <w:color w:val="000000" w:themeColor="text1"/>
          <w:szCs w:val="21"/>
        </w:rPr>
        <w:t>要求</w:t>
      </w:r>
      <w:r w:rsidR="00D404D1" w:rsidRPr="00A0537A">
        <w:rPr>
          <w:rFonts w:hint="eastAsia"/>
          <w:color w:val="000000" w:themeColor="text1"/>
          <w:szCs w:val="21"/>
        </w:rPr>
        <w:t>等</w:t>
      </w:r>
      <w:r w:rsidRPr="00A0537A">
        <w:rPr>
          <w:rFonts w:hint="eastAsia"/>
          <w:color w:val="000000" w:themeColor="text1"/>
          <w:szCs w:val="21"/>
        </w:rPr>
        <w:t>。你</w:t>
      </w:r>
      <w:r w:rsidR="00D404D1" w:rsidRPr="00A0537A">
        <w:rPr>
          <w:rFonts w:hint="eastAsia"/>
          <w:color w:val="000000" w:themeColor="text1"/>
          <w:szCs w:val="21"/>
        </w:rPr>
        <w:t>队</w:t>
      </w:r>
      <w:r w:rsidRPr="00A0537A">
        <w:rPr>
          <w:color w:val="000000" w:themeColor="text1"/>
          <w:szCs w:val="21"/>
        </w:rPr>
        <w:t>认为</w:t>
      </w:r>
      <w:r w:rsidR="00CF6BB2" w:rsidRPr="00A0537A">
        <w:rPr>
          <w:rFonts w:hint="eastAsia"/>
          <w:color w:val="000000" w:themeColor="text1"/>
          <w:szCs w:val="21"/>
        </w:rPr>
        <w:t>制</w:t>
      </w:r>
      <w:r w:rsidR="00CF6BB2" w:rsidRPr="004E38AE">
        <w:rPr>
          <w:rFonts w:hint="eastAsia"/>
          <w:color w:val="000000" w:themeColor="text1"/>
          <w:szCs w:val="21"/>
        </w:rPr>
        <w:t>定</w:t>
      </w:r>
      <w:r w:rsidR="00CF6BB2" w:rsidRPr="004E38AE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光传送</w:t>
      </w:r>
      <w:r w:rsidR="00CF6BB2" w:rsidRPr="004E38AE">
        <w:rPr>
          <w:rFonts w:hint="eastAsia"/>
          <w:color w:val="000000" w:themeColor="text1"/>
          <w:szCs w:val="21"/>
        </w:rPr>
        <w:t>网络规划的目</w:t>
      </w:r>
      <w:r w:rsidR="00CF6BB2" w:rsidRPr="00A0537A">
        <w:rPr>
          <w:rFonts w:hint="eastAsia"/>
          <w:color w:val="000000" w:themeColor="text1"/>
          <w:szCs w:val="21"/>
        </w:rPr>
        <w:t>标函数应该是什么？前面制定的规划有无变化？</w:t>
      </w:r>
      <w:r w:rsidR="00B62843" w:rsidRPr="00A0537A">
        <w:rPr>
          <w:color w:val="000000" w:themeColor="text1"/>
          <w:szCs w:val="21"/>
        </w:rPr>
        <w:t xml:space="preserve"> </w:t>
      </w:r>
    </w:p>
    <w:p w:rsidR="003264C4" w:rsidRDefault="00F53686" w:rsidP="003264C4">
      <w:pPr>
        <w:spacing w:line="360" w:lineRule="auto"/>
        <w:jc w:val="center"/>
      </w:pPr>
      <w:r>
        <w:object w:dxaOrig="9060" w:dyaOrig="7710">
          <v:shape id="_x0000_i1031" type="#_x0000_t75" style="width:273.75pt;height:235.5pt" o:ole="">
            <v:imagedata r:id="rId21" o:title=""/>
          </v:shape>
          <o:OLEObject Type="Embed" ProgID="Visio.Drawing.15" ShapeID="_x0000_i1031" DrawAspect="Content" ObjectID="_1598309435" r:id="rId22"/>
        </w:object>
      </w:r>
    </w:p>
    <w:p w:rsidR="00550DA8" w:rsidRPr="00574D0A" w:rsidRDefault="003264C4" w:rsidP="00AB51FA">
      <w:pPr>
        <w:spacing w:line="360" w:lineRule="auto"/>
        <w:jc w:val="center"/>
        <w:rPr>
          <w:color w:val="000000" w:themeColor="text1"/>
        </w:rPr>
      </w:pPr>
      <w:r w:rsidRPr="00574D0A">
        <w:rPr>
          <w:rFonts w:hint="eastAsia"/>
          <w:color w:val="000000" w:themeColor="text1"/>
        </w:rPr>
        <w:t>图</w:t>
      </w:r>
      <w:r w:rsidR="008E1312" w:rsidRPr="00574D0A">
        <w:rPr>
          <w:color w:val="000000" w:themeColor="text1"/>
        </w:rPr>
        <w:t>7</w:t>
      </w:r>
      <w:r w:rsidR="00B1238C" w:rsidRPr="00574D0A">
        <w:rPr>
          <w:rFonts w:hint="eastAsia"/>
          <w:color w:val="000000" w:themeColor="text1"/>
        </w:rPr>
        <w:t xml:space="preserve"> </w:t>
      </w:r>
      <w:r w:rsidR="000156E7" w:rsidRPr="00574D0A">
        <w:rPr>
          <w:rFonts w:hint="eastAsia"/>
          <w:color w:val="000000" w:themeColor="text1"/>
        </w:rPr>
        <w:t>需要</w:t>
      </w:r>
      <w:r w:rsidR="000156E7" w:rsidRPr="00574D0A">
        <w:rPr>
          <w:color w:val="000000" w:themeColor="text1"/>
        </w:rPr>
        <w:t>考虑的城市</w:t>
      </w:r>
      <w:r w:rsidR="00574D0A">
        <w:rPr>
          <w:rFonts w:hint="eastAsia"/>
          <w:color w:val="000000" w:themeColor="text1"/>
        </w:rPr>
        <w:t>群</w:t>
      </w:r>
    </w:p>
    <w:p w:rsidR="00CF6BB2" w:rsidRPr="00324F0A" w:rsidRDefault="00CF6BB2" w:rsidP="00CF6BB2">
      <w:pPr>
        <w:spacing w:line="288" w:lineRule="auto"/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</w:pP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问题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 xml:space="preserve">-3 </w:t>
      </w: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改善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星座图</w:t>
      </w:r>
    </w:p>
    <w:p w:rsidR="000D516B" w:rsidRDefault="00CF6BB2" w:rsidP="00A6018F">
      <w:pPr>
        <w:spacing w:line="288" w:lineRule="auto"/>
        <w:ind w:firstLine="435"/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</w:pP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由第一问可知</w:t>
      </w:r>
      <w:r w:rsidR="007149BC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，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纠前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BER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不变时，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降低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SNR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容限点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可以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提高系统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容忍噪声的能力，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从而延长链路</w:t>
      </w:r>
      <w:r w:rsidR="00360DC2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</w:t>
      </w:r>
      <w:r w:rsidR="00360DC2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总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长度。</w:t>
      </w: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请尝试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任意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改变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16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QAM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方案中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星座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点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的位置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、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数量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或每个点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的概率</w:t>
      </w:r>
      <w:r w:rsidR="009F25C2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，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探索产生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比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图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5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中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8QAM</w:t>
      </w:r>
      <w:r w:rsidR="009F5A65" w:rsidRPr="009F5A6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（相邻各星座点之间距离相等）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具有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更低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SNR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容限点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的调制方案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？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调制格式</w:t>
      </w:r>
      <w:r w:rsidR="00F43BBB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</w:t>
      </w:r>
      <w:r w:rsidR="00F43BBB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信息熵</w:t>
      </w:r>
      <w:r w:rsidR="004A3361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需</w:t>
      </w:r>
      <w:r w:rsidR="004A3361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保持为</w:t>
      </w:r>
      <w:r w:rsidR="004A3361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3</w:t>
      </w:r>
      <w:r w:rsidR="004A3361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bit</w:t>
      </w:r>
      <w:r w:rsidR="000D516B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。</w:t>
      </w:r>
    </w:p>
    <w:p w:rsidR="004A6BE5" w:rsidRPr="000D516B" w:rsidRDefault="000D516B" w:rsidP="004A6BE5">
      <w:pPr>
        <w:spacing w:line="288" w:lineRule="auto"/>
        <w:ind w:firstLine="435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lastRenderedPageBreak/>
        <w:t>信息熵</w:t>
      </w:r>
      <w:r w:rsidR="004A6BE5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定义为：</w:t>
      </w:r>
    </w:p>
    <w:p w:rsidR="0019290B" w:rsidRPr="000D516B" w:rsidRDefault="000D516B" w:rsidP="0019290B">
      <w:pPr>
        <w:spacing w:line="288" w:lineRule="auto"/>
        <w:ind w:firstLineChars="1450" w:firstLine="3045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Ω</m:t>
        </m:r>
        <m:r>
          <w:rPr>
            <w:rFonts w:ascii="Cambria Math" w:eastAsia="宋体" w:hAnsi="Cambria Math" w:cstheme="majorBidi"/>
            <w:color w:val="000000" w:themeColor="text1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theme="majorBidi"/>
                <w:bCs/>
                <w:i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log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(p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 xml:space="preserve">) </m:t>
            </m:r>
          </m:e>
        </m:nary>
      </m:oMath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 xml:space="preserve">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                      </w:t>
      </w:r>
      <w:r w:rsidR="004A6BE5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  (</w:t>
      </w:r>
      <w:r w:rsidR="0036232D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9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)</w:t>
      </w:r>
    </w:p>
    <w:p w:rsidR="0019290B" w:rsidRPr="000D516B" w:rsidRDefault="00714F58" w:rsidP="009F5A65">
      <w:pPr>
        <w:spacing w:line="288" w:lineRule="auto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theme="majorBidi"/>
                <w:bCs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k</m:t>
            </m:r>
          </m:sub>
        </m:sSub>
      </m:oMath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</w:t>
      </w:r>
      <w:r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每个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符号</w:t>
      </w:r>
      <w:r w:rsidRPr="00F35B88">
        <w:rPr>
          <w:rFonts w:ascii="Times New Roman" w:eastAsia="宋体" w:hAnsi="Times New Roman" w:cstheme="majorBidi"/>
          <w:bCs/>
          <w:color w:val="000000" w:themeColor="text1"/>
          <w:szCs w:val="21"/>
        </w:rPr>
        <w:t>状态</w:t>
      </w:r>
      <w:r w:rsidRPr="00B6473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出现</w:t>
      </w:r>
      <w:r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Pr="00885B13">
        <w:rPr>
          <w:rFonts w:ascii="Times New Roman" w:eastAsia="宋体" w:hAnsi="Times New Roman" w:cstheme="majorBidi"/>
          <w:bCs/>
          <w:color w:val="000000" w:themeColor="text1"/>
          <w:szCs w:val="21"/>
        </w:rPr>
        <w:t>概率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N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为状态</w:t>
      </w:r>
      <w:r w:rsidR="00697C97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数</w:t>
      </w: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。图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所示</w:t>
      </w:r>
      <w:r w:rsidRPr="00B6473B">
        <w:rPr>
          <w:rFonts w:ascii="Times New Roman" w:eastAsia="宋体" w:hAnsi="Times New Roman" w:cstheme="majorBidi"/>
          <w:bCs/>
          <w:color w:val="000000" w:themeColor="text1"/>
          <w:szCs w:val="21"/>
        </w:rPr>
        <w:t>的等概率情况下，</w:t>
      </w:r>
      <w:r w:rsidR="00D102EC"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QPSK</w:t>
      </w:r>
      <w:r w:rsidR="00D102EC" w:rsidRPr="00885B13">
        <w:rPr>
          <w:rFonts w:ascii="Times New Roman" w:eastAsia="宋体" w:hAnsi="Times New Roman" w:cstheme="majorBidi"/>
          <w:bCs/>
          <w:color w:val="000000" w:themeColor="text1"/>
          <w:szCs w:val="21"/>
        </w:rPr>
        <w:t>、</w:t>
      </w:r>
      <w:r w:rsidR="0019290B"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8</w:t>
      </w:r>
      <w:r w:rsidR="0019290B" w:rsidRPr="00BB31B6">
        <w:rPr>
          <w:rFonts w:ascii="Times New Roman" w:eastAsia="宋体" w:hAnsi="Times New Roman" w:cstheme="majorBidi"/>
          <w:bCs/>
          <w:color w:val="000000" w:themeColor="text1"/>
          <w:szCs w:val="21"/>
        </w:rPr>
        <w:t>QAM</w:t>
      </w:r>
      <w:r w:rsidR="0019290B" w:rsidRPr="00BB31B6">
        <w:rPr>
          <w:rFonts w:ascii="Times New Roman" w:eastAsia="宋体" w:hAnsi="Times New Roman" w:cstheme="majorBidi"/>
          <w:bCs/>
          <w:color w:val="000000" w:themeColor="text1"/>
          <w:szCs w:val="21"/>
        </w:rPr>
        <w:t>和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16QAM</w:t>
      </w:r>
      <w:r w:rsidR="00D102EC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信息</w:t>
      </w:r>
      <w:r w:rsidR="00D102EC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熵分别为</w:t>
      </w:r>
      <w:r w:rsidR="00D102EC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2bit,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3bit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和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4bit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 xml:space="preserve"> </w:t>
      </w:r>
    </w:p>
    <w:p w:rsidR="0019290B" w:rsidRPr="0019290B" w:rsidRDefault="0019290B" w:rsidP="00CF6BB2">
      <w:pPr>
        <w:spacing w:line="288" w:lineRule="auto"/>
        <w:ind w:firstLine="435"/>
        <w:rPr>
          <w:rFonts w:ascii="Times New Roman" w:eastAsia="宋体" w:hAnsi="Times New Roman" w:cstheme="majorBidi"/>
          <w:b/>
          <w:bCs/>
          <w:color w:val="FF0000"/>
          <w:szCs w:val="21"/>
        </w:rPr>
      </w:pPr>
    </w:p>
    <w:sectPr w:rsidR="0019290B" w:rsidRPr="0019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CB" w:rsidRDefault="007049CB" w:rsidP="009F4F97">
      <w:r>
        <w:separator/>
      </w:r>
    </w:p>
  </w:endnote>
  <w:endnote w:type="continuationSeparator" w:id="0">
    <w:p w:rsidR="007049CB" w:rsidRDefault="007049CB" w:rsidP="009F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CB" w:rsidRDefault="007049CB" w:rsidP="009F4F97">
      <w:r>
        <w:separator/>
      </w:r>
    </w:p>
  </w:footnote>
  <w:footnote w:type="continuationSeparator" w:id="0">
    <w:p w:rsidR="007049CB" w:rsidRDefault="007049CB" w:rsidP="009F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76B"/>
    <w:multiLevelType w:val="hybridMultilevel"/>
    <w:tmpl w:val="D95C47E2"/>
    <w:lvl w:ilvl="0" w:tplc="79785A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E7261"/>
    <w:multiLevelType w:val="hybridMultilevel"/>
    <w:tmpl w:val="3D6831FA"/>
    <w:lvl w:ilvl="0" w:tplc="EC18D9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762A2"/>
    <w:multiLevelType w:val="multilevel"/>
    <w:tmpl w:val="1FB762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B71DE9"/>
    <w:multiLevelType w:val="hybridMultilevel"/>
    <w:tmpl w:val="48126978"/>
    <w:lvl w:ilvl="0" w:tplc="E7F07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B7B9F"/>
    <w:multiLevelType w:val="multilevel"/>
    <w:tmpl w:val="5D7B7B9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FA646B"/>
    <w:multiLevelType w:val="hybridMultilevel"/>
    <w:tmpl w:val="D196E0C8"/>
    <w:lvl w:ilvl="0" w:tplc="1A36CCAE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687C1E19"/>
    <w:multiLevelType w:val="hybridMultilevel"/>
    <w:tmpl w:val="0A6080C6"/>
    <w:lvl w:ilvl="0" w:tplc="753AC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70EA1"/>
    <w:multiLevelType w:val="multilevel"/>
    <w:tmpl w:val="6E270EA1"/>
    <w:lvl w:ilvl="0">
      <w:start w:val="1"/>
      <w:numFmt w:val="decimal"/>
      <w:lvlText w:val="%1）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221244D"/>
    <w:multiLevelType w:val="multilevel"/>
    <w:tmpl w:val="7221244D"/>
    <w:lvl w:ilvl="0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5" w:hanging="420"/>
      </w:pPr>
    </w:lvl>
    <w:lvl w:ilvl="2">
      <w:start w:val="1"/>
      <w:numFmt w:val="lowerRoman"/>
      <w:lvlText w:val="%3."/>
      <w:lvlJc w:val="right"/>
      <w:pPr>
        <w:ind w:left="1455" w:hanging="420"/>
      </w:pPr>
    </w:lvl>
    <w:lvl w:ilvl="3">
      <w:start w:val="1"/>
      <w:numFmt w:val="decimal"/>
      <w:lvlText w:val="%4."/>
      <w:lvlJc w:val="left"/>
      <w:pPr>
        <w:ind w:left="1875" w:hanging="420"/>
      </w:pPr>
    </w:lvl>
    <w:lvl w:ilvl="4">
      <w:start w:val="1"/>
      <w:numFmt w:val="lowerLetter"/>
      <w:lvlText w:val="%5)"/>
      <w:lvlJc w:val="left"/>
      <w:pPr>
        <w:ind w:left="2295" w:hanging="420"/>
      </w:pPr>
    </w:lvl>
    <w:lvl w:ilvl="5">
      <w:start w:val="1"/>
      <w:numFmt w:val="lowerRoman"/>
      <w:lvlText w:val="%6."/>
      <w:lvlJc w:val="right"/>
      <w:pPr>
        <w:ind w:left="2715" w:hanging="420"/>
      </w:pPr>
    </w:lvl>
    <w:lvl w:ilvl="6">
      <w:start w:val="1"/>
      <w:numFmt w:val="decimal"/>
      <w:lvlText w:val="%7."/>
      <w:lvlJc w:val="left"/>
      <w:pPr>
        <w:ind w:left="3135" w:hanging="420"/>
      </w:pPr>
    </w:lvl>
    <w:lvl w:ilvl="7">
      <w:start w:val="1"/>
      <w:numFmt w:val="lowerLetter"/>
      <w:lvlText w:val="%8)"/>
      <w:lvlJc w:val="left"/>
      <w:pPr>
        <w:ind w:left="3555" w:hanging="420"/>
      </w:pPr>
    </w:lvl>
    <w:lvl w:ilvl="8">
      <w:start w:val="1"/>
      <w:numFmt w:val="lowerRoman"/>
      <w:lvlText w:val="%9."/>
      <w:lvlJc w:val="right"/>
      <w:pPr>
        <w:ind w:left="3975" w:hanging="420"/>
      </w:pPr>
    </w:lvl>
  </w:abstractNum>
  <w:abstractNum w:abstractNumId="9" w15:restartNumberingAfterBreak="0">
    <w:nsid w:val="79F57B3D"/>
    <w:multiLevelType w:val="multilevel"/>
    <w:tmpl w:val="79F57B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56"/>
    <w:rsid w:val="00001A85"/>
    <w:rsid w:val="000058B6"/>
    <w:rsid w:val="00007A05"/>
    <w:rsid w:val="00012BC5"/>
    <w:rsid w:val="000139AC"/>
    <w:rsid w:val="000156E7"/>
    <w:rsid w:val="00015D49"/>
    <w:rsid w:val="00021D66"/>
    <w:rsid w:val="000222C7"/>
    <w:rsid w:val="000227F8"/>
    <w:rsid w:val="00022FAA"/>
    <w:rsid w:val="000238CC"/>
    <w:rsid w:val="00024E6A"/>
    <w:rsid w:val="00025551"/>
    <w:rsid w:val="00031C03"/>
    <w:rsid w:val="00031FB8"/>
    <w:rsid w:val="00032BF2"/>
    <w:rsid w:val="00036E79"/>
    <w:rsid w:val="00042F3B"/>
    <w:rsid w:val="000458DA"/>
    <w:rsid w:val="00047ABC"/>
    <w:rsid w:val="00047B0B"/>
    <w:rsid w:val="00051FD6"/>
    <w:rsid w:val="00054B9F"/>
    <w:rsid w:val="000617D1"/>
    <w:rsid w:val="0006272C"/>
    <w:rsid w:val="000627F6"/>
    <w:rsid w:val="00064BBD"/>
    <w:rsid w:val="00065518"/>
    <w:rsid w:val="00066002"/>
    <w:rsid w:val="00066BA2"/>
    <w:rsid w:val="0007172A"/>
    <w:rsid w:val="00072A0D"/>
    <w:rsid w:val="00075646"/>
    <w:rsid w:val="00080648"/>
    <w:rsid w:val="0008110D"/>
    <w:rsid w:val="0009374A"/>
    <w:rsid w:val="00097061"/>
    <w:rsid w:val="0009727E"/>
    <w:rsid w:val="000A1E4C"/>
    <w:rsid w:val="000A3E6D"/>
    <w:rsid w:val="000A46E3"/>
    <w:rsid w:val="000A5782"/>
    <w:rsid w:val="000A69DF"/>
    <w:rsid w:val="000B16A7"/>
    <w:rsid w:val="000B2017"/>
    <w:rsid w:val="000B3B38"/>
    <w:rsid w:val="000B5A22"/>
    <w:rsid w:val="000C04CE"/>
    <w:rsid w:val="000C1789"/>
    <w:rsid w:val="000C452D"/>
    <w:rsid w:val="000C57EE"/>
    <w:rsid w:val="000C795C"/>
    <w:rsid w:val="000D19C0"/>
    <w:rsid w:val="000D1EF4"/>
    <w:rsid w:val="000D3B72"/>
    <w:rsid w:val="000D3CC1"/>
    <w:rsid w:val="000D516B"/>
    <w:rsid w:val="000E18EA"/>
    <w:rsid w:val="000E3767"/>
    <w:rsid w:val="000F0FC9"/>
    <w:rsid w:val="000F16A9"/>
    <w:rsid w:val="000F43A0"/>
    <w:rsid w:val="000F71A4"/>
    <w:rsid w:val="000F763E"/>
    <w:rsid w:val="001011BA"/>
    <w:rsid w:val="0010156B"/>
    <w:rsid w:val="001022F4"/>
    <w:rsid w:val="00102A3D"/>
    <w:rsid w:val="00102C53"/>
    <w:rsid w:val="00103057"/>
    <w:rsid w:val="00107E28"/>
    <w:rsid w:val="00110208"/>
    <w:rsid w:val="00111EAD"/>
    <w:rsid w:val="001154A2"/>
    <w:rsid w:val="0011552A"/>
    <w:rsid w:val="00115540"/>
    <w:rsid w:val="00122A13"/>
    <w:rsid w:val="001231D7"/>
    <w:rsid w:val="00123472"/>
    <w:rsid w:val="001238E0"/>
    <w:rsid w:val="00125C0D"/>
    <w:rsid w:val="00125D0E"/>
    <w:rsid w:val="001274C5"/>
    <w:rsid w:val="001275FF"/>
    <w:rsid w:val="00127EEA"/>
    <w:rsid w:val="00134AA6"/>
    <w:rsid w:val="001355CF"/>
    <w:rsid w:val="00137BB7"/>
    <w:rsid w:val="00137E64"/>
    <w:rsid w:val="00140ED7"/>
    <w:rsid w:val="0014186D"/>
    <w:rsid w:val="00143231"/>
    <w:rsid w:val="0014520C"/>
    <w:rsid w:val="00146955"/>
    <w:rsid w:val="00146A9A"/>
    <w:rsid w:val="0015033C"/>
    <w:rsid w:val="00153382"/>
    <w:rsid w:val="00154671"/>
    <w:rsid w:val="00155B7E"/>
    <w:rsid w:val="00157AF6"/>
    <w:rsid w:val="00157D76"/>
    <w:rsid w:val="001628C8"/>
    <w:rsid w:val="00162E6F"/>
    <w:rsid w:val="00164856"/>
    <w:rsid w:val="00166BB5"/>
    <w:rsid w:val="00167E3F"/>
    <w:rsid w:val="00171104"/>
    <w:rsid w:val="0017119F"/>
    <w:rsid w:val="0017266E"/>
    <w:rsid w:val="00174473"/>
    <w:rsid w:val="00174866"/>
    <w:rsid w:val="00174D5A"/>
    <w:rsid w:val="00181DD0"/>
    <w:rsid w:val="001832EA"/>
    <w:rsid w:val="001836FA"/>
    <w:rsid w:val="0018682E"/>
    <w:rsid w:val="0019290B"/>
    <w:rsid w:val="00194416"/>
    <w:rsid w:val="0019531D"/>
    <w:rsid w:val="00196E9B"/>
    <w:rsid w:val="001A03E0"/>
    <w:rsid w:val="001A21D8"/>
    <w:rsid w:val="001A3F0B"/>
    <w:rsid w:val="001A4270"/>
    <w:rsid w:val="001A4A1F"/>
    <w:rsid w:val="001A572A"/>
    <w:rsid w:val="001A583A"/>
    <w:rsid w:val="001A6D77"/>
    <w:rsid w:val="001A70A8"/>
    <w:rsid w:val="001B1F92"/>
    <w:rsid w:val="001B2398"/>
    <w:rsid w:val="001B34B5"/>
    <w:rsid w:val="001B43E4"/>
    <w:rsid w:val="001B63BB"/>
    <w:rsid w:val="001B6BE0"/>
    <w:rsid w:val="001C2CCB"/>
    <w:rsid w:val="001C4A7A"/>
    <w:rsid w:val="001C56E8"/>
    <w:rsid w:val="001C68DC"/>
    <w:rsid w:val="001C7F27"/>
    <w:rsid w:val="001D061E"/>
    <w:rsid w:val="001D1576"/>
    <w:rsid w:val="001D19B4"/>
    <w:rsid w:val="001D633C"/>
    <w:rsid w:val="001D64C1"/>
    <w:rsid w:val="001D6B45"/>
    <w:rsid w:val="001E0411"/>
    <w:rsid w:val="001E1BBE"/>
    <w:rsid w:val="001E2247"/>
    <w:rsid w:val="001E2A31"/>
    <w:rsid w:val="001E3FBA"/>
    <w:rsid w:val="001E4011"/>
    <w:rsid w:val="001E5755"/>
    <w:rsid w:val="001F1023"/>
    <w:rsid w:val="001F1048"/>
    <w:rsid w:val="001F15A1"/>
    <w:rsid w:val="001F3A5D"/>
    <w:rsid w:val="001F535E"/>
    <w:rsid w:val="001F64D5"/>
    <w:rsid w:val="0020006A"/>
    <w:rsid w:val="002013E5"/>
    <w:rsid w:val="00203A17"/>
    <w:rsid w:val="00211C09"/>
    <w:rsid w:val="00213151"/>
    <w:rsid w:val="00213324"/>
    <w:rsid w:val="00214D43"/>
    <w:rsid w:val="002168C8"/>
    <w:rsid w:val="002208CF"/>
    <w:rsid w:val="002224D5"/>
    <w:rsid w:val="0022286B"/>
    <w:rsid w:val="002234E4"/>
    <w:rsid w:val="00227626"/>
    <w:rsid w:val="00233A52"/>
    <w:rsid w:val="00234079"/>
    <w:rsid w:val="00236BAE"/>
    <w:rsid w:val="00236CF6"/>
    <w:rsid w:val="00246B9E"/>
    <w:rsid w:val="00250917"/>
    <w:rsid w:val="00251CD3"/>
    <w:rsid w:val="00252208"/>
    <w:rsid w:val="00253D7A"/>
    <w:rsid w:val="002562DF"/>
    <w:rsid w:val="002608D7"/>
    <w:rsid w:val="00262289"/>
    <w:rsid w:val="00262CD3"/>
    <w:rsid w:val="00265D2C"/>
    <w:rsid w:val="002667F1"/>
    <w:rsid w:val="0027088E"/>
    <w:rsid w:val="00271D87"/>
    <w:rsid w:val="00271E99"/>
    <w:rsid w:val="00271F9D"/>
    <w:rsid w:val="0027286B"/>
    <w:rsid w:val="002839D0"/>
    <w:rsid w:val="00284C0A"/>
    <w:rsid w:val="002872A7"/>
    <w:rsid w:val="0028737B"/>
    <w:rsid w:val="00287C19"/>
    <w:rsid w:val="0029281C"/>
    <w:rsid w:val="00294B1C"/>
    <w:rsid w:val="00294B40"/>
    <w:rsid w:val="002A29A2"/>
    <w:rsid w:val="002A3E12"/>
    <w:rsid w:val="002A41B3"/>
    <w:rsid w:val="002B057E"/>
    <w:rsid w:val="002B05C0"/>
    <w:rsid w:val="002B303F"/>
    <w:rsid w:val="002B428F"/>
    <w:rsid w:val="002B57B6"/>
    <w:rsid w:val="002B650E"/>
    <w:rsid w:val="002B70E6"/>
    <w:rsid w:val="002C3355"/>
    <w:rsid w:val="002C46C3"/>
    <w:rsid w:val="002C5496"/>
    <w:rsid w:val="002C5A67"/>
    <w:rsid w:val="002D34F2"/>
    <w:rsid w:val="002D3FCA"/>
    <w:rsid w:val="002D58B4"/>
    <w:rsid w:val="002D7237"/>
    <w:rsid w:val="002E269B"/>
    <w:rsid w:val="002E2743"/>
    <w:rsid w:val="002E3DA7"/>
    <w:rsid w:val="002E4577"/>
    <w:rsid w:val="002E5BA2"/>
    <w:rsid w:val="002E7D16"/>
    <w:rsid w:val="002F108E"/>
    <w:rsid w:val="002F594E"/>
    <w:rsid w:val="00305437"/>
    <w:rsid w:val="00306ED3"/>
    <w:rsid w:val="00310F51"/>
    <w:rsid w:val="00315CF8"/>
    <w:rsid w:val="003164DB"/>
    <w:rsid w:val="003168F2"/>
    <w:rsid w:val="003177E4"/>
    <w:rsid w:val="003221D6"/>
    <w:rsid w:val="0032247F"/>
    <w:rsid w:val="00323C30"/>
    <w:rsid w:val="00324F0A"/>
    <w:rsid w:val="003264C4"/>
    <w:rsid w:val="00327F61"/>
    <w:rsid w:val="0033014E"/>
    <w:rsid w:val="00332C4B"/>
    <w:rsid w:val="0033426D"/>
    <w:rsid w:val="003360BF"/>
    <w:rsid w:val="00337BBA"/>
    <w:rsid w:val="00340EDF"/>
    <w:rsid w:val="00341E16"/>
    <w:rsid w:val="0034245B"/>
    <w:rsid w:val="00342A96"/>
    <w:rsid w:val="00342CC8"/>
    <w:rsid w:val="0034340C"/>
    <w:rsid w:val="00343B50"/>
    <w:rsid w:val="003444EF"/>
    <w:rsid w:val="00344940"/>
    <w:rsid w:val="00345685"/>
    <w:rsid w:val="00345E5F"/>
    <w:rsid w:val="00346ECE"/>
    <w:rsid w:val="00347B2B"/>
    <w:rsid w:val="00350898"/>
    <w:rsid w:val="00350BE5"/>
    <w:rsid w:val="00352879"/>
    <w:rsid w:val="00354179"/>
    <w:rsid w:val="00354451"/>
    <w:rsid w:val="0035645C"/>
    <w:rsid w:val="00356E7B"/>
    <w:rsid w:val="00357CFA"/>
    <w:rsid w:val="00360DC2"/>
    <w:rsid w:val="00361A9A"/>
    <w:rsid w:val="00361C90"/>
    <w:rsid w:val="0036232D"/>
    <w:rsid w:val="0036571C"/>
    <w:rsid w:val="0036650C"/>
    <w:rsid w:val="00367A19"/>
    <w:rsid w:val="00371CE3"/>
    <w:rsid w:val="00375DC5"/>
    <w:rsid w:val="0037719F"/>
    <w:rsid w:val="0038389C"/>
    <w:rsid w:val="00385519"/>
    <w:rsid w:val="00385EAA"/>
    <w:rsid w:val="00386DCF"/>
    <w:rsid w:val="00390CE3"/>
    <w:rsid w:val="0039197D"/>
    <w:rsid w:val="00392202"/>
    <w:rsid w:val="0039330D"/>
    <w:rsid w:val="003A0F16"/>
    <w:rsid w:val="003A2118"/>
    <w:rsid w:val="003A271D"/>
    <w:rsid w:val="003A3BAC"/>
    <w:rsid w:val="003A6DFF"/>
    <w:rsid w:val="003A7179"/>
    <w:rsid w:val="003A7DD6"/>
    <w:rsid w:val="003B023C"/>
    <w:rsid w:val="003B17CB"/>
    <w:rsid w:val="003B283D"/>
    <w:rsid w:val="003B4240"/>
    <w:rsid w:val="003B47E6"/>
    <w:rsid w:val="003B62D8"/>
    <w:rsid w:val="003B7111"/>
    <w:rsid w:val="003C0076"/>
    <w:rsid w:val="003C347A"/>
    <w:rsid w:val="003C3522"/>
    <w:rsid w:val="003C3F60"/>
    <w:rsid w:val="003C6357"/>
    <w:rsid w:val="003C6ED7"/>
    <w:rsid w:val="003C756C"/>
    <w:rsid w:val="003C7EEC"/>
    <w:rsid w:val="003D0D9C"/>
    <w:rsid w:val="003D1A1D"/>
    <w:rsid w:val="003D20B5"/>
    <w:rsid w:val="003D20B8"/>
    <w:rsid w:val="003D41CA"/>
    <w:rsid w:val="003D4F31"/>
    <w:rsid w:val="003D5D85"/>
    <w:rsid w:val="003D6481"/>
    <w:rsid w:val="003E3258"/>
    <w:rsid w:val="003E6ACE"/>
    <w:rsid w:val="003E6FF4"/>
    <w:rsid w:val="003F131B"/>
    <w:rsid w:val="003F2BA2"/>
    <w:rsid w:val="003F51B8"/>
    <w:rsid w:val="00400B0D"/>
    <w:rsid w:val="00401BD2"/>
    <w:rsid w:val="00406FD2"/>
    <w:rsid w:val="004165EA"/>
    <w:rsid w:val="00416776"/>
    <w:rsid w:val="004219B1"/>
    <w:rsid w:val="00425812"/>
    <w:rsid w:val="004272A8"/>
    <w:rsid w:val="00427367"/>
    <w:rsid w:val="00427B3F"/>
    <w:rsid w:val="0043078A"/>
    <w:rsid w:val="00434D3A"/>
    <w:rsid w:val="00442B87"/>
    <w:rsid w:val="00442D91"/>
    <w:rsid w:val="00444C15"/>
    <w:rsid w:val="004463A5"/>
    <w:rsid w:val="004469A0"/>
    <w:rsid w:val="0044794A"/>
    <w:rsid w:val="00454378"/>
    <w:rsid w:val="00454800"/>
    <w:rsid w:val="00454B12"/>
    <w:rsid w:val="00455B30"/>
    <w:rsid w:val="00463C64"/>
    <w:rsid w:val="0046423A"/>
    <w:rsid w:val="00467D76"/>
    <w:rsid w:val="00470733"/>
    <w:rsid w:val="004725B8"/>
    <w:rsid w:val="00473948"/>
    <w:rsid w:val="00473C58"/>
    <w:rsid w:val="0047525A"/>
    <w:rsid w:val="00475C4A"/>
    <w:rsid w:val="00482348"/>
    <w:rsid w:val="00483416"/>
    <w:rsid w:val="00483CF8"/>
    <w:rsid w:val="0048413D"/>
    <w:rsid w:val="0048487D"/>
    <w:rsid w:val="004850E0"/>
    <w:rsid w:val="00487BEF"/>
    <w:rsid w:val="00487FBE"/>
    <w:rsid w:val="00492D84"/>
    <w:rsid w:val="00495A2B"/>
    <w:rsid w:val="00495EB1"/>
    <w:rsid w:val="004A00EE"/>
    <w:rsid w:val="004A015B"/>
    <w:rsid w:val="004A3361"/>
    <w:rsid w:val="004A44AD"/>
    <w:rsid w:val="004A4796"/>
    <w:rsid w:val="004A6BE5"/>
    <w:rsid w:val="004A6C1E"/>
    <w:rsid w:val="004B251E"/>
    <w:rsid w:val="004B3245"/>
    <w:rsid w:val="004B4287"/>
    <w:rsid w:val="004B5512"/>
    <w:rsid w:val="004B580C"/>
    <w:rsid w:val="004B5890"/>
    <w:rsid w:val="004B685D"/>
    <w:rsid w:val="004B7BB8"/>
    <w:rsid w:val="004C004E"/>
    <w:rsid w:val="004C1068"/>
    <w:rsid w:val="004C1D47"/>
    <w:rsid w:val="004C499D"/>
    <w:rsid w:val="004C63AA"/>
    <w:rsid w:val="004D1942"/>
    <w:rsid w:val="004D456E"/>
    <w:rsid w:val="004D680C"/>
    <w:rsid w:val="004D6A19"/>
    <w:rsid w:val="004D6A29"/>
    <w:rsid w:val="004D6A6C"/>
    <w:rsid w:val="004E1B94"/>
    <w:rsid w:val="004E38AE"/>
    <w:rsid w:val="004E39BA"/>
    <w:rsid w:val="004E5014"/>
    <w:rsid w:val="004E52ED"/>
    <w:rsid w:val="004E5867"/>
    <w:rsid w:val="004E6861"/>
    <w:rsid w:val="004E7897"/>
    <w:rsid w:val="004F0134"/>
    <w:rsid w:val="004F0370"/>
    <w:rsid w:val="004F2528"/>
    <w:rsid w:val="004F35D3"/>
    <w:rsid w:val="004F53CF"/>
    <w:rsid w:val="004F5BB6"/>
    <w:rsid w:val="004F7C22"/>
    <w:rsid w:val="00500345"/>
    <w:rsid w:val="00511B95"/>
    <w:rsid w:val="00515B97"/>
    <w:rsid w:val="0052101B"/>
    <w:rsid w:val="005240DC"/>
    <w:rsid w:val="005264A3"/>
    <w:rsid w:val="005307E0"/>
    <w:rsid w:val="0053239A"/>
    <w:rsid w:val="00532D65"/>
    <w:rsid w:val="00532EEE"/>
    <w:rsid w:val="00534BD4"/>
    <w:rsid w:val="0053552A"/>
    <w:rsid w:val="00537CC6"/>
    <w:rsid w:val="00550DA8"/>
    <w:rsid w:val="00551A36"/>
    <w:rsid w:val="005560F8"/>
    <w:rsid w:val="005562D3"/>
    <w:rsid w:val="0056275B"/>
    <w:rsid w:val="00566F14"/>
    <w:rsid w:val="00570869"/>
    <w:rsid w:val="00571CE7"/>
    <w:rsid w:val="0057343B"/>
    <w:rsid w:val="00573685"/>
    <w:rsid w:val="00574D0A"/>
    <w:rsid w:val="00581257"/>
    <w:rsid w:val="005825AD"/>
    <w:rsid w:val="00583213"/>
    <w:rsid w:val="0058570B"/>
    <w:rsid w:val="00587238"/>
    <w:rsid w:val="00591DD3"/>
    <w:rsid w:val="00592196"/>
    <w:rsid w:val="00592257"/>
    <w:rsid w:val="00592C52"/>
    <w:rsid w:val="00594682"/>
    <w:rsid w:val="00595069"/>
    <w:rsid w:val="00597A31"/>
    <w:rsid w:val="00597DEC"/>
    <w:rsid w:val="005A0D9B"/>
    <w:rsid w:val="005A171F"/>
    <w:rsid w:val="005A172B"/>
    <w:rsid w:val="005A33F9"/>
    <w:rsid w:val="005A5488"/>
    <w:rsid w:val="005A5E81"/>
    <w:rsid w:val="005A7DE7"/>
    <w:rsid w:val="005B05B4"/>
    <w:rsid w:val="005B08E3"/>
    <w:rsid w:val="005B275C"/>
    <w:rsid w:val="005B355D"/>
    <w:rsid w:val="005B4810"/>
    <w:rsid w:val="005B56AF"/>
    <w:rsid w:val="005B6478"/>
    <w:rsid w:val="005C19E9"/>
    <w:rsid w:val="005C1CFA"/>
    <w:rsid w:val="005C3033"/>
    <w:rsid w:val="005C3886"/>
    <w:rsid w:val="005C4EC9"/>
    <w:rsid w:val="005C6D81"/>
    <w:rsid w:val="005C7F3C"/>
    <w:rsid w:val="005D2A91"/>
    <w:rsid w:val="005D2CC6"/>
    <w:rsid w:val="005D32D1"/>
    <w:rsid w:val="005D34E9"/>
    <w:rsid w:val="005D6CD0"/>
    <w:rsid w:val="005E0A73"/>
    <w:rsid w:val="005E0B01"/>
    <w:rsid w:val="005E1E8B"/>
    <w:rsid w:val="005E2293"/>
    <w:rsid w:val="005E3CA5"/>
    <w:rsid w:val="005E78C9"/>
    <w:rsid w:val="005F0F6F"/>
    <w:rsid w:val="005F2CA2"/>
    <w:rsid w:val="005F53A1"/>
    <w:rsid w:val="005F61AA"/>
    <w:rsid w:val="005F6DDE"/>
    <w:rsid w:val="005F7AFF"/>
    <w:rsid w:val="005F7D38"/>
    <w:rsid w:val="006009DB"/>
    <w:rsid w:val="00600C0A"/>
    <w:rsid w:val="00600C78"/>
    <w:rsid w:val="00601529"/>
    <w:rsid w:val="00616888"/>
    <w:rsid w:val="0062492E"/>
    <w:rsid w:val="00624AE1"/>
    <w:rsid w:val="00626C95"/>
    <w:rsid w:val="006313EA"/>
    <w:rsid w:val="00634740"/>
    <w:rsid w:val="006368F0"/>
    <w:rsid w:val="00636B1E"/>
    <w:rsid w:val="00641E64"/>
    <w:rsid w:val="006438E0"/>
    <w:rsid w:val="00645782"/>
    <w:rsid w:val="00647238"/>
    <w:rsid w:val="00647ADF"/>
    <w:rsid w:val="00647AEC"/>
    <w:rsid w:val="006503C5"/>
    <w:rsid w:val="00651804"/>
    <w:rsid w:val="00653FA2"/>
    <w:rsid w:val="0065488D"/>
    <w:rsid w:val="00655A39"/>
    <w:rsid w:val="00655B0C"/>
    <w:rsid w:val="00663652"/>
    <w:rsid w:val="00665693"/>
    <w:rsid w:val="00670906"/>
    <w:rsid w:val="00671E7A"/>
    <w:rsid w:val="00674517"/>
    <w:rsid w:val="00676CA0"/>
    <w:rsid w:val="00682473"/>
    <w:rsid w:val="00684DAD"/>
    <w:rsid w:val="00691658"/>
    <w:rsid w:val="00691E55"/>
    <w:rsid w:val="00694123"/>
    <w:rsid w:val="0069673B"/>
    <w:rsid w:val="00697C97"/>
    <w:rsid w:val="006A14AC"/>
    <w:rsid w:val="006A2360"/>
    <w:rsid w:val="006A37F1"/>
    <w:rsid w:val="006A48A3"/>
    <w:rsid w:val="006B1960"/>
    <w:rsid w:val="006B298C"/>
    <w:rsid w:val="006B29DE"/>
    <w:rsid w:val="006B35C3"/>
    <w:rsid w:val="006B51C1"/>
    <w:rsid w:val="006B7952"/>
    <w:rsid w:val="006C025E"/>
    <w:rsid w:val="006C0533"/>
    <w:rsid w:val="006C08D5"/>
    <w:rsid w:val="006C19DA"/>
    <w:rsid w:val="006C1A14"/>
    <w:rsid w:val="006C3CCB"/>
    <w:rsid w:val="006C6830"/>
    <w:rsid w:val="006C6F1D"/>
    <w:rsid w:val="006D2182"/>
    <w:rsid w:val="006D55C8"/>
    <w:rsid w:val="006D72C5"/>
    <w:rsid w:val="006E28EC"/>
    <w:rsid w:val="006E3AC7"/>
    <w:rsid w:val="006E6259"/>
    <w:rsid w:val="006E677C"/>
    <w:rsid w:val="006E6F5F"/>
    <w:rsid w:val="006F304D"/>
    <w:rsid w:val="006F43C4"/>
    <w:rsid w:val="006F5381"/>
    <w:rsid w:val="006F57A3"/>
    <w:rsid w:val="006F5E36"/>
    <w:rsid w:val="00701FCB"/>
    <w:rsid w:val="007026E4"/>
    <w:rsid w:val="0070387A"/>
    <w:rsid w:val="007049CB"/>
    <w:rsid w:val="00707D91"/>
    <w:rsid w:val="007149BC"/>
    <w:rsid w:val="00714AE3"/>
    <w:rsid w:val="00714F58"/>
    <w:rsid w:val="0071698D"/>
    <w:rsid w:val="00716C15"/>
    <w:rsid w:val="007205BC"/>
    <w:rsid w:val="0072088E"/>
    <w:rsid w:val="00722009"/>
    <w:rsid w:val="0072592B"/>
    <w:rsid w:val="00725936"/>
    <w:rsid w:val="007260B4"/>
    <w:rsid w:val="0073165D"/>
    <w:rsid w:val="00731FC6"/>
    <w:rsid w:val="007342AC"/>
    <w:rsid w:val="00735AE3"/>
    <w:rsid w:val="007364ED"/>
    <w:rsid w:val="00737824"/>
    <w:rsid w:val="00740658"/>
    <w:rsid w:val="00740CFD"/>
    <w:rsid w:val="00743772"/>
    <w:rsid w:val="00743888"/>
    <w:rsid w:val="0074393B"/>
    <w:rsid w:val="007442E3"/>
    <w:rsid w:val="0074442E"/>
    <w:rsid w:val="00744CD6"/>
    <w:rsid w:val="00745FB8"/>
    <w:rsid w:val="007477E0"/>
    <w:rsid w:val="007478E4"/>
    <w:rsid w:val="00747D97"/>
    <w:rsid w:val="0075074B"/>
    <w:rsid w:val="00750C84"/>
    <w:rsid w:val="00752093"/>
    <w:rsid w:val="00753D9A"/>
    <w:rsid w:val="00754441"/>
    <w:rsid w:val="0075510C"/>
    <w:rsid w:val="00756F4F"/>
    <w:rsid w:val="0076057A"/>
    <w:rsid w:val="00762956"/>
    <w:rsid w:val="00765601"/>
    <w:rsid w:val="007657C1"/>
    <w:rsid w:val="00765CA4"/>
    <w:rsid w:val="00773671"/>
    <w:rsid w:val="00773B88"/>
    <w:rsid w:val="0078001B"/>
    <w:rsid w:val="00780889"/>
    <w:rsid w:val="007838F2"/>
    <w:rsid w:val="00785444"/>
    <w:rsid w:val="00786E9C"/>
    <w:rsid w:val="0079014E"/>
    <w:rsid w:val="00790920"/>
    <w:rsid w:val="00790931"/>
    <w:rsid w:val="00793EEA"/>
    <w:rsid w:val="0079659B"/>
    <w:rsid w:val="007A0980"/>
    <w:rsid w:val="007A0A4C"/>
    <w:rsid w:val="007A3049"/>
    <w:rsid w:val="007A3560"/>
    <w:rsid w:val="007A3E98"/>
    <w:rsid w:val="007A48A8"/>
    <w:rsid w:val="007A4EAB"/>
    <w:rsid w:val="007A70B4"/>
    <w:rsid w:val="007A7AD4"/>
    <w:rsid w:val="007A7C50"/>
    <w:rsid w:val="007B24CF"/>
    <w:rsid w:val="007B2667"/>
    <w:rsid w:val="007B64F3"/>
    <w:rsid w:val="007B7BFE"/>
    <w:rsid w:val="007C0105"/>
    <w:rsid w:val="007C527F"/>
    <w:rsid w:val="007D29B6"/>
    <w:rsid w:val="007D3F6A"/>
    <w:rsid w:val="007D3F7E"/>
    <w:rsid w:val="007D478B"/>
    <w:rsid w:val="007D7013"/>
    <w:rsid w:val="007D7D16"/>
    <w:rsid w:val="007E04E6"/>
    <w:rsid w:val="007E12E0"/>
    <w:rsid w:val="007E4073"/>
    <w:rsid w:val="007E5218"/>
    <w:rsid w:val="007F0647"/>
    <w:rsid w:val="007F089C"/>
    <w:rsid w:val="007F15BE"/>
    <w:rsid w:val="007F15CC"/>
    <w:rsid w:val="007F49DB"/>
    <w:rsid w:val="007F5490"/>
    <w:rsid w:val="00802C5B"/>
    <w:rsid w:val="008031FD"/>
    <w:rsid w:val="00804A26"/>
    <w:rsid w:val="00804AB1"/>
    <w:rsid w:val="008060AD"/>
    <w:rsid w:val="00812AE5"/>
    <w:rsid w:val="00817F08"/>
    <w:rsid w:val="00825303"/>
    <w:rsid w:val="00832123"/>
    <w:rsid w:val="00832BCE"/>
    <w:rsid w:val="008332E6"/>
    <w:rsid w:val="00836854"/>
    <w:rsid w:val="00837D83"/>
    <w:rsid w:val="0084037B"/>
    <w:rsid w:val="008409A0"/>
    <w:rsid w:val="00846CAE"/>
    <w:rsid w:val="00847A81"/>
    <w:rsid w:val="00850327"/>
    <w:rsid w:val="00851BBD"/>
    <w:rsid w:val="00851FAD"/>
    <w:rsid w:val="00855ABD"/>
    <w:rsid w:val="00855F38"/>
    <w:rsid w:val="00856601"/>
    <w:rsid w:val="00857552"/>
    <w:rsid w:val="00861547"/>
    <w:rsid w:val="0086522E"/>
    <w:rsid w:val="00866E8D"/>
    <w:rsid w:val="00870821"/>
    <w:rsid w:val="008712C1"/>
    <w:rsid w:val="00871D32"/>
    <w:rsid w:val="00873494"/>
    <w:rsid w:val="00873A01"/>
    <w:rsid w:val="00873C8D"/>
    <w:rsid w:val="008745BE"/>
    <w:rsid w:val="00874A96"/>
    <w:rsid w:val="00874CCD"/>
    <w:rsid w:val="008764C2"/>
    <w:rsid w:val="0087668F"/>
    <w:rsid w:val="00880A0B"/>
    <w:rsid w:val="008822E4"/>
    <w:rsid w:val="0088473F"/>
    <w:rsid w:val="008858A2"/>
    <w:rsid w:val="00885B13"/>
    <w:rsid w:val="00886C5F"/>
    <w:rsid w:val="00887957"/>
    <w:rsid w:val="00893063"/>
    <w:rsid w:val="0089310F"/>
    <w:rsid w:val="00895156"/>
    <w:rsid w:val="00895873"/>
    <w:rsid w:val="00896DE1"/>
    <w:rsid w:val="008977AD"/>
    <w:rsid w:val="008A0064"/>
    <w:rsid w:val="008A07D5"/>
    <w:rsid w:val="008A2899"/>
    <w:rsid w:val="008A6451"/>
    <w:rsid w:val="008B0A4E"/>
    <w:rsid w:val="008B1022"/>
    <w:rsid w:val="008B18CE"/>
    <w:rsid w:val="008B5434"/>
    <w:rsid w:val="008B6615"/>
    <w:rsid w:val="008B7EC7"/>
    <w:rsid w:val="008C2F74"/>
    <w:rsid w:val="008C360F"/>
    <w:rsid w:val="008D2664"/>
    <w:rsid w:val="008D3D56"/>
    <w:rsid w:val="008D45AE"/>
    <w:rsid w:val="008E0C68"/>
    <w:rsid w:val="008E1312"/>
    <w:rsid w:val="008E42F5"/>
    <w:rsid w:val="008E4411"/>
    <w:rsid w:val="008E48AA"/>
    <w:rsid w:val="008E6C1E"/>
    <w:rsid w:val="008F45E3"/>
    <w:rsid w:val="00900511"/>
    <w:rsid w:val="009009EE"/>
    <w:rsid w:val="00901CB9"/>
    <w:rsid w:val="0090390D"/>
    <w:rsid w:val="00905D07"/>
    <w:rsid w:val="009068FA"/>
    <w:rsid w:val="0090733E"/>
    <w:rsid w:val="00910907"/>
    <w:rsid w:val="00910D84"/>
    <w:rsid w:val="00913E9B"/>
    <w:rsid w:val="00916FF9"/>
    <w:rsid w:val="00917236"/>
    <w:rsid w:val="00917551"/>
    <w:rsid w:val="00923289"/>
    <w:rsid w:val="0092401B"/>
    <w:rsid w:val="00924C5B"/>
    <w:rsid w:val="00925B27"/>
    <w:rsid w:val="00930183"/>
    <w:rsid w:val="00930CB1"/>
    <w:rsid w:val="00931060"/>
    <w:rsid w:val="0093452E"/>
    <w:rsid w:val="0093497D"/>
    <w:rsid w:val="00937891"/>
    <w:rsid w:val="00941F21"/>
    <w:rsid w:val="00944852"/>
    <w:rsid w:val="00945D1E"/>
    <w:rsid w:val="009461E0"/>
    <w:rsid w:val="00950D1F"/>
    <w:rsid w:val="009513CA"/>
    <w:rsid w:val="00952290"/>
    <w:rsid w:val="0095423D"/>
    <w:rsid w:val="009542DC"/>
    <w:rsid w:val="00954F4D"/>
    <w:rsid w:val="00957159"/>
    <w:rsid w:val="00960601"/>
    <w:rsid w:val="009608D6"/>
    <w:rsid w:val="00960C18"/>
    <w:rsid w:val="00964C76"/>
    <w:rsid w:val="00965B9A"/>
    <w:rsid w:val="009662E9"/>
    <w:rsid w:val="00966568"/>
    <w:rsid w:val="0096768D"/>
    <w:rsid w:val="00973071"/>
    <w:rsid w:val="009741D8"/>
    <w:rsid w:val="009754D8"/>
    <w:rsid w:val="00975835"/>
    <w:rsid w:val="00976C4B"/>
    <w:rsid w:val="00977FCE"/>
    <w:rsid w:val="009808E2"/>
    <w:rsid w:val="00980E97"/>
    <w:rsid w:val="009812CA"/>
    <w:rsid w:val="009819BE"/>
    <w:rsid w:val="00982116"/>
    <w:rsid w:val="00984442"/>
    <w:rsid w:val="0098444A"/>
    <w:rsid w:val="00986E0E"/>
    <w:rsid w:val="00990135"/>
    <w:rsid w:val="009916F4"/>
    <w:rsid w:val="00994AA1"/>
    <w:rsid w:val="00994BC5"/>
    <w:rsid w:val="00994E98"/>
    <w:rsid w:val="00995668"/>
    <w:rsid w:val="009A298D"/>
    <w:rsid w:val="009A298F"/>
    <w:rsid w:val="009A7699"/>
    <w:rsid w:val="009B1C8A"/>
    <w:rsid w:val="009B5D44"/>
    <w:rsid w:val="009B688B"/>
    <w:rsid w:val="009C054C"/>
    <w:rsid w:val="009C1A5A"/>
    <w:rsid w:val="009C2D35"/>
    <w:rsid w:val="009C3083"/>
    <w:rsid w:val="009C3F69"/>
    <w:rsid w:val="009C6184"/>
    <w:rsid w:val="009D280D"/>
    <w:rsid w:val="009D31FB"/>
    <w:rsid w:val="009D63FC"/>
    <w:rsid w:val="009E096F"/>
    <w:rsid w:val="009E384A"/>
    <w:rsid w:val="009E384E"/>
    <w:rsid w:val="009E3CF7"/>
    <w:rsid w:val="009E5787"/>
    <w:rsid w:val="009E6453"/>
    <w:rsid w:val="009E65E2"/>
    <w:rsid w:val="009F0F11"/>
    <w:rsid w:val="009F20EB"/>
    <w:rsid w:val="009F25C2"/>
    <w:rsid w:val="009F494F"/>
    <w:rsid w:val="009F4F97"/>
    <w:rsid w:val="009F538F"/>
    <w:rsid w:val="009F5A65"/>
    <w:rsid w:val="009F6578"/>
    <w:rsid w:val="00A02293"/>
    <w:rsid w:val="00A02736"/>
    <w:rsid w:val="00A035A3"/>
    <w:rsid w:val="00A0537A"/>
    <w:rsid w:val="00A0659C"/>
    <w:rsid w:val="00A075CF"/>
    <w:rsid w:val="00A07FFE"/>
    <w:rsid w:val="00A10FE2"/>
    <w:rsid w:val="00A11211"/>
    <w:rsid w:val="00A116FB"/>
    <w:rsid w:val="00A143CA"/>
    <w:rsid w:val="00A15E8B"/>
    <w:rsid w:val="00A16D98"/>
    <w:rsid w:val="00A17952"/>
    <w:rsid w:val="00A212EF"/>
    <w:rsid w:val="00A2194E"/>
    <w:rsid w:val="00A235DC"/>
    <w:rsid w:val="00A23D94"/>
    <w:rsid w:val="00A25056"/>
    <w:rsid w:val="00A25FF3"/>
    <w:rsid w:val="00A301A2"/>
    <w:rsid w:val="00A30CE6"/>
    <w:rsid w:val="00A310AC"/>
    <w:rsid w:val="00A3564F"/>
    <w:rsid w:val="00A3695A"/>
    <w:rsid w:val="00A3744E"/>
    <w:rsid w:val="00A37744"/>
    <w:rsid w:val="00A37EDD"/>
    <w:rsid w:val="00A37FE6"/>
    <w:rsid w:val="00A41A56"/>
    <w:rsid w:val="00A468B9"/>
    <w:rsid w:val="00A50AE9"/>
    <w:rsid w:val="00A530DC"/>
    <w:rsid w:val="00A5642C"/>
    <w:rsid w:val="00A57E5B"/>
    <w:rsid w:val="00A6018F"/>
    <w:rsid w:val="00A65554"/>
    <w:rsid w:val="00A65828"/>
    <w:rsid w:val="00A67BD3"/>
    <w:rsid w:val="00A703C0"/>
    <w:rsid w:val="00A70BC5"/>
    <w:rsid w:val="00A71445"/>
    <w:rsid w:val="00A7257A"/>
    <w:rsid w:val="00A74F57"/>
    <w:rsid w:val="00A7525A"/>
    <w:rsid w:val="00A75807"/>
    <w:rsid w:val="00A75F1E"/>
    <w:rsid w:val="00A80AEE"/>
    <w:rsid w:val="00A866F1"/>
    <w:rsid w:val="00A87478"/>
    <w:rsid w:val="00A90956"/>
    <w:rsid w:val="00A95047"/>
    <w:rsid w:val="00A96AE5"/>
    <w:rsid w:val="00AA182C"/>
    <w:rsid w:val="00AA58E0"/>
    <w:rsid w:val="00AA5D2F"/>
    <w:rsid w:val="00AA645B"/>
    <w:rsid w:val="00AA6A4E"/>
    <w:rsid w:val="00AB1BBF"/>
    <w:rsid w:val="00AB1EAE"/>
    <w:rsid w:val="00AB27B5"/>
    <w:rsid w:val="00AB51FA"/>
    <w:rsid w:val="00AB5EC4"/>
    <w:rsid w:val="00AC0541"/>
    <w:rsid w:val="00AC3DB1"/>
    <w:rsid w:val="00AC4D4B"/>
    <w:rsid w:val="00AC504D"/>
    <w:rsid w:val="00AD0C34"/>
    <w:rsid w:val="00AD1420"/>
    <w:rsid w:val="00AD615B"/>
    <w:rsid w:val="00AE00A0"/>
    <w:rsid w:val="00AE0213"/>
    <w:rsid w:val="00AE3EA2"/>
    <w:rsid w:val="00AE4C49"/>
    <w:rsid w:val="00AE4DB1"/>
    <w:rsid w:val="00AE6274"/>
    <w:rsid w:val="00AF18E8"/>
    <w:rsid w:val="00AF19E1"/>
    <w:rsid w:val="00AF3B26"/>
    <w:rsid w:val="00AF6E16"/>
    <w:rsid w:val="00AF779E"/>
    <w:rsid w:val="00B02C23"/>
    <w:rsid w:val="00B03BE7"/>
    <w:rsid w:val="00B055E8"/>
    <w:rsid w:val="00B06B53"/>
    <w:rsid w:val="00B11A14"/>
    <w:rsid w:val="00B1238C"/>
    <w:rsid w:val="00B12707"/>
    <w:rsid w:val="00B143F9"/>
    <w:rsid w:val="00B15500"/>
    <w:rsid w:val="00B15D76"/>
    <w:rsid w:val="00B21830"/>
    <w:rsid w:val="00B2255B"/>
    <w:rsid w:val="00B25099"/>
    <w:rsid w:val="00B275A1"/>
    <w:rsid w:val="00B27DD1"/>
    <w:rsid w:val="00B3041F"/>
    <w:rsid w:val="00B31897"/>
    <w:rsid w:val="00B31F07"/>
    <w:rsid w:val="00B32B55"/>
    <w:rsid w:val="00B34AB5"/>
    <w:rsid w:val="00B3756F"/>
    <w:rsid w:val="00B40089"/>
    <w:rsid w:val="00B40497"/>
    <w:rsid w:val="00B421E0"/>
    <w:rsid w:val="00B42F40"/>
    <w:rsid w:val="00B4358A"/>
    <w:rsid w:val="00B43C83"/>
    <w:rsid w:val="00B4440C"/>
    <w:rsid w:val="00B4558E"/>
    <w:rsid w:val="00B4650D"/>
    <w:rsid w:val="00B46578"/>
    <w:rsid w:val="00B46F73"/>
    <w:rsid w:val="00B504C1"/>
    <w:rsid w:val="00B5153A"/>
    <w:rsid w:val="00B5192E"/>
    <w:rsid w:val="00B54C5A"/>
    <w:rsid w:val="00B62843"/>
    <w:rsid w:val="00B6412A"/>
    <w:rsid w:val="00B6473B"/>
    <w:rsid w:val="00B64EFD"/>
    <w:rsid w:val="00B64FB4"/>
    <w:rsid w:val="00B65317"/>
    <w:rsid w:val="00B65559"/>
    <w:rsid w:val="00B65597"/>
    <w:rsid w:val="00B65FBE"/>
    <w:rsid w:val="00B6615F"/>
    <w:rsid w:val="00B70CA1"/>
    <w:rsid w:val="00B71A7F"/>
    <w:rsid w:val="00B72650"/>
    <w:rsid w:val="00B72F84"/>
    <w:rsid w:val="00B74CB6"/>
    <w:rsid w:val="00B76035"/>
    <w:rsid w:val="00B7714E"/>
    <w:rsid w:val="00B83609"/>
    <w:rsid w:val="00B83B56"/>
    <w:rsid w:val="00B84A50"/>
    <w:rsid w:val="00B87E6A"/>
    <w:rsid w:val="00B90677"/>
    <w:rsid w:val="00B939AE"/>
    <w:rsid w:val="00B94FC8"/>
    <w:rsid w:val="00B9612A"/>
    <w:rsid w:val="00BA6A84"/>
    <w:rsid w:val="00BA7690"/>
    <w:rsid w:val="00BB0811"/>
    <w:rsid w:val="00BB091B"/>
    <w:rsid w:val="00BB0F72"/>
    <w:rsid w:val="00BB31B6"/>
    <w:rsid w:val="00BB357F"/>
    <w:rsid w:val="00BB6C0D"/>
    <w:rsid w:val="00BC329A"/>
    <w:rsid w:val="00BC5A47"/>
    <w:rsid w:val="00BD206F"/>
    <w:rsid w:val="00BD2A06"/>
    <w:rsid w:val="00BD365F"/>
    <w:rsid w:val="00BD48AC"/>
    <w:rsid w:val="00BD4A85"/>
    <w:rsid w:val="00BD6B35"/>
    <w:rsid w:val="00BE030E"/>
    <w:rsid w:val="00BE19E9"/>
    <w:rsid w:val="00BE1D5E"/>
    <w:rsid w:val="00BE57DA"/>
    <w:rsid w:val="00BE7916"/>
    <w:rsid w:val="00BF00FB"/>
    <w:rsid w:val="00BF06B9"/>
    <w:rsid w:val="00BF2C57"/>
    <w:rsid w:val="00BF3BA7"/>
    <w:rsid w:val="00BF45E0"/>
    <w:rsid w:val="00BF4FAF"/>
    <w:rsid w:val="00BF56ED"/>
    <w:rsid w:val="00BF5E97"/>
    <w:rsid w:val="00C072D3"/>
    <w:rsid w:val="00C1033B"/>
    <w:rsid w:val="00C11723"/>
    <w:rsid w:val="00C12949"/>
    <w:rsid w:val="00C140F2"/>
    <w:rsid w:val="00C14DA4"/>
    <w:rsid w:val="00C153A7"/>
    <w:rsid w:val="00C169A3"/>
    <w:rsid w:val="00C1797B"/>
    <w:rsid w:val="00C20C32"/>
    <w:rsid w:val="00C21B7D"/>
    <w:rsid w:val="00C21CF5"/>
    <w:rsid w:val="00C22B62"/>
    <w:rsid w:val="00C248A0"/>
    <w:rsid w:val="00C250B3"/>
    <w:rsid w:val="00C27705"/>
    <w:rsid w:val="00C30975"/>
    <w:rsid w:val="00C316D2"/>
    <w:rsid w:val="00C33521"/>
    <w:rsid w:val="00C34284"/>
    <w:rsid w:val="00C4102F"/>
    <w:rsid w:val="00C41166"/>
    <w:rsid w:val="00C427CA"/>
    <w:rsid w:val="00C4616B"/>
    <w:rsid w:val="00C476C6"/>
    <w:rsid w:val="00C47F64"/>
    <w:rsid w:val="00C50D80"/>
    <w:rsid w:val="00C525AA"/>
    <w:rsid w:val="00C52929"/>
    <w:rsid w:val="00C53091"/>
    <w:rsid w:val="00C53948"/>
    <w:rsid w:val="00C56F01"/>
    <w:rsid w:val="00C62A52"/>
    <w:rsid w:val="00C65F9C"/>
    <w:rsid w:val="00C66128"/>
    <w:rsid w:val="00C66295"/>
    <w:rsid w:val="00C7012F"/>
    <w:rsid w:val="00C70512"/>
    <w:rsid w:val="00C73542"/>
    <w:rsid w:val="00C73943"/>
    <w:rsid w:val="00C739BB"/>
    <w:rsid w:val="00C80D4B"/>
    <w:rsid w:val="00C8197B"/>
    <w:rsid w:val="00C82855"/>
    <w:rsid w:val="00C84C81"/>
    <w:rsid w:val="00C87047"/>
    <w:rsid w:val="00C87F63"/>
    <w:rsid w:val="00C912B6"/>
    <w:rsid w:val="00C912D0"/>
    <w:rsid w:val="00C95F67"/>
    <w:rsid w:val="00CA1C89"/>
    <w:rsid w:val="00CA4921"/>
    <w:rsid w:val="00CA4A6D"/>
    <w:rsid w:val="00CA6436"/>
    <w:rsid w:val="00CA7CAB"/>
    <w:rsid w:val="00CA7F03"/>
    <w:rsid w:val="00CB0228"/>
    <w:rsid w:val="00CB0858"/>
    <w:rsid w:val="00CB0956"/>
    <w:rsid w:val="00CB4E76"/>
    <w:rsid w:val="00CB6165"/>
    <w:rsid w:val="00CB6C5C"/>
    <w:rsid w:val="00CC1066"/>
    <w:rsid w:val="00CC39EE"/>
    <w:rsid w:val="00CC7E8C"/>
    <w:rsid w:val="00CD28FA"/>
    <w:rsid w:val="00CD36B7"/>
    <w:rsid w:val="00CD38C7"/>
    <w:rsid w:val="00CD586E"/>
    <w:rsid w:val="00CD5FE5"/>
    <w:rsid w:val="00CD67FF"/>
    <w:rsid w:val="00CE1AD9"/>
    <w:rsid w:val="00CE4D00"/>
    <w:rsid w:val="00CE64B7"/>
    <w:rsid w:val="00CF0AC4"/>
    <w:rsid w:val="00CF0B4A"/>
    <w:rsid w:val="00CF1010"/>
    <w:rsid w:val="00CF4FE4"/>
    <w:rsid w:val="00CF6BB2"/>
    <w:rsid w:val="00D02BA4"/>
    <w:rsid w:val="00D02C09"/>
    <w:rsid w:val="00D04623"/>
    <w:rsid w:val="00D048B1"/>
    <w:rsid w:val="00D102EC"/>
    <w:rsid w:val="00D12FAA"/>
    <w:rsid w:val="00D13878"/>
    <w:rsid w:val="00D1429E"/>
    <w:rsid w:val="00D14E3C"/>
    <w:rsid w:val="00D16991"/>
    <w:rsid w:val="00D17B1A"/>
    <w:rsid w:val="00D23DEE"/>
    <w:rsid w:val="00D25FB3"/>
    <w:rsid w:val="00D34828"/>
    <w:rsid w:val="00D35E9A"/>
    <w:rsid w:val="00D36663"/>
    <w:rsid w:val="00D404D1"/>
    <w:rsid w:val="00D50F26"/>
    <w:rsid w:val="00D53C53"/>
    <w:rsid w:val="00D56A63"/>
    <w:rsid w:val="00D574C6"/>
    <w:rsid w:val="00D60DBF"/>
    <w:rsid w:val="00D616A3"/>
    <w:rsid w:val="00D64803"/>
    <w:rsid w:val="00D64D99"/>
    <w:rsid w:val="00D65534"/>
    <w:rsid w:val="00D677A5"/>
    <w:rsid w:val="00D73304"/>
    <w:rsid w:val="00D73EE9"/>
    <w:rsid w:val="00D778E6"/>
    <w:rsid w:val="00D77991"/>
    <w:rsid w:val="00D84195"/>
    <w:rsid w:val="00D84AC6"/>
    <w:rsid w:val="00D8517D"/>
    <w:rsid w:val="00D860F5"/>
    <w:rsid w:val="00D8650C"/>
    <w:rsid w:val="00D903A8"/>
    <w:rsid w:val="00D91444"/>
    <w:rsid w:val="00D95612"/>
    <w:rsid w:val="00D96A8A"/>
    <w:rsid w:val="00D97FB6"/>
    <w:rsid w:val="00DA2E93"/>
    <w:rsid w:val="00DA3546"/>
    <w:rsid w:val="00DA4121"/>
    <w:rsid w:val="00DA4E37"/>
    <w:rsid w:val="00DA5C1C"/>
    <w:rsid w:val="00DA6267"/>
    <w:rsid w:val="00DA7372"/>
    <w:rsid w:val="00DA7CB4"/>
    <w:rsid w:val="00DB10E7"/>
    <w:rsid w:val="00DB25DE"/>
    <w:rsid w:val="00DB2895"/>
    <w:rsid w:val="00DB3C19"/>
    <w:rsid w:val="00DB5E46"/>
    <w:rsid w:val="00DC1AD0"/>
    <w:rsid w:val="00DC39FC"/>
    <w:rsid w:val="00DC4F7C"/>
    <w:rsid w:val="00DD0C1A"/>
    <w:rsid w:val="00DD2855"/>
    <w:rsid w:val="00DD2BAF"/>
    <w:rsid w:val="00DD35BC"/>
    <w:rsid w:val="00DD669B"/>
    <w:rsid w:val="00DD6D8A"/>
    <w:rsid w:val="00DD6E5C"/>
    <w:rsid w:val="00DE1A5F"/>
    <w:rsid w:val="00DE2546"/>
    <w:rsid w:val="00DE2DEF"/>
    <w:rsid w:val="00DE52F7"/>
    <w:rsid w:val="00DE7DEE"/>
    <w:rsid w:val="00DF0167"/>
    <w:rsid w:val="00DF09AB"/>
    <w:rsid w:val="00DF2895"/>
    <w:rsid w:val="00DF4A25"/>
    <w:rsid w:val="00DF512A"/>
    <w:rsid w:val="00DF53C9"/>
    <w:rsid w:val="00DF6A9A"/>
    <w:rsid w:val="00E03FEB"/>
    <w:rsid w:val="00E04038"/>
    <w:rsid w:val="00E07564"/>
    <w:rsid w:val="00E07AD1"/>
    <w:rsid w:val="00E104CA"/>
    <w:rsid w:val="00E10B3C"/>
    <w:rsid w:val="00E10BD3"/>
    <w:rsid w:val="00E11BCB"/>
    <w:rsid w:val="00E131F2"/>
    <w:rsid w:val="00E16407"/>
    <w:rsid w:val="00E16DE2"/>
    <w:rsid w:val="00E17A2D"/>
    <w:rsid w:val="00E20F14"/>
    <w:rsid w:val="00E2155F"/>
    <w:rsid w:val="00E2264B"/>
    <w:rsid w:val="00E23DA3"/>
    <w:rsid w:val="00E255F3"/>
    <w:rsid w:val="00E3182E"/>
    <w:rsid w:val="00E400BE"/>
    <w:rsid w:val="00E418D8"/>
    <w:rsid w:val="00E42DCD"/>
    <w:rsid w:val="00E4302F"/>
    <w:rsid w:val="00E437D0"/>
    <w:rsid w:val="00E4465F"/>
    <w:rsid w:val="00E44BC9"/>
    <w:rsid w:val="00E454EB"/>
    <w:rsid w:val="00E45C88"/>
    <w:rsid w:val="00E478AA"/>
    <w:rsid w:val="00E50E10"/>
    <w:rsid w:val="00E51355"/>
    <w:rsid w:val="00E51916"/>
    <w:rsid w:val="00E52CD2"/>
    <w:rsid w:val="00E539B7"/>
    <w:rsid w:val="00E54A16"/>
    <w:rsid w:val="00E557B9"/>
    <w:rsid w:val="00E57C1E"/>
    <w:rsid w:val="00E60FB3"/>
    <w:rsid w:val="00E625E2"/>
    <w:rsid w:val="00E6293A"/>
    <w:rsid w:val="00E62E45"/>
    <w:rsid w:val="00E63B30"/>
    <w:rsid w:val="00E66440"/>
    <w:rsid w:val="00E729CF"/>
    <w:rsid w:val="00E74C78"/>
    <w:rsid w:val="00E75417"/>
    <w:rsid w:val="00E764A2"/>
    <w:rsid w:val="00E80B91"/>
    <w:rsid w:val="00E80CC6"/>
    <w:rsid w:val="00E838A7"/>
    <w:rsid w:val="00E862A0"/>
    <w:rsid w:val="00E91EFB"/>
    <w:rsid w:val="00E9274B"/>
    <w:rsid w:val="00E94B0C"/>
    <w:rsid w:val="00E97C5B"/>
    <w:rsid w:val="00E97F56"/>
    <w:rsid w:val="00EA053E"/>
    <w:rsid w:val="00EA07DD"/>
    <w:rsid w:val="00EA0D9B"/>
    <w:rsid w:val="00EA3210"/>
    <w:rsid w:val="00EA3FD8"/>
    <w:rsid w:val="00EA407E"/>
    <w:rsid w:val="00EA4D67"/>
    <w:rsid w:val="00EA5F8D"/>
    <w:rsid w:val="00EA632F"/>
    <w:rsid w:val="00EA72EC"/>
    <w:rsid w:val="00EA77EB"/>
    <w:rsid w:val="00EA789D"/>
    <w:rsid w:val="00EB0CD3"/>
    <w:rsid w:val="00EB0DD9"/>
    <w:rsid w:val="00EB25D2"/>
    <w:rsid w:val="00EB267C"/>
    <w:rsid w:val="00EB27E3"/>
    <w:rsid w:val="00EB2B38"/>
    <w:rsid w:val="00EB4150"/>
    <w:rsid w:val="00EC1875"/>
    <w:rsid w:val="00EC4C06"/>
    <w:rsid w:val="00EC5478"/>
    <w:rsid w:val="00EC7C7C"/>
    <w:rsid w:val="00EC7CCE"/>
    <w:rsid w:val="00ED0EF1"/>
    <w:rsid w:val="00ED0F2B"/>
    <w:rsid w:val="00ED1FD3"/>
    <w:rsid w:val="00ED2D94"/>
    <w:rsid w:val="00ED57E3"/>
    <w:rsid w:val="00ED5EE7"/>
    <w:rsid w:val="00ED73ED"/>
    <w:rsid w:val="00EE05A0"/>
    <w:rsid w:val="00EE17AD"/>
    <w:rsid w:val="00EE3973"/>
    <w:rsid w:val="00EE6831"/>
    <w:rsid w:val="00EE7828"/>
    <w:rsid w:val="00EE788A"/>
    <w:rsid w:val="00EE7AAC"/>
    <w:rsid w:val="00EF0293"/>
    <w:rsid w:val="00EF0BA7"/>
    <w:rsid w:val="00EF3EFC"/>
    <w:rsid w:val="00EF4C0B"/>
    <w:rsid w:val="00EF5A31"/>
    <w:rsid w:val="00EF6FB7"/>
    <w:rsid w:val="00F00276"/>
    <w:rsid w:val="00F0207F"/>
    <w:rsid w:val="00F0318E"/>
    <w:rsid w:val="00F03C75"/>
    <w:rsid w:val="00F05829"/>
    <w:rsid w:val="00F07B46"/>
    <w:rsid w:val="00F10BCB"/>
    <w:rsid w:val="00F1382B"/>
    <w:rsid w:val="00F13A18"/>
    <w:rsid w:val="00F14E64"/>
    <w:rsid w:val="00F15E00"/>
    <w:rsid w:val="00F16B7A"/>
    <w:rsid w:val="00F1747E"/>
    <w:rsid w:val="00F17CEB"/>
    <w:rsid w:val="00F200E4"/>
    <w:rsid w:val="00F2159D"/>
    <w:rsid w:val="00F223FF"/>
    <w:rsid w:val="00F32572"/>
    <w:rsid w:val="00F33765"/>
    <w:rsid w:val="00F33D50"/>
    <w:rsid w:val="00F33D8B"/>
    <w:rsid w:val="00F35A27"/>
    <w:rsid w:val="00F35B88"/>
    <w:rsid w:val="00F3691D"/>
    <w:rsid w:val="00F40DA6"/>
    <w:rsid w:val="00F4244F"/>
    <w:rsid w:val="00F43BBB"/>
    <w:rsid w:val="00F45A6C"/>
    <w:rsid w:val="00F474F6"/>
    <w:rsid w:val="00F47FEC"/>
    <w:rsid w:val="00F53686"/>
    <w:rsid w:val="00F539A3"/>
    <w:rsid w:val="00F540C9"/>
    <w:rsid w:val="00F54BAE"/>
    <w:rsid w:val="00F54CE4"/>
    <w:rsid w:val="00F55347"/>
    <w:rsid w:val="00F55F48"/>
    <w:rsid w:val="00F56A32"/>
    <w:rsid w:val="00F575E5"/>
    <w:rsid w:val="00F631CF"/>
    <w:rsid w:val="00F67077"/>
    <w:rsid w:val="00F67AB4"/>
    <w:rsid w:val="00F70C96"/>
    <w:rsid w:val="00F71A35"/>
    <w:rsid w:val="00F71BB0"/>
    <w:rsid w:val="00F71DE6"/>
    <w:rsid w:val="00F727D0"/>
    <w:rsid w:val="00F73321"/>
    <w:rsid w:val="00F74465"/>
    <w:rsid w:val="00F74F6A"/>
    <w:rsid w:val="00F75EDB"/>
    <w:rsid w:val="00F80F3A"/>
    <w:rsid w:val="00F81F27"/>
    <w:rsid w:val="00F83EBE"/>
    <w:rsid w:val="00F871AD"/>
    <w:rsid w:val="00F87C0C"/>
    <w:rsid w:val="00F91019"/>
    <w:rsid w:val="00F94BA7"/>
    <w:rsid w:val="00F94CFF"/>
    <w:rsid w:val="00F95F37"/>
    <w:rsid w:val="00FA1765"/>
    <w:rsid w:val="00FA2C29"/>
    <w:rsid w:val="00FA37CF"/>
    <w:rsid w:val="00FA3DFA"/>
    <w:rsid w:val="00FA4DA6"/>
    <w:rsid w:val="00FA553E"/>
    <w:rsid w:val="00FA7B9F"/>
    <w:rsid w:val="00FB07F5"/>
    <w:rsid w:val="00FB224F"/>
    <w:rsid w:val="00FB4B68"/>
    <w:rsid w:val="00FB4B84"/>
    <w:rsid w:val="00FC4983"/>
    <w:rsid w:val="00FC7115"/>
    <w:rsid w:val="00FC77B4"/>
    <w:rsid w:val="00FD1089"/>
    <w:rsid w:val="00FD13D6"/>
    <w:rsid w:val="00FD4CC6"/>
    <w:rsid w:val="00FD5783"/>
    <w:rsid w:val="00FE38C8"/>
    <w:rsid w:val="00FE4351"/>
    <w:rsid w:val="00FE4A00"/>
    <w:rsid w:val="00FE5ADE"/>
    <w:rsid w:val="00FE5D31"/>
    <w:rsid w:val="00FE69C2"/>
    <w:rsid w:val="00FF7FDA"/>
    <w:rsid w:val="09AE3BB1"/>
    <w:rsid w:val="0D197936"/>
    <w:rsid w:val="0F7E14D7"/>
    <w:rsid w:val="0FFC0818"/>
    <w:rsid w:val="1BBA1A41"/>
    <w:rsid w:val="25650EAE"/>
    <w:rsid w:val="2A9F32DC"/>
    <w:rsid w:val="2E45341A"/>
    <w:rsid w:val="2F2413A1"/>
    <w:rsid w:val="3B94185C"/>
    <w:rsid w:val="3C5D6C7F"/>
    <w:rsid w:val="3DEB7EA1"/>
    <w:rsid w:val="3F645424"/>
    <w:rsid w:val="45BE11AA"/>
    <w:rsid w:val="4704005C"/>
    <w:rsid w:val="4C42698F"/>
    <w:rsid w:val="52735320"/>
    <w:rsid w:val="56A66EEB"/>
    <w:rsid w:val="570B2ABC"/>
    <w:rsid w:val="5FAC6812"/>
    <w:rsid w:val="68EE0366"/>
    <w:rsid w:val="692576C1"/>
    <w:rsid w:val="721F4F92"/>
    <w:rsid w:val="735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1B985-F9C6-4CBE-83CE-6F7A174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655B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a5">
    <w:name w:val="正文（博）"/>
    <w:basedOn w:val="a"/>
    <w:link w:val="a6"/>
    <w:qFormat/>
    <w:pPr>
      <w:spacing w:line="400" w:lineRule="exact"/>
      <w:ind w:firstLineChars="200" w:firstLine="200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6">
    <w:name w:val="正文（博） 字符"/>
    <w:basedOn w:val="a0"/>
    <w:link w:val="a5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7">
    <w:name w:val="图题"/>
    <w:basedOn w:val="a5"/>
    <w:link w:val="a8"/>
    <w:qFormat/>
    <w:pPr>
      <w:spacing w:before="120" w:after="240" w:line="240" w:lineRule="atLeast"/>
      <w:ind w:firstLineChars="0" w:firstLine="0"/>
      <w:jc w:val="center"/>
    </w:pPr>
  </w:style>
  <w:style w:type="character" w:customStyle="1" w:styleId="a8">
    <w:name w:val="图题 字符"/>
    <w:basedOn w:val="a6"/>
    <w:link w:val="a7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9">
    <w:name w:val="图片（博）"/>
    <w:basedOn w:val="a5"/>
    <w:link w:val="aa"/>
    <w:qFormat/>
    <w:pPr>
      <w:keepNext/>
      <w:spacing w:before="120" w:after="120" w:line="240" w:lineRule="auto"/>
      <w:ind w:firstLineChars="0" w:firstLine="0"/>
      <w:jc w:val="center"/>
    </w:pPr>
  </w:style>
  <w:style w:type="character" w:customStyle="1" w:styleId="aa">
    <w:name w:val="图片（博） 字符"/>
    <w:basedOn w:val="a6"/>
    <w:link w:val="a9"/>
    <w:qFormat/>
    <w:rPr>
      <w:rFonts w:ascii="Times New Roman" w:eastAsia="宋体" w:hAnsi="Times New Roman" w:cstheme="majorBidi"/>
      <w:bCs/>
      <w:sz w:val="24"/>
      <w:szCs w:val="32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header"/>
    <w:basedOn w:val="a"/>
    <w:link w:val="Char"/>
    <w:uiPriority w:val="99"/>
    <w:unhideWhenUsed/>
    <w:rsid w:val="009F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c"/>
    <w:uiPriority w:val="99"/>
    <w:rsid w:val="009F4F97"/>
    <w:rPr>
      <w:kern w:val="2"/>
      <w:sz w:val="18"/>
      <w:szCs w:val="18"/>
    </w:rPr>
  </w:style>
  <w:style w:type="paragraph" w:styleId="ad">
    <w:name w:val="footer"/>
    <w:basedOn w:val="a"/>
    <w:link w:val="Char0"/>
    <w:uiPriority w:val="99"/>
    <w:unhideWhenUsed/>
    <w:rsid w:val="009F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d"/>
    <w:uiPriority w:val="99"/>
    <w:rsid w:val="009F4F9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5B0C"/>
    <w:rPr>
      <w:rFonts w:ascii="宋体" w:eastAsia="宋体" w:hAnsi="宋体" w:cs="宋体"/>
      <w:b/>
      <w:bCs/>
      <w:sz w:val="27"/>
      <w:szCs w:val="27"/>
    </w:rPr>
  </w:style>
  <w:style w:type="character" w:styleId="ae">
    <w:name w:val="Hyperlink"/>
    <w:basedOn w:val="a0"/>
    <w:uiPriority w:val="99"/>
    <w:semiHidden/>
    <w:unhideWhenUsed/>
    <w:rsid w:val="00655B0C"/>
    <w:rPr>
      <w:color w:val="0000FF"/>
      <w:u w:val="single"/>
    </w:rPr>
  </w:style>
  <w:style w:type="paragraph" w:styleId="af">
    <w:name w:val="Balloon Text"/>
    <w:basedOn w:val="a"/>
    <w:link w:val="Char1"/>
    <w:uiPriority w:val="99"/>
    <w:semiHidden/>
    <w:unhideWhenUsed/>
    <w:rsid w:val="00146955"/>
    <w:rPr>
      <w:sz w:val="18"/>
      <w:szCs w:val="18"/>
    </w:rPr>
  </w:style>
  <w:style w:type="character" w:customStyle="1" w:styleId="Char1">
    <w:name w:val="批注框文本 Char"/>
    <w:basedOn w:val="a0"/>
    <w:link w:val="af"/>
    <w:uiPriority w:val="99"/>
    <w:semiHidden/>
    <w:rsid w:val="00146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62789-13D7-48A7-B9C3-46C5E80E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643</Words>
  <Characters>3667</Characters>
  <Application>Microsoft Office Word</Application>
  <DocSecurity>0</DocSecurity>
  <Lines>30</Lines>
  <Paragraphs>8</Paragraphs>
  <ScaleCrop>false</ScaleCrop>
  <Company>Huawei Technologies Co.,Ltd.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zhouxingyu (A)</dc:creator>
  <cp:lastModifiedBy>pq</cp:lastModifiedBy>
  <cp:revision>13</cp:revision>
  <dcterms:created xsi:type="dcterms:W3CDTF">2018-09-11T11:17:00Z</dcterms:created>
  <dcterms:modified xsi:type="dcterms:W3CDTF">2018-09-12T18:04:00Z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(3)Yqdw9RWKzN5kIaDwRWvCQYGGLkrI3/HpIzdReK7cS0DTbkESbLbLfbG9Hgrv+t4OXBw7B+OX
xKk6b2LJuHD1G2/vUggmT0B1vfLUow2/57EDi41dWqGKd6I9sVcgKGl9PfdiHhpt1ipdRoFF
tjVajKSF8H3TYYN+0hdqoEymGnrgDvLVYWxVy3vMx33D9B8cekA3+cIgXyx8/pgLBdkXwpMc
ktzBPXXoV1hXiIYs5e</vt:lpwstr>
  </property>
  <property fmtid="{D5CDD505-2E9C-101B-9397-08002B2CF9AE}" pid="3" name="_2015_ms_pID_7253431">
    <vt:lpwstr>ng7D2OSWMsL/1649wOhTv1/idhJR3GeJIBOXJF57ZbUKfXxy34rXCX
3egU2mDHulCakiBBDKCZ6+LmsVkiokIyjZXRNftXuwKS8Xlb2ka6Y1X+qIFDgyOXsPg0uSWN
mFVj+DhpiyTQ01mAtqblhWj+4C5e5eZzcRFHeRHfh9FtgYRjHMHHuIzQ2+ske+NGlMRsrCtg
4E+DXz2Zt8W1jP5ZXFOinSbsn0JfA4Z9ualt</vt:lpwstr>
  </property>
  <property fmtid="{D5CDD505-2E9C-101B-9397-08002B2CF9AE}" pid="4" name="KSOProductBuildVer">
    <vt:lpwstr>2052-10.1.0.7400</vt:lpwstr>
  </property>
  <property fmtid="{D5CDD505-2E9C-101B-9397-08002B2CF9AE}" pid="5" name="_2015_ms_pID_7253432">
    <vt:lpwstr>6w==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1536664493</vt:lpwstr>
  </property>
</Properties>
</file>