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44A" w:rsidRPr="00E27F6E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2F244A" w:rsidRPr="00E27F6E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2F244A" w:rsidRPr="00E27F6E" w:rsidRDefault="002F244A" w:rsidP="002F244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2F244A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2F244A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2F244A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2F244A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2F244A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2F244A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2F244A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2F244A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2F244A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2F244A" w:rsidRPr="00E27F6E" w:rsidRDefault="002F244A" w:rsidP="002F2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2F244A" w:rsidRDefault="002F244A" w:rsidP="002F244A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№4</w:t>
      </w:r>
    </w:p>
    <w:p w:rsidR="002F244A" w:rsidRDefault="002F244A" w:rsidP="002F244A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«Розробка програмного забезпечення мобільних пристроїв»</w:t>
      </w:r>
    </w:p>
    <w:p w:rsidR="002F244A" w:rsidRDefault="002F244A" w:rsidP="002F244A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2F244A" w:rsidRDefault="002F244A" w:rsidP="002F244A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2F244A" w:rsidRDefault="002F244A" w:rsidP="002F244A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2F244A" w:rsidRDefault="002F244A" w:rsidP="002F244A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2F244A" w:rsidRPr="00F21BC5" w:rsidRDefault="002F244A" w:rsidP="002F244A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21BC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4202DD">
        <w:rPr>
          <w:rFonts w:ascii="Times New Roman" w:hAnsi="Times New Roman" w:cs="Times New Roman"/>
          <w:sz w:val="32"/>
          <w:szCs w:val="32"/>
        </w:rPr>
        <w:t>://</w:t>
      </w:r>
      <w:proofErr w:type="spellStart"/>
      <w:r w:rsidRPr="004202DD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4202DD">
        <w:rPr>
          <w:rFonts w:ascii="Times New Roman" w:hAnsi="Times New Roman" w:cs="Times New Roman"/>
          <w:sz w:val="32"/>
          <w:szCs w:val="32"/>
        </w:rPr>
        <w:t>.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4202DD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4202DD">
        <w:rPr>
          <w:rFonts w:ascii="Times New Roman" w:hAnsi="Times New Roman" w:cs="Times New Roman"/>
          <w:sz w:val="32"/>
          <w:szCs w:val="32"/>
          <w:lang w:val="en-US"/>
        </w:rPr>
        <w:t>Hoychuk</w:t>
      </w:r>
      <w:proofErr w:type="spellEnd"/>
      <w:r w:rsidRPr="004202DD">
        <w:rPr>
          <w:rFonts w:ascii="Times New Roman" w:hAnsi="Times New Roman" w:cs="Times New Roman"/>
          <w:sz w:val="32"/>
          <w:szCs w:val="32"/>
        </w:rPr>
        <w:t>/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Mob</w:t>
      </w:r>
      <w:r w:rsidRPr="004202DD">
        <w:rPr>
          <w:rFonts w:ascii="Times New Roman" w:hAnsi="Times New Roman" w:cs="Times New Roman"/>
          <w:sz w:val="32"/>
          <w:szCs w:val="32"/>
        </w:rPr>
        <w:t>_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dev</w:t>
      </w:r>
      <w:r w:rsidRPr="004202DD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4202DD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</w:p>
    <w:p w:rsidR="002F244A" w:rsidRDefault="002F244A" w:rsidP="002F244A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</w:p>
    <w:p w:rsidR="002F244A" w:rsidRDefault="002F244A" w:rsidP="002F244A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2F244A" w:rsidRDefault="002F244A" w:rsidP="002F244A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2F244A" w:rsidRDefault="002F244A" w:rsidP="002F244A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1F67F5" w:rsidRDefault="002F244A" w:rsidP="002F24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sz w:val="28"/>
          <w:szCs w:val="28"/>
          <w:lang w:val="uk-UA"/>
        </w:rPr>
        <w:lastRenderedPageBreak/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абораторна робота №4</w:t>
      </w:r>
    </w:p>
    <w:p w:rsidR="002F244A" w:rsidRDefault="002F244A" w:rsidP="002F244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b/>
          <w:sz w:val="28"/>
          <w:szCs w:val="28"/>
          <w:lang w:val="uk-UA"/>
        </w:rPr>
        <w:t>Теоретичний матеріал:</w:t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3C1CFD6" wp14:editId="745D72AF">
            <wp:extent cx="5940425" cy="3887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F3D6DB2" wp14:editId="57758656">
            <wp:extent cx="5940425" cy="45561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0DE0B37" wp14:editId="7A3B6E40">
            <wp:extent cx="5940425" cy="39655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9E43484" wp14:editId="56CA7E0C">
            <wp:extent cx="5940425" cy="62757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4D55F2" wp14:editId="67206EB2">
            <wp:extent cx="5940425" cy="8128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B3E8C13" wp14:editId="2E3BA939">
            <wp:extent cx="5940425" cy="40068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ACCD4F9" wp14:editId="3D293FAB">
            <wp:extent cx="5940425" cy="47574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C32EC71" wp14:editId="3F9CEDA4">
            <wp:extent cx="5940425" cy="52050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E31C0F1" wp14:editId="7E0AB63A">
            <wp:extent cx="5940425" cy="39173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2964839" wp14:editId="5A9BE10B">
            <wp:extent cx="5940425" cy="50044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0A72662" wp14:editId="34266BBD">
            <wp:extent cx="5940425" cy="3562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6302CF9" wp14:editId="0E343D0F">
            <wp:extent cx="5940425" cy="43053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3" w:rsidRDefault="00A91F53" w:rsidP="00A91F5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A07019" wp14:editId="7BB8452F">
            <wp:extent cx="5940425" cy="21348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A0" w:rsidRDefault="000066A0" w:rsidP="002F244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0066A0" w:rsidRPr="000066A0" w:rsidRDefault="000066A0" w:rsidP="000066A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sz w:val="28"/>
          <w:szCs w:val="28"/>
          <w:lang w:val="uk-UA"/>
        </w:rPr>
        <w:t>Створіть мобільний калькулятор для розрахунку струму трифазного КЗ, струму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однофазного КЗ, та перевірки на термічну та динамічну стійкість у складі:</w:t>
      </w:r>
    </w:p>
    <w:p w:rsidR="000066A0" w:rsidRPr="000066A0" w:rsidRDefault="000066A0" w:rsidP="000066A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sz w:val="28"/>
          <w:szCs w:val="28"/>
          <w:lang w:val="uk-UA"/>
        </w:rPr>
        <w:t xml:space="preserve">1. Вибрати кабелі для живлення </w:t>
      </w:r>
      <w:proofErr w:type="spellStart"/>
      <w:r w:rsidRPr="000066A0">
        <w:rPr>
          <w:rFonts w:ascii="Times New Roman" w:hAnsi="Times New Roman" w:cs="Times New Roman"/>
          <w:sz w:val="28"/>
          <w:szCs w:val="28"/>
          <w:lang w:val="uk-UA"/>
        </w:rPr>
        <w:t>двотрансформаторної</w:t>
      </w:r>
      <w:proofErr w:type="spellEnd"/>
      <w:r w:rsidRPr="000066A0">
        <w:rPr>
          <w:rFonts w:ascii="Times New Roman" w:hAnsi="Times New Roman" w:cs="Times New Roman"/>
          <w:sz w:val="28"/>
          <w:szCs w:val="28"/>
          <w:lang w:val="uk-UA"/>
        </w:rPr>
        <w:t xml:space="preserve"> підстанції системи внутрішнього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електропостачання підприємства напругою 10 кВ (див. Приклад 7.1.);</w:t>
      </w:r>
    </w:p>
    <w:p w:rsidR="000066A0" w:rsidRPr="000066A0" w:rsidRDefault="000066A0" w:rsidP="000066A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sz w:val="28"/>
          <w:szCs w:val="28"/>
          <w:lang w:val="uk-UA"/>
        </w:rPr>
        <w:t>2. Визначити струми КЗ на шинах 10 кВ ГПП (див. Приклад 7.2.);</w:t>
      </w:r>
    </w:p>
    <w:p w:rsidR="000066A0" w:rsidRDefault="000066A0" w:rsidP="000066A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sz w:val="28"/>
          <w:szCs w:val="28"/>
          <w:lang w:val="uk-UA"/>
        </w:rPr>
        <w:lastRenderedPageBreak/>
        <w:t>3. Визначити струми КЗ для підстанції Хмельницьких північних електричних мереж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0066A0">
        <w:rPr>
          <w:rFonts w:ascii="Times New Roman" w:hAnsi="Times New Roman" w:cs="Times New Roman"/>
          <w:sz w:val="28"/>
          <w:szCs w:val="28"/>
          <w:lang w:val="uk-UA"/>
        </w:rPr>
        <w:t>ХПнЕМ</w:t>
      </w:r>
      <w:proofErr w:type="spellEnd"/>
      <w:r w:rsidRPr="000066A0">
        <w:rPr>
          <w:rFonts w:ascii="Times New Roman" w:hAnsi="Times New Roman" w:cs="Times New Roman"/>
          <w:sz w:val="28"/>
          <w:szCs w:val="28"/>
          <w:lang w:val="uk-UA"/>
        </w:rPr>
        <w:t>), яка може мати три режими: нормальний режим; мінімальний режим; аварійний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режим (див. Приклад 7.4.).</w:t>
      </w:r>
    </w:p>
    <w:p w:rsidR="000066A0" w:rsidRDefault="000066A0" w:rsidP="000066A0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b/>
          <w:sz w:val="28"/>
          <w:szCs w:val="28"/>
          <w:lang w:val="uk-UA"/>
        </w:rPr>
        <w:t>Хід виконання:</w:t>
      </w:r>
    </w:p>
    <w:p w:rsidR="000066A0" w:rsidRDefault="000066A0" w:rsidP="000066A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Спочатку реалізуємо дизайн першої сторінки, на якій будуть наявні кнопки для вибору 1 з завдань:</w:t>
      </w:r>
    </w:p>
    <w:p w:rsidR="000066A0" w:rsidRDefault="000066A0" w:rsidP="000066A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0066A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EBF112C" wp14:editId="11090526">
            <wp:extent cx="1706880" cy="364163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9307" cy="36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A0" w:rsidRDefault="000066A0" w:rsidP="000066A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Після цього реалізуємо логіку нашої сторінки, а саме зчитування </w:t>
      </w:r>
      <w:proofErr w:type="spellStart"/>
      <w:r w:rsidR="00C5298D">
        <w:rPr>
          <w:rFonts w:ascii="Times New Roman" w:hAnsi="Times New Roman" w:cs="Times New Roman"/>
          <w:sz w:val="32"/>
          <w:szCs w:val="32"/>
          <w:lang w:val="uk-UA"/>
        </w:rPr>
        <w:t>нажимання</w:t>
      </w:r>
      <w:proofErr w:type="spellEnd"/>
      <w:r w:rsidR="00C5298D">
        <w:rPr>
          <w:rFonts w:ascii="Times New Roman" w:hAnsi="Times New Roman" w:cs="Times New Roman"/>
          <w:sz w:val="32"/>
          <w:szCs w:val="32"/>
          <w:lang w:val="uk-UA"/>
        </w:rPr>
        <w:t xml:space="preserve"> кнопки, та її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обробка:</w:t>
      </w:r>
    </w:p>
    <w:p w:rsidR="000066A0" w:rsidRDefault="00C5298D" w:rsidP="00B513F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C529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974909" wp14:editId="5D818D5D">
            <wp:extent cx="5940425" cy="57473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8D" w:rsidRDefault="00C5298D" w:rsidP="00C5298D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Далі реалізуємо дизайн кожної з сторінок, на якій будуть наявні поля, де будуть вводитися, потрібні нам коефіцієнти для розрахунку задач:</w:t>
      </w:r>
    </w:p>
    <w:p w:rsidR="00C5298D" w:rsidRDefault="00C5298D" w:rsidP="00C5298D">
      <w:pPr>
        <w:rPr>
          <w:lang w:val="uk-UA"/>
        </w:rPr>
      </w:pPr>
      <w:r w:rsidRPr="00C5298D">
        <w:rPr>
          <w:noProof/>
          <w:lang w:eastAsia="ru-RU"/>
        </w:rPr>
        <w:lastRenderedPageBreak/>
        <w:drawing>
          <wp:inline distT="0" distB="0" distL="0" distR="0" wp14:anchorId="22A534BB" wp14:editId="15BFD0CD">
            <wp:extent cx="1752600" cy="3730345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4123" cy="37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98D">
        <w:rPr>
          <w:noProof/>
          <w:lang w:eastAsia="ru-RU"/>
        </w:rPr>
        <w:t xml:space="preserve"> </w:t>
      </w:r>
      <w:r w:rsidRPr="00C5298D">
        <w:rPr>
          <w:noProof/>
          <w:lang w:eastAsia="ru-RU"/>
        </w:rPr>
        <w:drawing>
          <wp:inline distT="0" distB="0" distL="0" distR="0" wp14:anchorId="53FD7B08" wp14:editId="3D93BEA0">
            <wp:extent cx="1760220" cy="373326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1301" cy="37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98D">
        <w:rPr>
          <w:noProof/>
          <w:lang w:eastAsia="ru-RU"/>
        </w:rPr>
        <w:t xml:space="preserve"> </w:t>
      </w:r>
      <w:r w:rsidRPr="00C5298D">
        <w:rPr>
          <w:noProof/>
          <w:lang w:eastAsia="ru-RU"/>
        </w:rPr>
        <w:drawing>
          <wp:inline distT="0" distB="0" distL="0" distR="0" wp14:anchorId="2B1221FB" wp14:editId="2A573ED1">
            <wp:extent cx="1758969" cy="37261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3144" cy="37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8D" w:rsidRDefault="00C5298D" w:rsidP="00C5298D">
      <w:pPr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 кроком буде прив’язання кожного з полів до певної змінної, для можливості зчитування введеної користувачем інформації (для кожної сторінки ідентично):</w:t>
      </w:r>
    </w:p>
    <w:p w:rsidR="00C5298D" w:rsidRDefault="00C5298D" w:rsidP="00C5298D">
      <w:pPr>
        <w:ind w:firstLine="708"/>
        <w:jc w:val="both"/>
        <w:rPr>
          <w:lang w:val="uk-UA"/>
        </w:rPr>
      </w:pPr>
      <w:r w:rsidRPr="00C5298D">
        <w:rPr>
          <w:noProof/>
          <w:lang w:eastAsia="ru-RU"/>
        </w:rPr>
        <w:drawing>
          <wp:inline distT="0" distB="0" distL="0" distR="0" wp14:anchorId="0968F45C" wp14:editId="6C6FFBD5">
            <wp:extent cx="3738729" cy="228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7039" cy="22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8D" w:rsidRDefault="00C5298D" w:rsidP="00C5298D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реалізуємо логіку нашої сторінки, а саме зчитування уведених даних, при нажаті кнопки, їх обробка</w:t>
      </w:r>
      <w:r w:rsidRPr="00C5298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та передача даних результатів до іншої сторінки, на якій їх нам буде показано у більш зручному виді:</w:t>
      </w:r>
    </w:p>
    <w:p w:rsidR="00C5298D" w:rsidRDefault="00C5298D" w:rsidP="00C5298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29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CC7EAC" wp14:editId="0769DB3E">
            <wp:extent cx="5227320" cy="3896882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3177" cy="39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8D" w:rsidRDefault="00C5298D" w:rsidP="00C5298D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 кінець, реалізована логіка кнопки, яка після спрацювання повертає нас на попередній екран:</w:t>
      </w:r>
    </w:p>
    <w:p w:rsidR="00C5298D" w:rsidRDefault="00C5298D" w:rsidP="00C5298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29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49CCF3" wp14:editId="13631921">
            <wp:extent cx="5219700" cy="111480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500" cy="11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8D" w:rsidRDefault="00C5298D" w:rsidP="00C5298D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було створюємо дизайн та реалізовуємо іншу сторінку, на якій користувач отримує розраховані результати:</w:t>
      </w:r>
    </w:p>
    <w:p w:rsidR="00C5298D" w:rsidRDefault="00C5298D" w:rsidP="00C5298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29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EF6A95" wp14:editId="752107A2">
            <wp:extent cx="1764455" cy="36957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6690" cy="37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8D" w:rsidRDefault="00C5298D" w:rsidP="00C5298D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Відразу після цього ми знову прив’язуємо </w:t>
      </w:r>
      <w:r w:rsidR="002E1093">
        <w:rPr>
          <w:rFonts w:ascii="Times New Roman" w:hAnsi="Times New Roman" w:cs="Times New Roman"/>
          <w:sz w:val="32"/>
          <w:szCs w:val="32"/>
          <w:lang w:val="uk-UA"/>
        </w:rPr>
        <w:t>поле до певної змінної.</w:t>
      </w:r>
      <w:r w:rsidR="002E1093" w:rsidRPr="002E109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Після чого відбувається отримання переданих даних та їх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переприсвоєння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, для подальшого виведення користувачу:</w:t>
      </w:r>
    </w:p>
    <w:p w:rsidR="00C5298D" w:rsidRDefault="002E1093" w:rsidP="002E109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E10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FCDD2E" wp14:editId="7117E4F2">
            <wp:extent cx="5940425" cy="39630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8D" w:rsidRDefault="00C5298D" w:rsidP="00C5298D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На кінець, реалізована логіка кнопки, яка після спрацювання повертає нас на попередній екран:</w:t>
      </w:r>
    </w:p>
    <w:p w:rsidR="00C5298D" w:rsidRDefault="002E1093" w:rsidP="002E109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10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125D39" wp14:editId="219D6D75">
            <wp:extent cx="5940425" cy="13125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A0" w:rsidRPr="002E1093" w:rsidRDefault="002E1093" w:rsidP="002E1093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Результат виконання контрольних прикладів</w:t>
      </w:r>
      <w:r w:rsidRPr="00B54264"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0066A0" w:rsidRDefault="002E1093" w:rsidP="000066A0">
      <w:pPr>
        <w:spacing w:line="240" w:lineRule="auto"/>
        <w:ind w:firstLine="708"/>
        <w:jc w:val="both"/>
        <w:rPr>
          <w:noProof/>
          <w:lang w:eastAsia="ru-RU"/>
        </w:rPr>
      </w:pPr>
      <w:r w:rsidRPr="002E109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4CACB6D" wp14:editId="69C7307D">
            <wp:extent cx="2063911" cy="43651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7890" cy="43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093">
        <w:rPr>
          <w:noProof/>
          <w:lang w:eastAsia="ru-RU"/>
        </w:rPr>
        <w:t xml:space="preserve"> </w:t>
      </w:r>
      <w:r w:rsidRPr="002E109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FAEAFC9" wp14:editId="398C5311">
            <wp:extent cx="2068286" cy="4376222"/>
            <wp:effectExtent l="0" t="0" r="825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966" cy="44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93" w:rsidRDefault="002E1093" w:rsidP="000066A0">
      <w:pPr>
        <w:spacing w:line="240" w:lineRule="auto"/>
        <w:ind w:firstLine="708"/>
        <w:jc w:val="both"/>
        <w:rPr>
          <w:noProof/>
          <w:lang w:eastAsia="ru-RU"/>
        </w:rPr>
      </w:pPr>
      <w:r w:rsidRPr="002E1093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4C449D5" wp14:editId="7B24C909">
            <wp:extent cx="2198864" cy="47679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8441" cy="47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093">
        <w:rPr>
          <w:noProof/>
          <w:lang w:eastAsia="ru-RU"/>
        </w:rPr>
        <w:t xml:space="preserve"> </w:t>
      </w:r>
      <w:r w:rsidRPr="002E109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DA59F54" wp14:editId="5D6D91CF">
            <wp:extent cx="2211874" cy="47679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340" cy="48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93" w:rsidRDefault="002E1093" w:rsidP="002E1093">
      <w:pPr>
        <w:spacing w:line="240" w:lineRule="auto"/>
        <w:jc w:val="both"/>
        <w:rPr>
          <w:noProof/>
          <w:lang w:eastAsia="ru-RU"/>
        </w:rPr>
      </w:pPr>
      <w:r w:rsidRPr="002E109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9643FAF" wp14:editId="0F03CF0C">
            <wp:extent cx="1926771" cy="4045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5844" cy="410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093">
        <w:rPr>
          <w:noProof/>
          <w:lang w:eastAsia="ru-RU"/>
        </w:rPr>
        <w:t xml:space="preserve"> </w:t>
      </w:r>
      <w:r w:rsidRPr="002E109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8D0358C" wp14:editId="07313C2B">
            <wp:extent cx="1916374" cy="4027714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7084" cy="40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093">
        <w:rPr>
          <w:noProof/>
          <w:lang w:eastAsia="ru-RU"/>
        </w:rPr>
        <w:t xml:space="preserve"> </w:t>
      </w:r>
      <w:r w:rsidRPr="002E1093">
        <w:rPr>
          <w:noProof/>
          <w:lang w:eastAsia="ru-RU"/>
        </w:rPr>
        <w:drawing>
          <wp:inline distT="0" distB="0" distL="0" distR="0" wp14:anchorId="177A0E2E" wp14:editId="59CEF3C0">
            <wp:extent cx="1886611" cy="4038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0988" cy="40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93" w:rsidRDefault="002E1093" w:rsidP="002E1093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2E1093" w:rsidRDefault="002E1093" w:rsidP="002E1093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37DDE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Висновок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0066A0" w:rsidRPr="00A91F53" w:rsidRDefault="002E1093" w:rsidP="00A91F53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У результаті виконання лабораторної роботи №4 було реалізовано калькулятор, функція якого складається з розрахунку </w:t>
      </w:r>
      <w:r w:rsidR="00A91F53" w:rsidRPr="00A91F53">
        <w:rPr>
          <w:rFonts w:ascii="Times New Roman" w:hAnsi="Times New Roman" w:cs="Times New Roman"/>
          <w:sz w:val="32"/>
          <w:szCs w:val="32"/>
          <w:lang w:val="uk-UA"/>
        </w:rPr>
        <w:t>струму трифазного КЗ, струму однофазного КЗ, та перевірки на термічну та динамічну стійкість у складі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, по введених значеннях, за допомогою мови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0066A0" w:rsidRPr="000066A0" w:rsidRDefault="000066A0" w:rsidP="000066A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066A0" w:rsidRPr="00006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44A"/>
    <w:rsid w:val="000066A0"/>
    <w:rsid w:val="001F67F5"/>
    <w:rsid w:val="002E1093"/>
    <w:rsid w:val="002F244A"/>
    <w:rsid w:val="00A91F53"/>
    <w:rsid w:val="00B513F4"/>
    <w:rsid w:val="00C5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1E7AE"/>
  <w15:chartTrackingRefBased/>
  <w15:docId w15:val="{13BDC483-78F3-44F5-80C4-424901C1B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4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3</cp:revision>
  <dcterms:created xsi:type="dcterms:W3CDTF">2024-11-10T18:54:00Z</dcterms:created>
  <dcterms:modified xsi:type="dcterms:W3CDTF">2024-11-10T19:57:00Z</dcterms:modified>
</cp:coreProperties>
</file>