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566B93" w:rsidR="00E46855" w:rsidP="00E46855" w:rsidRDefault="00E46855" w14:paraId="3E0EB16C" w14:textId="3E45BADA">
      <w:pPr>
        <w:spacing w:line="360" w:lineRule="auto"/>
        <w:jc w:val="center"/>
        <w:rPr>
          <w:rFonts w:ascii="Arial" w:hAnsi="Arial" w:eastAsia="Times New Roman" w:cs="Arial"/>
          <w:kern w:val="0"/>
          <w:sz w:val="40"/>
          <w:szCs w:val="40"/>
          <w:lang w:eastAsia="es-CR"/>
          <w14:ligatures w14:val="none"/>
        </w:rPr>
      </w:pPr>
      <w:r w:rsidRPr="00566B93">
        <w:rPr>
          <w:rFonts w:ascii="Arial" w:hAnsi="Arial" w:cs="Arial"/>
          <w:noProof/>
        </w:rPr>
        <w:drawing>
          <wp:anchor distT="0" distB="0" distL="114300" distR="114300" simplePos="0" relativeHeight="251658240" behindDoc="0" locked="0" layoutInCell="1" allowOverlap="1" wp14:anchorId="1A44AE78" wp14:editId="3667D4F0">
            <wp:simplePos x="0" y="0"/>
            <wp:positionH relativeFrom="margin">
              <wp:align>right</wp:align>
            </wp:positionH>
            <wp:positionV relativeFrom="paragraph">
              <wp:posOffset>0</wp:posOffset>
            </wp:positionV>
            <wp:extent cx="1674495" cy="1082040"/>
            <wp:effectExtent l="0" t="0" r="0" b="0"/>
            <wp:wrapTopAndBottom/>
            <wp:docPr id="389729977" name="Imagen 1" descr="Logo TEC (Pagina Interna) % %sepsit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ogo TEC (Pagina Interna) % %sepsite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4495"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566B93" w:rsidR="00E46855" w:rsidP="00487886" w:rsidRDefault="00E46855" w14:paraId="48A08C0F" w14:textId="4860D70D">
      <w:pPr>
        <w:spacing w:line="360" w:lineRule="auto"/>
        <w:jc w:val="center"/>
        <w:rPr>
          <w:rFonts w:ascii="Arial" w:hAnsi="Arial" w:eastAsia="Times New Roman" w:cs="Arial"/>
          <w:kern w:val="0"/>
          <w:sz w:val="40"/>
          <w:szCs w:val="40"/>
          <w:lang w:eastAsia="es-CR"/>
          <w14:ligatures w14:val="none"/>
        </w:rPr>
      </w:pPr>
      <w:r w:rsidRPr="00E46855">
        <w:rPr>
          <w:rFonts w:ascii="Arial" w:hAnsi="Arial" w:eastAsia="Times New Roman" w:cs="Arial"/>
          <w:kern w:val="0"/>
          <w:sz w:val="40"/>
          <w:szCs w:val="40"/>
          <w:lang w:eastAsia="es-CR"/>
          <w14:ligatures w14:val="none"/>
        </w:rPr>
        <w:t>Instituto Tecnológico de Costa Rica</w:t>
      </w:r>
      <w:r w:rsidRPr="00E46855">
        <w:rPr>
          <w:rFonts w:ascii="Arial" w:hAnsi="Arial" w:eastAsia="Times New Roman" w:cs="Arial"/>
          <w:kern w:val="0"/>
          <w:sz w:val="40"/>
          <w:szCs w:val="40"/>
          <w:lang w:eastAsia="es-CR"/>
          <w14:ligatures w14:val="none"/>
        </w:rPr>
        <w:br/>
      </w:r>
      <w:r w:rsidRPr="00566B93">
        <w:rPr>
          <w:rFonts w:ascii="Arial" w:hAnsi="Arial" w:eastAsia="Times New Roman" w:cs="Arial"/>
          <w:kern w:val="0"/>
          <w:sz w:val="40"/>
          <w:szCs w:val="40"/>
          <w:lang w:eastAsia="es-CR"/>
          <w14:ligatures w14:val="none"/>
        </w:rPr>
        <w:t>Ingeniería</w:t>
      </w:r>
      <w:r w:rsidRPr="00E46855">
        <w:rPr>
          <w:rFonts w:ascii="Arial" w:hAnsi="Arial" w:eastAsia="Times New Roman" w:cs="Arial"/>
          <w:kern w:val="0"/>
          <w:sz w:val="40"/>
          <w:szCs w:val="40"/>
          <w:lang w:eastAsia="es-CR"/>
          <w14:ligatures w14:val="none"/>
        </w:rPr>
        <w:t xml:space="preserve"> </w:t>
      </w:r>
      <w:r w:rsidRPr="00566B93">
        <w:rPr>
          <w:rFonts w:ascii="Arial" w:hAnsi="Arial" w:eastAsia="Times New Roman" w:cs="Arial"/>
          <w:kern w:val="0"/>
          <w:sz w:val="40"/>
          <w:szCs w:val="40"/>
          <w:lang w:eastAsia="es-CR"/>
          <w14:ligatures w14:val="none"/>
        </w:rPr>
        <w:t>en</w:t>
      </w:r>
      <w:r w:rsidRPr="00E46855">
        <w:rPr>
          <w:rFonts w:ascii="Arial" w:hAnsi="Arial" w:eastAsia="Times New Roman" w:cs="Arial"/>
          <w:kern w:val="0"/>
          <w:sz w:val="40"/>
          <w:szCs w:val="40"/>
          <w:lang w:eastAsia="es-CR"/>
          <w14:ligatures w14:val="none"/>
        </w:rPr>
        <w:t xml:space="preserve"> Computación</w:t>
      </w:r>
      <w:r w:rsidRPr="00E46855">
        <w:rPr>
          <w:rFonts w:ascii="Arial" w:hAnsi="Arial" w:eastAsia="Times New Roman" w:cs="Arial"/>
          <w:kern w:val="0"/>
          <w:sz w:val="40"/>
          <w:szCs w:val="40"/>
          <w:lang w:eastAsia="es-CR"/>
          <w14:ligatures w14:val="none"/>
        </w:rPr>
        <w:br/>
      </w:r>
      <w:r w:rsidRPr="00E46855">
        <w:rPr>
          <w:rFonts w:ascii="Arial" w:hAnsi="Arial" w:eastAsia="Times New Roman" w:cs="Arial"/>
          <w:kern w:val="0"/>
          <w:sz w:val="40"/>
          <w:szCs w:val="40"/>
          <w:lang w:eastAsia="es-CR"/>
          <w14:ligatures w14:val="none"/>
        </w:rPr>
        <w:t>Curso: Bases de Datos</w:t>
      </w:r>
      <w:r w:rsidRPr="00E46855">
        <w:rPr>
          <w:rFonts w:ascii="Arial" w:hAnsi="Arial" w:eastAsia="Times New Roman" w:cs="Arial"/>
          <w:kern w:val="0"/>
          <w:sz w:val="40"/>
          <w:szCs w:val="40"/>
          <w:lang w:eastAsia="es-CR"/>
          <w14:ligatures w14:val="none"/>
        </w:rPr>
        <w:br/>
      </w:r>
      <w:r w:rsidRPr="00E46855">
        <w:rPr>
          <w:rFonts w:ascii="Arial" w:hAnsi="Arial" w:eastAsia="Times New Roman" w:cs="Arial"/>
          <w:kern w:val="0"/>
          <w:sz w:val="40"/>
          <w:szCs w:val="40"/>
          <w:lang w:eastAsia="es-CR"/>
          <w14:ligatures w14:val="none"/>
        </w:rPr>
        <w:t>Profesor: Leonardo Víquez Acuña</w:t>
      </w:r>
    </w:p>
    <w:p w:rsidRPr="00566B93" w:rsidR="00E46855" w:rsidP="00E46855" w:rsidRDefault="00E46855" w14:paraId="2ECDC864" w14:textId="0C90C0F5">
      <w:pPr>
        <w:spacing w:line="360" w:lineRule="auto"/>
        <w:jc w:val="center"/>
        <w:rPr>
          <w:rFonts w:ascii="Arial" w:hAnsi="Arial" w:eastAsia="Times New Roman" w:cs="Arial"/>
          <w:kern w:val="0"/>
          <w:sz w:val="40"/>
          <w:szCs w:val="40"/>
          <w:lang w:eastAsia="es-CR"/>
          <w14:ligatures w14:val="none"/>
        </w:rPr>
      </w:pPr>
      <w:r w:rsidRPr="00E46855">
        <w:rPr>
          <w:rFonts w:ascii="Arial" w:hAnsi="Arial" w:eastAsia="Times New Roman" w:cs="Arial"/>
          <w:kern w:val="0"/>
          <w:sz w:val="40"/>
          <w:szCs w:val="40"/>
          <w:lang w:eastAsia="es-CR"/>
          <w14:ligatures w14:val="none"/>
        </w:rPr>
        <w:br/>
      </w:r>
      <w:r w:rsidRPr="00E46855">
        <w:rPr>
          <w:rFonts w:ascii="Arial" w:hAnsi="Arial" w:eastAsia="Times New Roman" w:cs="Arial"/>
          <w:kern w:val="0"/>
          <w:sz w:val="40"/>
          <w:szCs w:val="40"/>
          <w:lang w:eastAsia="es-CR"/>
          <w14:ligatures w14:val="none"/>
        </w:rPr>
        <w:t>Desarrollo del Sistema de Base de Datos</w:t>
      </w:r>
    </w:p>
    <w:p w:rsidRPr="00566B93" w:rsidR="00E46855" w:rsidP="00E46855" w:rsidRDefault="00E46855" w14:paraId="1FB96D82" w14:textId="77777777">
      <w:pPr>
        <w:spacing w:line="360" w:lineRule="auto"/>
        <w:jc w:val="center"/>
        <w:rPr>
          <w:rFonts w:ascii="Arial" w:hAnsi="Arial" w:eastAsia="Times New Roman" w:cs="Arial"/>
          <w:kern w:val="0"/>
          <w:sz w:val="40"/>
          <w:szCs w:val="40"/>
          <w:lang w:eastAsia="es-CR"/>
          <w14:ligatures w14:val="none"/>
        </w:rPr>
      </w:pPr>
      <w:r w:rsidRPr="00566B93">
        <w:rPr>
          <w:rFonts w:ascii="Arial" w:hAnsi="Arial" w:eastAsia="Times New Roman" w:cs="Arial"/>
          <w:kern w:val="0"/>
          <w:sz w:val="40"/>
          <w:szCs w:val="40"/>
          <w:lang w:eastAsia="es-CR"/>
          <w14:ligatures w14:val="none"/>
        </w:rPr>
        <w:t xml:space="preserve">Estudiantes: </w:t>
      </w:r>
    </w:p>
    <w:p w:rsidRPr="00566B93" w:rsidR="00E46855" w:rsidP="00E46855" w:rsidRDefault="00E46855" w14:paraId="53ECED3F" w14:textId="77777777">
      <w:pPr>
        <w:spacing w:line="360" w:lineRule="auto"/>
        <w:jc w:val="center"/>
        <w:rPr>
          <w:rFonts w:ascii="Arial" w:hAnsi="Arial" w:eastAsia="Times New Roman" w:cs="Arial"/>
          <w:kern w:val="0"/>
          <w:sz w:val="40"/>
          <w:szCs w:val="40"/>
          <w:lang w:eastAsia="es-CR"/>
          <w14:ligatures w14:val="none"/>
        </w:rPr>
      </w:pPr>
      <w:r w:rsidRPr="00566B93">
        <w:rPr>
          <w:rFonts w:ascii="Arial" w:hAnsi="Arial" w:eastAsia="Times New Roman" w:cs="Arial"/>
          <w:kern w:val="0"/>
          <w:sz w:val="40"/>
          <w:szCs w:val="40"/>
          <w:lang w:eastAsia="es-CR"/>
          <w14:ligatures w14:val="none"/>
        </w:rPr>
        <w:t>Hoyner Alexander Zamora Calderón</w:t>
      </w:r>
    </w:p>
    <w:p w:rsidRPr="00566B93" w:rsidR="00E46855" w:rsidP="00E46855" w:rsidRDefault="00E46855" w14:paraId="491D96E3" w14:textId="2571748B">
      <w:pPr>
        <w:spacing w:line="360" w:lineRule="auto"/>
        <w:jc w:val="center"/>
        <w:rPr>
          <w:rFonts w:ascii="Arial" w:hAnsi="Arial" w:eastAsia="Times New Roman" w:cs="Arial"/>
          <w:kern w:val="0"/>
          <w:sz w:val="40"/>
          <w:szCs w:val="40"/>
          <w:lang w:eastAsia="es-CR"/>
          <w14:ligatures w14:val="none"/>
        </w:rPr>
      </w:pPr>
      <w:r w:rsidRPr="00566B93">
        <w:rPr>
          <w:rFonts w:ascii="Arial" w:hAnsi="Arial" w:eastAsia="Times New Roman" w:cs="Arial"/>
          <w:kern w:val="0"/>
          <w:sz w:val="40"/>
          <w:szCs w:val="40"/>
          <w:lang w:eastAsia="es-CR"/>
          <w14:ligatures w14:val="none"/>
        </w:rPr>
        <w:t>Ryan Antonio Vargas Alvarado</w:t>
      </w:r>
    </w:p>
    <w:p w:rsidRPr="00566B93" w:rsidR="00E46855" w:rsidP="00E46855" w:rsidRDefault="00E46855" w14:paraId="6108678A" w14:textId="77777777">
      <w:pPr>
        <w:spacing w:line="360" w:lineRule="auto"/>
        <w:jc w:val="center"/>
        <w:rPr>
          <w:rFonts w:ascii="Arial" w:hAnsi="Arial" w:eastAsia="Times New Roman" w:cs="Arial"/>
          <w:kern w:val="0"/>
          <w:sz w:val="40"/>
          <w:szCs w:val="40"/>
          <w:lang w:eastAsia="es-CR"/>
          <w14:ligatures w14:val="none"/>
        </w:rPr>
      </w:pPr>
      <w:r w:rsidRPr="00566B93">
        <w:rPr>
          <w:rFonts w:ascii="Arial" w:hAnsi="Arial" w:eastAsia="Times New Roman" w:cs="Arial"/>
          <w:kern w:val="0"/>
          <w:sz w:val="40"/>
          <w:szCs w:val="40"/>
          <w:lang w:eastAsia="es-CR"/>
          <w14:ligatures w14:val="none"/>
        </w:rPr>
        <w:t>Andrés Francisco Quirós Rojas</w:t>
      </w:r>
    </w:p>
    <w:p w:rsidRPr="00566B93" w:rsidR="00E46855" w:rsidP="00487886" w:rsidRDefault="00E46855" w14:paraId="49C8658B" w14:textId="4626DBB9">
      <w:pPr>
        <w:spacing w:line="360" w:lineRule="auto"/>
        <w:jc w:val="center"/>
        <w:rPr>
          <w:rFonts w:ascii="Arial" w:hAnsi="Arial" w:eastAsia="Times New Roman" w:cs="Arial"/>
          <w:kern w:val="0"/>
          <w:sz w:val="40"/>
          <w:szCs w:val="40"/>
          <w:lang w:eastAsia="es-CR"/>
          <w14:ligatures w14:val="none"/>
        </w:rPr>
      </w:pPr>
      <w:r w:rsidRPr="00566B93">
        <w:rPr>
          <w:rFonts w:ascii="Arial" w:hAnsi="Arial" w:eastAsia="Times New Roman" w:cs="Arial"/>
          <w:kern w:val="0"/>
          <w:sz w:val="40"/>
          <w:szCs w:val="40"/>
          <w:lang w:eastAsia="es-CR"/>
          <w14:ligatures w14:val="none"/>
        </w:rPr>
        <w:t>Alexander José Úbeda Herrera</w:t>
      </w:r>
    </w:p>
    <w:p w:rsidRPr="00E46855" w:rsidR="00E46855" w:rsidP="00E46855" w:rsidRDefault="00E46855" w14:paraId="57D2337A" w14:textId="406A5194">
      <w:pPr>
        <w:spacing w:line="360" w:lineRule="auto"/>
        <w:jc w:val="center"/>
        <w:rPr>
          <w:rFonts w:ascii="Arial" w:hAnsi="Arial" w:eastAsia="Times New Roman" w:cs="Arial"/>
          <w:kern w:val="0"/>
          <w:sz w:val="40"/>
          <w:szCs w:val="40"/>
          <w:lang w:eastAsia="es-CR"/>
          <w14:ligatures w14:val="none"/>
        </w:rPr>
      </w:pPr>
      <w:r w:rsidRPr="00E46855">
        <w:rPr>
          <w:rFonts w:ascii="Arial" w:hAnsi="Arial" w:eastAsia="Times New Roman" w:cs="Arial"/>
          <w:kern w:val="0"/>
          <w:sz w:val="40"/>
          <w:szCs w:val="40"/>
          <w:lang w:eastAsia="es-CR"/>
          <w14:ligatures w14:val="none"/>
        </w:rPr>
        <w:br/>
      </w:r>
      <w:r w:rsidRPr="00E46855">
        <w:rPr>
          <w:rFonts w:ascii="Arial" w:hAnsi="Arial" w:eastAsia="Times New Roman" w:cs="Arial"/>
          <w:kern w:val="0"/>
          <w:sz w:val="40"/>
          <w:szCs w:val="40"/>
          <w:lang w:eastAsia="es-CR"/>
          <w14:ligatures w14:val="none"/>
        </w:rPr>
        <w:t>Fecha de entrega: 18 de junio del 2025</w:t>
      </w:r>
    </w:p>
    <w:p w:rsidR="35899FEA" w:rsidP="35899FEA" w:rsidRDefault="35899FEA" w14:paraId="0F7069A5" w14:textId="7C3A39E2">
      <w:pPr>
        <w:spacing w:line="360" w:lineRule="auto"/>
        <w:jc w:val="center"/>
        <w:rPr>
          <w:rFonts w:ascii="Arial" w:hAnsi="Arial" w:eastAsia="Times New Roman" w:cs="Arial"/>
          <w:sz w:val="40"/>
          <w:szCs w:val="40"/>
          <w:lang w:eastAsia="es-CR"/>
        </w:rPr>
      </w:pPr>
    </w:p>
    <w:sdt>
      <w:sdtPr>
        <w:id w:val="-1031253585"/>
        <w:docPartObj>
          <w:docPartGallery w:val="Table of Contents"/>
          <w:docPartUnique/>
        </w:docPartObj>
        <w:rPr>
          <w:rFonts w:ascii="Arial" w:hAnsi="Arial" w:eastAsia="游明朝" w:cs="Arial" w:eastAsiaTheme="minorEastAsia"/>
          <w:color w:val="auto"/>
          <w:kern w:val="2"/>
          <w:sz w:val="24"/>
          <w:szCs w:val="24"/>
          <w:lang w:val="es-ES" w:eastAsia="en-US"/>
          <w14:ligatures w14:val="standardContextual"/>
        </w:rPr>
      </w:sdtPr>
      <w:sdtEndPr>
        <w:rPr>
          <w:rFonts w:ascii="Arial" w:hAnsi="Arial" w:eastAsia="游明朝" w:cs="Arial" w:eastAsiaTheme="minorEastAsia"/>
          <w:b w:val="1"/>
          <w:bCs w:val="1"/>
          <w:color w:val="auto"/>
          <w:sz w:val="24"/>
          <w:szCs w:val="24"/>
          <w:lang w:val="es-ES" w:eastAsia="en-US"/>
        </w:rPr>
      </w:sdtEndPr>
      <w:sdtContent>
        <w:p w:rsidRPr="00566B93" w:rsidR="00487886" w:rsidRDefault="00487886" w14:paraId="7C766F5D" w14:textId="200EB2B6">
          <w:pPr>
            <w:pStyle w:val="TOCHeading"/>
            <w:rPr>
              <w:rFonts w:ascii="Arial" w:hAnsi="Arial" w:cs="Arial"/>
            </w:rPr>
          </w:pPr>
          <w:r w:rsidRPr="00566B93">
            <w:rPr>
              <w:rFonts w:ascii="Arial" w:hAnsi="Arial" w:cs="Arial"/>
              <w:lang w:val="es-ES"/>
            </w:rPr>
            <w:t>Contenido</w:t>
          </w:r>
        </w:p>
        <w:p w:rsidR="00566B93" w:rsidRDefault="00487886" w14:paraId="21BA49CF" w14:textId="68630778">
          <w:pPr>
            <w:pStyle w:val="TOC1"/>
            <w:tabs>
              <w:tab w:val="right" w:leader="dot" w:pos="8828"/>
            </w:tabs>
            <w:rPr>
              <w:rFonts w:eastAsiaTheme="minorEastAsia"/>
              <w:noProof/>
              <w:lang w:eastAsia="es-CR"/>
            </w:rPr>
          </w:pPr>
          <w:r w:rsidRPr="00566B93">
            <w:rPr>
              <w:rFonts w:ascii="Arial" w:hAnsi="Arial" w:cs="Arial"/>
            </w:rPr>
            <w:fldChar w:fldCharType="begin"/>
          </w:r>
          <w:r w:rsidRPr="00566B93">
            <w:rPr>
              <w:rFonts w:ascii="Arial" w:hAnsi="Arial" w:cs="Arial"/>
            </w:rPr>
            <w:instrText xml:space="preserve"> TOC \o "1-3" \h \z \u </w:instrText>
          </w:r>
          <w:r w:rsidRPr="00566B93">
            <w:rPr>
              <w:rFonts w:ascii="Arial" w:hAnsi="Arial" w:cs="Arial"/>
            </w:rPr>
            <w:fldChar w:fldCharType="separate"/>
          </w:r>
          <w:hyperlink w:history="1" w:anchor="_Toc199787572">
            <w:r w:rsidRPr="00723256" w:rsidR="00566B93">
              <w:rPr>
                <w:rStyle w:val="Hyperlink"/>
                <w:rFonts w:ascii="Arial" w:hAnsi="Arial" w:cs="Arial"/>
                <w:noProof/>
              </w:rPr>
              <w:t>Introducción</w:t>
            </w:r>
            <w:r w:rsidR="00566B93">
              <w:rPr>
                <w:noProof/>
                <w:webHidden/>
              </w:rPr>
              <w:tab/>
            </w:r>
            <w:r w:rsidR="00566B93">
              <w:rPr>
                <w:noProof/>
                <w:webHidden/>
              </w:rPr>
              <w:fldChar w:fldCharType="begin"/>
            </w:r>
            <w:r w:rsidR="00566B93">
              <w:rPr>
                <w:noProof/>
                <w:webHidden/>
              </w:rPr>
              <w:instrText xml:space="preserve"> PAGEREF _Toc199787572 \h </w:instrText>
            </w:r>
            <w:r w:rsidR="00566B93">
              <w:rPr>
                <w:noProof/>
                <w:webHidden/>
              </w:rPr>
            </w:r>
            <w:r w:rsidR="00566B93">
              <w:rPr>
                <w:noProof/>
                <w:webHidden/>
              </w:rPr>
              <w:fldChar w:fldCharType="separate"/>
            </w:r>
            <w:r w:rsidR="00566B93">
              <w:rPr>
                <w:noProof/>
                <w:webHidden/>
              </w:rPr>
              <w:t>2</w:t>
            </w:r>
            <w:r w:rsidR="00566B93">
              <w:rPr>
                <w:noProof/>
                <w:webHidden/>
              </w:rPr>
              <w:fldChar w:fldCharType="end"/>
            </w:r>
          </w:hyperlink>
        </w:p>
        <w:p w:rsidR="00566B93" w:rsidRDefault="00566B93" w14:paraId="02AE5CED" w14:textId="3C907004">
          <w:pPr>
            <w:pStyle w:val="TOC1"/>
            <w:tabs>
              <w:tab w:val="right" w:leader="dot" w:pos="8828"/>
            </w:tabs>
            <w:rPr>
              <w:rFonts w:eastAsiaTheme="minorEastAsia"/>
              <w:noProof/>
              <w:lang w:eastAsia="es-CR"/>
            </w:rPr>
          </w:pPr>
          <w:hyperlink w:history="1" w:anchor="_Toc199787573">
            <w:r w:rsidRPr="00723256">
              <w:rPr>
                <w:rStyle w:val="Hyperlink"/>
                <w:rFonts w:ascii="Arial" w:hAnsi="Arial" w:cs="Arial"/>
                <w:b/>
                <w:bCs/>
                <w:noProof/>
              </w:rPr>
              <w:t>Especificación de Componentes</w:t>
            </w:r>
            <w:r>
              <w:rPr>
                <w:noProof/>
                <w:webHidden/>
              </w:rPr>
              <w:tab/>
            </w:r>
            <w:r>
              <w:rPr>
                <w:noProof/>
                <w:webHidden/>
              </w:rPr>
              <w:fldChar w:fldCharType="begin"/>
            </w:r>
            <w:r>
              <w:rPr>
                <w:noProof/>
                <w:webHidden/>
              </w:rPr>
              <w:instrText xml:space="preserve"> PAGEREF _Toc199787573 \h </w:instrText>
            </w:r>
            <w:r>
              <w:rPr>
                <w:noProof/>
                <w:webHidden/>
              </w:rPr>
            </w:r>
            <w:r>
              <w:rPr>
                <w:noProof/>
                <w:webHidden/>
              </w:rPr>
              <w:fldChar w:fldCharType="separate"/>
            </w:r>
            <w:r>
              <w:rPr>
                <w:noProof/>
                <w:webHidden/>
              </w:rPr>
              <w:t>3</w:t>
            </w:r>
            <w:r>
              <w:rPr>
                <w:noProof/>
                <w:webHidden/>
              </w:rPr>
              <w:fldChar w:fldCharType="end"/>
            </w:r>
          </w:hyperlink>
        </w:p>
        <w:p w:rsidR="00566B93" w:rsidRDefault="00566B93" w14:paraId="762F9196" w14:textId="4FFBD9A2">
          <w:pPr>
            <w:pStyle w:val="TOC2"/>
            <w:tabs>
              <w:tab w:val="left" w:pos="720"/>
              <w:tab w:val="right" w:leader="dot" w:pos="8828"/>
            </w:tabs>
            <w:rPr>
              <w:rFonts w:eastAsiaTheme="minorEastAsia"/>
              <w:noProof/>
              <w:lang w:eastAsia="es-CR"/>
            </w:rPr>
          </w:pPr>
          <w:hyperlink w:history="1" w:anchor="_Toc199787574">
            <w:r w:rsidRPr="00723256">
              <w:rPr>
                <w:rStyle w:val="Hyperlink"/>
                <w:rFonts w:ascii="Arial" w:hAnsi="Arial" w:cs="Arial"/>
                <w:b/>
                <w:noProof/>
              </w:rPr>
              <w:t>1.</w:t>
            </w:r>
            <w:r>
              <w:rPr>
                <w:rFonts w:eastAsiaTheme="minorEastAsia"/>
                <w:noProof/>
                <w:lang w:eastAsia="es-CR"/>
              </w:rPr>
              <w:tab/>
            </w:r>
            <w:r w:rsidRPr="00723256">
              <w:rPr>
                <w:rStyle w:val="Hyperlink"/>
                <w:rFonts w:ascii="Arial" w:hAnsi="Arial" w:cs="Arial"/>
                <w:noProof/>
              </w:rPr>
              <w:t>Modelo Relacional</w:t>
            </w:r>
            <w:r>
              <w:rPr>
                <w:noProof/>
                <w:webHidden/>
              </w:rPr>
              <w:tab/>
            </w:r>
            <w:r>
              <w:rPr>
                <w:noProof/>
                <w:webHidden/>
              </w:rPr>
              <w:fldChar w:fldCharType="begin"/>
            </w:r>
            <w:r>
              <w:rPr>
                <w:noProof/>
                <w:webHidden/>
              </w:rPr>
              <w:instrText xml:space="preserve"> PAGEREF _Toc199787574 \h </w:instrText>
            </w:r>
            <w:r>
              <w:rPr>
                <w:noProof/>
                <w:webHidden/>
              </w:rPr>
            </w:r>
            <w:r>
              <w:rPr>
                <w:noProof/>
                <w:webHidden/>
              </w:rPr>
              <w:fldChar w:fldCharType="separate"/>
            </w:r>
            <w:r>
              <w:rPr>
                <w:noProof/>
                <w:webHidden/>
              </w:rPr>
              <w:t>3</w:t>
            </w:r>
            <w:r>
              <w:rPr>
                <w:noProof/>
                <w:webHidden/>
              </w:rPr>
              <w:fldChar w:fldCharType="end"/>
            </w:r>
          </w:hyperlink>
        </w:p>
        <w:p w:rsidR="00566B93" w:rsidRDefault="00566B93" w14:paraId="19F12F1E" w14:textId="49CCE42D">
          <w:pPr>
            <w:pStyle w:val="TOC2"/>
            <w:tabs>
              <w:tab w:val="left" w:pos="720"/>
              <w:tab w:val="right" w:leader="dot" w:pos="8828"/>
            </w:tabs>
            <w:rPr>
              <w:rFonts w:eastAsiaTheme="minorEastAsia"/>
              <w:noProof/>
              <w:lang w:eastAsia="es-CR"/>
            </w:rPr>
          </w:pPr>
          <w:hyperlink w:history="1" w:anchor="_Toc199787575">
            <w:r w:rsidRPr="00723256">
              <w:rPr>
                <w:rStyle w:val="Hyperlink"/>
                <w:rFonts w:ascii="Arial" w:hAnsi="Arial" w:cs="Arial"/>
                <w:b/>
                <w:bCs/>
                <w:noProof/>
              </w:rPr>
              <w:t>2.</w:t>
            </w:r>
            <w:r>
              <w:rPr>
                <w:rFonts w:eastAsiaTheme="minorEastAsia"/>
                <w:noProof/>
                <w:lang w:eastAsia="es-CR"/>
              </w:rPr>
              <w:tab/>
            </w:r>
            <w:r w:rsidRPr="00723256">
              <w:rPr>
                <w:rStyle w:val="Hyperlink"/>
                <w:rFonts w:ascii="Arial" w:hAnsi="Arial" w:cs="Arial"/>
                <w:noProof/>
              </w:rPr>
              <w:t>Creación de Tablas</w:t>
            </w:r>
            <w:r>
              <w:rPr>
                <w:noProof/>
                <w:webHidden/>
              </w:rPr>
              <w:tab/>
            </w:r>
            <w:r>
              <w:rPr>
                <w:noProof/>
                <w:webHidden/>
              </w:rPr>
              <w:fldChar w:fldCharType="begin"/>
            </w:r>
            <w:r>
              <w:rPr>
                <w:noProof/>
                <w:webHidden/>
              </w:rPr>
              <w:instrText xml:space="preserve"> PAGEREF _Toc199787575 \h </w:instrText>
            </w:r>
            <w:r>
              <w:rPr>
                <w:noProof/>
                <w:webHidden/>
              </w:rPr>
            </w:r>
            <w:r>
              <w:rPr>
                <w:noProof/>
                <w:webHidden/>
              </w:rPr>
              <w:fldChar w:fldCharType="separate"/>
            </w:r>
            <w:r>
              <w:rPr>
                <w:noProof/>
                <w:webHidden/>
              </w:rPr>
              <w:t>3</w:t>
            </w:r>
            <w:r>
              <w:rPr>
                <w:noProof/>
                <w:webHidden/>
              </w:rPr>
              <w:fldChar w:fldCharType="end"/>
            </w:r>
          </w:hyperlink>
        </w:p>
        <w:p w:rsidR="00566B93" w:rsidRDefault="00566B93" w14:paraId="54A9539C" w14:textId="3FC09D26">
          <w:pPr>
            <w:pStyle w:val="TOC2"/>
            <w:tabs>
              <w:tab w:val="left" w:pos="720"/>
              <w:tab w:val="right" w:leader="dot" w:pos="8828"/>
            </w:tabs>
            <w:rPr>
              <w:rFonts w:eastAsiaTheme="minorEastAsia"/>
              <w:noProof/>
              <w:lang w:eastAsia="es-CR"/>
            </w:rPr>
          </w:pPr>
          <w:hyperlink w:history="1" w:anchor="_Toc199787576">
            <w:r w:rsidRPr="00723256">
              <w:rPr>
                <w:rStyle w:val="Hyperlink"/>
                <w:rFonts w:ascii="Arial" w:hAnsi="Arial" w:cs="Arial"/>
                <w:b/>
                <w:noProof/>
              </w:rPr>
              <w:t>3.</w:t>
            </w:r>
            <w:r>
              <w:rPr>
                <w:rFonts w:eastAsiaTheme="minorEastAsia"/>
                <w:noProof/>
                <w:lang w:eastAsia="es-CR"/>
              </w:rPr>
              <w:tab/>
            </w:r>
            <w:r w:rsidRPr="00723256">
              <w:rPr>
                <w:rStyle w:val="Hyperlink"/>
                <w:rFonts w:ascii="Arial" w:hAnsi="Arial" w:cs="Arial"/>
                <w:noProof/>
              </w:rPr>
              <w:t>Procedimientos Almacenados</w:t>
            </w:r>
            <w:r>
              <w:rPr>
                <w:noProof/>
                <w:webHidden/>
              </w:rPr>
              <w:tab/>
            </w:r>
            <w:r>
              <w:rPr>
                <w:noProof/>
                <w:webHidden/>
              </w:rPr>
              <w:fldChar w:fldCharType="begin"/>
            </w:r>
            <w:r>
              <w:rPr>
                <w:noProof/>
                <w:webHidden/>
              </w:rPr>
              <w:instrText xml:space="preserve"> PAGEREF _Toc199787576 \h </w:instrText>
            </w:r>
            <w:r>
              <w:rPr>
                <w:noProof/>
                <w:webHidden/>
              </w:rPr>
            </w:r>
            <w:r>
              <w:rPr>
                <w:noProof/>
                <w:webHidden/>
              </w:rPr>
              <w:fldChar w:fldCharType="separate"/>
            </w:r>
            <w:r>
              <w:rPr>
                <w:noProof/>
                <w:webHidden/>
              </w:rPr>
              <w:t>3</w:t>
            </w:r>
            <w:r>
              <w:rPr>
                <w:noProof/>
                <w:webHidden/>
              </w:rPr>
              <w:fldChar w:fldCharType="end"/>
            </w:r>
          </w:hyperlink>
        </w:p>
        <w:p w:rsidR="00566B93" w:rsidRDefault="00566B93" w14:paraId="7EF96CF9" w14:textId="013CEF5A">
          <w:pPr>
            <w:pStyle w:val="TOC2"/>
            <w:tabs>
              <w:tab w:val="left" w:pos="720"/>
              <w:tab w:val="right" w:leader="dot" w:pos="8828"/>
            </w:tabs>
            <w:rPr>
              <w:rFonts w:eastAsiaTheme="minorEastAsia"/>
              <w:noProof/>
              <w:lang w:eastAsia="es-CR"/>
            </w:rPr>
          </w:pPr>
          <w:hyperlink w:history="1" w:anchor="_Toc199787577">
            <w:r w:rsidRPr="00723256">
              <w:rPr>
                <w:rStyle w:val="Hyperlink"/>
                <w:rFonts w:ascii="Arial" w:hAnsi="Arial" w:cs="Arial"/>
                <w:b/>
                <w:noProof/>
              </w:rPr>
              <w:t>4.</w:t>
            </w:r>
            <w:r>
              <w:rPr>
                <w:rFonts w:eastAsiaTheme="minorEastAsia"/>
                <w:noProof/>
                <w:lang w:eastAsia="es-CR"/>
              </w:rPr>
              <w:tab/>
            </w:r>
            <w:r w:rsidRPr="00723256">
              <w:rPr>
                <w:rStyle w:val="Hyperlink"/>
                <w:rFonts w:ascii="Arial" w:hAnsi="Arial" w:cs="Arial"/>
                <w:noProof/>
              </w:rPr>
              <w:t>Consultas Avanzadas</w:t>
            </w:r>
            <w:r>
              <w:rPr>
                <w:noProof/>
                <w:webHidden/>
              </w:rPr>
              <w:tab/>
            </w:r>
            <w:r>
              <w:rPr>
                <w:noProof/>
                <w:webHidden/>
              </w:rPr>
              <w:fldChar w:fldCharType="begin"/>
            </w:r>
            <w:r>
              <w:rPr>
                <w:noProof/>
                <w:webHidden/>
              </w:rPr>
              <w:instrText xml:space="preserve"> PAGEREF _Toc199787577 \h </w:instrText>
            </w:r>
            <w:r>
              <w:rPr>
                <w:noProof/>
                <w:webHidden/>
              </w:rPr>
            </w:r>
            <w:r>
              <w:rPr>
                <w:noProof/>
                <w:webHidden/>
              </w:rPr>
              <w:fldChar w:fldCharType="separate"/>
            </w:r>
            <w:r>
              <w:rPr>
                <w:noProof/>
                <w:webHidden/>
              </w:rPr>
              <w:t>3</w:t>
            </w:r>
            <w:r>
              <w:rPr>
                <w:noProof/>
                <w:webHidden/>
              </w:rPr>
              <w:fldChar w:fldCharType="end"/>
            </w:r>
          </w:hyperlink>
        </w:p>
        <w:p w:rsidR="00566B93" w:rsidRDefault="00566B93" w14:paraId="41D67C7A" w14:textId="0530C07C">
          <w:pPr>
            <w:pStyle w:val="TOC2"/>
            <w:tabs>
              <w:tab w:val="left" w:pos="720"/>
              <w:tab w:val="right" w:leader="dot" w:pos="8828"/>
            </w:tabs>
            <w:rPr>
              <w:rFonts w:eastAsiaTheme="minorEastAsia"/>
              <w:noProof/>
              <w:lang w:eastAsia="es-CR"/>
            </w:rPr>
          </w:pPr>
          <w:hyperlink w:history="1" w:anchor="_Toc199787578">
            <w:r w:rsidRPr="00723256">
              <w:rPr>
                <w:rStyle w:val="Hyperlink"/>
                <w:rFonts w:ascii="Arial" w:hAnsi="Arial" w:cs="Arial"/>
                <w:b/>
                <w:noProof/>
              </w:rPr>
              <w:t>5.</w:t>
            </w:r>
            <w:r>
              <w:rPr>
                <w:rFonts w:eastAsiaTheme="minorEastAsia"/>
                <w:noProof/>
                <w:lang w:eastAsia="es-CR"/>
              </w:rPr>
              <w:tab/>
            </w:r>
            <w:r w:rsidRPr="00723256">
              <w:rPr>
                <w:rStyle w:val="Hyperlink"/>
                <w:rFonts w:ascii="Arial" w:hAnsi="Arial" w:cs="Arial"/>
                <w:noProof/>
              </w:rPr>
              <w:t>Tipos de Datos y Valores por Defecto</w:t>
            </w:r>
            <w:r>
              <w:rPr>
                <w:noProof/>
                <w:webHidden/>
              </w:rPr>
              <w:tab/>
            </w:r>
            <w:r>
              <w:rPr>
                <w:noProof/>
                <w:webHidden/>
              </w:rPr>
              <w:fldChar w:fldCharType="begin"/>
            </w:r>
            <w:r>
              <w:rPr>
                <w:noProof/>
                <w:webHidden/>
              </w:rPr>
              <w:instrText xml:space="preserve"> PAGEREF _Toc199787578 \h </w:instrText>
            </w:r>
            <w:r>
              <w:rPr>
                <w:noProof/>
                <w:webHidden/>
              </w:rPr>
            </w:r>
            <w:r>
              <w:rPr>
                <w:noProof/>
                <w:webHidden/>
              </w:rPr>
              <w:fldChar w:fldCharType="separate"/>
            </w:r>
            <w:r>
              <w:rPr>
                <w:noProof/>
                <w:webHidden/>
              </w:rPr>
              <w:t>4</w:t>
            </w:r>
            <w:r>
              <w:rPr>
                <w:noProof/>
                <w:webHidden/>
              </w:rPr>
              <w:fldChar w:fldCharType="end"/>
            </w:r>
          </w:hyperlink>
        </w:p>
        <w:p w:rsidR="00566B93" w:rsidRDefault="00566B93" w14:paraId="5C721D13" w14:textId="28509D84">
          <w:pPr>
            <w:pStyle w:val="TOC2"/>
            <w:tabs>
              <w:tab w:val="left" w:pos="720"/>
              <w:tab w:val="right" w:leader="dot" w:pos="8828"/>
            </w:tabs>
            <w:rPr>
              <w:rFonts w:eastAsiaTheme="minorEastAsia"/>
              <w:noProof/>
              <w:lang w:eastAsia="es-CR"/>
            </w:rPr>
          </w:pPr>
          <w:hyperlink w:history="1" w:anchor="_Toc199787579">
            <w:r w:rsidRPr="00723256">
              <w:rPr>
                <w:rStyle w:val="Hyperlink"/>
                <w:rFonts w:ascii="Arial" w:hAnsi="Arial" w:cs="Arial"/>
                <w:b/>
                <w:noProof/>
              </w:rPr>
              <w:t>6.</w:t>
            </w:r>
            <w:r>
              <w:rPr>
                <w:rFonts w:eastAsiaTheme="minorEastAsia"/>
                <w:noProof/>
                <w:lang w:eastAsia="es-CR"/>
              </w:rPr>
              <w:tab/>
            </w:r>
            <w:r w:rsidRPr="00723256">
              <w:rPr>
                <w:rStyle w:val="Hyperlink"/>
                <w:rFonts w:ascii="Arial" w:hAnsi="Arial" w:cs="Arial"/>
                <w:noProof/>
              </w:rPr>
              <w:t>Vistas</w:t>
            </w:r>
            <w:r>
              <w:rPr>
                <w:noProof/>
                <w:webHidden/>
              </w:rPr>
              <w:tab/>
            </w:r>
            <w:r>
              <w:rPr>
                <w:noProof/>
                <w:webHidden/>
              </w:rPr>
              <w:fldChar w:fldCharType="begin"/>
            </w:r>
            <w:r>
              <w:rPr>
                <w:noProof/>
                <w:webHidden/>
              </w:rPr>
              <w:instrText xml:space="preserve"> PAGEREF _Toc199787579 \h </w:instrText>
            </w:r>
            <w:r>
              <w:rPr>
                <w:noProof/>
                <w:webHidden/>
              </w:rPr>
            </w:r>
            <w:r>
              <w:rPr>
                <w:noProof/>
                <w:webHidden/>
              </w:rPr>
              <w:fldChar w:fldCharType="separate"/>
            </w:r>
            <w:r>
              <w:rPr>
                <w:noProof/>
                <w:webHidden/>
              </w:rPr>
              <w:t>4</w:t>
            </w:r>
            <w:r>
              <w:rPr>
                <w:noProof/>
                <w:webHidden/>
              </w:rPr>
              <w:fldChar w:fldCharType="end"/>
            </w:r>
          </w:hyperlink>
        </w:p>
        <w:p w:rsidR="00566B93" w:rsidRDefault="00566B93" w14:paraId="20D24A0E" w14:textId="287B3AD2">
          <w:pPr>
            <w:pStyle w:val="TOC2"/>
            <w:tabs>
              <w:tab w:val="left" w:pos="720"/>
              <w:tab w:val="right" w:leader="dot" w:pos="8828"/>
            </w:tabs>
            <w:rPr>
              <w:rFonts w:eastAsiaTheme="minorEastAsia"/>
              <w:noProof/>
              <w:lang w:eastAsia="es-CR"/>
            </w:rPr>
          </w:pPr>
          <w:hyperlink w:history="1" w:anchor="_Toc199787580">
            <w:r w:rsidRPr="00723256">
              <w:rPr>
                <w:rStyle w:val="Hyperlink"/>
                <w:rFonts w:ascii="Arial" w:hAnsi="Arial" w:cs="Arial"/>
                <w:b/>
                <w:noProof/>
              </w:rPr>
              <w:t>7.</w:t>
            </w:r>
            <w:r>
              <w:rPr>
                <w:rFonts w:eastAsiaTheme="minorEastAsia"/>
                <w:noProof/>
                <w:lang w:eastAsia="es-CR"/>
              </w:rPr>
              <w:tab/>
            </w:r>
            <w:r w:rsidRPr="00723256">
              <w:rPr>
                <w:rStyle w:val="Hyperlink"/>
                <w:rFonts w:ascii="Arial" w:hAnsi="Arial" w:cs="Arial"/>
                <w:noProof/>
              </w:rPr>
              <w:t>Triggers</w:t>
            </w:r>
            <w:r>
              <w:rPr>
                <w:noProof/>
                <w:webHidden/>
              </w:rPr>
              <w:tab/>
            </w:r>
            <w:r>
              <w:rPr>
                <w:noProof/>
                <w:webHidden/>
              </w:rPr>
              <w:fldChar w:fldCharType="begin"/>
            </w:r>
            <w:r>
              <w:rPr>
                <w:noProof/>
                <w:webHidden/>
              </w:rPr>
              <w:instrText xml:space="preserve"> PAGEREF _Toc199787580 \h </w:instrText>
            </w:r>
            <w:r>
              <w:rPr>
                <w:noProof/>
                <w:webHidden/>
              </w:rPr>
            </w:r>
            <w:r>
              <w:rPr>
                <w:noProof/>
                <w:webHidden/>
              </w:rPr>
              <w:fldChar w:fldCharType="separate"/>
            </w:r>
            <w:r>
              <w:rPr>
                <w:noProof/>
                <w:webHidden/>
              </w:rPr>
              <w:t>4</w:t>
            </w:r>
            <w:r>
              <w:rPr>
                <w:noProof/>
                <w:webHidden/>
              </w:rPr>
              <w:fldChar w:fldCharType="end"/>
            </w:r>
          </w:hyperlink>
        </w:p>
        <w:p w:rsidR="00566B93" w:rsidRDefault="00566B93" w14:paraId="3E6FC0FF" w14:textId="6343BE8A">
          <w:pPr>
            <w:pStyle w:val="TOC2"/>
            <w:tabs>
              <w:tab w:val="left" w:pos="720"/>
              <w:tab w:val="right" w:leader="dot" w:pos="8828"/>
            </w:tabs>
            <w:rPr>
              <w:rFonts w:eastAsiaTheme="minorEastAsia"/>
              <w:noProof/>
              <w:lang w:eastAsia="es-CR"/>
            </w:rPr>
          </w:pPr>
          <w:hyperlink w:history="1" w:anchor="_Toc199787581">
            <w:r w:rsidRPr="00723256">
              <w:rPr>
                <w:rStyle w:val="Hyperlink"/>
                <w:rFonts w:ascii="Arial" w:hAnsi="Arial" w:cs="Arial"/>
                <w:b/>
                <w:noProof/>
              </w:rPr>
              <w:t>8.</w:t>
            </w:r>
            <w:r>
              <w:rPr>
                <w:rFonts w:eastAsiaTheme="minorEastAsia"/>
                <w:noProof/>
                <w:lang w:eastAsia="es-CR"/>
              </w:rPr>
              <w:tab/>
            </w:r>
            <w:r w:rsidRPr="00723256">
              <w:rPr>
                <w:rStyle w:val="Hyperlink"/>
                <w:rFonts w:ascii="Arial" w:hAnsi="Arial" w:cs="Arial"/>
                <w:noProof/>
              </w:rPr>
              <w:t>Cursores</w:t>
            </w:r>
            <w:r>
              <w:rPr>
                <w:noProof/>
                <w:webHidden/>
              </w:rPr>
              <w:tab/>
            </w:r>
            <w:r>
              <w:rPr>
                <w:noProof/>
                <w:webHidden/>
              </w:rPr>
              <w:fldChar w:fldCharType="begin"/>
            </w:r>
            <w:r>
              <w:rPr>
                <w:noProof/>
                <w:webHidden/>
              </w:rPr>
              <w:instrText xml:space="preserve"> PAGEREF _Toc199787581 \h </w:instrText>
            </w:r>
            <w:r>
              <w:rPr>
                <w:noProof/>
                <w:webHidden/>
              </w:rPr>
            </w:r>
            <w:r>
              <w:rPr>
                <w:noProof/>
                <w:webHidden/>
              </w:rPr>
              <w:fldChar w:fldCharType="separate"/>
            </w:r>
            <w:r>
              <w:rPr>
                <w:noProof/>
                <w:webHidden/>
              </w:rPr>
              <w:t>4</w:t>
            </w:r>
            <w:r>
              <w:rPr>
                <w:noProof/>
                <w:webHidden/>
              </w:rPr>
              <w:fldChar w:fldCharType="end"/>
            </w:r>
          </w:hyperlink>
        </w:p>
        <w:p w:rsidR="00566B93" w:rsidRDefault="00566B93" w14:paraId="604BBC2B" w14:textId="193C272A">
          <w:pPr>
            <w:pStyle w:val="TOC2"/>
            <w:tabs>
              <w:tab w:val="left" w:pos="720"/>
              <w:tab w:val="right" w:leader="dot" w:pos="8828"/>
            </w:tabs>
            <w:rPr>
              <w:rFonts w:eastAsiaTheme="minorEastAsia"/>
              <w:noProof/>
              <w:lang w:eastAsia="es-CR"/>
            </w:rPr>
          </w:pPr>
          <w:hyperlink w:history="1" w:anchor="_Toc199787582">
            <w:r w:rsidRPr="00723256">
              <w:rPr>
                <w:rStyle w:val="Hyperlink"/>
                <w:rFonts w:ascii="Arial" w:hAnsi="Arial" w:cs="Arial"/>
                <w:b/>
                <w:noProof/>
              </w:rPr>
              <w:t>9.</w:t>
            </w:r>
            <w:r>
              <w:rPr>
                <w:rFonts w:eastAsiaTheme="minorEastAsia"/>
                <w:noProof/>
                <w:lang w:eastAsia="es-CR"/>
              </w:rPr>
              <w:tab/>
            </w:r>
            <w:r w:rsidRPr="00723256">
              <w:rPr>
                <w:rStyle w:val="Hyperlink"/>
                <w:rFonts w:ascii="Arial" w:hAnsi="Arial" w:cs="Arial"/>
                <w:noProof/>
              </w:rPr>
              <w:t>Índices</w:t>
            </w:r>
            <w:r>
              <w:rPr>
                <w:noProof/>
                <w:webHidden/>
              </w:rPr>
              <w:tab/>
            </w:r>
            <w:r>
              <w:rPr>
                <w:noProof/>
                <w:webHidden/>
              </w:rPr>
              <w:fldChar w:fldCharType="begin"/>
            </w:r>
            <w:r>
              <w:rPr>
                <w:noProof/>
                <w:webHidden/>
              </w:rPr>
              <w:instrText xml:space="preserve"> PAGEREF _Toc199787582 \h </w:instrText>
            </w:r>
            <w:r>
              <w:rPr>
                <w:noProof/>
                <w:webHidden/>
              </w:rPr>
            </w:r>
            <w:r>
              <w:rPr>
                <w:noProof/>
                <w:webHidden/>
              </w:rPr>
              <w:fldChar w:fldCharType="separate"/>
            </w:r>
            <w:r>
              <w:rPr>
                <w:noProof/>
                <w:webHidden/>
              </w:rPr>
              <w:t>4</w:t>
            </w:r>
            <w:r>
              <w:rPr>
                <w:noProof/>
                <w:webHidden/>
              </w:rPr>
              <w:fldChar w:fldCharType="end"/>
            </w:r>
          </w:hyperlink>
        </w:p>
        <w:p w:rsidR="00566B93" w:rsidRDefault="00566B93" w14:paraId="547EAD0A" w14:textId="5BDA8059">
          <w:pPr>
            <w:pStyle w:val="TOC2"/>
            <w:tabs>
              <w:tab w:val="left" w:pos="960"/>
              <w:tab w:val="right" w:leader="dot" w:pos="8828"/>
            </w:tabs>
            <w:rPr>
              <w:rFonts w:eastAsiaTheme="minorEastAsia"/>
              <w:noProof/>
              <w:lang w:eastAsia="es-CR"/>
            </w:rPr>
          </w:pPr>
          <w:hyperlink w:history="1" w:anchor="_Toc199787583">
            <w:r w:rsidRPr="00723256">
              <w:rPr>
                <w:rStyle w:val="Hyperlink"/>
                <w:rFonts w:ascii="Arial" w:hAnsi="Arial" w:cs="Arial"/>
                <w:b/>
                <w:noProof/>
              </w:rPr>
              <w:t>10.</w:t>
            </w:r>
            <w:r>
              <w:rPr>
                <w:rFonts w:eastAsiaTheme="minorEastAsia"/>
                <w:noProof/>
                <w:lang w:eastAsia="es-CR"/>
              </w:rPr>
              <w:tab/>
            </w:r>
            <w:r w:rsidRPr="00723256">
              <w:rPr>
                <w:rStyle w:val="Hyperlink"/>
                <w:rFonts w:ascii="Arial" w:hAnsi="Arial" w:cs="Arial"/>
                <w:noProof/>
              </w:rPr>
              <w:t>Aplicación Web</w:t>
            </w:r>
            <w:r>
              <w:rPr>
                <w:noProof/>
                <w:webHidden/>
              </w:rPr>
              <w:tab/>
            </w:r>
            <w:r>
              <w:rPr>
                <w:noProof/>
                <w:webHidden/>
              </w:rPr>
              <w:fldChar w:fldCharType="begin"/>
            </w:r>
            <w:r>
              <w:rPr>
                <w:noProof/>
                <w:webHidden/>
              </w:rPr>
              <w:instrText xml:space="preserve"> PAGEREF _Toc199787583 \h </w:instrText>
            </w:r>
            <w:r>
              <w:rPr>
                <w:noProof/>
                <w:webHidden/>
              </w:rPr>
            </w:r>
            <w:r>
              <w:rPr>
                <w:noProof/>
                <w:webHidden/>
              </w:rPr>
              <w:fldChar w:fldCharType="separate"/>
            </w:r>
            <w:r>
              <w:rPr>
                <w:noProof/>
                <w:webHidden/>
              </w:rPr>
              <w:t>5</w:t>
            </w:r>
            <w:r>
              <w:rPr>
                <w:noProof/>
                <w:webHidden/>
              </w:rPr>
              <w:fldChar w:fldCharType="end"/>
            </w:r>
          </w:hyperlink>
        </w:p>
        <w:p w:rsidR="00566B93" w:rsidRDefault="00566B93" w14:paraId="1AC1364C" w14:textId="584364AD">
          <w:pPr>
            <w:pStyle w:val="TOC1"/>
            <w:tabs>
              <w:tab w:val="right" w:leader="dot" w:pos="8828"/>
            </w:tabs>
            <w:rPr>
              <w:rFonts w:eastAsiaTheme="minorEastAsia"/>
              <w:noProof/>
              <w:lang w:eastAsia="es-CR"/>
            </w:rPr>
          </w:pPr>
          <w:hyperlink w:history="1" w:anchor="_Toc199787584">
            <w:r w:rsidRPr="00723256">
              <w:rPr>
                <w:rStyle w:val="Hyperlink"/>
                <w:rFonts w:ascii="Arial" w:hAnsi="Arial" w:cs="Arial"/>
                <w:noProof/>
              </w:rPr>
              <w:t>Conclusiones</w:t>
            </w:r>
            <w:r>
              <w:rPr>
                <w:noProof/>
                <w:webHidden/>
              </w:rPr>
              <w:tab/>
            </w:r>
            <w:r>
              <w:rPr>
                <w:noProof/>
                <w:webHidden/>
              </w:rPr>
              <w:fldChar w:fldCharType="begin"/>
            </w:r>
            <w:r>
              <w:rPr>
                <w:noProof/>
                <w:webHidden/>
              </w:rPr>
              <w:instrText xml:space="preserve"> PAGEREF _Toc199787584 \h </w:instrText>
            </w:r>
            <w:r>
              <w:rPr>
                <w:noProof/>
                <w:webHidden/>
              </w:rPr>
            </w:r>
            <w:r>
              <w:rPr>
                <w:noProof/>
                <w:webHidden/>
              </w:rPr>
              <w:fldChar w:fldCharType="separate"/>
            </w:r>
            <w:r>
              <w:rPr>
                <w:noProof/>
                <w:webHidden/>
              </w:rPr>
              <w:t>5</w:t>
            </w:r>
            <w:r>
              <w:rPr>
                <w:noProof/>
                <w:webHidden/>
              </w:rPr>
              <w:fldChar w:fldCharType="end"/>
            </w:r>
          </w:hyperlink>
        </w:p>
        <w:p w:rsidR="00566B93" w:rsidRDefault="00566B93" w14:paraId="014CB70A" w14:textId="6D4FBA47">
          <w:pPr>
            <w:pStyle w:val="TOC1"/>
            <w:tabs>
              <w:tab w:val="right" w:leader="dot" w:pos="8828"/>
            </w:tabs>
            <w:rPr>
              <w:rFonts w:eastAsiaTheme="minorEastAsia"/>
              <w:noProof/>
              <w:lang w:eastAsia="es-CR"/>
            </w:rPr>
          </w:pPr>
          <w:hyperlink w:history="1" w:anchor="_Toc199787585">
            <w:r w:rsidRPr="00723256">
              <w:rPr>
                <w:rStyle w:val="Hyperlink"/>
                <w:rFonts w:ascii="Arial" w:hAnsi="Arial" w:cs="Arial"/>
                <w:noProof/>
                <w:lang w:val="en-US"/>
              </w:rPr>
              <w:t>Bibliografía</w:t>
            </w:r>
            <w:r>
              <w:rPr>
                <w:noProof/>
                <w:webHidden/>
              </w:rPr>
              <w:tab/>
            </w:r>
            <w:r>
              <w:rPr>
                <w:noProof/>
                <w:webHidden/>
              </w:rPr>
              <w:fldChar w:fldCharType="begin"/>
            </w:r>
            <w:r>
              <w:rPr>
                <w:noProof/>
                <w:webHidden/>
              </w:rPr>
              <w:instrText xml:space="preserve"> PAGEREF _Toc199787585 \h </w:instrText>
            </w:r>
            <w:r>
              <w:rPr>
                <w:noProof/>
                <w:webHidden/>
              </w:rPr>
            </w:r>
            <w:r>
              <w:rPr>
                <w:noProof/>
                <w:webHidden/>
              </w:rPr>
              <w:fldChar w:fldCharType="separate"/>
            </w:r>
            <w:r>
              <w:rPr>
                <w:noProof/>
                <w:webHidden/>
              </w:rPr>
              <w:t>5</w:t>
            </w:r>
            <w:r>
              <w:rPr>
                <w:noProof/>
                <w:webHidden/>
              </w:rPr>
              <w:fldChar w:fldCharType="end"/>
            </w:r>
          </w:hyperlink>
        </w:p>
        <w:p w:rsidRPr="00566B93" w:rsidR="00487886" w:rsidRDefault="00487886" w14:paraId="669B436F" w14:textId="77169B4C">
          <w:pPr>
            <w:rPr>
              <w:rFonts w:ascii="Arial" w:hAnsi="Arial" w:cs="Arial"/>
            </w:rPr>
          </w:pPr>
          <w:r w:rsidRPr="00566B93">
            <w:rPr>
              <w:rFonts w:ascii="Arial" w:hAnsi="Arial" w:cs="Arial"/>
              <w:b/>
              <w:bCs/>
              <w:lang w:val="es-ES"/>
            </w:rPr>
            <w:fldChar w:fldCharType="end"/>
          </w:r>
        </w:p>
      </w:sdtContent>
    </w:sdt>
    <w:p w:rsidRPr="00566B93" w:rsidR="00487886" w:rsidP="00487886" w:rsidRDefault="00487886" w14:paraId="2E1EE132" w14:textId="77777777">
      <w:pPr>
        <w:pStyle w:val="Heading1"/>
        <w:rPr>
          <w:rFonts w:ascii="Arial" w:hAnsi="Arial" w:cs="Arial"/>
        </w:rPr>
      </w:pPr>
    </w:p>
    <w:p w:rsidRPr="00566B93" w:rsidR="00487886" w:rsidP="00487886" w:rsidRDefault="00487886" w14:paraId="50871494" w14:textId="4F73F22F">
      <w:pPr>
        <w:pStyle w:val="Heading1"/>
        <w:rPr>
          <w:rFonts w:ascii="Arial" w:hAnsi="Arial" w:cs="Arial"/>
        </w:rPr>
      </w:pPr>
      <w:bookmarkStart w:name="_Toc199787572" w:id="0"/>
      <w:r w:rsidRPr="00566B93">
        <w:rPr>
          <w:rFonts w:ascii="Arial" w:hAnsi="Arial" w:cs="Arial"/>
        </w:rPr>
        <w:t>Introducción</w:t>
      </w:r>
      <w:bookmarkEnd w:id="0"/>
    </w:p>
    <w:p w:rsidRPr="00566B93" w:rsidR="00487886" w:rsidP="00487886" w:rsidRDefault="28359C32" w14:paraId="692D4B74" w14:textId="68EF7F9E">
      <w:pPr>
        <w:ind w:firstLine="708"/>
        <w:jc w:val="both"/>
        <w:rPr>
          <w:rFonts w:ascii="Arial" w:hAnsi="Arial" w:cs="Arial"/>
          <w:sz w:val="28"/>
          <w:szCs w:val="28"/>
        </w:rPr>
      </w:pPr>
      <w:r w:rsidRPr="28359C32">
        <w:rPr>
          <w:rFonts w:ascii="Arial" w:hAnsi="Arial" w:cs="Arial"/>
          <w:sz w:val="28"/>
          <w:szCs w:val="28"/>
        </w:rPr>
        <w:t>El presente documento describe el desarrollo integral de un sistema de base de datos implementado en la plataforma Supabase. Este proyecto tiene como objetivo aplicar conocimientos avanzados del lenguaje SQL, mediante la creación de una base de datos relacional funcional que respalde una aplicación web. Se incluyen estructuras como tablas normalizadas, procedimientos almacenados, vistas, cursores, índices y triggers. Además, se contempla la implementación de una interfaz web que realice operaciones CRUD sobre las entidades principales del sistema. El desarrollo se basó en una planificación por etapas, iniciando desde el análisis del modelo E/R hasta la puesta en marcha del sistema con datos de prueba.</w:t>
      </w:r>
    </w:p>
    <w:p w:rsidRPr="00487886" w:rsidR="00487886" w:rsidP="00487886" w:rsidRDefault="00487886" w14:paraId="67F7F727" w14:textId="77777777">
      <w:pPr>
        <w:ind w:firstLine="708"/>
        <w:jc w:val="both"/>
        <w:rPr>
          <w:rFonts w:ascii="Arial" w:hAnsi="Arial" w:cs="Arial"/>
          <w:sz w:val="28"/>
          <w:szCs w:val="28"/>
        </w:rPr>
      </w:pPr>
    </w:p>
    <w:p w:rsidRPr="00566B93" w:rsidR="00487886" w:rsidP="00487886" w:rsidRDefault="00487886" w14:paraId="5249ABD3" w14:textId="77777777">
      <w:pPr>
        <w:pStyle w:val="Heading1"/>
        <w:rPr>
          <w:rFonts w:ascii="Arial" w:hAnsi="Arial" w:cs="Arial"/>
          <w:b/>
          <w:bCs/>
        </w:rPr>
      </w:pPr>
      <w:bookmarkStart w:name="_Toc199787573" w:id="1"/>
      <w:r w:rsidRPr="00566B93">
        <w:rPr>
          <w:rFonts w:ascii="Arial" w:hAnsi="Arial" w:cs="Arial"/>
          <w:b/>
          <w:bCs/>
        </w:rPr>
        <w:t>Especificación de Componentes</w:t>
      </w:r>
      <w:bookmarkEnd w:id="1"/>
    </w:p>
    <w:p w:rsidRPr="00566B93" w:rsidR="00487886" w:rsidP="00487886" w:rsidRDefault="00487886" w14:paraId="7BEE6DAA" w14:textId="11945FC4">
      <w:pPr>
        <w:pStyle w:val="Heading2"/>
        <w:numPr>
          <w:ilvl w:val="0"/>
          <w:numId w:val="2"/>
        </w:numPr>
        <w:rPr>
          <w:rFonts w:ascii="Arial" w:hAnsi="Arial" w:cs="Arial"/>
        </w:rPr>
      </w:pPr>
      <w:r w:rsidRPr="00566B93">
        <w:rPr>
          <w:rFonts w:ascii="Arial" w:hAnsi="Arial" w:cs="Arial"/>
          <w:b/>
          <w:bCs/>
        </w:rPr>
        <w:t xml:space="preserve"> </w:t>
      </w:r>
      <w:bookmarkStart w:name="_Toc199787574" w:id="2"/>
      <w:r w:rsidRPr="00487886">
        <w:rPr>
          <w:rFonts w:ascii="Arial" w:hAnsi="Arial" w:cs="Arial"/>
        </w:rPr>
        <w:t>Modelo Relacional</w:t>
      </w:r>
      <w:bookmarkEnd w:id="2"/>
      <w:r w:rsidRPr="00566B93">
        <w:rPr>
          <w:rFonts w:ascii="Arial" w:hAnsi="Arial" w:cs="Arial"/>
        </w:rPr>
        <w:t xml:space="preserve"> </w:t>
      </w:r>
    </w:p>
    <w:p w:rsidRPr="00566B93" w:rsidR="00487886" w:rsidP="00487886" w:rsidRDefault="00487886" w14:paraId="70D124FA" w14:textId="1034AF2C">
      <w:pPr>
        <w:ind w:left="708"/>
        <w:jc w:val="both"/>
        <w:rPr>
          <w:rFonts w:ascii="Arial" w:hAnsi="Arial" w:cs="Arial"/>
          <w:sz w:val="28"/>
          <w:szCs w:val="28"/>
        </w:rPr>
      </w:pPr>
      <w:r w:rsidRPr="00566B93">
        <w:rPr>
          <w:rFonts w:ascii="Arial" w:hAnsi="Arial" w:cs="Arial"/>
          <w:sz w:val="28"/>
          <w:szCs w:val="28"/>
        </w:rPr>
        <w:t>Se partió del análisis del modelo entidad-relación, identificando las entidades más representativas del sistema como Persona, Cliente, Empleado, Producto, Proveedor, Venta y Factura. Posteriormente se diseñó el modelo relacional normalizado, abarcando más de 30 tablas, con relaciones complejas y especializaciones, garantizando la eliminación de redundancia y asegurando la integridad referencial.</w:t>
      </w:r>
    </w:p>
    <w:p w:rsidRPr="00566B93" w:rsidR="00487886" w:rsidP="00487886" w:rsidRDefault="00487886" w14:paraId="78F38074" w14:textId="56F19D8B">
      <w:pPr>
        <w:pStyle w:val="Heading2"/>
        <w:numPr>
          <w:ilvl w:val="0"/>
          <w:numId w:val="2"/>
        </w:numPr>
        <w:rPr>
          <w:rFonts w:ascii="Arial" w:hAnsi="Arial" w:cs="Arial"/>
          <w:b/>
          <w:bCs/>
        </w:rPr>
      </w:pPr>
      <w:bookmarkStart w:name="_Toc199787575" w:id="3"/>
      <w:r w:rsidRPr="00566B93">
        <w:rPr>
          <w:rStyle w:val="Strong"/>
          <w:rFonts w:ascii="Arial" w:hAnsi="Arial" w:cs="Arial"/>
          <w:b w:val="0"/>
          <w:bCs w:val="0"/>
        </w:rPr>
        <w:t>Creación de Tablas</w:t>
      </w:r>
      <w:bookmarkEnd w:id="3"/>
    </w:p>
    <w:p w:rsidRPr="00566B93" w:rsidR="00487886" w:rsidP="00487886" w:rsidRDefault="00487886" w14:paraId="5A0E3F4E" w14:textId="3D2CEB70">
      <w:pPr>
        <w:pStyle w:val="ListParagraph"/>
        <w:jc w:val="both"/>
        <w:rPr>
          <w:rFonts w:ascii="Arial" w:hAnsi="Arial" w:cs="Arial"/>
          <w:sz w:val="28"/>
          <w:szCs w:val="28"/>
        </w:rPr>
      </w:pPr>
      <w:r w:rsidRPr="00566B93">
        <w:rPr>
          <w:rFonts w:ascii="Arial" w:hAnsi="Arial" w:cs="Arial"/>
          <w:sz w:val="28"/>
          <w:szCs w:val="28"/>
        </w:rPr>
        <w:t>Las tablas fueron creadas en PostgreSQL usando el editor SQL de Supabase. Se definieron llaves primarias, foráneas, restricciones NOT NULL, CHECK, UNIQUE y se incorporaron valores por defecto. Se tuvo especial cuidado en la creación de relaciones intermedias para modelar correctamente las cardinalidades y especializaciones del modelo original.</w:t>
      </w:r>
    </w:p>
    <w:p w:rsidRPr="00566B93" w:rsidR="00487886" w:rsidP="00487886" w:rsidRDefault="00487886" w14:paraId="013D67F7" w14:textId="4BB409C4">
      <w:pPr>
        <w:pStyle w:val="Heading2"/>
        <w:numPr>
          <w:ilvl w:val="0"/>
          <w:numId w:val="2"/>
        </w:numPr>
        <w:rPr>
          <w:rFonts w:ascii="Arial" w:hAnsi="Arial" w:cs="Arial"/>
        </w:rPr>
      </w:pPr>
      <w:bookmarkStart w:name="_Toc199787576" w:id="4"/>
      <w:r w:rsidRPr="00566B93">
        <w:rPr>
          <w:rFonts w:ascii="Arial" w:hAnsi="Arial" w:cs="Arial"/>
        </w:rPr>
        <w:t>Procedimientos Almacenados</w:t>
      </w:r>
      <w:bookmarkEnd w:id="4"/>
    </w:p>
    <w:p w:rsidRPr="00566B93" w:rsidR="00487886" w:rsidP="00487886" w:rsidRDefault="00487886" w14:paraId="734821EB" w14:textId="429D09C8">
      <w:pPr>
        <w:ind w:left="708"/>
        <w:jc w:val="both"/>
        <w:rPr>
          <w:rFonts w:ascii="Arial" w:hAnsi="Arial" w:cs="Arial"/>
          <w:sz w:val="28"/>
          <w:szCs w:val="28"/>
        </w:rPr>
      </w:pPr>
      <w:r w:rsidRPr="00566B93">
        <w:rPr>
          <w:rFonts w:ascii="Arial" w:hAnsi="Arial" w:cs="Arial"/>
          <w:sz w:val="28"/>
          <w:szCs w:val="28"/>
        </w:rPr>
        <w:t>Se desarrollaron procedimientos para realizar operaciones básicas (INSERT, UPDATE, DELETE, SELECT) sobre las entidades clave del sistema. Además, se crearon cinco procedimientos que manejan transacciones para garantizar la atomicidad en operaciones compuestas, como registrar una venta junto con su factura o insertar un cliente nuevo y su respectiva persona.</w:t>
      </w:r>
    </w:p>
    <w:p w:rsidRPr="00566B93" w:rsidR="00487886" w:rsidP="00487886" w:rsidRDefault="00487886" w14:paraId="260EA489" w14:textId="28428CB3">
      <w:pPr>
        <w:pStyle w:val="Heading2"/>
        <w:numPr>
          <w:ilvl w:val="0"/>
          <w:numId w:val="2"/>
        </w:numPr>
        <w:rPr>
          <w:rFonts w:ascii="Arial" w:hAnsi="Arial" w:cs="Arial"/>
        </w:rPr>
      </w:pPr>
      <w:bookmarkStart w:name="_Toc199787577" w:id="5"/>
      <w:r w:rsidRPr="00566B93">
        <w:rPr>
          <w:rFonts w:ascii="Arial" w:hAnsi="Arial" w:cs="Arial"/>
        </w:rPr>
        <w:t>Consultas Avanzadas</w:t>
      </w:r>
      <w:bookmarkEnd w:id="5"/>
    </w:p>
    <w:p w:rsidRPr="00566B93" w:rsidR="00487886" w:rsidP="00487886" w:rsidRDefault="00487886" w14:paraId="1CD6BCC7" w14:textId="45346F46">
      <w:pPr>
        <w:ind w:left="708"/>
        <w:jc w:val="both"/>
        <w:rPr>
          <w:rFonts w:ascii="Arial" w:hAnsi="Arial" w:cs="Arial"/>
          <w:sz w:val="28"/>
          <w:szCs w:val="28"/>
        </w:rPr>
      </w:pPr>
      <w:r w:rsidRPr="00566B93">
        <w:rPr>
          <w:rFonts w:ascii="Arial" w:hAnsi="Arial" w:cs="Arial"/>
          <w:sz w:val="28"/>
          <w:szCs w:val="28"/>
        </w:rPr>
        <w:t>Se implementaron cinco consultas que aplican subconsultas, funciones agregadas, filtros por fecha, agrupamientos, y ordenamientos, enfocadas en casos reales como: identificar clientes con crédito superior al promedio, listar productos más vendidos y obtener estadísticas de facturación.</w:t>
      </w:r>
    </w:p>
    <w:p w:rsidRPr="00566B93" w:rsidR="00487886" w:rsidP="00487886" w:rsidRDefault="00566B93" w14:paraId="6A38B773" w14:textId="4A301D2E">
      <w:pPr>
        <w:pStyle w:val="Heading2"/>
        <w:numPr>
          <w:ilvl w:val="0"/>
          <w:numId w:val="2"/>
        </w:numPr>
        <w:rPr>
          <w:rFonts w:ascii="Arial" w:hAnsi="Arial" w:cs="Arial"/>
        </w:rPr>
      </w:pPr>
      <w:bookmarkStart w:name="_Toc199787578" w:id="6"/>
      <w:r w:rsidRPr="00566B93">
        <w:rPr>
          <w:rFonts w:ascii="Arial" w:hAnsi="Arial" w:cs="Arial"/>
        </w:rPr>
        <w:t>Tipos de Datos y Valores por Defecto</w:t>
      </w:r>
      <w:bookmarkEnd w:id="6"/>
    </w:p>
    <w:p w:rsidRPr="00566B93" w:rsidR="00566B93" w:rsidP="00566B93" w:rsidRDefault="00566B93" w14:paraId="1BDC90C2" w14:textId="1A56D339">
      <w:pPr>
        <w:ind w:left="708"/>
        <w:jc w:val="both"/>
        <w:rPr>
          <w:rFonts w:ascii="Arial" w:hAnsi="Arial" w:cs="Arial"/>
          <w:sz w:val="28"/>
          <w:szCs w:val="28"/>
        </w:rPr>
      </w:pPr>
      <w:r w:rsidRPr="00566B93">
        <w:rPr>
          <w:rFonts w:ascii="Arial" w:hAnsi="Arial" w:cs="Arial"/>
          <w:sz w:val="28"/>
          <w:szCs w:val="28"/>
        </w:rPr>
        <w:t>Se definieron tipos ENUM personalizados para columnas como estado de pedido, estado de factura, género y estado de pago. Asimismo, se aplicaron valores por defecto para evitar inserciones incompletas y garantizar coherencia en la base de datos.</w:t>
      </w:r>
    </w:p>
    <w:p w:rsidRPr="00566B93" w:rsidR="00566B93" w:rsidP="00566B93" w:rsidRDefault="00566B93" w14:paraId="18B6DBDC" w14:textId="2FA9559A">
      <w:pPr>
        <w:pStyle w:val="Heading2"/>
        <w:numPr>
          <w:ilvl w:val="0"/>
          <w:numId w:val="2"/>
        </w:numPr>
        <w:rPr>
          <w:rFonts w:ascii="Arial" w:hAnsi="Arial" w:cs="Arial"/>
        </w:rPr>
      </w:pPr>
      <w:bookmarkStart w:name="_Toc199787579" w:id="7"/>
      <w:r w:rsidRPr="00566B93">
        <w:rPr>
          <w:rFonts w:ascii="Arial" w:hAnsi="Arial" w:cs="Arial"/>
        </w:rPr>
        <w:t>Vistas</w:t>
      </w:r>
      <w:bookmarkEnd w:id="7"/>
    </w:p>
    <w:p w:rsidRPr="00566B93" w:rsidR="00566B93" w:rsidP="00566B93" w:rsidRDefault="00566B93" w14:paraId="1FCB347A" w14:textId="69B88BC6">
      <w:pPr>
        <w:ind w:left="708"/>
        <w:jc w:val="both"/>
        <w:rPr>
          <w:rFonts w:ascii="Arial" w:hAnsi="Arial" w:cs="Arial"/>
          <w:sz w:val="28"/>
          <w:szCs w:val="28"/>
        </w:rPr>
      </w:pPr>
      <w:r w:rsidRPr="00566B93">
        <w:rPr>
          <w:rFonts w:ascii="Arial" w:hAnsi="Arial" w:cs="Arial"/>
          <w:sz w:val="28"/>
          <w:szCs w:val="28"/>
        </w:rPr>
        <w:t>Se crearon tres vistas para facilitar el acceso a datos compuestos. Estas incluyen detalles de ventas con cliente, facturas recientes, y productos con sus respectivos proveedores. Las vistas permiten consultas más limpias y reutilizables por parte de la aplicación web o para reportes.</w:t>
      </w:r>
    </w:p>
    <w:p w:rsidRPr="00566B93" w:rsidR="00566B93" w:rsidP="00566B93" w:rsidRDefault="00566B93" w14:paraId="49EBBDF4" w14:textId="0BFD182B">
      <w:pPr>
        <w:pStyle w:val="Heading2"/>
        <w:numPr>
          <w:ilvl w:val="0"/>
          <w:numId w:val="2"/>
        </w:numPr>
        <w:rPr>
          <w:rFonts w:ascii="Arial" w:hAnsi="Arial" w:cs="Arial"/>
        </w:rPr>
      </w:pPr>
      <w:bookmarkStart w:name="_Toc199787580" w:id="8"/>
      <w:r w:rsidRPr="00566B93">
        <w:rPr>
          <w:rFonts w:ascii="Arial" w:hAnsi="Arial" w:cs="Arial"/>
        </w:rPr>
        <w:t>Triggers</w:t>
      </w:r>
      <w:bookmarkEnd w:id="8"/>
    </w:p>
    <w:p w:rsidRPr="00566B93" w:rsidR="00566B93" w:rsidP="00566B93" w:rsidRDefault="00566B93" w14:paraId="2128DB3A" w14:textId="313B06D6">
      <w:pPr>
        <w:ind w:left="708"/>
        <w:rPr>
          <w:rFonts w:ascii="Arial" w:hAnsi="Arial" w:cs="Arial"/>
          <w:sz w:val="28"/>
          <w:szCs w:val="28"/>
        </w:rPr>
      </w:pPr>
      <w:r w:rsidRPr="00566B93">
        <w:rPr>
          <w:rFonts w:ascii="Arial" w:hAnsi="Arial" w:cs="Arial"/>
          <w:sz w:val="28"/>
          <w:szCs w:val="28"/>
        </w:rPr>
        <w:t>Se definieron triggers que se activan ante eventos de inserción o actualización. Por ejemplo, cuando se actualiza el estado de una factura, automáticamente se registra el cambio en un historial. También se implementó un trigger para validar el salario mínimo al insertar o modificar empleados.</w:t>
      </w:r>
    </w:p>
    <w:p w:rsidRPr="00566B93" w:rsidR="00566B93" w:rsidP="00566B93" w:rsidRDefault="00566B93" w14:paraId="5AF01ABB" w14:textId="6D460056">
      <w:pPr>
        <w:pStyle w:val="Heading2"/>
        <w:numPr>
          <w:ilvl w:val="0"/>
          <w:numId w:val="2"/>
        </w:numPr>
        <w:rPr>
          <w:rFonts w:ascii="Arial" w:hAnsi="Arial" w:cs="Arial"/>
        </w:rPr>
      </w:pPr>
      <w:bookmarkStart w:name="_Toc199787581" w:id="9"/>
      <w:r w:rsidRPr="00566B93">
        <w:rPr>
          <w:rFonts w:ascii="Arial" w:hAnsi="Arial" w:cs="Arial"/>
        </w:rPr>
        <w:t>Cursores</w:t>
      </w:r>
      <w:bookmarkEnd w:id="9"/>
    </w:p>
    <w:p w:rsidRPr="00566B93" w:rsidR="00566B93" w:rsidP="00566B93" w:rsidRDefault="00566B93" w14:paraId="23C814AE" w14:textId="24D4E38F">
      <w:pPr>
        <w:ind w:left="708"/>
        <w:jc w:val="both"/>
        <w:rPr>
          <w:rFonts w:ascii="Arial" w:hAnsi="Arial" w:cs="Arial"/>
          <w:sz w:val="28"/>
          <w:szCs w:val="28"/>
        </w:rPr>
      </w:pPr>
      <w:r w:rsidRPr="00566B93">
        <w:rPr>
          <w:rFonts w:ascii="Arial" w:hAnsi="Arial" w:cs="Arial"/>
          <w:sz w:val="28"/>
          <w:szCs w:val="28"/>
        </w:rPr>
        <w:t>Se desarrollaron funciones que recorren registros utilizando cursores explícitos. Estas permiten ejecutar instrucciones por cada fila de un conjunto de resultados, útiles en procesos de revisión o validación uno a uno.</w:t>
      </w:r>
    </w:p>
    <w:p w:rsidRPr="00566B93" w:rsidR="00E46855" w:rsidP="00566B93" w:rsidRDefault="00566B93" w14:paraId="55E6FEEE" w14:textId="195DF8C1">
      <w:pPr>
        <w:pStyle w:val="Heading2"/>
        <w:numPr>
          <w:ilvl w:val="0"/>
          <w:numId w:val="2"/>
        </w:numPr>
        <w:rPr>
          <w:rFonts w:ascii="Arial" w:hAnsi="Arial" w:cs="Arial"/>
        </w:rPr>
      </w:pPr>
      <w:bookmarkStart w:name="_Toc199787582" w:id="10"/>
      <w:r w:rsidRPr="00566B93">
        <w:rPr>
          <w:rFonts w:ascii="Arial" w:hAnsi="Arial" w:cs="Arial"/>
        </w:rPr>
        <w:t>Índices</w:t>
      </w:r>
      <w:bookmarkEnd w:id="10"/>
    </w:p>
    <w:p w:rsidRPr="00566B93" w:rsidR="00566B93" w:rsidP="00566B93" w:rsidRDefault="00566B93" w14:paraId="53DBBCF3" w14:textId="15F8D989">
      <w:pPr>
        <w:ind w:left="708"/>
        <w:jc w:val="both"/>
        <w:rPr>
          <w:rFonts w:ascii="Arial" w:hAnsi="Arial" w:cs="Arial"/>
          <w:sz w:val="28"/>
          <w:szCs w:val="28"/>
        </w:rPr>
      </w:pPr>
      <w:r w:rsidRPr="00566B93">
        <w:rPr>
          <w:rFonts w:ascii="Arial" w:hAnsi="Arial" w:cs="Arial"/>
          <w:sz w:val="28"/>
          <w:szCs w:val="28"/>
        </w:rPr>
        <w:t>Se crearon índices en campos estratégicos como estado de factura, fecha de venta y combinación de producto y cantidad en pedidos. Esto mejora significativamente el rendimiento de las consultas más frecuentes.</w:t>
      </w:r>
    </w:p>
    <w:p w:rsidRPr="00566B93" w:rsidR="00566B93" w:rsidP="00566B93" w:rsidRDefault="00566B93" w14:paraId="469E7A3F" w14:textId="6FDF3DD6">
      <w:pPr>
        <w:pStyle w:val="Heading2"/>
        <w:numPr>
          <w:ilvl w:val="0"/>
          <w:numId w:val="2"/>
        </w:numPr>
        <w:rPr>
          <w:rFonts w:ascii="Arial" w:hAnsi="Arial" w:cs="Arial"/>
        </w:rPr>
      </w:pPr>
      <w:bookmarkStart w:name="_Toc199787583" w:id="11"/>
      <w:r w:rsidRPr="00566B93">
        <w:rPr>
          <w:rFonts w:ascii="Arial" w:hAnsi="Arial" w:cs="Arial"/>
        </w:rPr>
        <w:t>Aplicación Web</w:t>
      </w:r>
      <w:bookmarkEnd w:id="11"/>
    </w:p>
    <w:p w:rsidRPr="00566B93" w:rsidR="00566B93" w:rsidP="00566B93" w:rsidRDefault="00566B93" w14:paraId="4451CA97" w14:textId="10D5D19C">
      <w:pPr>
        <w:ind w:left="720"/>
        <w:jc w:val="both"/>
        <w:rPr>
          <w:rFonts w:ascii="Arial" w:hAnsi="Arial" w:cs="Arial"/>
          <w:sz w:val="28"/>
          <w:szCs w:val="28"/>
        </w:rPr>
      </w:pPr>
      <w:r w:rsidRPr="00566B93">
        <w:rPr>
          <w:rFonts w:ascii="Arial" w:hAnsi="Arial" w:cs="Arial"/>
          <w:sz w:val="28"/>
          <w:szCs w:val="28"/>
        </w:rPr>
        <w:t>Se desarrollará una aplicación web que permita interactuar con la base de datos en tiempo real. Se contemplan al menos cinco CRUDs: productos, clientes, ventas, empleados y facturas. La interfaz estará conectada mediante Supabase JS Client, permitiendo operaciones asíncronas y seguras.</w:t>
      </w:r>
    </w:p>
    <w:p w:rsidRPr="00566B93" w:rsidR="00566B93" w:rsidP="00566B93" w:rsidRDefault="00566B93" w14:paraId="55EEEDFB" w14:textId="77777777">
      <w:pPr>
        <w:jc w:val="both"/>
        <w:rPr>
          <w:rFonts w:ascii="Arial" w:hAnsi="Arial" w:cs="Arial"/>
          <w:sz w:val="28"/>
          <w:szCs w:val="28"/>
        </w:rPr>
      </w:pPr>
    </w:p>
    <w:p w:rsidRPr="00566B93" w:rsidR="00566B93" w:rsidP="00566B93" w:rsidRDefault="00566B93" w14:paraId="5C7999D1" w14:textId="77777777">
      <w:pPr>
        <w:jc w:val="both"/>
        <w:rPr>
          <w:rFonts w:ascii="Arial" w:hAnsi="Arial" w:cs="Arial"/>
          <w:sz w:val="28"/>
          <w:szCs w:val="28"/>
        </w:rPr>
      </w:pPr>
    </w:p>
    <w:p w:rsidRPr="00566B93" w:rsidR="00566B93" w:rsidP="00566B93" w:rsidRDefault="00566B93" w14:paraId="52BF283F" w14:textId="77777777">
      <w:pPr>
        <w:pStyle w:val="Heading1"/>
        <w:rPr>
          <w:rFonts w:ascii="Arial" w:hAnsi="Arial" w:cs="Arial"/>
        </w:rPr>
      </w:pPr>
      <w:bookmarkStart w:name="_Toc199787584" w:id="12"/>
      <w:r w:rsidRPr="00566B93">
        <w:rPr>
          <w:rFonts w:ascii="Arial" w:hAnsi="Arial" w:cs="Arial"/>
        </w:rPr>
        <w:t>Conclusiones</w:t>
      </w:r>
      <w:bookmarkEnd w:id="12"/>
    </w:p>
    <w:p w:rsidRPr="00566B93" w:rsidR="00566B93" w:rsidP="00566B93" w:rsidRDefault="00566B93" w14:paraId="04917456" w14:textId="145AB8A1">
      <w:pPr>
        <w:ind w:firstLine="708"/>
        <w:jc w:val="both"/>
        <w:rPr>
          <w:rFonts w:ascii="Arial" w:hAnsi="Arial" w:cs="Arial"/>
          <w:sz w:val="28"/>
          <w:szCs w:val="28"/>
        </w:rPr>
      </w:pPr>
      <w:r w:rsidRPr="00566B93">
        <w:rPr>
          <w:rFonts w:ascii="Arial" w:hAnsi="Arial" w:cs="Arial"/>
          <w:sz w:val="28"/>
          <w:szCs w:val="28"/>
        </w:rPr>
        <w:t>El proyecto permitió aplicar de manera integral los conceptos fundamentales y avanzados de bases de datos, desde el modelado conceptual hasta la implementación técnica. El uso de Supabase facilitó la gestión del backend sin sacrificar el control sobre la base de datos relacional. Se garantizó la integridad y consistencia mediante el uso combinado de restricciones, procedimientos transaccionales y triggers. Este trabajo también sentó las bases para la integración con una aplicación web moderna, ofreciendo una solución completa, escalable y alineada con prácticas profesionales de desarrollo.</w:t>
      </w:r>
    </w:p>
    <w:p w:rsidRPr="00566B93" w:rsidR="00566B93" w:rsidP="00566B93" w:rsidRDefault="00566B93" w14:paraId="0125D868" w14:textId="77777777">
      <w:pPr>
        <w:pStyle w:val="Heading1"/>
        <w:jc w:val="both"/>
        <w:rPr>
          <w:rFonts w:ascii="Arial" w:hAnsi="Arial" w:cs="Arial"/>
          <w:lang w:val="en-US"/>
        </w:rPr>
      </w:pPr>
      <w:bookmarkStart w:name="_Toc199787585" w:id="13"/>
      <w:r w:rsidRPr="00566B93">
        <w:rPr>
          <w:rFonts w:ascii="Arial" w:hAnsi="Arial" w:cs="Arial"/>
          <w:lang w:val="en-US"/>
        </w:rPr>
        <w:t>Bibliografía</w:t>
      </w:r>
      <w:bookmarkEnd w:id="13"/>
    </w:p>
    <w:p w:rsidRPr="00566B93" w:rsidR="00566B93" w:rsidP="00566B93" w:rsidRDefault="00566B93" w14:paraId="53DC28B9" w14:textId="3EE96233">
      <w:pPr>
        <w:jc w:val="both"/>
        <w:rPr>
          <w:rFonts w:ascii="Arial" w:hAnsi="Arial" w:cs="Arial"/>
          <w:sz w:val="28"/>
          <w:szCs w:val="28"/>
          <w:lang w:val="en-US"/>
        </w:rPr>
      </w:pPr>
      <w:r w:rsidRPr="00566B93">
        <w:rPr>
          <w:rFonts w:ascii="Arial" w:hAnsi="Arial" w:cs="Arial"/>
          <w:sz w:val="28"/>
          <w:szCs w:val="28"/>
          <w:lang w:val="en-US"/>
        </w:rPr>
        <w:t xml:space="preserve">PostgreSQL Global Development Group. (n.d.). PostgreSQL documentation. </w:t>
      </w:r>
      <w:hyperlink w:history="1" r:id="rId9">
        <w:r w:rsidRPr="00566B93">
          <w:rPr>
            <w:rStyle w:val="Hyperlink"/>
            <w:rFonts w:ascii="Arial" w:hAnsi="Arial" w:cs="Arial"/>
            <w:sz w:val="28"/>
            <w:szCs w:val="28"/>
            <w:lang w:val="en-US"/>
          </w:rPr>
          <w:t>https://www.postgresql.org/docs/</w:t>
        </w:r>
      </w:hyperlink>
    </w:p>
    <w:p w:rsidRPr="00566B93" w:rsidR="00566B93" w:rsidP="00566B93" w:rsidRDefault="00566B93" w14:paraId="1D416A68" w14:textId="2F404759">
      <w:pPr>
        <w:jc w:val="both"/>
        <w:rPr>
          <w:rFonts w:ascii="Arial" w:hAnsi="Arial" w:cs="Arial"/>
          <w:sz w:val="28"/>
          <w:szCs w:val="28"/>
          <w:lang w:val="en-US"/>
        </w:rPr>
      </w:pPr>
      <w:r w:rsidRPr="00566B93">
        <w:rPr>
          <w:rFonts w:ascii="Arial" w:hAnsi="Arial" w:cs="Arial"/>
          <w:sz w:val="28"/>
          <w:szCs w:val="28"/>
          <w:lang w:val="en-US"/>
        </w:rPr>
        <w:t xml:space="preserve">Supabase Inc. (n.d.). Supabase documentation. </w:t>
      </w:r>
      <w:hyperlink w:history="1" r:id="rId10">
        <w:r w:rsidRPr="00566B93">
          <w:rPr>
            <w:rStyle w:val="Hyperlink"/>
            <w:rFonts w:ascii="Arial" w:hAnsi="Arial" w:cs="Arial"/>
            <w:sz w:val="28"/>
            <w:szCs w:val="28"/>
            <w:lang w:val="en-US"/>
          </w:rPr>
          <w:t>https://supabase.com/docs</w:t>
        </w:r>
      </w:hyperlink>
    </w:p>
    <w:p w:rsidRPr="00566B93" w:rsidR="00566B93" w:rsidP="00566B93" w:rsidRDefault="00566B93" w14:paraId="040EF60D" w14:textId="34F26AB2">
      <w:pPr>
        <w:jc w:val="both"/>
        <w:rPr>
          <w:rFonts w:ascii="Arial" w:hAnsi="Arial" w:cs="Arial"/>
          <w:sz w:val="28"/>
          <w:szCs w:val="28"/>
          <w:lang w:val="en-US"/>
        </w:rPr>
      </w:pPr>
      <w:r w:rsidRPr="00566B93">
        <w:rPr>
          <w:rFonts w:ascii="Arial" w:hAnsi="Arial" w:cs="Arial"/>
          <w:sz w:val="28"/>
          <w:szCs w:val="28"/>
          <w:lang w:val="en-US"/>
        </w:rPr>
        <w:t xml:space="preserve">W3Schools. (n.d.). SQL tutorial. </w:t>
      </w:r>
      <w:hyperlink w:history="1" r:id="rId11">
        <w:r w:rsidRPr="00566B93">
          <w:rPr>
            <w:rStyle w:val="Hyperlink"/>
            <w:rFonts w:ascii="Arial" w:hAnsi="Arial" w:cs="Arial"/>
            <w:sz w:val="28"/>
            <w:szCs w:val="28"/>
            <w:lang w:val="en-US"/>
          </w:rPr>
          <w:t>https://www.w3schools.com/sql/</w:t>
        </w:r>
      </w:hyperlink>
    </w:p>
    <w:p w:rsidRPr="00566B93" w:rsidR="00566B93" w:rsidP="00566B93" w:rsidRDefault="00566B93" w14:paraId="0079BBD2" w14:textId="6F25C0AD">
      <w:pPr>
        <w:jc w:val="both"/>
        <w:rPr>
          <w:rFonts w:ascii="Arial" w:hAnsi="Arial" w:cs="Arial"/>
          <w:sz w:val="28"/>
          <w:szCs w:val="28"/>
        </w:rPr>
      </w:pPr>
      <w:r w:rsidRPr="00566B93">
        <w:rPr>
          <w:rFonts w:ascii="Arial" w:hAnsi="Arial" w:cs="Arial"/>
          <w:sz w:val="28"/>
          <w:szCs w:val="28"/>
          <w:lang w:val="en-US"/>
        </w:rPr>
        <w:t xml:space="preserve">Stack Overflow. (n.d.). Questions and answers on SQL and databases. </w:t>
      </w:r>
      <w:hyperlink w:history="1" r:id="rId12">
        <w:r w:rsidRPr="00566B93">
          <w:rPr>
            <w:rStyle w:val="Hyperlink"/>
            <w:rFonts w:ascii="Arial" w:hAnsi="Arial" w:cs="Arial"/>
            <w:sz w:val="28"/>
            <w:szCs w:val="28"/>
          </w:rPr>
          <w:t>https://stackoverflow.com/</w:t>
        </w:r>
      </w:hyperlink>
    </w:p>
    <w:p w:rsidRPr="00566B93" w:rsidR="00566B93" w:rsidP="00566B93" w:rsidRDefault="00566B93" w14:paraId="6E8F663B" w14:textId="0B1A068B">
      <w:pPr>
        <w:jc w:val="both"/>
        <w:rPr>
          <w:rFonts w:ascii="Arial" w:hAnsi="Arial" w:cs="Arial"/>
          <w:sz w:val="28"/>
          <w:szCs w:val="28"/>
        </w:rPr>
      </w:pPr>
      <w:r w:rsidRPr="00566B93">
        <w:rPr>
          <w:rFonts w:ascii="Arial" w:hAnsi="Arial" w:cs="Arial"/>
          <w:sz w:val="28"/>
          <w:szCs w:val="28"/>
        </w:rPr>
        <w:t>Instituto Tecnológico de Costa Rica. (2025). Apuntes del curso de Bases de Datos I.</w:t>
      </w:r>
    </w:p>
    <w:p w:rsidRPr="00566B93" w:rsidR="00566B93" w:rsidP="00566B93" w:rsidRDefault="00566B93" w14:paraId="23EBC95A" w14:textId="2A774F5F">
      <w:pPr>
        <w:jc w:val="both"/>
        <w:rPr>
          <w:rFonts w:ascii="Arial" w:hAnsi="Arial" w:cs="Arial"/>
          <w:b/>
          <w:bCs/>
          <w:sz w:val="28"/>
          <w:szCs w:val="28"/>
        </w:rPr>
      </w:pPr>
    </w:p>
    <w:p w:rsidRPr="00566B93" w:rsidR="00566B93" w:rsidP="00566B93" w:rsidRDefault="00566B93" w14:paraId="2E3B9E36" w14:textId="77777777">
      <w:pPr>
        <w:jc w:val="both"/>
        <w:rPr>
          <w:rFonts w:ascii="Arial" w:hAnsi="Arial" w:cs="Arial"/>
          <w:sz w:val="28"/>
          <w:szCs w:val="28"/>
        </w:rPr>
      </w:pPr>
    </w:p>
    <w:sectPr w:rsidRPr="00566B93" w:rsidR="00566B93">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46855" w:rsidP="00E46855" w:rsidRDefault="00E46855" w14:paraId="5DA9E848" w14:textId="77777777">
      <w:pPr>
        <w:spacing w:after="0" w:line="240" w:lineRule="auto"/>
      </w:pPr>
      <w:r>
        <w:separator/>
      </w:r>
    </w:p>
  </w:endnote>
  <w:endnote w:type="continuationSeparator" w:id="0">
    <w:p w:rsidR="00E46855" w:rsidP="00E46855" w:rsidRDefault="00E46855" w14:paraId="077F494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46855" w:rsidP="00E46855" w:rsidRDefault="00E46855" w14:paraId="02ACFFB1" w14:textId="77777777">
      <w:pPr>
        <w:spacing w:after="0" w:line="240" w:lineRule="auto"/>
      </w:pPr>
      <w:r>
        <w:separator/>
      </w:r>
    </w:p>
  </w:footnote>
  <w:footnote w:type="continuationSeparator" w:id="0">
    <w:p w:rsidR="00E46855" w:rsidP="00E46855" w:rsidRDefault="00E46855" w14:paraId="5B1D70D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826FD"/>
    <w:multiLevelType w:val="hybridMultilevel"/>
    <w:tmpl w:val="F826639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BE723F8"/>
    <w:multiLevelType w:val="multilevel"/>
    <w:tmpl w:val="4620C0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3437906"/>
    <w:multiLevelType w:val="hybridMultilevel"/>
    <w:tmpl w:val="2762286A"/>
    <w:lvl w:ilvl="0" w:tplc="C6181FE6">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445076353">
    <w:abstractNumId w:val="0"/>
  </w:num>
  <w:num w:numId="2" w16cid:durableId="725184501">
    <w:abstractNumId w:val="2"/>
  </w:num>
  <w:num w:numId="3" w16cid:durableId="199860826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55"/>
    <w:rsid w:val="00124FBA"/>
    <w:rsid w:val="00377DBD"/>
    <w:rsid w:val="00487886"/>
    <w:rsid w:val="00566B93"/>
    <w:rsid w:val="00972970"/>
    <w:rsid w:val="00AD1712"/>
    <w:rsid w:val="00CD3218"/>
    <w:rsid w:val="00D52838"/>
    <w:rsid w:val="00DC48E1"/>
    <w:rsid w:val="00E46855"/>
    <w:rsid w:val="00E76B05"/>
    <w:rsid w:val="00EE23EC"/>
    <w:rsid w:val="15C3AEC8"/>
    <w:rsid w:val="28359C32"/>
    <w:rsid w:val="35899FEA"/>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28ED"/>
  <w15:chartTrackingRefBased/>
  <w15:docId w15:val="{342FAE44-926B-4907-BABD-923138F460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4685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685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6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85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4685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E4685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4685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4685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4685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4685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4685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4685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46855"/>
    <w:rPr>
      <w:rFonts w:eastAsiaTheme="majorEastAsia" w:cstheme="majorBidi"/>
      <w:color w:val="272727" w:themeColor="text1" w:themeTint="D8"/>
    </w:rPr>
  </w:style>
  <w:style w:type="paragraph" w:styleId="Title">
    <w:name w:val="Title"/>
    <w:basedOn w:val="Normal"/>
    <w:next w:val="Normal"/>
    <w:link w:val="TitleChar"/>
    <w:uiPriority w:val="10"/>
    <w:qFormat/>
    <w:rsid w:val="00E4685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4685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4685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46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855"/>
    <w:pPr>
      <w:spacing w:before="160"/>
      <w:jc w:val="center"/>
    </w:pPr>
    <w:rPr>
      <w:i/>
      <w:iCs/>
      <w:color w:val="404040" w:themeColor="text1" w:themeTint="BF"/>
    </w:rPr>
  </w:style>
  <w:style w:type="character" w:styleId="QuoteChar" w:customStyle="1">
    <w:name w:val="Quote Char"/>
    <w:basedOn w:val="DefaultParagraphFont"/>
    <w:link w:val="Quote"/>
    <w:uiPriority w:val="29"/>
    <w:rsid w:val="00E46855"/>
    <w:rPr>
      <w:i/>
      <w:iCs/>
      <w:color w:val="404040" w:themeColor="text1" w:themeTint="BF"/>
    </w:rPr>
  </w:style>
  <w:style w:type="paragraph" w:styleId="ListParagraph">
    <w:name w:val="List Paragraph"/>
    <w:basedOn w:val="Normal"/>
    <w:uiPriority w:val="34"/>
    <w:qFormat/>
    <w:rsid w:val="00E46855"/>
    <w:pPr>
      <w:ind w:left="720"/>
      <w:contextualSpacing/>
    </w:pPr>
  </w:style>
  <w:style w:type="character" w:styleId="IntenseEmphasis">
    <w:name w:val="Intense Emphasis"/>
    <w:basedOn w:val="DefaultParagraphFont"/>
    <w:uiPriority w:val="21"/>
    <w:qFormat/>
    <w:rsid w:val="00E46855"/>
    <w:rPr>
      <w:i/>
      <w:iCs/>
      <w:color w:val="0F4761" w:themeColor="accent1" w:themeShade="BF"/>
    </w:rPr>
  </w:style>
  <w:style w:type="paragraph" w:styleId="IntenseQuote">
    <w:name w:val="Intense Quote"/>
    <w:basedOn w:val="Normal"/>
    <w:next w:val="Normal"/>
    <w:link w:val="IntenseQuoteChar"/>
    <w:uiPriority w:val="30"/>
    <w:qFormat/>
    <w:rsid w:val="00E4685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46855"/>
    <w:rPr>
      <w:i/>
      <w:iCs/>
      <w:color w:val="0F4761" w:themeColor="accent1" w:themeShade="BF"/>
    </w:rPr>
  </w:style>
  <w:style w:type="character" w:styleId="IntenseReference">
    <w:name w:val="Intense Reference"/>
    <w:basedOn w:val="DefaultParagraphFont"/>
    <w:uiPriority w:val="32"/>
    <w:qFormat/>
    <w:rsid w:val="00E46855"/>
    <w:rPr>
      <w:b/>
      <w:bCs/>
      <w:smallCaps/>
      <w:color w:val="0F4761" w:themeColor="accent1" w:themeShade="BF"/>
      <w:spacing w:val="5"/>
    </w:rPr>
  </w:style>
  <w:style w:type="paragraph" w:styleId="Header">
    <w:name w:val="header"/>
    <w:basedOn w:val="Normal"/>
    <w:link w:val="HeaderChar"/>
    <w:uiPriority w:val="99"/>
    <w:unhideWhenUsed/>
    <w:rsid w:val="00E46855"/>
    <w:pPr>
      <w:tabs>
        <w:tab w:val="center" w:pos="4419"/>
        <w:tab w:val="right" w:pos="8838"/>
      </w:tabs>
      <w:spacing w:after="0" w:line="240" w:lineRule="auto"/>
    </w:pPr>
  </w:style>
  <w:style w:type="character" w:styleId="HeaderChar" w:customStyle="1">
    <w:name w:val="Header Char"/>
    <w:basedOn w:val="DefaultParagraphFont"/>
    <w:link w:val="Header"/>
    <w:uiPriority w:val="99"/>
    <w:rsid w:val="00E46855"/>
  </w:style>
  <w:style w:type="paragraph" w:styleId="Footer">
    <w:name w:val="footer"/>
    <w:basedOn w:val="Normal"/>
    <w:link w:val="FooterChar"/>
    <w:uiPriority w:val="99"/>
    <w:unhideWhenUsed/>
    <w:rsid w:val="00E46855"/>
    <w:pPr>
      <w:tabs>
        <w:tab w:val="center" w:pos="4419"/>
        <w:tab w:val="right" w:pos="8838"/>
      </w:tabs>
      <w:spacing w:after="0" w:line="240" w:lineRule="auto"/>
    </w:pPr>
  </w:style>
  <w:style w:type="character" w:styleId="FooterChar" w:customStyle="1">
    <w:name w:val="Footer Char"/>
    <w:basedOn w:val="DefaultParagraphFont"/>
    <w:link w:val="Footer"/>
    <w:uiPriority w:val="99"/>
    <w:rsid w:val="00E46855"/>
  </w:style>
  <w:style w:type="paragraph" w:styleId="NormalWeb">
    <w:name w:val="Normal (Web)"/>
    <w:basedOn w:val="Normal"/>
    <w:uiPriority w:val="99"/>
    <w:semiHidden/>
    <w:unhideWhenUsed/>
    <w:rsid w:val="00487886"/>
    <w:pPr>
      <w:spacing w:before="100" w:beforeAutospacing="1" w:after="100" w:afterAutospacing="1" w:line="240" w:lineRule="auto"/>
    </w:pPr>
    <w:rPr>
      <w:rFonts w:ascii="Times New Roman" w:hAnsi="Times New Roman" w:eastAsia="Times New Roman" w:cs="Times New Roman"/>
      <w:kern w:val="0"/>
      <w:lang w:eastAsia="es-CR"/>
      <w14:ligatures w14:val="none"/>
    </w:rPr>
  </w:style>
  <w:style w:type="character" w:styleId="Strong">
    <w:name w:val="Strong"/>
    <w:basedOn w:val="DefaultParagraphFont"/>
    <w:uiPriority w:val="22"/>
    <w:qFormat/>
    <w:rsid w:val="00487886"/>
    <w:rPr>
      <w:b/>
      <w:bCs/>
    </w:rPr>
  </w:style>
  <w:style w:type="paragraph" w:styleId="TOCHeading">
    <w:name w:val="TOC Heading"/>
    <w:basedOn w:val="Heading1"/>
    <w:next w:val="Normal"/>
    <w:uiPriority w:val="39"/>
    <w:unhideWhenUsed/>
    <w:qFormat/>
    <w:rsid w:val="00487886"/>
    <w:pPr>
      <w:spacing w:before="240" w:after="0" w:line="259" w:lineRule="auto"/>
      <w:outlineLvl w:val="9"/>
    </w:pPr>
    <w:rPr>
      <w:kern w:val="0"/>
      <w:sz w:val="32"/>
      <w:szCs w:val="32"/>
      <w:lang w:eastAsia="es-CR"/>
      <w14:ligatures w14:val="none"/>
    </w:rPr>
  </w:style>
  <w:style w:type="paragraph" w:styleId="TOC1">
    <w:name w:val="toc 1"/>
    <w:basedOn w:val="Normal"/>
    <w:next w:val="Normal"/>
    <w:autoRedefine/>
    <w:uiPriority w:val="39"/>
    <w:unhideWhenUsed/>
    <w:rsid w:val="00487886"/>
    <w:pPr>
      <w:spacing w:after="100"/>
    </w:pPr>
  </w:style>
  <w:style w:type="paragraph" w:styleId="TOC2">
    <w:name w:val="toc 2"/>
    <w:basedOn w:val="Normal"/>
    <w:next w:val="Normal"/>
    <w:autoRedefine/>
    <w:uiPriority w:val="39"/>
    <w:unhideWhenUsed/>
    <w:rsid w:val="00487886"/>
    <w:pPr>
      <w:spacing w:after="100"/>
      <w:ind w:left="240"/>
    </w:pPr>
  </w:style>
  <w:style w:type="character" w:styleId="Hyperlink">
    <w:name w:val="Hyperlink"/>
    <w:basedOn w:val="DefaultParagraphFont"/>
    <w:uiPriority w:val="99"/>
    <w:unhideWhenUsed/>
    <w:rsid w:val="00487886"/>
    <w:rPr>
      <w:color w:val="467886" w:themeColor="hyperlink"/>
      <w:u w:val="single"/>
    </w:rPr>
  </w:style>
  <w:style w:type="character" w:styleId="UnresolvedMention">
    <w:name w:val="Unresolved Mention"/>
    <w:basedOn w:val="DefaultParagraphFont"/>
    <w:uiPriority w:val="99"/>
    <w:semiHidden/>
    <w:unhideWhenUsed/>
    <w:rsid w:val="00566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9665">
      <w:bodyDiv w:val="1"/>
      <w:marLeft w:val="0"/>
      <w:marRight w:val="0"/>
      <w:marTop w:val="0"/>
      <w:marBottom w:val="0"/>
      <w:divBdr>
        <w:top w:val="none" w:sz="0" w:space="0" w:color="auto"/>
        <w:left w:val="none" w:sz="0" w:space="0" w:color="auto"/>
        <w:bottom w:val="none" w:sz="0" w:space="0" w:color="auto"/>
        <w:right w:val="none" w:sz="0" w:space="0" w:color="auto"/>
      </w:divBdr>
      <w:divsChild>
        <w:div w:id="755057989">
          <w:marLeft w:val="0"/>
          <w:marRight w:val="0"/>
          <w:marTop w:val="0"/>
          <w:marBottom w:val="0"/>
          <w:divBdr>
            <w:top w:val="none" w:sz="0" w:space="0" w:color="auto"/>
            <w:left w:val="none" w:sz="0" w:space="0" w:color="auto"/>
            <w:bottom w:val="none" w:sz="0" w:space="0" w:color="auto"/>
            <w:right w:val="none" w:sz="0" w:space="0" w:color="auto"/>
          </w:divBdr>
        </w:div>
      </w:divsChild>
    </w:div>
    <w:div w:id="48263525">
      <w:bodyDiv w:val="1"/>
      <w:marLeft w:val="0"/>
      <w:marRight w:val="0"/>
      <w:marTop w:val="0"/>
      <w:marBottom w:val="0"/>
      <w:divBdr>
        <w:top w:val="none" w:sz="0" w:space="0" w:color="auto"/>
        <w:left w:val="none" w:sz="0" w:space="0" w:color="auto"/>
        <w:bottom w:val="none" w:sz="0" w:space="0" w:color="auto"/>
        <w:right w:val="none" w:sz="0" w:space="0" w:color="auto"/>
      </w:divBdr>
    </w:div>
    <w:div w:id="55131441">
      <w:bodyDiv w:val="1"/>
      <w:marLeft w:val="0"/>
      <w:marRight w:val="0"/>
      <w:marTop w:val="0"/>
      <w:marBottom w:val="0"/>
      <w:divBdr>
        <w:top w:val="none" w:sz="0" w:space="0" w:color="auto"/>
        <w:left w:val="none" w:sz="0" w:space="0" w:color="auto"/>
        <w:bottom w:val="none" w:sz="0" w:space="0" w:color="auto"/>
        <w:right w:val="none" w:sz="0" w:space="0" w:color="auto"/>
      </w:divBdr>
    </w:div>
    <w:div w:id="111369425">
      <w:bodyDiv w:val="1"/>
      <w:marLeft w:val="0"/>
      <w:marRight w:val="0"/>
      <w:marTop w:val="0"/>
      <w:marBottom w:val="0"/>
      <w:divBdr>
        <w:top w:val="none" w:sz="0" w:space="0" w:color="auto"/>
        <w:left w:val="none" w:sz="0" w:space="0" w:color="auto"/>
        <w:bottom w:val="none" w:sz="0" w:space="0" w:color="auto"/>
        <w:right w:val="none" w:sz="0" w:space="0" w:color="auto"/>
      </w:divBdr>
    </w:div>
    <w:div w:id="112672022">
      <w:bodyDiv w:val="1"/>
      <w:marLeft w:val="0"/>
      <w:marRight w:val="0"/>
      <w:marTop w:val="0"/>
      <w:marBottom w:val="0"/>
      <w:divBdr>
        <w:top w:val="none" w:sz="0" w:space="0" w:color="auto"/>
        <w:left w:val="none" w:sz="0" w:space="0" w:color="auto"/>
        <w:bottom w:val="none" w:sz="0" w:space="0" w:color="auto"/>
        <w:right w:val="none" w:sz="0" w:space="0" w:color="auto"/>
      </w:divBdr>
    </w:div>
    <w:div w:id="165748243">
      <w:bodyDiv w:val="1"/>
      <w:marLeft w:val="0"/>
      <w:marRight w:val="0"/>
      <w:marTop w:val="0"/>
      <w:marBottom w:val="0"/>
      <w:divBdr>
        <w:top w:val="none" w:sz="0" w:space="0" w:color="auto"/>
        <w:left w:val="none" w:sz="0" w:space="0" w:color="auto"/>
        <w:bottom w:val="none" w:sz="0" w:space="0" w:color="auto"/>
        <w:right w:val="none" w:sz="0" w:space="0" w:color="auto"/>
      </w:divBdr>
    </w:div>
    <w:div w:id="184101334">
      <w:bodyDiv w:val="1"/>
      <w:marLeft w:val="0"/>
      <w:marRight w:val="0"/>
      <w:marTop w:val="0"/>
      <w:marBottom w:val="0"/>
      <w:divBdr>
        <w:top w:val="none" w:sz="0" w:space="0" w:color="auto"/>
        <w:left w:val="none" w:sz="0" w:space="0" w:color="auto"/>
        <w:bottom w:val="none" w:sz="0" w:space="0" w:color="auto"/>
        <w:right w:val="none" w:sz="0" w:space="0" w:color="auto"/>
      </w:divBdr>
    </w:div>
    <w:div w:id="301155345">
      <w:bodyDiv w:val="1"/>
      <w:marLeft w:val="0"/>
      <w:marRight w:val="0"/>
      <w:marTop w:val="0"/>
      <w:marBottom w:val="0"/>
      <w:divBdr>
        <w:top w:val="none" w:sz="0" w:space="0" w:color="auto"/>
        <w:left w:val="none" w:sz="0" w:space="0" w:color="auto"/>
        <w:bottom w:val="none" w:sz="0" w:space="0" w:color="auto"/>
        <w:right w:val="none" w:sz="0" w:space="0" w:color="auto"/>
      </w:divBdr>
    </w:div>
    <w:div w:id="312376360">
      <w:bodyDiv w:val="1"/>
      <w:marLeft w:val="0"/>
      <w:marRight w:val="0"/>
      <w:marTop w:val="0"/>
      <w:marBottom w:val="0"/>
      <w:divBdr>
        <w:top w:val="none" w:sz="0" w:space="0" w:color="auto"/>
        <w:left w:val="none" w:sz="0" w:space="0" w:color="auto"/>
        <w:bottom w:val="none" w:sz="0" w:space="0" w:color="auto"/>
        <w:right w:val="none" w:sz="0" w:space="0" w:color="auto"/>
      </w:divBdr>
    </w:div>
    <w:div w:id="371346485">
      <w:bodyDiv w:val="1"/>
      <w:marLeft w:val="0"/>
      <w:marRight w:val="0"/>
      <w:marTop w:val="0"/>
      <w:marBottom w:val="0"/>
      <w:divBdr>
        <w:top w:val="none" w:sz="0" w:space="0" w:color="auto"/>
        <w:left w:val="none" w:sz="0" w:space="0" w:color="auto"/>
        <w:bottom w:val="none" w:sz="0" w:space="0" w:color="auto"/>
        <w:right w:val="none" w:sz="0" w:space="0" w:color="auto"/>
      </w:divBdr>
    </w:div>
    <w:div w:id="410197097">
      <w:bodyDiv w:val="1"/>
      <w:marLeft w:val="0"/>
      <w:marRight w:val="0"/>
      <w:marTop w:val="0"/>
      <w:marBottom w:val="0"/>
      <w:divBdr>
        <w:top w:val="none" w:sz="0" w:space="0" w:color="auto"/>
        <w:left w:val="none" w:sz="0" w:space="0" w:color="auto"/>
        <w:bottom w:val="none" w:sz="0" w:space="0" w:color="auto"/>
        <w:right w:val="none" w:sz="0" w:space="0" w:color="auto"/>
      </w:divBdr>
    </w:div>
    <w:div w:id="473908653">
      <w:bodyDiv w:val="1"/>
      <w:marLeft w:val="0"/>
      <w:marRight w:val="0"/>
      <w:marTop w:val="0"/>
      <w:marBottom w:val="0"/>
      <w:divBdr>
        <w:top w:val="none" w:sz="0" w:space="0" w:color="auto"/>
        <w:left w:val="none" w:sz="0" w:space="0" w:color="auto"/>
        <w:bottom w:val="none" w:sz="0" w:space="0" w:color="auto"/>
        <w:right w:val="none" w:sz="0" w:space="0" w:color="auto"/>
      </w:divBdr>
    </w:div>
    <w:div w:id="493960653">
      <w:bodyDiv w:val="1"/>
      <w:marLeft w:val="0"/>
      <w:marRight w:val="0"/>
      <w:marTop w:val="0"/>
      <w:marBottom w:val="0"/>
      <w:divBdr>
        <w:top w:val="none" w:sz="0" w:space="0" w:color="auto"/>
        <w:left w:val="none" w:sz="0" w:space="0" w:color="auto"/>
        <w:bottom w:val="none" w:sz="0" w:space="0" w:color="auto"/>
        <w:right w:val="none" w:sz="0" w:space="0" w:color="auto"/>
      </w:divBdr>
    </w:div>
    <w:div w:id="550961470">
      <w:bodyDiv w:val="1"/>
      <w:marLeft w:val="0"/>
      <w:marRight w:val="0"/>
      <w:marTop w:val="0"/>
      <w:marBottom w:val="0"/>
      <w:divBdr>
        <w:top w:val="none" w:sz="0" w:space="0" w:color="auto"/>
        <w:left w:val="none" w:sz="0" w:space="0" w:color="auto"/>
        <w:bottom w:val="none" w:sz="0" w:space="0" w:color="auto"/>
        <w:right w:val="none" w:sz="0" w:space="0" w:color="auto"/>
      </w:divBdr>
    </w:div>
    <w:div w:id="576860216">
      <w:bodyDiv w:val="1"/>
      <w:marLeft w:val="0"/>
      <w:marRight w:val="0"/>
      <w:marTop w:val="0"/>
      <w:marBottom w:val="0"/>
      <w:divBdr>
        <w:top w:val="none" w:sz="0" w:space="0" w:color="auto"/>
        <w:left w:val="none" w:sz="0" w:space="0" w:color="auto"/>
        <w:bottom w:val="none" w:sz="0" w:space="0" w:color="auto"/>
        <w:right w:val="none" w:sz="0" w:space="0" w:color="auto"/>
      </w:divBdr>
    </w:div>
    <w:div w:id="594828659">
      <w:bodyDiv w:val="1"/>
      <w:marLeft w:val="0"/>
      <w:marRight w:val="0"/>
      <w:marTop w:val="0"/>
      <w:marBottom w:val="0"/>
      <w:divBdr>
        <w:top w:val="none" w:sz="0" w:space="0" w:color="auto"/>
        <w:left w:val="none" w:sz="0" w:space="0" w:color="auto"/>
        <w:bottom w:val="none" w:sz="0" w:space="0" w:color="auto"/>
        <w:right w:val="none" w:sz="0" w:space="0" w:color="auto"/>
      </w:divBdr>
    </w:div>
    <w:div w:id="638265275">
      <w:bodyDiv w:val="1"/>
      <w:marLeft w:val="0"/>
      <w:marRight w:val="0"/>
      <w:marTop w:val="0"/>
      <w:marBottom w:val="0"/>
      <w:divBdr>
        <w:top w:val="none" w:sz="0" w:space="0" w:color="auto"/>
        <w:left w:val="none" w:sz="0" w:space="0" w:color="auto"/>
        <w:bottom w:val="none" w:sz="0" w:space="0" w:color="auto"/>
        <w:right w:val="none" w:sz="0" w:space="0" w:color="auto"/>
      </w:divBdr>
    </w:div>
    <w:div w:id="641738756">
      <w:bodyDiv w:val="1"/>
      <w:marLeft w:val="0"/>
      <w:marRight w:val="0"/>
      <w:marTop w:val="0"/>
      <w:marBottom w:val="0"/>
      <w:divBdr>
        <w:top w:val="none" w:sz="0" w:space="0" w:color="auto"/>
        <w:left w:val="none" w:sz="0" w:space="0" w:color="auto"/>
        <w:bottom w:val="none" w:sz="0" w:space="0" w:color="auto"/>
        <w:right w:val="none" w:sz="0" w:space="0" w:color="auto"/>
      </w:divBdr>
    </w:div>
    <w:div w:id="681323893">
      <w:bodyDiv w:val="1"/>
      <w:marLeft w:val="0"/>
      <w:marRight w:val="0"/>
      <w:marTop w:val="0"/>
      <w:marBottom w:val="0"/>
      <w:divBdr>
        <w:top w:val="none" w:sz="0" w:space="0" w:color="auto"/>
        <w:left w:val="none" w:sz="0" w:space="0" w:color="auto"/>
        <w:bottom w:val="none" w:sz="0" w:space="0" w:color="auto"/>
        <w:right w:val="none" w:sz="0" w:space="0" w:color="auto"/>
      </w:divBdr>
    </w:div>
    <w:div w:id="693308626">
      <w:bodyDiv w:val="1"/>
      <w:marLeft w:val="0"/>
      <w:marRight w:val="0"/>
      <w:marTop w:val="0"/>
      <w:marBottom w:val="0"/>
      <w:divBdr>
        <w:top w:val="none" w:sz="0" w:space="0" w:color="auto"/>
        <w:left w:val="none" w:sz="0" w:space="0" w:color="auto"/>
        <w:bottom w:val="none" w:sz="0" w:space="0" w:color="auto"/>
        <w:right w:val="none" w:sz="0" w:space="0" w:color="auto"/>
      </w:divBdr>
    </w:div>
    <w:div w:id="697196140">
      <w:bodyDiv w:val="1"/>
      <w:marLeft w:val="0"/>
      <w:marRight w:val="0"/>
      <w:marTop w:val="0"/>
      <w:marBottom w:val="0"/>
      <w:divBdr>
        <w:top w:val="none" w:sz="0" w:space="0" w:color="auto"/>
        <w:left w:val="none" w:sz="0" w:space="0" w:color="auto"/>
        <w:bottom w:val="none" w:sz="0" w:space="0" w:color="auto"/>
        <w:right w:val="none" w:sz="0" w:space="0" w:color="auto"/>
      </w:divBdr>
      <w:divsChild>
        <w:div w:id="1230381847">
          <w:marLeft w:val="0"/>
          <w:marRight w:val="0"/>
          <w:marTop w:val="0"/>
          <w:marBottom w:val="0"/>
          <w:divBdr>
            <w:top w:val="none" w:sz="0" w:space="0" w:color="auto"/>
            <w:left w:val="none" w:sz="0" w:space="0" w:color="auto"/>
            <w:bottom w:val="none" w:sz="0" w:space="0" w:color="auto"/>
            <w:right w:val="none" w:sz="0" w:space="0" w:color="auto"/>
          </w:divBdr>
        </w:div>
      </w:divsChild>
    </w:div>
    <w:div w:id="764881741">
      <w:bodyDiv w:val="1"/>
      <w:marLeft w:val="0"/>
      <w:marRight w:val="0"/>
      <w:marTop w:val="0"/>
      <w:marBottom w:val="0"/>
      <w:divBdr>
        <w:top w:val="none" w:sz="0" w:space="0" w:color="auto"/>
        <w:left w:val="none" w:sz="0" w:space="0" w:color="auto"/>
        <w:bottom w:val="none" w:sz="0" w:space="0" w:color="auto"/>
        <w:right w:val="none" w:sz="0" w:space="0" w:color="auto"/>
      </w:divBdr>
    </w:div>
    <w:div w:id="838152839">
      <w:bodyDiv w:val="1"/>
      <w:marLeft w:val="0"/>
      <w:marRight w:val="0"/>
      <w:marTop w:val="0"/>
      <w:marBottom w:val="0"/>
      <w:divBdr>
        <w:top w:val="none" w:sz="0" w:space="0" w:color="auto"/>
        <w:left w:val="none" w:sz="0" w:space="0" w:color="auto"/>
        <w:bottom w:val="none" w:sz="0" w:space="0" w:color="auto"/>
        <w:right w:val="none" w:sz="0" w:space="0" w:color="auto"/>
      </w:divBdr>
    </w:div>
    <w:div w:id="875240295">
      <w:bodyDiv w:val="1"/>
      <w:marLeft w:val="0"/>
      <w:marRight w:val="0"/>
      <w:marTop w:val="0"/>
      <w:marBottom w:val="0"/>
      <w:divBdr>
        <w:top w:val="none" w:sz="0" w:space="0" w:color="auto"/>
        <w:left w:val="none" w:sz="0" w:space="0" w:color="auto"/>
        <w:bottom w:val="none" w:sz="0" w:space="0" w:color="auto"/>
        <w:right w:val="none" w:sz="0" w:space="0" w:color="auto"/>
      </w:divBdr>
    </w:div>
    <w:div w:id="880174020">
      <w:bodyDiv w:val="1"/>
      <w:marLeft w:val="0"/>
      <w:marRight w:val="0"/>
      <w:marTop w:val="0"/>
      <w:marBottom w:val="0"/>
      <w:divBdr>
        <w:top w:val="none" w:sz="0" w:space="0" w:color="auto"/>
        <w:left w:val="none" w:sz="0" w:space="0" w:color="auto"/>
        <w:bottom w:val="none" w:sz="0" w:space="0" w:color="auto"/>
        <w:right w:val="none" w:sz="0" w:space="0" w:color="auto"/>
      </w:divBdr>
    </w:div>
    <w:div w:id="890001154">
      <w:bodyDiv w:val="1"/>
      <w:marLeft w:val="0"/>
      <w:marRight w:val="0"/>
      <w:marTop w:val="0"/>
      <w:marBottom w:val="0"/>
      <w:divBdr>
        <w:top w:val="none" w:sz="0" w:space="0" w:color="auto"/>
        <w:left w:val="none" w:sz="0" w:space="0" w:color="auto"/>
        <w:bottom w:val="none" w:sz="0" w:space="0" w:color="auto"/>
        <w:right w:val="none" w:sz="0" w:space="0" w:color="auto"/>
      </w:divBdr>
    </w:div>
    <w:div w:id="1334380142">
      <w:bodyDiv w:val="1"/>
      <w:marLeft w:val="0"/>
      <w:marRight w:val="0"/>
      <w:marTop w:val="0"/>
      <w:marBottom w:val="0"/>
      <w:divBdr>
        <w:top w:val="none" w:sz="0" w:space="0" w:color="auto"/>
        <w:left w:val="none" w:sz="0" w:space="0" w:color="auto"/>
        <w:bottom w:val="none" w:sz="0" w:space="0" w:color="auto"/>
        <w:right w:val="none" w:sz="0" w:space="0" w:color="auto"/>
      </w:divBdr>
    </w:div>
    <w:div w:id="1358774226">
      <w:bodyDiv w:val="1"/>
      <w:marLeft w:val="0"/>
      <w:marRight w:val="0"/>
      <w:marTop w:val="0"/>
      <w:marBottom w:val="0"/>
      <w:divBdr>
        <w:top w:val="none" w:sz="0" w:space="0" w:color="auto"/>
        <w:left w:val="none" w:sz="0" w:space="0" w:color="auto"/>
        <w:bottom w:val="none" w:sz="0" w:space="0" w:color="auto"/>
        <w:right w:val="none" w:sz="0" w:space="0" w:color="auto"/>
      </w:divBdr>
    </w:div>
    <w:div w:id="1378581267">
      <w:bodyDiv w:val="1"/>
      <w:marLeft w:val="0"/>
      <w:marRight w:val="0"/>
      <w:marTop w:val="0"/>
      <w:marBottom w:val="0"/>
      <w:divBdr>
        <w:top w:val="none" w:sz="0" w:space="0" w:color="auto"/>
        <w:left w:val="none" w:sz="0" w:space="0" w:color="auto"/>
        <w:bottom w:val="none" w:sz="0" w:space="0" w:color="auto"/>
        <w:right w:val="none" w:sz="0" w:space="0" w:color="auto"/>
      </w:divBdr>
    </w:div>
    <w:div w:id="1396124616">
      <w:bodyDiv w:val="1"/>
      <w:marLeft w:val="0"/>
      <w:marRight w:val="0"/>
      <w:marTop w:val="0"/>
      <w:marBottom w:val="0"/>
      <w:divBdr>
        <w:top w:val="none" w:sz="0" w:space="0" w:color="auto"/>
        <w:left w:val="none" w:sz="0" w:space="0" w:color="auto"/>
        <w:bottom w:val="none" w:sz="0" w:space="0" w:color="auto"/>
        <w:right w:val="none" w:sz="0" w:space="0" w:color="auto"/>
      </w:divBdr>
    </w:div>
    <w:div w:id="1423792261">
      <w:bodyDiv w:val="1"/>
      <w:marLeft w:val="0"/>
      <w:marRight w:val="0"/>
      <w:marTop w:val="0"/>
      <w:marBottom w:val="0"/>
      <w:divBdr>
        <w:top w:val="none" w:sz="0" w:space="0" w:color="auto"/>
        <w:left w:val="none" w:sz="0" w:space="0" w:color="auto"/>
        <w:bottom w:val="none" w:sz="0" w:space="0" w:color="auto"/>
        <w:right w:val="none" w:sz="0" w:space="0" w:color="auto"/>
      </w:divBdr>
    </w:div>
    <w:div w:id="1424960563">
      <w:bodyDiv w:val="1"/>
      <w:marLeft w:val="0"/>
      <w:marRight w:val="0"/>
      <w:marTop w:val="0"/>
      <w:marBottom w:val="0"/>
      <w:divBdr>
        <w:top w:val="none" w:sz="0" w:space="0" w:color="auto"/>
        <w:left w:val="none" w:sz="0" w:space="0" w:color="auto"/>
        <w:bottom w:val="none" w:sz="0" w:space="0" w:color="auto"/>
        <w:right w:val="none" w:sz="0" w:space="0" w:color="auto"/>
      </w:divBdr>
    </w:div>
    <w:div w:id="1430813372">
      <w:bodyDiv w:val="1"/>
      <w:marLeft w:val="0"/>
      <w:marRight w:val="0"/>
      <w:marTop w:val="0"/>
      <w:marBottom w:val="0"/>
      <w:divBdr>
        <w:top w:val="none" w:sz="0" w:space="0" w:color="auto"/>
        <w:left w:val="none" w:sz="0" w:space="0" w:color="auto"/>
        <w:bottom w:val="none" w:sz="0" w:space="0" w:color="auto"/>
        <w:right w:val="none" w:sz="0" w:space="0" w:color="auto"/>
      </w:divBdr>
    </w:div>
    <w:div w:id="1439250976">
      <w:bodyDiv w:val="1"/>
      <w:marLeft w:val="0"/>
      <w:marRight w:val="0"/>
      <w:marTop w:val="0"/>
      <w:marBottom w:val="0"/>
      <w:divBdr>
        <w:top w:val="none" w:sz="0" w:space="0" w:color="auto"/>
        <w:left w:val="none" w:sz="0" w:space="0" w:color="auto"/>
        <w:bottom w:val="none" w:sz="0" w:space="0" w:color="auto"/>
        <w:right w:val="none" w:sz="0" w:space="0" w:color="auto"/>
      </w:divBdr>
    </w:div>
    <w:div w:id="1469663044">
      <w:bodyDiv w:val="1"/>
      <w:marLeft w:val="0"/>
      <w:marRight w:val="0"/>
      <w:marTop w:val="0"/>
      <w:marBottom w:val="0"/>
      <w:divBdr>
        <w:top w:val="none" w:sz="0" w:space="0" w:color="auto"/>
        <w:left w:val="none" w:sz="0" w:space="0" w:color="auto"/>
        <w:bottom w:val="none" w:sz="0" w:space="0" w:color="auto"/>
        <w:right w:val="none" w:sz="0" w:space="0" w:color="auto"/>
      </w:divBdr>
    </w:div>
    <w:div w:id="1544252476">
      <w:bodyDiv w:val="1"/>
      <w:marLeft w:val="0"/>
      <w:marRight w:val="0"/>
      <w:marTop w:val="0"/>
      <w:marBottom w:val="0"/>
      <w:divBdr>
        <w:top w:val="none" w:sz="0" w:space="0" w:color="auto"/>
        <w:left w:val="none" w:sz="0" w:space="0" w:color="auto"/>
        <w:bottom w:val="none" w:sz="0" w:space="0" w:color="auto"/>
        <w:right w:val="none" w:sz="0" w:space="0" w:color="auto"/>
      </w:divBdr>
    </w:div>
    <w:div w:id="1571041298">
      <w:bodyDiv w:val="1"/>
      <w:marLeft w:val="0"/>
      <w:marRight w:val="0"/>
      <w:marTop w:val="0"/>
      <w:marBottom w:val="0"/>
      <w:divBdr>
        <w:top w:val="none" w:sz="0" w:space="0" w:color="auto"/>
        <w:left w:val="none" w:sz="0" w:space="0" w:color="auto"/>
        <w:bottom w:val="none" w:sz="0" w:space="0" w:color="auto"/>
        <w:right w:val="none" w:sz="0" w:space="0" w:color="auto"/>
      </w:divBdr>
    </w:div>
    <w:div w:id="1581987246">
      <w:bodyDiv w:val="1"/>
      <w:marLeft w:val="0"/>
      <w:marRight w:val="0"/>
      <w:marTop w:val="0"/>
      <w:marBottom w:val="0"/>
      <w:divBdr>
        <w:top w:val="none" w:sz="0" w:space="0" w:color="auto"/>
        <w:left w:val="none" w:sz="0" w:space="0" w:color="auto"/>
        <w:bottom w:val="none" w:sz="0" w:space="0" w:color="auto"/>
        <w:right w:val="none" w:sz="0" w:space="0" w:color="auto"/>
      </w:divBdr>
    </w:div>
    <w:div w:id="1589653696">
      <w:bodyDiv w:val="1"/>
      <w:marLeft w:val="0"/>
      <w:marRight w:val="0"/>
      <w:marTop w:val="0"/>
      <w:marBottom w:val="0"/>
      <w:divBdr>
        <w:top w:val="none" w:sz="0" w:space="0" w:color="auto"/>
        <w:left w:val="none" w:sz="0" w:space="0" w:color="auto"/>
        <w:bottom w:val="none" w:sz="0" w:space="0" w:color="auto"/>
        <w:right w:val="none" w:sz="0" w:space="0" w:color="auto"/>
      </w:divBdr>
    </w:div>
    <w:div w:id="1595087272">
      <w:bodyDiv w:val="1"/>
      <w:marLeft w:val="0"/>
      <w:marRight w:val="0"/>
      <w:marTop w:val="0"/>
      <w:marBottom w:val="0"/>
      <w:divBdr>
        <w:top w:val="none" w:sz="0" w:space="0" w:color="auto"/>
        <w:left w:val="none" w:sz="0" w:space="0" w:color="auto"/>
        <w:bottom w:val="none" w:sz="0" w:space="0" w:color="auto"/>
        <w:right w:val="none" w:sz="0" w:space="0" w:color="auto"/>
      </w:divBdr>
    </w:div>
    <w:div w:id="1656304048">
      <w:bodyDiv w:val="1"/>
      <w:marLeft w:val="0"/>
      <w:marRight w:val="0"/>
      <w:marTop w:val="0"/>
      <w:marBottom w:val="0"/>
      <w:divBdr>
        <w:top w:val="none" w:sz="0" w:space="0" w:color="auto"/>
        <w:left w:val="none" w:sz="0" w:space="0" w:color="auto"/>
        <w:bottom w:val="none" w:sz="0" w:space="0" w:color="auto"/>
        <w:right w:val="none" w:sz="0" w:space="0" w:color="auto"/>
      </w:divBdr>
      <w:divsChild>
        <w:div w:id="717239275">
          <w:marLeft w:val="0"/>
          <w:marRight w:val="0"/>
          <w:marTop w:val="0"/>
          <w:marBottom w:val="0"/>
          <w:divBdr>
            <w:top w:val="none" w:sz="0" w:space="0" w:color="auto"/>
            <w:left w:val="none" w:sz="0" w:space="0" w:color="auto"/>
            <w:bottom w:val="none" w:sz="0" w:space="0" w:color="auto"/>
            <w:right w:val="none" w:sz="0" w:space="0" w:color="auto"/>
          </w:divBdr>
        </w:div>
      </w:divsChild>
    </w:div>
    <w:div w:id="1660034415">
      <w:bodyDiv w:val="1"/>
      <w:marLeft w:val="0"/>
      <w:marRight w:val="0"/>
      <w:marTop w:val="0"/>
      <w:marBottom w:val="0"/>
      <w:divBdr>
        <w:top w:val="none" w:sz="0" w:space="0" w:color="auto"/>
        <w:left w:val="none" w:sz="0" w:space="0" w:color="auto"/>
        <w:bottom w:val="none" w:sz="0" w:space="0" w:color="auto"/>
        <w:right w:val="none" w:sz="0" w:space="0" w:color="auto"/>
      </w:divBdr>
    </w:div>
    <w:div w:id="1676614618">
      <w:bodyDiv w:val="1"/>
      <w:marLeft w:val="0"/>
      <w:marRight w:val="0"/>
      <w:marTop w:val="0"/>
      <w:marBottom w:val="0"/>
      <w:divBdr>
        <w:top w:val="none" w:sz="0" w:space="0" w:color="auto"/>
        <w:left w:val="none" w:sz="0" w:space="0" w:color="auto"/>
        <w:bottom w:val="none" w:sz="0" w:space="0" w:color="auto"/>
        <w:right w:val="none" w:sz="0" w:space="0" w:color="auto"/>
      </w:divBdr>
    </w:div>
    <w:div w:id="1677876037">
      <w:bodyDiv w:val="1"/>
      <w:marLeft w:val="0"/>
      <w:marRight w:val="0"/>
      <w:marTop w:val="0"/>
      <w:marBottom w:val="0"/>
      <w:divBdr>
        <w:top w:val="none" w:sz="0" w:space="0" w:color="auto"/>
        <w:left w:val="none" w:sz="0" w:space="0" w:color="auto"/>
        <w:bottom w:val="none" w:sz="0" w:space="0" w:color="auto"/>
        <w:right w:val="none" w:sz="0" w:space="0" w:color="auto"/>
      </w:divBdr>
    </w:div>
    <w:div w:id="1696733919">
      <w:bodyDiv w:val="1"/>
      <w:marLeft w:val="0"/>
      <w:marRight w:val="0"/>
      <w:marTop w:val="0"/>
      <w:marBottom w:val="0"/>
      <w:divBdr>
        <w:top w:val="none" w:sz="0" w:space="0" w:color="auto"/>
        <w:left w:val="none" w:sz="0" w:space="0" w:color="auto"/>
        <w:bottom w:val="none" w:sz="0" w:space="0" w:color="auto"/>
        <w:right w:val="none" w:sz="0" w:space="0" w:color="auto"/>
      </w:divBdr>
    </w:div>
    <w:div w:id="1776897357">
      <w:bodyDiv w:val="1"/>
      <w:marLeft w:val="0"/>
      <w:marRight w:val="0"/>
      <w:marTop w:val="0"/>
      <w:marBottom w:val="0"/>
      <w:divBdr>
        <w:top w:val="none" w:sz="0" w:space="0" w:color="auto"/>
        <w:left w:val="none" w:sz="0" w:space="0" w:color="auto"/>
        <w:bottom w:val="none" w:sz="0" w:space="0" w:color="auto"/>
        <w:right w:val="none" w:sz="0" w:space="0" w:color="auto"/>
      </w:divBdr>
    </w:div>
    <w:div w:id="1785078738">
      <w:bodyDiv w:val="1"/>
      <w:marLeft w:val="0"/>
      <w:marRight w:val="0"/>
      <w:marTop w:val="0"/>
      <w:marBottom w:val="0"/>
      <w:divBdr>
        <w:top w:val="none" w:sz="0" w:space="0" w:color="auto"/>
        <w:left w:val="none" w:sz="0" w:space="0" w:color="auto"/>
        <w:bottom w:val="none" w:sz="0" w:space="0" w:color="auto"/>
        <w:right w:val="none" w:sz="0" w:space="0" w:color="auto"/>
      </w:divBdr>
    </w:div>
    <w:div w:id="1897005851">
      <w:bodyDiv w:val="1"/>
      <w:marLeft w:val="0"/>
      <w:marRight w:val="0"/>
      <w:marTop w:val="0"/>
      <w:marBottom w:val="0"/>
      <w:divBdr>
        <w:top w:val="none" w:sz="0" w:space="0" w:color="auto"/>
        <w:left w:val="none" w:sz="0" w:space="0" w:color="auto"/>
        <w:bottom w:val="none" w:sz="0" w:space="0" w:color="auto"/>
        <w:right w:val="none" w:sz="0" w:space="0" w:color="auto"/>
      </w:divBdr>
    </w:div>
    <w:div w:id="1904363646">
      <w:bodyDiv w:val="1"/>
      <w:marLeft w:val="0"/>
      <w:marRight w:val="0"/>
      <w:marTop w:val="0"/>
      <w:marBottom w:val="0"/>
      <w:divBdr>
        <w:top w:val="none" w:sz="0" w:space="0" w:color="auto"/>
        <w:left w:val="none" w:sz="0" w:space="0" w:color="auto"/>
        <w:bottom w:val="none" w:sz="0" w:space="0" w:color="auto"/>
        <w:right w:val="none" w:sz="0" w:space="0" w:color="auto"/>
      </w:divBdr>
    </w:div>
    <w:div w:id="1956449095">
      <w:bodyDiv w:val="1"/>
      <w:marLeft w:val="0"/>
      <w:marRight w:val="0"/>
      <w:marTop w:val="0"/>
      <w:marBottom w:val="0"/>
      <w:divBdr>
        <w:top w:val="none" w:sz="0" w:space="0" w:color="auto"/>
        <w:left w:val="none" w:sz="0" w:space="0" w:color="auto"/>
        <w:bottom w:val="none" w:sz="0" w:space="0" w:color="auto"/>
        <w:right w:val="none" w:sz="0" w:space="0" w:color="auto"/>
      </w:divBdr>
    </w:div>
    <w:div w:id="2006787777">
      <w:bodyDiv w:val="1"/>
      <w:marLeft w:val="0"/>
      <w:marRight w:val="0"/>
      <w:marTop w:val="0"/>
      <w:marBottom w:val="0"/>
      <w:divBdr>
        <w:top w:val="none" w:sz="0" w:space="0" w:color="auto"/>
        <w:left w:val="none" w:sz="0" w:space="0" w:color="auto"/>
        <w:bottom w:val="none" w:sz="0" w:space="0" w:color="auto"/>
        <w:right w:val="none" w:sz="0" w:space="0" w:color="auto"/>
      </w:divBdr>
    </w:div>
    <w:div w:id="204748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stackoverflow.com/"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w3schools.com/sql/" TargetMode="External" Id="rId11" /><Relationship Type="http://schemas.openxmlformats.org/officeDocument/2006/relationships/webSettings" Target="webSettings.xml" Id="rId5" /><Relationship Type="http://schemas.openxmlformats.org/officeDocument/2006/relationships/hyperlink" Target="https://supabase.com/docs" TargetMode="External" Id="rId10" /><Relationship Type="http://schemas.openxmlformats.org/officeDocument/2006/relationships/settings" Target="settings.xml" Id="rId4" /><Relationship Type="http://schemas.openxmlformats.org/officeDocument/2006/relationships/hyperlink" Target="https://www.postgresql.org/docs/" TargetMode="External" Id="rId9" /><Relationship Type="http://schemas.openxmlformats.org/officeDocument/2006/relationships/theme" Target="theme/theme1.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0458E-B03E-413E-8AB5-A848C44E36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Hoyner Alexander Zamora Calderón</dc:creator>
  <keywords/>
  <dc:description/>
  <lastModifiedBy>Usuario invitado</lastModifiedBy>
  <revision>4</revision>
  <dcterms:created xsi:type="dcterms:W3CDTF">2025-06-03T01:41:00.0000000Z</dcterms:created>
  <dcterms:modified xsi:type="dcterms:W3CDTF">2025-06-15T00:36:17.5848657Z</dcterms:modified>
</coreProperties>
</file>