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/>
          <w:b/>
          <w:i w:val="0"/>
          <w:color w:val="1F2937"/>
          <w:sz w:val="50"/>
        </w:rPr>
        <w:t>Agent 长 Tool Runtime</w:t>
      </w:r>
    </w:p>
    <w:p>
      <w:pPr>
        <w:spacing w:before="40" w:after="28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10A37F"/>
          <w:sz w:val="40"/>
        </w:rPr>
        <w:t>稳定性设计与现有代码落地方案</w:t>
      </w:r>
    </w:p>
    <w:p>
      <w:pPr>
        <w:spacing w:before="160" w:after="48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4B5563"/>
          <w:sz w:val="23"/>
        </w:rPr>
        <w:t>面向 my-ai-ui 当前 Electron + React + AI SDK 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left w:val="single" w:sz="18" w:color="10A37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1"/>
              </w:rPr>
              <w:t>文档目的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冻结长任务状态机、工具副作用协议、崩溃恢复边界与 UI 信息分层，并给出可以直接映射到现有代码模块的分阶段实施计划。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shd w:fill="F3F4F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项目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my-ai-ui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shd w:fill="F3F4F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基线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用户提供的 my-ai-ui(7).zip 及随后 Tool Runtime 审计方向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shd w:fill="F3F4F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版本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Design Draft 1.0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shd w:fill="F3F4F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日期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2026-07-20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shd w:fill="F3F4F6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19"/>
              </w:rPr>
              <w:t>状态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9"/>
              </w:rPr>
              <w:t>设计冻结前评审稿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0. 决策摘要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  <w:tcBorders>
              <w:left w:val="single" w:sz="18" w:color="10A37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1"/>
              </w:rPr>
              <w:t>核心判断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当前项目已经具备长任务的骨架：Run、Segment、Plan、工具预算、并发、超时、有限重试、活动流和 Checkpoint。但“运行状态”“外部副作用事实”“UI 展示状态”仍然耦合，无法可靠处理写工具在崩溃窗口中的不确定性。下一步应先冻结协议，再实施代码。</w:t>
            </w:r>
          </w:p>
        </w:tc>
      </w:tr>
    </w:tbl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运行事实唯一来源改为追加式 Run Journal；Conversation、Response 和活动面板只消费投影，不再各自维护运行真相。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工具执行采用 PREPARED → DISPATCHED → EFFECT_CONFIRMED → RECEIPT_STORED → REPORTED 的状态机；模型只能看到已持久化 Receipt。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不承诺普遍意义上的 exactly-once。幂等工具安全重试；可核验写操作先 reconcile；不可核验副作用进入 needs_confirmation。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开发者模式只增加可见性和诊断，不应自动扩大权限。工具强制覆盖必须是独立、显式、可审计的调试行为。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普通用户看到“正在读取项目、正在验证结果、需要确认、可继续”等可行动状态；开发者看到 callId、journal sequence、attempt、budget、receipt hash、lease 和净化后的原始数据。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实施按 5 个阶段推进：协议与日志、恢复、写工具、UI/IPC、故障注入与压力测试；每阶段可独立验收和回滚。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0.1 不在本轮直接实现的内容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不在没有协议与测试的情况下直接加入任意文件写入、Shell、Git push、发邮件或远程创建资源。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不把模型中间 token、隐藏推理或 UI 动画状态作为可恢复事实。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不要求一次性把存储迁移到新数据库；先建立 Repository 接口和 Journal V2，可在后续切换存储后端。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不让 Response、Conversation 或活动面板决定 Runtime 是否完成。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目录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1  现有代码架构与问题边界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1.1  当前执行链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1.2  已有能力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1.3  关键缺口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2  设计目标与不可破坏的不变量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3  目标运行模型与状态机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3.1  Run / Segment / Step / Tool Call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3.2  Tool Call 状态机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3.3  崩溃窗口与恢复矩阵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4  Tool Runtime Contract V2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4.1  副作用与重试语义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4.2  Receipt / Lease / Reconciliation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5  Journal、Snapshot 与 Checkpoint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5.1  权威事实与投影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5.2  存储策略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5.3  恢复流程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6  UI 信息架构：普通用户与开发者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6.1  全局原则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6.2  Response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6.3  Conversation 与 Plan Dock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6.4  活动面板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6.5  Settings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6.6  恢复与确认中心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7  映射到现有代码的改造方案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7.1  模块改造表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7.2  IPC 与数据投影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7.3  兼容与迁移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8  分阶段实施计划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8.1  阶段 0-5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8.2  验收门槛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9  测试与 CI 方案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9.1  故障注入矩阵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9.2  UI/E2E</w:t>
      </w:r>
    </w:p>
    <w:p>
      <w:pPr>
        <w:tabs>
          <w:tab w:pos="9241" w:val="right"/>
        </w:tabs>
        <w:spacing w:before="0" w:after="10" w:line="240" w:lineRule="auto"/>
        <w:ind w:left="283"/>
      </w:pPr>
      <w:r>
        <w:rPr>
          <w:rFonts w:ascii="Noto Sans CJK SC" w:hAnsi="Noto Sans CJK SC" w:eastAsia="Noto Sans CJK SC"/>
          <w:b w:val="0"/>
          <w:i w:val="0"/>
          <w:color w:val="1F2937"/>
          <w:sz w:val="18"/>
        </w:rPr>
        <w:t>9.3  性能与长期运行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10  最终建议与下一步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附录 A  建议数据结构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附录 B  用户状态文案</w:t>
      </w:r>
    </w:p>
    <w:p>
      <w:pPr>
        <w:tabs>
          <w:tab w:pos="9241" w:val="right"/>
        </w:tabs>
        <w:spacing w:before="0" w:after="10" w:line="240" w:lineRule="auto"/>
        <w:ind w:left="0"/>
      </w:pPr>
      <w:r>
        <w:rPr>
          <w:rFonts w:ascii="Noto Sans CJK SC" w:hAnsi="Noto Sans CJK SC" w:eastAsia="Noto Sans CJK SC"/>
          <w:b/>
          <w:i w:val="0"/>
          <w:color w:val="1F2937"/>
          <w:sz w:val="19"/>
        </w:rPr>
        <w:t>附录 C  文件级任务清单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1. 现有代码架构与问题边界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本节以当前项目代码为基线，明确“保留什么、替换什么、哪些模块应降级为投影”。项目的整体方向是正确的，不需要推倒重写；需要的是把长期运行所依赖的事实边界重新划清。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1.1 当前执行链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用户消息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AgentRuntime.startMessage()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RunStateMachine + RunActivityStore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LongTaskOrchestrator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SegmentExecutionLoop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AI SDK streamText / step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createAgentToolSession()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ToolRegistry → ToolRuntime → ToolExecutor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Policy / Budget / Concurrency / Timeout / Retry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ToolEventStore + ToolResultStore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AgentRuntime.setStatus()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Response / Conversation / Activity / Plan Dock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当前模块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现有职责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保留程度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应用编排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electron/agent/AgentRuntime.js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创建 Run、拼装上下文、驱动模型、广播状态、持久化会话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保留，但拆分职责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Run 状态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RunStateMachine.js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执行/总结/取消/完成等状态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扩展状态并保持单向迁移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长任务分段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LongTaskOrchestrator.js + SegmentExecutionLoop.js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Segment 限制、无进展检测、Checkpoint 边界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保留，增加 commit 语义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工具注册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ToolRegistry.js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Schema、sideEffect、risk、idempotency、retryPolicy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升级为 Contract V2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工具执行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ToolExecutor.js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校验、策略、预算、并发、超时、重试、结果捕获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核心改造点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工具事件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ToolEventStore.js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JSONL 日志及 record 投影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升级/拆分为 Journal 与诊断日志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大型结果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ToolResultStore.js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截断、引用、分页、磁盘保存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保留并增加 hash/receipt/归属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UI 活动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RunActivityStore.js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工具、计划、commentary、状态事件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降级为纯投影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会话 Checkpoint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runCheckpoint.js / checkpointResume.js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保存紧凑状态并继续任务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升级为 V2 引用已提交事实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UI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Response / Conversation / Setting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活动、Plan、工具详情、开发者诊断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按可见性协议重构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1.2 已有能力值得保留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工具输入和输出 Schema 校验，且要求 JSON 可序列化。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ToolPolicyEngine、ToolBudget、ToolScopeBudget、ToolConcurrencyGuard 已形成清晰的执行前保护层。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sideEffect、idempotency、retryPolicy 已经存在，说明项目具备升级到执行语义协议的基础。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Run / Segment / Plan / Tool Result 引用已经存在，不需要重新发明长任务框架。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Response、Conversation、Plan Dock 和活动面板已经有结构化渲染能力，可直接消费新的投影。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普通模式与开发者模式已有初步分层，后续重点是把“可见性”和“权限”彻底分开。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1.3 当前关键缺口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缺口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当前表现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设计方向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运行事实与 UI 状态耦合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AgentRuntime 每次 setStatus() 生成完整状态并广播；RunActivityStore 同时承担事实和展示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长任务后期 IPC/渲染变重，UI bug 可能掩盖真实状态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Journal 为真相，UI 只用 compact projection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写工具缺少崩溃一致性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completed record 在结果捕获后直接发出；无 PREPARED/Receipt 边界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远程副作用已发生但本地未知时可能重复执行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工具调用状态机 + Receipt + Reconcile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Checkpoint 只保存紧凑摘要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可继续，但无法证明某写操作是否已提交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恢复可能重复或丢失外部副作用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Checkpoint 只引用 committed receipt / segment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取消是“停止等待”而非“确认停止”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AbortSignal 被触发后 Runtime 可以结束等待，但底层工具可能继续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UI 误报已取消，实际副作用仍发生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CANCEL_REQUESTED → verify → CANCELLED/UNKNOWN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JSONL 与异步队列缺少强一致边界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普通事件可批量异步写入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关键状态在断电时可能未落盘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关键事件 sync durability；普通事件批量写</w:t>
            </w:r>
          </w:p>
        </w:tc>
      </w:tr>
      <w:t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开发者模式边界不够清楚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开发者面板可见性与 tool override 并存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用户可能误以为打开开发者模式会自动改变能力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开发者模式仅诊断；权限覆盖单独确认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2. 设计目标与不可破坏的不变量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“稳定”不是永不失败，而是在任何成功、失败、超时、崩溃、取消或重启后，系统仍能给出可信状态，并阻止危险的重复副作用。以下不变量应写入测试，任何实现都不得绕过。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不变量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I-01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模型只接收已持久化的工具结果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未写入 Receipt 的结果不得被加入下一步模型上下文。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I-02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同一 callId 只有一个最终事实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completed/failed/cancelled/unknown 中只能进入一个最终分支；纠正必须用 reconciliation 事件而非覆盖历史。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I-03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Committed Segment 不重复执行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恢复只能从最后一个 committed checkpoint 之后继续。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I-04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未知写操作不自动重试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DISPATCHED 后无 Receipt 的写/外部工具必须 reconcile 或等待用户确认。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I-05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开发者模式不自动扩大权限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打开开发者模式只改变可见信息；工具启用、审批和覆盖必须单独操作。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I-06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UI 不决定 Runtime 状态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Response 隐藏、Conversation 未打开、Renderer 崩溃都不能影响主进程执行真相。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I-07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取消不等于已停止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只有工具确认中止或核验无副作用后，才进入 CANCELLED。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I-08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敏感信息始终净化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普通模式和开发者模式都不得显示密钥、凭证、敏感文件原文或完整外部 token。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I-09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日志损坏可局部恢复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尾部截断或单条损坏不应使整个 Run 无法读取。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I-10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状态迁移单向可审计</w:t>
            </w:r>
          </w:p>
        </w:tc>
        <w:tc>
          <w:tcPr>
            <w:tcW w:type="dxa" w:w="53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任何状态变化必须有 sequence、timestamp、actor、reason，并可重放。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left w:val="single" w:sz="18" w:color="10A37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1"/>
              </w:rPr>
              <w:t>关于 exactly-once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对任意外部系统无法普遍保证 exactly-once。可实现的目标是：幂等工具使用稳定 idempotencyKey；可查询工具在重试前 reconcile；不可核验工具进入 needs_confirmation，禁止盲目重放。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3. 目标运行模型与状态机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3.1 Run / Segment / Step / Tool Call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稳定边界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恢复策略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Run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一次用户任务的完整生命周期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Run Created / Finalized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从最新 committed segment 恢复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Segment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一次模型决策链 + 工具批次 + Checkpoint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SEGMENT_COMMITTED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不恢复半截模型流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Step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AI SDK 的一次 step；可含 commentary、tool calls 或 final text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仅作为 Segment 内部记录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模型流中断后重建，不逐 token 恢复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Tool Batch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同一公开目标下的一组工具调用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批次结束不等于事务提交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用于 UI 分组与并发预算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Tool Call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最小副作用单元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RECEIPT_STORED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按 retryMode 恢复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Receipt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工具执行事实的持久化证据</w:t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原子写入 + checksum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可重放给模型，不重复调用工具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3.2 Tool Call 状态机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PLANNED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PREPARED            参数、权限、callId、idempotencyKey 已持久化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DISPATCHED          执行器已接管调用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EFFECT_CONFIRMED    工具确认读取/副作用完成（可选）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RECEIPT_STORED      结果与凭证已可靠落盘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→ REPORTED            已加入模型上下文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异常分支：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FAILED | CANCEL_REQUESTED | CANCELLED | UNKNOWN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NEEDS_RECONCILIATION | NEEDS_CONFIRMATION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是否用户可见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普通用户文案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开发者关键信息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PLANNED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通常否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plannedAt、tool definition version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PREPARED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长延迟时可见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正在准备操作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input hash、policy decision、idempotencyKey 摘要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正在使用「工具名」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owner、attempt、deadline、concurrency key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EFFECT_CONFIRMED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短暂可见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正在验证结果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effect evidence、remote/local resource id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RECEIPT_STORED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已完成「工具名」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receiptId、checksum、storedAt、result reference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REPORTED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通常否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reportedAt、model step/segment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UNKNOWN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操作结果暂时无法确认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last heartbeat、dispatch metadata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NEEDS_RECONCILIATION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正在确认操作结果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reconcile attempt、query evidence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NEEDS_CONFIRMATION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需要你的确认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recommended actions、risk classification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CANCEL_REQUESTED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正在停止…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abort requestedAt、tool cooperation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CANCELLED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已停止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cancel evidence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FAILED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操作失败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error code、category、stack（净化后）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3.3 崩溃窗口与恢复矩阵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崩溃位置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本地可见事实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恢复动作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用户呈现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PREPARED 前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 call 事实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视为未开始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不显示历史工具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PREPARED 后、DISPATCHED 前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已准备，未派发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可安全派发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继续任务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 后、Receipt 前：read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执行状态未知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直接重试或重新读取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自动恢复，不打扰用户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 后、Receipt 前：幂等写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状态未知，有稳定 key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 key 重试或先 verify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显示“正在恢复操作”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 后、Receipt 前：可核验写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外部副作用可能已发生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reconcile 后决定重放/补记 receipt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显示“正在确认结果”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 后、Receipt 前：不可核验写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无法证明是否发生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进入 NEEDS_CONFIRMATION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要求用户确认，禁止自动重试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RECEIPT_STORED 后、REPORTED 前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结果已提交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直接重放 Receipt 给模型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用户无感继续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SEGMENT_COMMITTED 后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完整稳定边界</w:t>
            </w:r>
          </w:p>
        </w:tc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从下一 Segment 继续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显示“已恢复上次进度”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4. Tool Runtime Contract V2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现有 ToolRegistry 已有 sideEffect、riskLevel、idempotency、retryPolicy。V2 不推翻这些字段，而是把它们从“提示性元数据”升级为恢复协议，并补充可核验性、取消与确认语义。</w:t>
      </w:r>
    </w:p>
    <w:p>
      <w:pPr>
        <w:spacing w:before="80" w:after="60" w:line="264" w:lineRule="auto"/>
      </w:pPr>
      <w:r>
        <w:rPr>
          <w:rFonts w:ascii="Noto Sans CJK SC" w:hAnsi="Noto Sans CJK SC" w:eastAsia="Noto Sans CJK SC"/>
          <w:b/>
          <w:i w:val="0"/>
          <w:color w:val="4B5563"/>
          <w:sz w:val="19"/>
        </w:rPr>
        <w:t>建议类型（概念稿）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type ToolRuntimeContractV2 =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effect: "read" | "local_write" | "remote_write" | "destructive";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retryMode: "safe" | "idempotency_key" |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           "reconcile_before_retry" | "manual_only";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supportsAbort: boolean;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supportsResume: boolean;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timeoutMs: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concurrencyKey?: string | ((input) =&gt; string);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createIdempotencyKey?: (ctx) =&gt;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reconcile?: (preparedCall, ctx) =&gt; Promise&lt;ReconcileResult&gt;;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verify?: (receipt, ctx) =&gt; Promise&lt;VerifyResult&gt;;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compensate?: (receipt, ctx) =&gt; Promise&lt;CompensationResult&gt;;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userPresentation?: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  title: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  target?: (input) =&gt;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  successSummary?: (receipt) =&gt;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};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4.1 副作用与重试语义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204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204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retryMode</w:t>
            </w:r>
          </w:p>
        </w:tc>
        <w:tc>
          <w:tcPr>
            <w:tcW w:type="dxa" w:w="204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恢复策略</w:t>
            </w:r>
          </w:p>
        </w:tc>
        <w:tc>
          <w:tcPr>
            <w:tcW w:type="dxa" w:w="204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默认审批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read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读文件、搜索、stat、calculator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safe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失败或未知可直接重试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无需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local_write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按路径原子覆盖文件、生成补丁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idempotency_key / reconcile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hash + temp file + atomic rename；重启后验证目标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首次可按设置询问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remote_write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创建 Issue、修改远程记录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reconcile_before_retry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按 external id / idempotency key 查询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默认询问或按可信策略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destructive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删除、发送不可撤回消息、支付</w:t>
            </w:r>
          </w:p>
        </w:tc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manual_only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未知状态必须用户确认；可选补偿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始终明确确认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4.2 Receipt / Lease / Reconciliation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作用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不能证明什么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证明 Runtime 接受并持久化了某次工具结果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不能单独证明外部系统永远不变化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receiptId、callId、effect、resultRef、resourceId、checksum、storedAt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Lease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证明某执行器在某时间段负责该 call，并提供 heartbeat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Lease 过期不等于副作用没有发生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ownerId、acquiredAt、heartbeatAt、expiresAt、attempt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Reconciliation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查询实际世界，判断副作用是否已发生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不可核验系统仍可能无结论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status: applied/not_applied/unknown、evidence、checkedAt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Compensation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在业务允许时撤销或抵消副作用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不是通用事务回滚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originalReceiptId、compensationReceiptId、outcome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left w:val="single" w:sz="18" w:color="10A37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1"/>
              </w:rPr>
              <w:t>当前阶段的现实范围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项目当前工具以 none/read 为主，正适合先完成 Journal、Receipt 和恢复框架；在协议稳定前不加入写工具。这样可以用低风险工具把基础设施和故障注入测试跑通。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5. Journal、Snapshot 与 Checkpoint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5.1 权威事实与投影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Run Journal（唯一事实来源）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├─ Runtime Snapshot（快速恢复）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├─ User Projection（Response / Conversation / Plan Dock）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├─ Developer Projection（Activity details / diagnostics）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└─ Conversation persistence（最终答案 + compact activity + runRef）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数据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是否权威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持久化方式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消费者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Journal Event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追加式、sequence、有 checksum；关键事件同步落盘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Recovery、审计、Snapshot builder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Runtime Snapshot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可重建缓存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原子替换 JSON；带 journalSequence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启动加速、getStatus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Tool Result / Receipt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是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内容寻址/原子写，严格 owner 边界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模型、recovery、开发者详情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RunActivityStore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否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内存投影，可从 Journal 重建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Conversation/Response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Conversation message.activity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否（历史展示）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compact projection + runRef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历史会话 UI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流式 token</w:t>
            </w:r>
          </w:p>
        </w:tc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否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不作为恢复事实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当前 Response 文本流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5.2 存储策略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建议先抽象 Repository，再决定后端。为了降低 Electron 原生依赖和打包风险，第一阶段可使用 Journal V2（JSONL + 逐行校验 + 关键事件 fsync）与原子 Snapshot；未来加入大量远程写工具后，可在不改业务协议的情况下切换到 SQLite。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普通高频事件（commentary、heartbeat、UI progress）可 30–100ms 合并写。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关键事件（TOOL_PREPARED、TOOL_RECEIPT_STORED、SEGMENT_COMMITTED、RUN_FINALIZED）必须在继续执行前等待落盘。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ToolResultStore 使用临时文件 + fsync + rename；Receipt 保存 SHA-256、字节数和 owner。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Journal Loader 逐行解析，保留所有有效事件，忽略损坏尾行，并从最大 sequence 继续。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Snapshot 仅用于加速，校验失败时必须从 Journal 全量重建。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5.3 启动恢复流程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1.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应用主进程启动后，扫描状态不是 terminal 的 Run。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2.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验证 Journal、Snapshot、Receipt 的版本、owner 和 checksum。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3.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从最后一个 SEGMENT_COMMITTED 重建 Plan、已报告 Receipt 和上下文摘要。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4.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识别未完成 Tool Call；按 retryMode 分类为可重试、需 reconcile 或需用户确认。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5.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生成 User Projection：resumable / reconciling / needs_confirmation / failed。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6.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只有在恢复动作完成或用户确认后，才创建新的 Segment 并继续模型执行。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6. UI 信息架构：普通用户与开发者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6.1 全局原则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普通用户看到任务目标、可理解的执行进度、工具名称、安全目标摘要、结果摘要、失败原因和下一步动作。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开发者看到可审计细节，但仍必须净化敏感信息；开发者模式不是“显示全部秘密”。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不显示隐藏推理或 chain-of-thought。现有“思考”建议改为“活动”或“执行过程”，只展示模型明确输出的 public commentary。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没有 Plan、工具、公开进度或异常时，不渲染空活动框；普通文本回复保持干净。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状态文案必须可行动：失败时说明是否可重试，未知时说明正在核验或需要确认，Checkpoint 时提供“继续”。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普通模式和开发者模式必须基于同一 Journal 投影，区别只在字段和细节层级。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6.2 Response 窗口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普通用户显示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开发者可追加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禁止显示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普通文本回复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仅流式文本与末尾光标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无必要追加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空的“正在处理”、Run ID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正在调用工具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紧凑标题：正在读取项目 / 正在运行 2 个工具；最近 1–3 条活动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call state、attempt、elapsed、budget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完整 raw input/output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正在重试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“工具暂时不可用，正在重试（1/2）”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error code、backoff、retry policy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堆栈直接占满气泡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正在核验未知写操作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“正在确认上次操作是否完成”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reconcile evidence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直接自动重试提示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需要确认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明确风险、目标和可选动作；Response 可引导打开 Conversation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callId、idempotency key 摘要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复杂诊断表格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完成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工具流自动收起或显示“处理完成”；最终回答独立渲染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总耗时、工具统计</w:t>
            </w:r>
          </w:p>
        </w:tc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一直保留的 loading 动画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  <w:tcBorders>
              <w:left w:val="single" w:sz="18" w:color="10A37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1"/>
              </w:rPr>
              <w:t>Response 的定位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Response 是“即时反馈”，不是完整审计面板。它应使用 CompactUserRunProjection，只保留当前阶段、最近活动和最终文本；详细 Plan 与历史工具放在 Conversation。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6.3 Conversation 与 Plan Dock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区域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普通用户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开发者模式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消息正文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最终回答、部分回复、可继续提示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相同，不混入调试信息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消息操作栏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复制、重新生成、固定/注入上下文、继续任务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增加“打开运行详情”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Plan Dock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当前步骤、完成数、进度条、展开后的步骤与原因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可选显示 step id、revision、segment 归属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运行状态标签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已完成 / 已暂停可继续 / 等待输入 / 操作需确认 / 已停止 / 失败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内部 phase、outcome、stopReason code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恢复操作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继续、查看、放弃；危险未知操作必须单独确认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强制 reconcile、导出诊断包（不允许直接篡改事实）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6.4 活动面板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活动面板应分为“用户活动”与“开发者详情”两个层级，而不是让开发者模式把同一列表变得无限长。普通层级始终可见，开发者层级按需懒加载。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信息类别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普通用户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开发者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公开进度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public commentary、计划更新、工具批次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同样显示并附 event sequence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工具记录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工具标题、目标摘要、状态、耗时、结果摘要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input/output（净化）、resultRef、receiptId、attempt、deadline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错误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可理解原因、是否自动重试、用户动作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code、type、category、stack、provider response 摘要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预算与保险丝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通常不显示；仅在限制触发时显示“已整理进展，可继续”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step/batch/run budget、repeat signature、no-progress counters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持久化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不显示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journal path、sequence、durability、pending flush、checksum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恢复</w:t>
            </w:r>
          </w:p>
        </w:tc>
        <w:tc>
          <w:tcPr>
            <w:tcW w:type="dxa" w:w="36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显示恢复结果和需要确认的操作</w:t>
            </w:r>
          </w:p>
        </w:tc>
        <w:tc>
          <w:tcPr>
            <w:tcW w:type="dxa" w:w="38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lease、reconciliation evidence、recovery decision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6.5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设置层级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建议保留/新增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普通设置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启用工具、工具组、单工具开关、工作区授权、写入前确认策略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影响能力与安全，用户应理解并控制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高级设置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工具并发、单工具超时、自动重试、工具历史、文件读取上限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保留在折叠区域；给出推荐值与“恢复默认”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开发者设置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maxSteps、maxSegments、no-progress、总调用熔断、journal retention、trace level、projection throttle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仅在 developerMode 下显示，不自动改变权限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调试覆盖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Toolset / Tool 强制覆盖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与 developerMode 开关分离；变更时弹出明确提示并写入审计事件</w:t>
            </w:r>
          </w:p>
        </w:tc>
      </w:tr>
      <w:t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测试专用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故障注入点、模拟延迟、模拟截断、crash-after-*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仅 test build / 环境变量开启，正式包隐藏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6.6 恢复与确认中心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建议在 Conversation 中增加一个轻量“恢复卡片”，仅在存在未终结 Run 时出现。不要把恢复逻辑塞进普通工具活动列表。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主文案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用户动作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自动动作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resumable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上次任务已保存进度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继续 / 查看 / 放弃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从 committed segment 继续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reconciling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正在确认上次操作结果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查看详情 / 等待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执行 reconcile，完成后自动继续或转确认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needs_confirmation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某项操作可能已经完成，无法自动确认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标记已完成 / 安全重试 / 放弃任务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不自动重试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interrupted-read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上次读取任务被中断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继续 / 放弃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可直接重试 read 工具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recovery-failed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无法恢复该任务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导出诊断 / 放弃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保持历史，不继续执行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7. 映射到现有代码的改造方案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7.1 模块改造表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现有文件/模块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建议改造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兼容说明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electron/tools/core/ToolRegistry.js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扩展 Contract V2 字段校验；生成稳定 definitionVersion；manifest 输出 retryMode/supportsAbort/reconcile 能力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保持旧字段默认兼容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electron/tools/core/ToolExecutor.js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在 execute() 前写 TOOL_PREPARED；派发时写 DISPATCHED；成功先写 Receipt 再 emit completed；未知写入转 UNKNOWN/RECONCILIATION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最大风险模块，必须故障注入测试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electron/tools/core/ToolEventStore.js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拆为 RunJournalStore（权威）与 ToolDiagnosticLog（可选）；或先作为 Journal V2 adapter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现有 projectRecords 逐步由 ProjectionBuilder 代替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electron/tools/core/ToolResultStore.js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增加 receipt envelope、checksum、owner 必填、content-addressed result、verify API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大型结果与 Receipt 分开存储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electron/tools/createAgentToolSession.js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注入 journal、receipt store、recovery context；为每个 call 生成稳定 idempotencyKey；关闭时等待关键持久化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Session 返回 compact/user/developer projections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electron/agent/AgentRuntime.js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从“中央状态容器”拆为协调器；状态写 Journal；文本 chunk 与状态 patch 分通道；启动时调用 RecoveryManager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减少每 chunk 全量 getStatus 广播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electron/agent/RunStateMachine.js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增加 RECONCILING、NEEDS_CONFIRMATION、STOPPING/UNKNOWN；迁移规则写成表和测试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状态不可回退，纠正用新事件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electron/agent/LongTaskOrchestrator.js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进展判断加入 evidence：新 receipt、文件 hash、实体 id、可行动错误；Segment commit 由 Journal 确认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避免“工具成功但目标无进展”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electron/agent/orchestration/SegmentExecutionLoop.js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在 onSegmentComplete 后持久化 SEGMENT_COMMITTED，再进入 onContinue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恢复只使用 committed checkpoint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electron/agent/runCheckpoint.js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升级 version 2：保存 journalSequence、committedSegmentId、reportedReceiptIds、unresolvedCallIds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不内嵌大量原始工具输出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electron/agent/checkpointResume.js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由文本触发继续升级为 RecoveryDecision；禁止跳过 unresolved write calls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显式新任务仍可终止旧任务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electron/agent/RunActivityStore.js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只消费 Journal Event 生成 UI 投影；不再由 AgentRuntime 直接调用多个 record* 维护真相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保留 public commentary/batch/plan 逻辑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electron/persistence/AsyncPersistenceQueue.js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支持 durability level、close 返回成功/失败、关键队列 flush barrier、退出重试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关键事件不允许 fire-and-forget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electron/conversation/*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消息保存 compact activity + runRef + checkpointRef；历史 migration 保留 v3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避免会话文件无限增长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electron/shared/ipcChannels.cjs + preload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新增 SNAPSHOT、PATCH、TEXT_CHUNK、GET_RUN_DETAILS、RECOVERY_ACTION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普通 Renderer 无权请求原始未净化日志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src/Response/*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改用 CompactUserRunProjection；仅有 meaningfulActivity 时渲染；光标继续独立于活动状态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Response 不承载开发者大详情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src/Conversation/*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Plan Dock 消费 plan projection；TaskPanel 普通/开发者分区；增加 RecoveryCard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详情按需加载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src/Setting/panels/ToolPanel.jsx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普通、高级、开发者三层重排；调试覆盖单独确认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developerMode 开关本身不改变工具权限</w:t>
            </w:r>
          </w:p>
        </w:tc>
      </w:tr>
      <w:tr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src/Setting/panels/DeveloperPanel.jsx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增加当前 Journal、持久化健康、恢复队列、投影节流、错误统计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只读诊断为主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7.2 IPC 与数据投影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主进程输出建议拆分：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AGENT_TEXT_CHUNK       { runId, segmentId, seq, text 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AGENT_STATUS_PATCH     { runId, revision, phase?, currentTool?, planStats? 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AGENT_SNAPSHOT         CompactUserRunProjection（首次连接/恢复）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AGENT_RUN_DETAILS      DeveloperRunProjection（按需读取）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AGENT_RECOVERY_REQUIRED { runId, decision, userActions 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Renderer 不再在每个 token 上接收完整 tool history + plan + orchestration。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投影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包含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不包含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使用位置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CompactUserRunProjection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phase、userStatus、planStats、最近公开活动、currentToolSummary、final/live text refs、recovery action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raw input/output、完整 journal、stack、全部历史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Response、Conversation live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ConversationRunProjection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最终活动摘要、Plan、工具摘要、结果/失败状态、runRef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大型结果原文、内部预算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历史消息、Plan Dock、普通活动面板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DeveloperRunProjection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IDs、状态机、journal events、tool records、receipt/lease/reconcile、budget、timing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密钥与未经净化敏感值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开发者活动详情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RecoveryProjection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unresolved calls、风险、建议动作、证据摘要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不必要的模型上下文与原始日志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恢复卡片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7.3 兼容与迁移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conversation.activity version 3 保持可读；新消息写 version 4，并包含 runRef/journalSequence。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旧 tool record 可投影成 legacy receipt，但不得被当作可证明的写操作 Receipt；当前全是 read/none 时可安全迁移。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feature flags 仅放在开发/内部设置：journalV2、incrementalStatus、recoveryV2；每个阶段支持回退到旧路径。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迁移期间 Journal V2 和旧 Activity 可双写，但 UI 只选一个来源，避免重复渲染。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升级失败不删除旧会话和工具结果；恢复器以只读方式扫描，确认迁移成功后再写新 snapshot。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8. 分阶段实施计划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预计范围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主要工作</w:t>
            </w:r>
          </w:p>
        </w:tc>
        <w:tc>
          <w:tcPr>
            <w:tcW w:type="dxa" w:w="255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阶段 0：协议冻结与测试骨架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1–2 个开发迭代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定义 Contract V2、状态迁移表、Journal event schema、Projection schema；添加状态机与 schema contract tests。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无功能变化；所有现有测试保持通过。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阶段 1：Journal V2 + 只读工具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2–3 个迭代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实现 RunJournalStore、ReceiptStore、ProjectionBuilder；ToolExecutor 对 read/none 工具写 PREPARED/DISPATCHED/RECEIPT/REPORTED。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在任意关键点模拟崩溃，重启后 read 工具不丢结果且可继续。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阶段 2：Segment Commit + 启动恢复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2–3 个迭代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Checkpoint V2、SEGMENT_COMMITTED、RecoveryManager、恢复卡片；AgentRuntime 启动扫描未完成 Run。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中断后从最后 committed Segment 继续，不重复已报告工具。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阶段 3：本地写工具试点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3–4 个迭代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只加入一种原子文件写工具；hash receipt、temp+rename、verify、idempotency key、确认策略。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故障注入覆盖外部效果完成但 Receipt 前崩溃；不重复写。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阶段 4：UI/IPC 增量化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2–3 个迭代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TEXT_CHUNK / STATUS_PATCH / SNAPSHOT；TaskPanel 详情懒加载；普通/开发者信息分层。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长回复和 1000+ 事件下 UI 平稳，Response/Conversation 状态一致。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阶段 5：远程写、Lease 与长期治理</w:t>
            </w:r>
          </w:p>
        </w:tc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持续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reconcile、lease、heartbeat、circuit breaker、磁盘配额、日志滚动、夜间压力测试。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5"/>
              </w:rPr>
              <w:t>未知远程副作用不会自动重放；1 小时 Run 不持续增长内存。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8.1 推荐的首个 Pull Request 切分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1.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PR-1：仅新增 docs/runtime-v2.md、toolRuntimeContractV2.js、journalSchema.js 和纯单元测试，不接入执行路径。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2.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PR-2：实现内存版 RunJournal + ProjectionBuilder，在测试中替代 ToolEventStore，验证事件重放。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3.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PR-3：对 read/none 工具接入 PREPARED → RECEIPT_STORED，仍保留旧 activity 双写。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4.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PR-4：Checkpoint V2 与 RecoveryManager（只恢复 read/none），增加启动恢复 E2E。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5.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PR-5：增量 IPC 与 UI 投影切换；删除 AgentRuntime 每 token 全量广播。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8.2 每阶段验收门槛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所有现有 lint、unit、regression、Electron E2E 通过；新增测试不得只验证字符串存在，必须验证状态与副作用计数。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任何关键事件持久化失败时，Runtime 不得继续向模型报告成功。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普通模式不显示开发者字段；开发者模式不改变工具启用状态。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恢复路径必须有明确的 user-facing 状态，不允许永久卡在 running/cancelling。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新 schema 有 version、migration、corruption fallback 和回滚说明。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9. 测试与 CI 方案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9.1 故障注入矩阵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注入点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预期重启状态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必须验证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TOOL_PREPARED 写入后崩溃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prepared / safe_to_dispatch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工具未执行，恢复后只执行一次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 后、execute 前崩溃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unknown 或 safe retry（read）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read 可重试；write 不盲目重试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外部副作用完成后、Receipt 前崩溃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needs_reconciliation / needs_confirmation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副作用计数不增加第二次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 原子文件写完、Journal 未记 receipt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recovery scans receipt and repairs journal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结果可找回，模型只收到一次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RECEIPT_STORED 后、REPORTED 前崩溃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receipt_pending_report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不调用工具，直接重放结果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SEGMENT_COMMITTED 前崩溃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恢复到前一 committed segment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未提交 Segment 可重建，已提交工具不重复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Journal 尾行截断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忽略尾行并恢复有效事件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sequence 连续继续，记录 corruption warning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Snapshot 损坏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从 Journal 重建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不丢 Run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取消后工具忽略 Abort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cancel_requested / unknown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UI 不显示“已取消”，转核验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持久化队列写失败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persistence_degraded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不关闭队列，重试并阻止 success report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9.2 UI 与 Electron E2E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普通回复：无 Plan、无工具时，Response 不渲染活动头；流式光标始终在文本末尾。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工具任务：Response、Conversation、活动面板展示同一 runId 的一致状态，但普通 UI 不出现 IDs。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开发者模式切换：只增加详情，tool catalog 与权限不发生变化。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Checkpoint：关闭应用并重启，Conversation 出现“已保存进度”，点击继续后不重复完成工具。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needs_confirmation：危险操作未知时，按钮动作与状态迁移正确；取消弹窗不能隐式重试。</w:t>
      </w:r>
    </w:p>
    <w:p>
      <w:pPr>
        <w:pStyle w:val="ListBullet"/>
        <w:spacing w:before="0" w:after="60" w:line="300" w:lineRule="auto"/>
        <w:ind w:left="357" w:hanging="159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E2E 选择器以 data-testid 和语义角色为主，不依赖已删除的 UI 结构或文案细节。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9.3 性能与长期运行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指标建议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失败阈值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1 小时连续 Run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主进程内存趋于稳定；活动投影有界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10 分钟持续单调增长且无法回收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10,000 Journal events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启动重放可接受；Snapshot 命中时快速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重放阻塞 UI 或超过预设启动预算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1,000 tool lifecycle updates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Response/Conversation 不因全量 clone 卡顿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每 token 传输完整历史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100 MB 累计 Tool Results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按 task/workspace 配额回收；引用仍可校验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无上限堆积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Renderer 重启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主进程 Run 不受影响；重新订阅得到 snapshot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任务被 Renderer 生命周期终止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网络/Provider 波动</w:t>
            </w:r>
          </w:p>
        </w:tc>
        <w:tc>
          <w:tcPr>
            <w:tcW w:type="dxa" w:w="42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重试受预算和 circuit breaker 约束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无限重试或重复外部写入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9.4 CI 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流水线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频率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PR fast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每次提交</w:t>
            </w:r>
          </w:p>
        </w:tc>
        <w:tc>
          <w:tcPr>
            <w:tcW w:type="dxa" w:w="54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lint、schema/state unit、现有 regression、read-only integration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Electron E2E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PR / 主分支</w:t>
            </w:r>
          </w:p>
        </w:tc>
        <w:tc>
          <w:tcPr>
            <w:tcW w:type="dxa" w:w="54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Linux xvfb + Windows；普通/开发者 UI、恢复、Response/Conversation 一致性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Fault injection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主分支 / nightly</w:t>
            </w:r>
          </w:p>
        </w:tc>
        <w:tc>
          <w:tcPr>
            <w:tcW w:type="dxa" w:w="54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关键崩溃点重启、Journal/Receipt 损坏、取消不合作工具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Long-run soak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nightly / 手动</w:t>
            </w:r>
          </w:p>
        </w:tc>
        <w:tc>
          <w:tcPr>
            <w:tcW w:type="dxa" w:w="54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30–60 分钟模拟工具流、内存、磁盘、IPC 速率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Migration fixtures</w:t>
            </w:r>
          </w:p>
        </w:tc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每次 schema 变更</w:t>
            </w:r>
          </w:p>
        </w:tc>
        <w:tc>
          <w:tcPr>
            <w:tcW w:type="dxa" w:w="54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读取旧 conversation/activity/checkpoint/tool-result 固件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10. 最终建议与下一步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left w:val="single" w:sz="18" w:color="10A37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7"/>
                <w:sz w:val="21"/>
              </w:rPr>
              <w:t>建议冻结的第一版范围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先让现有 none/read 工具完整走 Journal V2、Receipt、Segment Commit 和 Recovery；不要同时加入写工具。基础设施稳定后，再用“原子文件写入”作为第一个 local_write 试点。</w:t>
            </w:r>
          </w:p>
        </w:tc>
      </w:tr>
    </w:tbl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1.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把本文件内容提炼成仓库内 docs/TOOL_RUNTIME_V2.md，并在代码评审中作为协议来源。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2.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先实现纯数据层：schema、state transition、journal replay、projection；不改 UI。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3.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接入只读 ToolExecutor，并用故障注入证明“Receipt 前不报告成功”。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4.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再接入 Checkpoint V2 和启动恢复；完成后改造 IPC 与 UI。</w:t>
      </w:r>
    </w:p>
    <w:p>
      <w:pPr>
        <w:tabs>
          <w:tab w:pos="357" w:val="left"/>
        </w:tabs>
        <w:spacing w:before="0" w:after="60" w:line="300" w:lineRule="auto"/>
        <w:ind w:left="357" w:hanging="272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5.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ab/>
        <w:t>最后加入本地写工具，远程写和不可撤销工具放在更后阶段。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这条路线的关键价值是：每一步都有可观察的收益，同时不会把整个 Agent Runtime 一次性置于高风险重构中。现有 UI 和工具框架都能保留，只需把事实来源和可见性契约重新组织。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附录 A. 建议数据结构</w:t>
      </w:r>
    </w:p>
    <w:p>
      <w:pPr>
        <w:spacing w:before="80" w:after="60" w:line="264" w:lineRule="auto"/>
      </w:pPr>
      <w:r>
        <w:rPr>
          <w:rFonts w:ascii="Noto Sans CJK SC" w:hAnsi="Noto Sans CJK SC" w:eastAsia="Noto Sans CJK SC"/>
          <w:b/>
          <w:i w:val="0"/>
          <w:color w:val="4B5563"/>
          <w:sz w:val="19"/>
        </w:rPr>
        <w:t>Journal Event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type JournalEvent =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version: 2;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sequence: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timestamp: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runId: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segmentId?: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stepId?: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callId?: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type: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actor: "runtime" | "tool" | "model" | "user" | "recovery";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payload?: object;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payloadRef?: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checksum?: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durability: "normal" | "critical";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spacing w:before="80" w:after="60" w:line="264" w:lineRule="auto"/>
      </w:pPr>
      <w:r>
        <w:rPr>
          <w:rFonts w:ascii="Noto Sans CJK SC" w:hAnsi="Noto Sans CJK SC" w:eastAsia="Noto Sans CJK SC"/>
          <w:b/>
          <w:i w:val="0"/>
          <w:color w:val="4B5563"/>
          <w:sz w:val="19"/>
        </w:rPr>
        <w:t>Tool Receipt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type ToolReceipt =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version: 1;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receiptId: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callId: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toolId: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definitionVersion: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effect: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status: "success" | "failed" | "cancelled" | "unknown";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owner: { runId: string; taskId: string; workspaceId?: string; segmentId: string };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inputHash: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idempotencyKeyHash?: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resultRef?: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resourceId?: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evidence?: object;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checksum: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storedAt: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spacing w:before="80" w:after="60" w:line="264" w:lineRule="auto"/>
      </w:pPr>
      <w:r>
        <w:rPr>
          <w:rFonts w:ascii="Noto Sans CJK SC" w:hAnsi="Noto Sans CJK SC" w:eastAsia="Noto Sans CJK SC"/>
          <w:b/>
          <w:i w:val="0"/>
          <w:color w:val="4B5563"/>
          <w:sz w:val="19"/>
        </w:rPr>
        <w:t>用户投影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type CompactUserRunProjection =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runId: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revision: number;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phase: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userStatus: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planStats?: { completed: number; total: number; activeTitle?: string };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currentTool?: { title: string; target?: string; status: string };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recentActivities: PublicActivity[];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liveText?: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finalText?: string;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 xml:space="preserve">  recovery?: { state: string; actions: string[] };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7"/>
              </w:rPr>
              <w:t>};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附录 B. 用户状态文案建议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内部状态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中文主文案</w:t>
            </w:r>
          </w:p>
        </w:tc>
        <w:tc>
          <w:tcPr>
            <w:tcW w:type="dxa" w:w="34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辅助文案/动作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executing / no activity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正在回复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不显示额外活动框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prepared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正在准备操作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即将使用「工具名」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 read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正在读取项目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目标摘要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dispatched batch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正在运行 2 个工具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展示最近工具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retrying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工具暂时不可用，正在重试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第 1/2 次；可停止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verifying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正在验证结果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确认文件或远程资源状态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reconciling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正在确认上次操作是否完成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请稍候；可打开详情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needs_confirmation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需要你的确认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显示风险、目标、可选动作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checkpoint_ready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当前进展已保存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继续任务 / 查看计划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needs_input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需要更多信息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明确缺少什么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cancel_requested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正在停止…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不要提前显示已停止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cancelled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已停止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可保留部分结果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failed retryable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处理暂时失败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重试 / 查看详情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failed terminal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无法完成该操作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说明原因与替代方案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completed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处理完成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6"/>
              </w:rPr>
              <w:t>最终回答独立显示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color w:val="10A37F"/>
          <w:sz w:val="32"/>
        </w:rPr>
        <w:t>附录 C. 文件级任务清单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工作包</w:t>
            </w:r>
          </w:p>
        </w:tc>
        <w:tc>
          <w:tcPr>
            <w:tcW w:type="dxa" w:w="5100"/>
            <w:vAlign w:val="center"/>
            <w:shd w:fill="10A37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完成条件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Schema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新增 journalSchema.js、toolRuntimeContractV2.js、projectionSchema.js；所有对象带 version。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Journal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实现 append/replay/critical flush/corruption recovery/snapshot rebuild。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ToolExecutor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状态迁移、Receipt barrier、Unknown/Reconcile、取消语义。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Recovery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应用启动扫描、决策矩阵、恢复 API、用户动作。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Checkpoint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committedSegmentId、reportedReceiptIds、unresolvedCallIds。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Projection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User / Conversation / Developer / Recovery 四种投影。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IPC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Text chunk 与 status patch 分离；详情按需请求。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UI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Response 紧凑；Conversation Plan/Activity；RecoveryCard；开发者详情。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Settings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普通/高级/开发者重排；权限覆盖显式确认。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Tests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9FAFB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状态机、故障注入、迁移、Electron E2E、soak。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Docs</w:t>
            </w:r>
          </w:p>
        </w:tc>
        <w:tc>
          <w:tcPr>
            <w:tcW w:type="dxa" w:w="7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协议、数据迁移、故障处理手册、工具作者指南。</w:t>
            </w:r>
          </w:p>
        </w:tc>
      </w:tr>
    </w:tbl>
    <w:p>
      <w:pPr>
        <w:spacing w:after="20"/>
      </w:pPr>
    </w:p>
    <w:p>
      <w:pPr>
        <w:spacing w:before="280" w:after="0" w:line="288" w:lineRule="auto"/>
        <w:jc w:val="center"/>
      </w:pPr>
      <w:r>
        <w:rPr>
          <w:rFonts w:ascii="Noto Sans CJK SC" w:hAnsi="Noto Sans CJK SC" w:eastAsia="Noto Sans CJK SC"/>
          <w:b/>
          <w:i w:val="0"/>
          <w:color w:val="6B7280"/>
          <w:sz w:val="19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935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B7280"/>
        <w:sz w:val="16"/>
      </w:rPr>
      <w:t xml:space="preserve">内部设计文档  |  </w:t>
    </w:r>
    <w:r>
      <w:rPr>
        <w:rFonts w:ascii="Noto Sans CJK SC" w:hAnsi="Noto Sans CJK SC" w:eastAsia="Noto Sans CJK SC"/>
        <w:b w:val="0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i w:val="0"/>
        <w:color w:val="6B7280"/>
        <w:sz w:val="17"/>
      </w:rPr>
      <w:t>my-ai-ui · Agent 长 Tool Runtime 设计与落地方案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长 Tool Runtime 稳定性设计与现有代码落地方案</dc:title>
  <dc:subject>my-ai-ui Agent Runtime design</dc:subject>
  <dc:creator>OpenAI</dc:creator>
  <cp:keywords>Agent, Tool Runtime, Journal, Receipt, Recovery, UI, Electron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