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"Adafruit_NeoPixel.h"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PIN 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NUMPIXELS 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Adafruit_NeoPixel strip (NUMPIXELS, PIN, NEO_GRB + NEO_KHZ800);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strip.begin();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strip.setBrightness(50);  // luminosité de la LED (maximum 255)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for (int i = -1; i &lt; NUMPIXELS;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strip.setPixelColor(i, strip.Color(255, 0, 0));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strip.show();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for (int i = -1; i &lt; NUMPIXELS;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strip.setPixelColor(i, strip.Color(0, 255, 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strip.show();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for (int i = -1; i &lt; NUMPIXELS;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strip.setPixelColor(i, strip.Color(0, 0, 255));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strip.show();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