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6B65C" w14:textId="35FA9415" w:rsidR="00003474" w:rsidRPr="00003474" w:rsidRDefault="00003474" w:rsidP="00BA34D7">
      <w:pPr>
        <w:rPr>
          <w:b/>
          <w:bCs/>
          <w:sz w:val="32"/>
          <w:szCs w:val="32"/>
        </w:rPr>
      </w:pPr>
      <w:r w:rsidRPr="00003474">
        <w:rPr>
          <w:b/>
          <w:bCs/>
          <w:noProof/>
          <w:sz w:val="32"/>
          <w:szCs w:val="32"/>
        </w:rPr>
        <w:drawing>
          <wp:inline distT="0" distB="0" distL="0" distR="0" wp14:anchorId="690FC32B" wp14:editId="4ACC719E">
            <wp:extent cx="933450" cy="566380"/>
            <wp:effectExtent l="0" t="0" r="0" b="5715"/>
            <wp:docPr id="8" name="Picture 7" descr="A logo of a cartoon character&#10;&#10;AI-generated content may be incorrect.">
              <a:extLst xmlns:a="http://schemas.openxmlformats.org/drawingml/2006/main">
                <a:ext uri="{FF2B5EF4-FFF2-40B4-BE49-F238E27FC236}">
                  <a16:creationId xmlns:a16="http://schemas.microsoft.com/office/drawing/2014/main" id="{A77D68B9-564F-6143-12B1-51FD289F9A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logo of a cartoon character&#10;&#10;AI-generated content may be incorrect.">
                      <a:extLst>
                        <a:ext uri="{FF2B5EF4-FFF2-40B4-BE49-F238E27FC236}">
                          <a16:creationId xmlns:a16="http://schemas.microsoft.com/office/drawing/2014/main" id="{A77D68B9-564F-6143-12B1-51FD289F9A17}"/>
                        </a:ext>
                      </a:extLst>
                    </pic:cNvPr>
                    <pic:cNvPicPr>
                      <a:picLocks noChangeAspect="1"/>
                    </pic:cNvPicPr>
                  </pic:nvPicPr>
                  <pic:blipFill>
                    <a:blip r:embed="rId5"/>
                    <a:stretch>
                      <a:fillRect/>
                    </a:stretch>
                  </pic:blipFill>
                  <pic:spPr>
                    <a:xfrm>
                      <a:off x="0" y="0"/>
                      <a:ext cx="961352" cy="583310"/>
                    </a:xfrm>
                    <a:prstGeom prst="rect">
                      <a:avLst/>
                    </a:prstGeom>
                  </pic:spPr>
                </pic:pic>
              </a:graphicData>
            </a:graphic>
          </wp:inline>
        </w:drawing>
      </w:r>
      <w:r w:rsidRPr="00003474">
        <w:rPr>
          <w:b/>
          <w:bCs/>
          <w:sz w:val="32"/>
          <w:szCs w:val="32"/>
        </w:rPr>
        <w:t>Analytics Engineer Assignment</w:t>
      </w:r>
    </w:p>
    <w:p w14:paraId="51DAD7E9" w14:textId="77777777" w:rsidR="00003474" w:rsidRDefault="00003474" w:rsidP="00BA34D7">
      <w:pPr>
        <w:rPr>
          <w:b/>
          <w:bCs/>
        </w:rPr>
      </w:pPr>
    </w:p>
    <w:p w14:paraId="7438BCDE" w14:textId="3F425519" w:rsidR="001F0DB7" w:rsidRDefault="001F0DB7" w:rsidP="00BA34D7">
      <w:r w:rsidRPr="00003474">
        <w:t xml:space="preserve">We are excited to see you applying for the role of Analytics Engineer at Spin Master! In this open-ended assignment we would like you to show us your skills in transforming and modelling data, as well as analyzing it and telling a </w:t>
      </w:r>
      <w:r w:rsidR="00003474" w:rsidRPr="00003474">
        <w:t xml:space="preserve">visual </w:t>
      </w:r>
      <w:r w:rsidRPr="00003474">
        <w:t xml:space="preserve">story to </w:t>
      </w:r>
      <w:r w:rsidR="00003474" w:rsidRPr="00003474">
        <w:t>a product team</w:t>
      </w:r>
      <w:r w:rsidRPr="00003474">
        <w:t>.</w:t>
      </w:r>
    </w:p>
    <w:p w14:paraId="277A4E13" w14:textId="7C468650" w:rsidR="00003474" w:rsidRDefault="00003474" w:rsidP="00BA34D7">
      <w:r>
        <w:t xml:space="preserve">What we are trying to gauge here through an </w:t>
      </w:r>
      <w:r w:rsidR="0036788D">
        <w:t>assignment</w:t>
      </w:r>
      <w:r>
        <w:t xml:space="preserve"> is your command on Analytics Engineering skills through SQL and other languages/tools/frameworks, business prowess combined with a passion to analyze</w:t>
      </w:r>
      <w:r w:rsidR="00C3556D">
        <w:t xml:space="preserve"> -&gt; </w:t>
      </w:r>
      <w:r>
        <w:t xml:space="preserve">story tell through </w:t>
      </w:r>
      <w:proofErr w:type="spellStart"/>
      <w:r>
        <w:t>PowerBi</w:t>
      </w:r>
      <w:proofErr w:type="spellEnd"/>
      <w:r w:rsidR="00C3556D">
        <w:t xml:space="preserve"> and most importantly, to define ways to measure based on where the data leads you.</w:t>
      </w:r>
    </w:p>
    <w:p w14:paraId="4642AA3E" w14:textId="29C3A5B3" w:rsidR="00C3556D" w:rsidRPr="00003474" w:rsidRDefault="00C3556D" w:rsidP="00BA34D7">
      <w:r>
        <w:t>The best visual encompassing a cohesive story based on data points available and a robust data model to support the visual will be ranked higher.</w:t>
      </w:r>
    </w:p>
    <w:p w14:paraId="4165E1C4" w14:textId="77777777" w:rsidR="001F0DB7" w:rsidRDefault="001F0DB7" w:rsidP="00BA34D7">
      <w:pPr>
        <w:rPr>
          <w:b/>
          <w:bCs/>
        </w:rPr>
      </w:pPr>
    </w:p>
    <w:p w14:paraId="2CFE7548" w14:textId="061E0A33" w:rsidR="001F0DB7" w:rsidRDefault="00003474" w:rsidP="00BA34D7">
      <w:pPr>
        <w:rPr>
          <w:b/>
          <w:bCs/>
        </w:rPr>
      </w:pPr>
      <w:r w:rsidRPr="00003474">
        <w:rPr>
          <w:b/>
          <w:bCs/>
        </w:rPr>
        <w:t>Analytics engineering task</w:t>
      </w:r>
    </w:p>
    <w:p w14:paraId="6E3D724B" w14:textId="3A1A2D9F" w:rsidR="001F0DB7" w:rsidRPr="0036788D" w:rsidRDefault="0036788D" w:rsidP="00BA34D7">
      <w:r w:rsidRPr="0036788D">
        <w:t>We have a</w:t>
      </w:r>
      <w:r>
        <w:t xml:space="preserve"> wholesale</w:t>
      </w:r>
      <w:r w:rsidRPr="0036788D">
        <w:t xml:space="preserve"> </w:t>
      </w:r>
      <w:r>
        <w:t xml:space="preserve">business model where a fictious company called </w:t>
      </w:r>
      <w:proofErr w:type="spellStart"/>
      <w:r>
        <w:t>Pawt</w:t>
      </w:r>
      <w:proofErr w:type="spellEnd"/>
      <w:r>
        <w:t xml:space="preserve"> is selling toys to its customers like Walmart/Amazon </w:t>
      </w:r>
      <w:proofErr w:type="spellStart"/>
      <w:r>
        <w:t>etc</w:t>
      </w:r>
      <w:proofErr w:type="spellEnd"/>
      <w:r>
        <w:t xml:space="preserve"> and trying to assess performance of sales and impact of POS on future sales and strategies.</w:t>
      </w:r>
    </w:p>
    <w:p w14:paraId="31239948" w14:textId="77777777" w:rsidR="0036788D" w:rsidRDefault="0036788D" w:rsidP="00BA34D7">
      <w:pPr>
        <w:rPr>
          <w:b/>
          <w:bCs/>
        </w:rPr>
      </w:pPr>
    </w:p>
    <w:p w14:paraId="2BFD33A4" w14:textId="38E61842" w:rsidR="00BA34D7" w:rsidRPr="00BA34D7" w:rsidRDefault="00BA34D7" w:rsidP="00BA34D7">
      <w:pPr>
        <w:rPr>
          <w:b/>
          <w:bCs/>
        </w:rPr>
      </w:pPr>
      <w:r w:rsidRPr="00BA34D7">
        <w:rPr>
          <w:b/>
          <w:bCs/>
        </w:rPr>
        <w:t>Data Setup:</w:t>
      </w:r>
    </w:p>
    <w:p w14:paraId="396ACB04" w14:textId="7F09ACCE" w:rsidR="00611FA4" w:rsidRPr="00611FA4" w:rsidRDefault="00611FA4" w:rsidP="0036788D">
      <w:pPr>
        <w:pStyle w:val="ListParagraph"/>
        <w:numPr>
          <w:ilvl w:val="0"/>
          <w:numId w:val="15"/>
        </w:numPr>
      </w:pPr>
      <w:r w:rsidRPr="0036788D">
        <w:rPr>
          <w:b/>
          <w:bCs/>
        </w:rPr>
        <w:t>Fin Data:</w:t>
      </w:r>
      <w:r>
        <w:t xml:space="preserve"> F</w:t>
      </w:r>
      <w:r w:rsidRPr="00611FA4">
        <w:t>inancial records across brands and regions from 2019 to 2021</w:t>
      </w:r>
      <w:r>
        <w:t xml:space="preserve"> including record type (</w:t>
      </w:r>
      <w:r w:rsidRPr="00611FA4">
        <w:t>Actual, Budget, or Forecast</w:t>
      </w:r>
      <w:r>
        <w:t>)</w:t>
      </w:r>
      <w:r w:rsidRPr="00611FA4">
        <w:t xml:space="preserve">, and the node column specifies the type of </w:t>
      </w:r>
      <w:r w:rsidR="00411175">
        <w:t>amount</w:t>
      </w:r>
      <w:r>
        <w:t>.</w:t>
      </w:r>
    </w:p>
    <w:p w14:paraId="2BB2D852" w14:textId="032B6293" w:rsidR="00BA34D7" w:rsidRPr="00BA34D7" w:rsidRDefault="00BA34D7" w:rsidP="0036788D">
      <w:pPr>
        <w:pStyle w:val="ListParagraph"/>
        <w:numPr>
          <w:ilvl w:val="0"/>
          <w:numId w:val="15"/>
        </w:numPr>
      </w:pPr>
      <w:r w:rsidRPr="0036788D">
        <w:rPr>
          <w:b/>
          <w:bCs/>
        </w:rPr>
        <w:t>POS Data</w:t>
      </w:r>
      <w:r w:rsidRPr="00BA34D7">
        <w:t>: Weekly point-of-sale data reported by retailers</w:t>
      </w:r>
      <w:r w:rsidR="00F30853">
        <w:t xml:space="preserve"> (</w:t>
      </w:r>
      <w:proofErr w:type="spellStart"/>
      <w:r w:rsidR="00F30853">
        <w:t>walm</w:t>
      </w:r>
      <w:r w:rsidR="001B04D1">
        <w:t>a</w:t>
      </w:r>
      <w:r w:rsidR="00F30853">
        <w:t>rt</w:t>
      </w:r>
      <w:proofErr w:type="spellEnd"/>
      <w:r w:rsidR="00F30853">
        <w:t xml:space="preserve">, amazon </w:t>
      </w:r>
      <w:proofErr w:type="spellStart"/>
      <w:r w:rsidR="00F30853">
        <w:t>etc</w:t>
      </w:r>
      <w:proofErr w:type="spellEnd"/>
      <w:r w:rsidR="00F30853">
        <w:t>)</w:t>
      </w:r>
      <w:r w:rsidRPr="00BA34D7">
        <w:t xml:space="preserve"> </w:t>
      </w:r>
      <w:r w:rsidR="00F30853">
        <w:t xml:space="preserve">at brand level. Assume brand is a </w:t>
      </w:r>
      <w:r w:rsidR="0036788D">
        <w:t>logical grouping</w:t>
      </w:r>
      <w:r w:rsidR="00F30853">
        <w:t xml:space="preserve"> o</w:t>
      </w:r>
      <w:r w:rsidR="0036788D">
        <w:t>f</w:t>
      </w:r>
      <w:r w:rsidR="00F30853">
        <w:t xml:space="preserve"> </w:t>
      </w:r>
      <w:r w:rsidR="0036788D">
        <w:t>our</w:t>
      </w:r>
      <w:r w:rsidR="00F30853">
        <w:t xml:space="preserve"> toys.</w:t>
      </w:r>
      <w:r w:rsidR="00780C76" w:rsidRPr="00780C76">
        <w:t xml:space="preserve"> </w:t>
      </w:r>
      <w:r w:rsidR="00780C76" w:rsidRPr="00BA34D7">
        <w:t>POS data is currently available only up to week 13.</w:t>
      </w:r>
    </w:p>
    <w:p w14:paraId="2D7956E3" w14:textId="7A64AEE0" w:rsidR="00BA34D7" w:rsidRDefault="00BA34D7" w:rsidP="0036788D">
      <w:pPr>
        <w:pStyle w:val="ListParagraph"/>
        <w:numPr>
          <w:ilvl w:val="0"/>
          <w:numId w:val="15"/>
        </w:numPr>
      </w:pPr>
      <w:r w:rsidRPr="0036788D">
        <w:rPr>
          <w:b/>
          <w:bCs/>
        </w:rPr>
        <w:t>Shipments Data</w:t>
      </w:r>
      <w:r w:rsidRPr="00BA34D7">
        <w:t>: Contains records of shipments sent to these retailers, including shipment type (FOB or DOM).</w:t>
      </w:r>
      <w:r>
        <w:t xml:space="preserve"> </w:t>
      </w:r>
      <w:r w:rsidRPr="00BA34D7">
        <w:t>Each shipment has a lead time</w:t>
      </w:r>
      <w:r w:rsidR="0036788D">
        <w:t xml:space="preserve"> for landing at the retailer</w:t>
      </w:r>
      <w:r w:rsidRPr="00BA34D7">
        <w:t xml:space="preserve"> based on its type:</w:t>
      </w:r>
    </w:p>
    <w:p w14:paraId="14D1A80B" w14:textId="77777777" w:rsidR="00BA34D7" w:rsidRPr="00780C76" w:rsidRDefault="00BA34D7" w:rsidP="00BA34D7">
      <w:pPr>
        <w:numPr>
          <w:ilvl w:val="0"/>
          <w:numId w:val="1"/>
        </w:numPr>
      </w:pPr>
      <w:r w:rsidRPr="00BA34D7">
        <w:t>FOB shipments land after 8 weeks</w:t>
      </w:r>
    </w:p>
    <w:p w14:paraId="63096BAE" w14:textId="28F68824" w:rsidR="00BA34D7" w:rsidRPr="00BA34D7" w:rsidRDefault="00BA34D7" w:rsidP="00BA34D7">
      <w:pPr>
        <w:numPr>
          <w:ilvl w:val="0"/>
          <w:numId w:val="1"/>
        </w:numPr>
      </w:pPr>
      <w:r w:rsidRPr="00BA34D7">
        <w:t>DOM shipments land after 4 weeks</w:t>
      </w:r>
    </w:p>
    <w:p w14:paraId="2C200479" w14:textId="793A2255" w:rsidR="00BA34D7" w:rsidRDefault="00BA34D7" w:rsidP="00BA34D7">
      <w:pPr>
        <w:rPr>
          <w:b/>
          <w:bCs/>
        </w:rPr>
      </w:pPr>
      <w:r>
        <w:rPr>
          <w:b/>
          <w:bCs/>
        </w:rPr>
        <w:br/>
      </w:r>
      <w:r w:rsidRPr="00BA34D7">
        <w:rPr>
          <w:b/>
          <w:bCs/>
        </w:rPr>
        <w:t>Your Task:</w:t>
      </w:r>
    </w:p>
    <w:p w14:paraId="6CCD35B8" w14:textId="77777777" w:rsidR="001F0DB7" w:rsidRDefault="001F0DB7" w:rsidP="00BA34D7">
      <w:pPr>
        <w:rPr>
          <w:b/>
          <w:bCs/>
        </w:rPr>
      </w:pPr>
    </w:p>
    <w:p w14:paraId="72D89067" w14:textId="5EDCB261" w:rsidR="001F0DB7" w:rsidRPr="00BA34D7" w:rsidRDefault="001F0DB7" w:rsidP="00BA34D7">
      <w:pPr>
        <w:rPr>
          <w:b/>
          <w:bCs/>
        </w:rPr>
      </w:pPr>
      <w:r>
        <w:rPr>
          <w:b/>
          <w:bCs/>
        </w:rPr>
        <w:t>Task 1 – Build the Metrics</w:t>
      </w:r>
    </w:p>
    <w:p w14:paraId="2311093F" w14:textId="2976D638" w:rsidR="00BA34D7" w:rsidRPr="00BA34D7" w:rsidRDefault="00BA34D7" w:rsidP="00611FA4">
      <w:pPr>
        <w:pStyle w:val="ListParagraph"/>
        <w:numPr>
          <w:ilvl w:val="0"/>
          <w:numId w:val="5"/>
        </w:numPr>
      </w:pPr>
      <w:r w:rsidRPr="00BA34D7">
        <w:t xml:space="preserve">Create a </w:t>
      </w:r>
      <w:r w:rsidRPr="00611FA4">
        <w:rPr>
          <w:b/>
          <w:bCs/>
        </w:rPr>
        <w:t>POS view</w:t>
      </w:r>
      <w:r w:rsidRPr="00BA34D7">
        <w:t xml:space="preserve"> that includes</w:t>
      </w:r>
      <w:r>
        <w:t xml:space="preserve"> all data in POS and</w:t>
      </w:r>
      <w:r w:rsidRPr="00BA34D7">
        <w:t>:</w:t>
      </w:r>
    </w:p>
    <w:p w14:paraId="6BF43BCD" w14:textId="77777777" w:rsidR="00BA34D7" w:rsidRDefault="00BA34D7" w:rsidP="00BA34D7">
      <w:pPr>
        <w:numPr>
          <w:ilvl w:val="0"/>
          <w:numId w:val="3"/>
        </w:numPr>
      </w:pPr>
      <w:r>
        <w:t>A</w:t>
      </w:r>
      <w:r w:rsidRPr="00BA34D7">
        <w:t xml:space="preserve"> new column that shows the inventory units available at the end of each month.</w:t>
      </w:r>
    </w:p>
    <w:p w14:paraId="018307FD" w14:textId="43D91BA4" w:rsidR="00BA34D7" w:rsidRPr="00BA34D7" w:rsidRDefault="00BA34D7" w:rsidP="00BA34D7">
      <w:pPr>
        <w:numPr>
          <w:ilvl w:val="0"/>
          <w:numId w:val="3"/>
        </w:numPr>
      </w:pPr>
      <w:r w:rsidRPr="00BA34D7">
        <w:t>For weeks beyond the last POS week, project weekly inventory units based on</w:t>
      </w:r>
      <w:r w:rsidRPr="00780C76">
        <w:t xml:space="preserve"> a</w:t>
      </w:r>
      <w:r w:rsidRPr="00BA34D7">
        <w:t xml:space="preserve"> cumulative logic using previously available inventory</w:t>
      </w:r>
      <w:r>
        <w:t xml:space="preserve"> and </w:t>
      </w:r>
      <w:r w:rsidRPr="00BA34D7">
        <w:t>Shipments that land</w:t>
      </w:r>
      <w:r>
        <w:t xml:space="preserve"> in</w:t>
      </w:r>
      <w:r w:rsidRPr="00BA34D7">
        <w:t xml:space="preserve"> that week.</w:t>
      </w:r>
    </w:p>
    <w:p w14:paraId="1AD61788" w14:textId="15601D4B" w:rsidR="00BA34D7" w:rsidRDefault="00BA34D7" w:rsidP="00611FA4">
      <w:pPr>
        <w:ind w:left="720"/>
      </w:pPr>
      <w:r w:rsidRPr="00BA34D7">
        <w:rPr>
          <w:rFonts w:ascii="Segoe UI Emoji" w:hAnsi="Segoe UI Emoji" w:cs="Segoe UI Emoji"/>
        </w:rPr>
        <w:t>⚠️</w:t>
      </w:r>
      <w:r w:rsidRPr="00BA34D7">
        <w:t xml:space="preserve"> Hint: Assume that once a shipment "lands," it becomes available as inventory at the retailer. POS data might not yet be available for those weeks, but we still want to reflect how much inventory is on hand. You may use CTEs, window functions, or subqueries as needed.</w:t>
      </w:r>
    </w:p>
    <w:p w14:paraId="3BADA8CC" w14:textId="77777777" w:rsidR="00411175" w:rsidRDefault="00611FA4" w:rsidP="00611FA4">
      <w:pPr>
        <w:pStyle w:val="ListParagraph"/>
        <w:numPr>
          <w:ilvl w:val="0"/>
          <w:numId w:val="5"/>
        </w:numPr>
      </w:pPr>
      <w:r>
        <w:lastRenderedPageBreak/>
        <w:t xml:space="preserve">Create a Finance view </w:t>
      </w:r>
      <w:r w:rsidR="00411175">
        <w:t>with the following:</w:t>
      </w:r>
    </w:p>
    <w:p w14:paraId="5D414B90" w14:textId="4087FACF" w:rsidR="00611FA4" w:rsidRDefault="00411175" w:rsidP="00411175">
      <w:pPr>
        <w:pStyle w:val="ListParagraph"/>
        <w:numPr>
          <w:ilvl w:val="1"/>
          <w:numId w:val="5"/>
        </w:numPr>
      </w:pPr>
      <w:r>
        <w:t>Dimension columns:</w:t>
      </w:r>
    </w:p>
    <w:p w14:paraId="3146BF62" w14:textId="37A6F7AF" w:rsidR="00411175" w:rsidRDefault="00411175" w:rsidP="00411175">
      <w:pPr>
        <w:pStyle w:val="ListParagraph"/>
        <w:numPr>
          <w:ilvl w:val="2"/>
          <w:numId w:val="5"/>
        </w:numPr>
      </w:pPr>
      <w:r>
        <w:t>Year,</w:t>
      </w:r>
    </w:p>
    <w:p w14:paraId="0223C63F" w14:textId="21416B84" w:rsidR="00411175" w:rsidRDefault="00411175" w:rsidP="00411175">
      <w:pPr>
        <w:pStyle w:val="ListParagraph"/>
        <w:numPr>
          <w:ilvl w:val="2"/>
          <w:numId w:val="5"/>
        </w:numPr>
      </w:pPr>
      <w:r>
        <w:t>Month</w:t>
      </w:r>
    </w:p>
    <w:p w14:paraId="35A9E698" w14:textId="7B1D5DCA" w:rsidR="00411175" w:rsidRDefault="00411175" w:rsidP="00411175">
      <w:pPr>
        <w:pStyle w:val="ListParagraph"/>
        <w:numPr>
          <w:ilvl w:val="2"/>
          <w:numId w:val="5"/>
        </w:numPr>
      </w:pPr>
      <w:r>
        <w:t>Type</w:t>
      </w:r>
    </w:p>
    <w:p w14:paraId="2220B309" w14:textId="0FAC130F" w:rsidR="00411175" w:rsidRDefault="00411175" w:rsidP="00411175">
      <w:pPr>
        <w:pStyle w:val="ListParagraph"/>
        <w:numPr>
          <w:ilvl w:val="2"/>
          <w:numId w:val="5"/>
        </w:numPr>
      </w:pPr>
      <w:r>
        <w:t>Region</w:t>
      </w:r>
    </w:p>
    <w:p w14:paraId="082B813F" w14:textId="30A4175A" w:rsidR="00411175" w:rsidRDefault="00411175" w:rsidP="00411175">
      <w:pPr>
        <w:pStyle w:val="ListParagraph"/>
        <w:numPr>
          <w:ilvl w:val="2"/>
          <w:numId w:val="5"/>
        </w:numPr>
      </w:pPr>
      <w:r>
        <w:t>Brand</w:t>
      </w:r>
    </w:p>
    <w:p w14:paraId="303D8326" w14:textId="6155BCAA" w:rsidR="00411175" w:rsidRDefault="00411175" w:rsidP="00411175">
      <w:pPr>
        <w:pStyle w:val="ListParagraph"/>
        <w:numPr>
          <w:ilvl w:val="2"/>
          <w:numId w:val="5"/>
        </w:numPr>
      </w:pPr>
      <w:r>
        <w:t>Node</w:t>
      </w:r>
    </w:p>
    <w:p w14:paraId="53963C56" w14:textId="370D42A9" w:rsidR="00411175" w:rsidRDefault="00411175" w:rsidP="00411175">
      <w:pPr>
        <w:pStyle w:val="ListParagraph"/>
        <w:numPr>
          <w:ilvl w:val="1"/>
          <w:numId w:val="5"/>
        </w:numPr>
      </w:pPr>
      <w:r>
        <w:t>Measure Columns</w:t>
      </w:r>
    </w:p>
    <w:p w14:paraId="34771830" w14:textId="77777777" w:rsidR="00411175" w:rsidRDefault="00411175" w:rsidP="00411175">
      <w:pPr>
        <w:pStyle w:val="ListParagraph"/>
        <w:numPr>
          <w:ilvl w:val="2"/>
          <w:numId w:val="5"/>
        </w:numPr>
      </w:pPr>
      <w:r>
        <w:t>GPS Amount</w:t>
      </w:r>
    </w:p>
    <w:p w14:paraId="57E7AA19" w14:textId="6F7092EA" w:rsidR="00411175" w:rsidRDefault="00411175" w:rsidP="00411175">
      <w:pPr>
        <w:pStyle w:val="ListParagraph"/>
        <w:numPr>
          <w:ilvl w:val="2"/>
          <w:numId w:val="5"/>
        </w:numPr>
      </w:pPr>
      <w:r>
        <w:t>NPS Amount (GPS – Allowance)</w:t>
      </w:r>
    </w:p>
    <w:p w14:paraId="0388DC46" w14:textId="1CC3D2F0" w:rsidR="00411175" w:rsidRDefault="00411175" w:rsidP="00411175">
      <w:pPr>
        <w:pStyle w:val="ListParagraph"/>
        <w:numPr>
          <w:ilvl w:val="2"/>
          <w:numId w:val="5"/>
        </w:numPr>
      </w:pPr>
      <w:r>
        <w:t>Revenue (NPS+ Other Revenue)</w:t>
      </w:r>
    </w:p>
    <w:p w14:paraId="0C7E2CE9" w14:textId="68C028BA" w:rsidR="00411175" w:rsidRDefault="001B04D1" w:rsidP="00411175">
      <w:pPr>
        <w:pStyle w:val="ListParagraph"/>
        <w:numPr>
          <w:ilvl w:val="2"/>
          <w:numId w:val="5"/>
        </w:numPr>
      </w:pPr>
      <w:r>
        <w:t>GM</w:t>
      </w:r>
      <w:r w:rsidR="00411175">
        <w:t xml:space="preserve"> (Revenue </w:t>
      </w:r>
      <w:r w:rsidR="00073655">
        <w:t>- COGS</w:t>
      </w:r>
      <w:r w:rsidR="00411175">
        <w:t>)</w:t>
      </w:r>
    </w:p>
    <w:p w14:paraId="50E83E1D" w14:textId="77777777" w:rsidR="001F0DB7" w:rsidRDefault="001F0DB7" w:rsidP="001F0DB7">
      <w:pPr>
        <w:rPr>
          <w:b/>
          <w:bCs/>
        </w:rPr>
      </w:pPr>
    </w:p>
    <w:p w14:paraId="19841017" w14:textId="143BB054" w:rsidR="001F0DB7" w:rsidRPr="001F0DB7" w:rsidRDefault="001F0DB7" w:rsidP="001F0DB7">
      <w:pPr>
        <w:rPr>
          <w:b/>
          <w:bCs/>
        </w:rPr>
      </w:pPr>
      <w:r w:rsidRPr="001F0DB7">
        <w:rPr>
          <w:b/>
          <w:bCs/>
        </w:rPr>
        <w:t>Task 2</w:t>
      </w:r>
      <w:r>
        <w:rPr>
          <w:b/>
          <w:bCs/>
        </w:rPr>
        <w:t xml:space="preserve"> – Build a Dashboard based on the story the data tells you</w:t>
      </w:r>
    </w:p>
    <w:p w14:paraId="4189E0A3" w14:textId="593DD5F6" w:rsidR="001F0DB7" w:rsidRDefault="00780C76" w:rsidP="001F0DB7">
      <w:pPr>
        <w:pStyle w:val="ListParagraph"/>
        <w:numPr>
          <w:ilvl w:val="0"/>
          <w:numId w:val="11"/>
        </w:numPr>
      </w:pPr>
      <w:r w:rsidRPr="00780C76">
        <w:t>Explore the datasets provided and uncover meaningful</w:t>
      </w:r>
      <w:r>
        <w:t xml:space="preserve"> insights. S</w:t>
      </w:r>
      <w:r w:rsidRPr="00780C76">
        <w:t>ummarize your findings</w:t>
      </w:r>
      <w:r>
        <w:t xml:space="preserve"> and c</w:t>
      </w:r>
      <w:r w:rsidRPr="00780C76">
        <w:t>reate a dashboard to communicate your insights effectively</w:t>
      </w:r>
      <w:r>
        <w:t>.</w:t>
      </w:r>
      <w:r w:rsidR="001B04D1">
        <w:t xml:space="preserve"> </w:t>
      </w:r>
    </w:p>
    <w:p w14:paraId="7FCDDE6A" w14:textId="77777777" w:rsidR="001F0DB7" w:rsidRDefault="001F0DB7" w:rsidP="001F0DB7">
      <w:pPr>
        <w:pStyle w:val="ListParagraph"/>
        <w:ind w:left="1080"/>
      </w:pPr>
    </w:p>
    <w:p w14:paraId="3517A750" w14:textId="77777777" w:rsidR="001F0DB7" w:rsidRDefault="001F0DB7" w:rsidP="001F0DB7">
      <w:pPr>
        <w:pStyle w:val="ListParagraph"/>
        <w:ind w:left="1080"/>
      </w:pPr>
    </w:p>
    <w:p w14:paraId="22C54196" w14:textId="36E0D7E8" w:rsidR="001F0DB7" w:rsidRDefault="001F0DB7" w:rsidP="001F0DB7">
      <w:pPr>
        <w:spacing w:before="240"/>
      </w:pPr>
      <w:r w:rsidRPr="001F0DB7">
        <w:rPr>
          <w:b/>
          <w:bCs/>
        </w:rPr>
        <w:t xml:space="preserve">Task 3 </w:t>
      </w:r>
      <w:r>
        <w:rPr>
          <w:b/>
          <w:bCs/>
        </w:rPr>
        <w:t>–</w:t>
      </w:r>
      <w:r>
        <w:t xml:space="preserve"> </w:t>
      </w:r>
      <w:r w:rsidRPr="001F0DB7">
        <w:rPr>
          <w:b/>
          <w:bCs/>
        </w:rPr>
        <w:t>Build an Interactive Visual board</w:t>
      </w:r>
      <w:r>
        <w:t xml:space="preserve"> </w:t>
      </w:r>
    </w:p>
    <w:p w14:paraId="663813C0" w14:textId="7E4D135C" w:rsidR="002E68B5" w:rsidRDefault="00780C76" w:rsidP="001F0DB7">
      <w:pPr>
        <w:pStyle w:val="ListParagraph"/>
        <w:numPr>
          <w:ilvl w:val="0"/>
          <w:numId w:val="12"/>
        </w:numPr>
        <w:spacing w:before="240"/>
      </w:pPr>
      <w:r>
        <w:t xml:space="preserve">Create the following interactive Power BI </w:t>
      </w:r>
      <w:r w:rsidR="00073655">
        <w:t xml:space="preserve">waterfall </w:t>
      </w:r>
      <w:r>
        <w:t xml:space="preserve">visual with </w:t>
      </w:r>
      <w:proofErr w:type="gramStart"/>
      <w:r>
        <w:t>Financial</w:t>
      </w:r>
      <w:proofErr w:type="gramEnd"/>
      <w:r>
        <w:t xml:space="preserve"> metrics</w:t>
      </w:r>
      <w:r w:rsidR="002E68B5">
        <w:t>.</w:t>
      </w:r>
      <w:r>
        <w:t xml:space="preserve"> When clicking on </w:t>
      </w:r>
      <w:r w:rsidR="00073655">
        <w:t xml:space="preserve">each financial metric (NPS, Revenue, </w:t>
      </w:r>
      <w:r w:rsidR="001B04D1">
        <w:t>G</w:t>
      </w:r>
      <w:r w:rsidR="00073655">
        <w:t xml:space="preserve">M) and choosing the year, </w:t>
      </w:r>
      <w:r w:rsidR="001B04D1">
        <w:t>it will show</w:t>
      </w:r>
      <w:r w:rsidR="00073655">
        <w:t xml:space="preserve"> the </w:t>
      </w:r>
      <w:proofErr w:type="spellStart"/>
      <w:r w:rsidR="00073655">
        <w:t>prev</w:t>
      </w:r>
      <w:proofErr w:type="spellEnd"/>
      <w:r w:rsidR="00073655">
        <w:t xml:space="preserve"> year value, delta values of the underlying nodes that contribute to that metric and current year value. </w:t>
      </w:r>
    </w:p>
    <w:p w14:paraId="105A9474" w14:textId="77777777" w:rsidR="002E68B5" w:rsidRDefault="002E68B5" w:rsidP="002E68B5">
      <w:pPr>
        <w:pStyle w:val="ListParagraph"/>
      </w:pPr>
    </w:p>
    <w:p w14:paraId="60CC99B4" w14:textId="69662F0C" w:rsidR="001B04D1" w:rsidRDefault="00073655" w:rsidP="002E68B5">
      <w:pPr>
        <w:pStyle w:val="ListParagraph"/>
        <w:spacing w:after="0"/>
      </w:pPr>
      <w:r>
        <w:t xml:space="preserve">For eg., </w:t>
      </w:r>
      <w:r w:rsidR="001B04D1">
        <w:t xml:space="preserve">See the below image, </w:t>
      </w:r>
      <w:r>
        <w:t>Imagine there is a year slicer on the dashboard and 2021 is selected,</w:t>
      </w:r>
      <w:r w:rsidR="001B04D1">
        <w:t xml:space="preserve"> when </w:t>
      </w:r>
      <w:r>
        <w:t>Revenue is clicked</w:t>
      </w:r>
      <w:r w:rsidR="001B04D1">
        <w:t xml:space="preserve">, since </w:t>
      </w:r>
      <w:r w:rsidR="001B04D1" w:rsidRPr="001B04D1">
        <w:t>Revenue = GPS - Sales Allowance + Other Revenue</w:t>
      </w:r>
      <w:r w:rsidR="002E68B5">
        <w:t>, it should show</w:t>
      </w:r>
    </w:p>
    <w:p w14:paraId="24316B3B" w14:textId="77777777" w:rsidR="001B04D1" w:rsidRDefault="001B04D1" w:rsidP="001B04D1">
      <w:pPr>
        <w:pStyle w:val="ListParagraph"/>
      </w:pPr>
    </w:p>
    <w:p w14:paraId="11160172" w14:textId="6F9DD1C6" w:rsidR="001B04D1" w:rsidRDefault="00073655" w:rsidP="001B04D1">
      <w:pPr>
        <w:pStyle w:val="ListParagraph"/>
        <w:numPr>
          <w:ilvl w:val="1"/>
          <w:numId w:val="8"/>
        </w:numPr>
      </w:pPr>
      <w:r>
        <w:t>2020 revenue</w:t>
      </w:r>
      <w:r w:rsidR="001B04D1">
        <w:t xml:space="preserve"> (1.46 Billion)</w:t>
      </w:r>
      <w:r>
        <w:t xml:space="preserve"> </w:t>
      </w:r>
    </w:p>
    <w:p w14:paraId="65C1C6BA" w14:textId="540AFF60" w:rsidR="001B04D1" w:rsidRDefault="00073655" w:rsidP="001B04D1">
      <w:pPr>
        <w:pStyle w:val="ListParagraph"/>
        <w:numPr>
          <w:ilvl w:val="1"/>
          <w:numId w:val="8"/>
        </w:numPr>
      </w:pPr>
      <w:r>
        <w:t xml:space="preserve">change in value from 2020 to 2021 for </w:t>
      </w:r>
      <w:r w:rsidR="001B04D1">
        <w:t>Finance Metrics contributing to the selected Metric</w:t>
      </w:r>
    </w:p>
    <w:p w14:paraId="3437273B" w14:textId="3D65478B" w:rsidR="001B04D1" w:rsidRDefault="001B04D1" w:rsidP="001B04D1">
      <w:pPr>
        <w:pStyle w:val="ListParagraph"/>
        <w:numPr>
          <w:ilvl w:val="2"/>
          <w:numId w:val="8"/>
        </w:numPr>
      </w:pPr>
      <w:r>
        <w:t xml:space="preserve">delta </w:t>
      </w:r>
      <w:r w:rsidR="00073655">
        <w:t>GPS</w:t>
      </w:r>
      <w:r>
        <w:t xml:space="preserve"> (-66.37 M)</w:t>
      </w:r>
      <w:r w:rsidR="00073655">
        <w:t xml:space="preserve"> </w:t>
      </w:r>
    </w:p>
    <w:p w14:paraId="442FB263" w14:textId="12D97E4C" w:rsidR="001B04D1" w:rsidRDefault="001B04D1" w:rsidP="001B04D1">
      <w:pPr>
        <w:pStyle w:val="ListParagraph"/>
        <w:numPr>
          <w:ilvl w:val="2"/>
          <w:numId w:val="8"/>
        </w:numPr>
      </w:pPr>
      <w:r>
        <w:t xml:space="preserve">delta </w:t>
      </w:r>
      <w:r w:rsidR="00073655">
        <w:t xml:space="preserve">Sales Allowance </w:t>
      </w:r>
      <w:r>
        <w:t>(19.56 M)</w:t>
      </w:r>
    </w:p>
    <w:p w14:paraId="7D496FD6" w14:textId="12A789B3" w:rsidR="001B04D1" w:rsidRDefault="00073655" w:rsidP="001B04D1">
      <w:pPr>
        <w:pStyle w:val="ListParagraph"/>
        <w:numPr>
          <w:ilvl w:val="2"/>
          <w:numId w:val="8"/>
        </w:numPr>
      </w:pPr>
      <w:r>
        <w:t xml:space="preserve">Other Revenue </w:t>
      </w:r>
      <w:r w:rsidR="001B04D1">
        <w:t>(7.01 M)</w:t>
      </w:r>
    </w:p>
    <w:p w14:paraId="0B8D8D41" w14:textId="009637CA" w:rsidR="00780C76" w:rsidRDefault="00073655" w:rsidP="001B04D1">
      <w:pPr>
        <w:pStyle w:val="ListParagraph"/>
        <w:numPr>
          <w:ilvl w:val="1"/>
          <w:numId w:val="8"/>
        </w:numPr>
      </w:pPr>
      <w:r>
        <w:t>2021 revenue</w:t>
      </w:r>
      <w:r w:rsidR="001B04D1">
        <w:t xml:space="preserve"> (1.42 Billion)</w:t>
      </w:r>
      <w:r>
        <w:t>.</w:t>
      </w:r>
    </w:p>
    <w:p w14:paraId="671BF070" w14:textId="77777777" w:rsidR="001B04D1" w:rsidRDefault="001B04D1" w:rsidP="00780C76">
      <w:pPr>
        <w:pStyle w:val="ListParagraph"/>
      </w:pPr>
    </w:p>
    <w:p w14:paraId="35D8C1D0" w14:textId="77777777" w:rsidR="001F0DB7" w:rsidRDefault="00780C76" w:rsidP="001F0DB7">
      <w:pPr>
        <w:pStyle w:val="ListParagraph"/>
      </w:pPr>
      <w:r>
        <w:lastRenderedPageBreak/>
        <w:br/>
      </w:r>
      <w:r w:rsidR="00E74C70">
        <w:rPr>
          <w:noProof/>
        </w:rPr>
        <w:drawing>
          <wp:inline distT="0" distB="0" distL="0" distR="0" wp14:anchorId="7E564B0C" wp14:editId="2641F703">
            <wp:extent cx="6858000" cy="3243580"/>
            <wp:effectExtent l="0" t="0" r="0" b="0"/>
            <wp:docPr id="82994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43580"/>
                    </a:xfrm>
                    <a:prstGeom prst="rect">
                      <a:avLst/>
                    </a:prstGeom>
                    <a:noFill/>
                    <a:ln>
                      <a:noFill/>
                    </a:ln>
                  </pic:spPr>
                </pic:pic>
              </a:graphicData>
            </a:graphic>
          </wp:inline>
        </w:drawing>
      </w:r>
      <w:r>
        <w:br/>
      </w:r>
    </w:p>
    <w:p w14:paraId="21345CEB" w14:textId="71B2E503" w:rsidR="007F5A52" w:rsidRDefault="001F0DB7" w:rsidP="007F5A52">
      <w:pPr>
        <w:pStyle w:val="ListParagraph"/>
      </w:pPr>
      <w:r>
        <w:t>This is an example. But what would be scored higher is the ability to understand the data and showcase an intuitive dashboard with interactivity enabled.</w:t>
      </w:r>
    </w:p>
    <w:sectPr w:rsidR="007F5A52" w:rsidSect="002E68B5">
      <w:pgSz w:w="12240" w:h="15840"/>
      <w:pgMar w:top="993"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02CEF"/>
    <w:multiLevelType w:val="multilevel"/>
    <w:tmpl w:val="EDA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97FD8"/>
    <w:multiLevelType w:val="hybridMultilevel"/>
    <w:tmpl w:val="A1ACBCC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1B676E"/>
    <w:multiLevelType w:val="multilevel"/>
    <w:tmpl w:val="D29A09C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14E0363"/>
    <w:multiLevelType w:val="hybridMultilevel"/>
    <w:tmpl w:val="FA46E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22173F"/>
    <w:multiLevelType w:val="multilevel"/>
    <w:tmpl w:val="FE34A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9DC3967"/>
    <w:multiLevelType w:val="hybridMultilevel"/>
    <w:tmpl w:val="D6647C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21D5D64"/>
    <w:multiLevelType w:val="hybridMultilevel"/>
    <w:tmpl w:val="379CC28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4712FB"/>
    <w:multiLevelType w:val="hybridMultilevel"/>
    <w:tmpl w:val="42F6239C"/>
    <w:lvl w:ilvl="0" w:tplc="ED72E7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2E7E5E"/>
    <w:multiLevelType w:val="hybridMultilevel"/>
    <w:tmpl w:val="11AE8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FD11D0"/>
    <w:multiLevelType w:val="multilevel"/>
    <w:tmpl w:val="0B00548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600618C"/>
    <w:multiLevelType w:val="hybridMultilevel"/>
    <w:tmpl w:val="F91AE0A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B85B8E"/>
    <w:multiLevelType w:val="hybridMultilevel"/>
    <w:tmpl w:val="52969A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66BF6B0F"/>
    <w:multiLevelType w:val="hybridMultilevel"/>
    <w:tmpl w:val="CFCC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BD47474"/>
    <w:multiLevelType w:val="multilevel"/>
    <w:tmpl w:val="0B00548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48328EB"/>
    <w:multiLevelType w:val="hybridMultilevel"/>
    <w:tmpl w:val="99A259BA"/>
    <w:lvl w:ilvl="0" w:tplc="ED72E7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801730952">
    <w:abstractNumId w:val="13"/>
  </w:num>
  <w:num w:numId="2" w16cid:durableId="187569750">
    <w:abstractNumId w:val="4"/>
  </w:num>
  <w:num w:numId="3" w16cid:durableId="542137110">
    <w:abstractNumId w:val="9"/>
  </w:num>
  <w:num w:numId="4" w16cid:durableId="780301749">
    <w:abstractNumId w:val="2"/>
  </w:num>
  <w:num w:numId="5" w16cid:durableId="1166089144">
    <w:abstractNumId w:val="1"/>
  </w:num>
  <w:num w:numId="6" w16cid:durableId="980690916">
    <w:abstractNumId w:val="0"/>
  </w:num>
  <w:num w:numId="7" w16cid:durableId="1257787048">
    <w:abstractNumId w:val="6"/>
  </w:num>
  <w:num w:numId="8" w16cid:durableId="132260488">
    <w:abstractNumId w:val="10"/>
  </w:num>
  <w:num w:numId="9" w16cid:durableId="2040888077">
    <w:abstractNumId w:val="11"/>
  </w:num>
  <w:num w:numId="10" w16cid:durableId="884099279">
    <w:abstractNumId w:val="12"/>
  </w:num>
  <w:num w:numId="11" w16cid:durableId="1898854146">
    <w:abstractNumId w:val="14"/>
  </w:num>
  <w:num w:numId="12" w16cid:durableId="1297685426">
    <w:abstractNumId w:val="7"/>
  </w:num>
  <w:num w:numId="13" w16cid:durableId="368918948">
    <w:abstractNumId w:val="3"/>
  </w:num>
  <w:num w:numId="14" w16cid:durableId="47538017">
    <w:abstractNumId w:val="5"/>
  </w:num>
  <w:num w:numId="15" w16cid:durableId="1107654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D7"/>
    <w:rsid w:val="00003474"/>
    <w:rsid w:val="00073655"/>
    <w:rsid w:val="000E613E"/>
    <w:rsid w:val="001B04D1"/>
    <w:rsid w:val="001F0DB7"/>
    <w:rsid w:val="00280B17"/>
    <w:rsid w:val="002E68B5"/>
    <w:rsid w:val="00317650"/>
    <w:rsid w:val="0036788D"/>
    <w:rsid w:val="00411175"/>
    <w:rsid w:val="005E67AD"/>
    <w:rsid w:val="00610AA5"/>
    <w:rsid w:val="00611FA4"/>
    <w:rsid w:val="006F2AB4"/>
    <w:rsid w:val="007761E0"/>
    <w:rsid w:val="00780C76"/>
    <w:rsid w:val="007F5A52"/>
    <w:rsid w:val="008B75F4"/>
    <w:rsid w:val="009053F7"/>
    <w:rsid w:val="00BA34D7"/>
    <w:rsid w:val="00C3556D"/>
    <w:rsid w:val="00E74C70"/>
    <w:rsid w:val="00F04C00"/>
    <w:rsid w:val="00F30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39EE"/>
  <w15:chartTrackingRefBased/>
  <w15:docId w15:val="{11346357-7A74-4C85-9F21-C8613B0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D7"/>
    <w:rPr>
      <w:rFonts w:eastAsiaTheme="majorEastAsia" w:cstheme="majorBidi"/>
      <w:color w:val="272727" w:themeColor="text1" w:themeTint="D8"/>
    </w:rPr>
  </w:style>
  <w:style w:type="paragraph" w:styleId="Title">
    <w:name w:val="Title"/>
    <w:basedOn w:val="Normal"/>
    <w:next w:val="Normal"/>
    <w:link w:val="TitleChar"/>
    <w:uiPriority w:val="10"/>
    <w:qFormat/>
    <w:rsid w:val="00BA3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D7"/>
    <w:pPr>
      <w:spacing w:before="160"/>
      <w:jc w:val="center"/>
    </w:pPr>
    <w:rPr>
      <w:i/>
      <w:iCs/>
      <w:color w:val="404040" w:themeColor="text1" w:themeTint="BF"/>
    </w:rPr>
  </w:style>
  <w:style w:type="character" w:customStyle="1" w:styleId="QuoteChar">
    <w:name w:val="Quote Char"/>
    <w:basedOn w:val="DefaultParagraphFont"/>
    <w:link w:val="Quote"/>
    <w:uiPriority w:val="29"/>
    <w:rsid w:val="00BA34D7"/>
    <w:rPr>
      <w:i/>
      <w:iCs/>
      <w:color w:val="404040" w:themeColor="text1" w:themeTint="BF"/>
    </w:rPr>
  </w:style>
  <w:style w:type="paragraph" w:styleId="ListParagraph">
    <w:name w:val="List Paragraph"/>
    <w:basedOn w:val="Normal"/>
    <w:uiPriority w:val="34"/>
    <w:qFormat/>
    <w:rsid w:val="00BA34D7"/>
    <w:pPr>
      <w:ind w:left="720"/>
      <w:contextualSpacing/>
    </w:pPr>
  </w:style>
  <w:style w:type="character" w:styleId="IntenseEmphasis">
    <w:name w:val="Intense Emphasis"/>
    <w:basedOn w:val="DefaultParagraphFont"/>
    <w:uiPriority w:val="21"/>
    <w:qFormat/>
    <w:rsid w:val="00BA34D7"/>
    <w:rPr>
      <w:i/>
      <w:iCs/>
      <w:color w:val="0F4761" w:themeColor="accent1" w:themeShade="BF"/>
    </w:rPr>
  </w:style>
  <w:style w:type="paragraph" w:styleId="IntenseQuote">
    <w:name w:val="Intense Quote"/>
    <w:basedOn w:val="Normal"/>
    <w:next w:val="Normal"/>
    <w:link w:val="IntenseQuoteChar"/>
    <w:uiPriority w:val="30"/>
    <w:qFormat/>
    <w:rsid w:val="00BA3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4D7"/>
    <w:rPr>
      <w:i/>
      <w:iCs/>
      <w:color w:val="0F4761" w:themeColor="accent1" w:themeShade="BF"/>
    </w:rPr>
  </w:style>
  <w:style w:type="character" w:styleId="IntenseReference">
    <w:name w:val="Intense Reference"/>
    <w:basedOn w:val="DefaultParagraphFont"/>
    <w:uiPriority w:val="32"/>
    <w:qFormat/>
    <w:rsid w:val="00BA3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71332">
      <w:bodyDiv w:val="1"/>
      <w:marLeft w:val="0"/>
      <w:marRight w:val="0"/>
      <w:marTop w:val="0"/>
      <w:marBottom w:val="0"/>
      <w:divBdr>
        <w:top w:val="none" w:sz="0" w:space="0" w:color="auto"/>
        <w:left w:val="none" w:sz="0" w:space="0" w:color="auto"/>
        <w:bottom w:val="none" w:sz="0" w:space="0" w:color="auto"/>
        <w:right w:val="none" w:sz="0" w:space="0" w:color="auto"/>
      </w:divBdr>
    </w:div>
    <w:div w:id="266543329">
      <w:bodyDiv w:val="1"/>
      <w:marLeft w:val="0"/>
      <w:marRight w:val="0"/>
      <w:marTop w:val="0"/>
      <w:marBottom w:val="0"/>
      <w:divBdr>
        <w:top w:val="none" w:sz="0" w:space="0" w:color="auto"/>
        <w:left w:val="none" w:sz="0" w:space="0" w:color="auto"/>
        <w:bottom w:val="none" w:sz="0" w:space="0" w:color="auto"/>
        <w:right w:val="none" w:sz="0" w:space="0" w:color="auto"/>
      </w:divBdr>
    </w:div>
    <w:div w:id="490602747">
      <w:bodyDiv w:val="1"/>
      <w:marLeft w:val="0"/>
      <w:marRight w:val="0"/>
      <w:marTop w:val="0"/>
      <w:marBottom w:val="0"/>
      <w:divBdr>
        <w:top w:val="none" w:sz="0" w:space="0" w:color="auto"/>
        <w:left w:val="none" w:sz="0" w:space="0" w:color="auto"/>
        <w:bottom w:val="none" w:sz="0" w:space="0" w:color="auto"/>
        <w:right w:val="none" w:sz="0" w:space="0" w:color="auto"/>
      </w:divBdr>
      <w:divsChild>
        <w:div w:id="21254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884416">
      <w:bodyDiv w:val="1"/>
      <w:marLeft w:val="0"/>
      <w:marRight w:val="0"/>
      <w:marTop w:val="0"/>
      <w:marBottom w:val="0"/>
      <w:divBdr>
        <w:top w:val="none" w:sz="0" w:space="0" w:color="auto"/>
        <w:left w:val="none" w:sz="0" w:space="0" w:color="auto"/>
        <w:bottom w:val="none" w:sz="0" w:space="0" w:color="auto"/>
        <w:right w:val="none" w:sz="0" w:space="0" w:color="auto"/>
      </w:divBdr>
    </w:div>
    <w:div w:id="1530528391">
      <w:bodyDiv w:val="1"/>
      <w:marLeft w:val="0"/>
      <w:marRight w:val="0"/>
      <w:marTop w:val="0"/>
      <w:marBottom w:val="0"/>
      <w:divBdr>
        <w:top w:val="none" w:sz="0" w:space="0" w:color="auto"/>
        <w:left w:val="none" w:sz="0" w:space="0" w:color="auto"/>
        <w:bottom w:val="none" w:sz="0" w:space="0" w:color="auto"/>
        <w:right w:val="none" w:sz="0" w:space="0" w:color="auto"/>
      </w:divBdr>
    </w:div>
    <w:div w:id="1849635047">
      <w:bodyDiv w:val="1"/>
      <w:marLeft w:val="0"/>
      <w:marRight w:val="0"/>
      <w:marTop w:val="0"/>
      <w:marBottom w:val="0"/>
      <w:divBdr>
        <w:top w:val="none" w:sz="0" w:space="0" w:color="auto"/>
        <w:left w:val="none" w:sz="0" w:space="0" w:color="auto"/>
        <w:bottom w:val="none" w:sz="0" w:space="0" w:color="auto"/>
        <w:right w:val="none" w:sz="0" w:space="0" w:color="auto"/>
      </w:divBdr>
      <w:divsChild>
        <w:div w:id="45286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046450-c20d-4268-a28a-a317c2e08c1f}" enabled="1" method="Standard" siteId="{3e2b1af1-b0b7-4bd3-8541-16bb1852fd18}" removed="0"/>
</clbl:labelList>
</file>

<file path=docProps/app.xml><?xml version="1.0" encoding="utf-8"?>
<Properties xmlns="http://schemas.openxmlformats.org/officeDocument/2006/extended-properties" xmlns:vt="http://schemas.openxmlformats.org/officeDocument/2006/docPropsVTypes">
  <Template>Normal</Template>
  <TotalTime>15</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Swaroop Krishna Cuddapah</dc:creator>
  <cp:keywords/>
  <dc:description/>
  <cp:lastModifiedBy>Shruthi Srinivas</cp:lastModifiedBy>
  <cp:revision>4</cp:revision>
  <dcterms:created xsi:type="dcterms:W3CDTF">2025-04-08T17:17:00Z</dcterms:created>
  <dcterms:modified xsi:type="dcterms:W3CDTF">2025-04-08T17:33:00Z</dcterms:modified>
</cp:coreProperties>
</file>