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2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домашнего задания является изучение глобального изменения уровня CpG метилирования ДНК при раннем эмбриональном развитии мыши. Считается, что при развитии эмбриона происходят так называемые волны деметилирования-метилирования, т.е. на ранних стадиях CpG метилирование уменьшается до некоторого минимума (около 25%), а затем по мере дифференцировки тканей, оно сильно увеличивается (около 90%) и остается таким на протяжении всей жизни организма: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40258" cy="1680698"/>
            <wp:effectExtent b="0" l="0" r="0" t="0"/>
            <wp:docPr descr="https://upload.wikimedia.org/wikipedia/commons/thumb/9/98/DNA_methylation_reprogramming.png/640px-DNA_methylation_reprogramming.png" id="1" name="image2.png"/>
            <a:graphic>
              <a:graphicData uri="http://schemas.openxmlformats.org/drawingml/2006/picture">
                <pic:pic>
                  <pic:nvPicPr>
                    <pic:cNvPr descr="https://upload.wikimedia.org/wikipedia/commons/thumb/9/98/DNA_methylation_reprogramming.png/640px-DNA_methylation_reprogramming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258" cy="168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https://en.wikipedia.org/wiki/DNA_methylation#During_embryonic_development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данной задачи мы будем изучать следующие образцы WGBS (Whole genome bisulfite sequencing), соответствующие разным стадиям эмбрионального развития мыши: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8cell – 8-клеточный эмбрион, примерно 2.25 дня после оплодотворения яйцеклетки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ICM – внутренняя клеточная масса бластоциста, примерно 3.5 дня после оплодотворения яйцеклетки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Epiblast – стадия эпибласта, примерно 6.5 дней после оплодотворения яйцеклетки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соответствующей статье [PMID: 28959968] авторы приводят следующие распределения метилирования цитозинов: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05321" cy="14335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21" cy="143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целях экономии времени мы будем анализировать только одну из двух реплик, а также выравнивать чтения только на одну из хромосом мыши.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Обязательная часть задания (8 баллов)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сайте github.com создаем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приватный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репозиторий и приводим ссылку на этот репозиторий в общей гугл-таблице (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вкладка HW1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https://docs.google.com/spreadsheets/d/1lPHJeEvakx10Suk7BMNIYEw7rsTUCyEXrk--eSYtZwc/edit?usp=sharing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Также необходимо дать доступ ассистенту к репозиторию для будущей проверки (Settings =&gt; Collaborators =&gt; Add people):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805363" cy="15157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51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Рекомендуется выполнять работу в Google Colab ноутбуках.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вы будете выполнять работу на сервере или на своем компьютере, необходимо будет также загрузить написанный код на Github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данном задании будут проанализированы следующие 3 BS-Seq образца, полученные на разных стадиях развития эмбриона мыши: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SRR5836473 - 8 Cell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SRR5836475 - ICM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SRR3824222 - Epiblast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Скачайте любой из запусков и проведите анализ QC прочтений.Для скачивания можно воспользоваться SRAtoolkit или скачать с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European Nucleotide Archive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(просто вбиваете в поиске номер запуска или эксперимента или по FTP-ссылке скачиваете файлы с помощью wget).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Какие особенности можно наблюдать по сравнению с секвенированием ДНК или РНК? Загрузите отчет html в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Пример Google Colab ноутбука с примерами запуска только для одного файла (образца).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Вам следует сделать это для 3 образцов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https://colab.research.google.com/drive/1WpQpV6RkNf5uMHQx4SLVc4NAOfkXHrmj?usp=sharing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Работа с bam-files с выравниваниями BS-seq ридов на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11-ю хромосому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мыши (используем samtools view) 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этой части задания будет сводная таблица, в которую необходимо записать число ридов, закартированных на участки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11347700-11367700; 40185800-40195800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. Занесите таблицу в read.me.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Проведите дедупликацию файлов выравниваний: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Сколько процентов прочтений дуплицированно в каждом из образцов?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Занесите таблицу в read.me.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Проведите коллинг метилирования цитозинов.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Выведите отчет в формате html. Файл html загрузите в директорию github. Прикрепите скриншот M-bias plot и кратко опишите, что вы на нем видите (читайте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manual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) 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С помощью файла bismark.cov или .bedgraph постройте гистограмму распределения метилирования цитозинов по хромосоме (отображение насколько часто метилируются цитозины в данном образце: по X процент метилированных цитозинов, по Y - частота). Сделайте выводы. Код построения гистограммы нужно прикрепить. Можно, в Python или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4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a3jabyd0nr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Бонусная часть задания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Визуализируйте уровень метилирования и покрытия для каждого образца (для этого нужно составить файл с трэками, читайте мануал). С помощью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pyGenomeTracks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. Или другим любым способом (можно через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UCSC GenomeBrowser).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Список файлов для сдачи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репозитории в файле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README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.md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Ссылки на google colab ноутбуки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Скриншоты/файлы html и ответы на вопросы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Таблицы/таблица со статистикой по каждому из 3 образцов: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Сколько ридов пришлось на целевые регионы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Сколько дуплицированных чтений в каждом образце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Гистограмма с общим уровнем метилирования для каждого из образца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Рисунки с уровнем метилирования и покрытием на любом регионе (лучше больше 10 000 нуклеотидов) для каждого образца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репозитории в папке src – любой другой код, который был использован для выполнения задания (например, для создания гистограмм)</w:t>
      </w:r>
    </w:p>
    <w:p w:rsidR="00000000" w:rsidDel="00000000" w:rsidP="00000000" w:rsidRDefault="00000000" w:rsidRPr="00000000" w14:paraId="00000030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335b8a"/>
          <w:sz w:val="32"/>
          <w:szCs w:val="32"/>
        </w:rPr>
      </w:pPr>
      <w:bookmarkStart w:colFirst="0" w:colLast="0" w:name="_nvnofrh7b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 репозиторий, содержащий все полученные результаты.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Последний срок сдачи:  11 февраля до 23:59 (будет отслеживаться по последнему коммиту в репозиторий). Штраф -1 балл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возникновения вопросов обращаться в  telegram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bi.ac.uk/ena/browser/home?show=reads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bioinformatics.babraham.ac.uk/projects/bismark/Bismark_User_Guide.pdf" TargetMode="External"/><Relationship Id="rId12" Type="http://schemas.openxmlformats.org/officeDocument/2006/relationships/hyperlink" Target="https://colab.research.google.com/drive/1WpQpV6RkNf5uMHQx4SLVc4NAOfkXHrmj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lPHJeEvakx10Suk7BMNIYEw7rsTUCyEXrk--eSYtZwc/edit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ygenometracks.readthedocs.io/en/latest/content/exampl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DNA_methylation#During_embryonic_development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