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Основной текст"/>
        <w:bidi w:val="0"/>
      </w:pPr>
      <w:r>
        <w:rPr>
          <w:rFonts w:ascii="Times New Roman" w:hAnsi="Times New Roman" w:hint="default"/>
          <w:b w:val="1"/>
          <w:bCs w:val="1"/>
          <w:sz w:val="32"/>
          <w:szCs w:val="32"/>
          <w:rtl w:val="0"/>
        </w:rPr>
        <w:t>ЕЖЕНЕДЕЛЬНЫЙ ОТЧЁТ</w:t>
      </w:r>
    </w:p>
    <w:p>
      <w:pPr>
        <w:pStyle w:val="Основной текст"/>
        <w:bidi w:val="0"/>
      </w:pPr>
      <w:r>
        <w:rPr>
          <w:rFonts w:ascii="Times New Roman" w:hAnsi="Times New Roman" w:hint="default"/>
          <w:b w:val="1"/>
          <w:bCs w:val="1"/>
          <w:sz w:val="32"/>
          <w:szCs w:val="32"/>
          <w:rtl w:val="0"/>
        </w:rPr>
        <w:t>О ПРОДЕЛАННОЙ РАБОТЕ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>по проекту «</w:t>
      </w:r>
      <w:r>
        <w:rPr>
          <w:rFonts w:ascii="Times New Roman" w:hAnsi="Times New Roman"/>
          <w:sz w:val="28"/>
          <w:szCs w:val="28"/>
          <w:rtl w:val="0"/>
          <w:lang w:val="en-US"/>
        </w:rPr>
        <w:t>Smart Booking System (Metrix)</w:t>
      </w:r>
      <w:r>
        <w:rPr>
          <w:rFonts w:ascii="Times New Roman" w:hAnsi="Times New Roman" w:hint="default"/>
          <w:sz w:val="28"/>
          <w:szCs w:val="28"/>
          <w:rtl w:val="0"/>
          <w:lang w:val="it-IT"/>
        </w:rPr>
        <w:t>»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Fonts w:ascii="Times New Roman" w:hAnsi="Times New Roman" w:hint="default"/>
          <w:b w:val="1"/>
          <w:bCs w:val="1"/>
          <w:sz w:val="28"/>
          <w:szCs w:val="28"/>
          <w:rtl w:val="0"/>
          <w:lang w:val="ru-RU"/>
        </w:rPr>
        <w:t>Отчётный период</w:t>
      </w:r>
      <w:r>
        <w:rPr>
          <w:rFonts w:ascii="Times New Roman" w:hAnsi="Times New Roman"/>
          <w:b w:val="1"/>
          <w:bCs w:val="1"/>
          <w:sz w:val="28"/>
          <w:szCs w:val="28"/>
          <w:rtl w:val="0"/>
        </w:rPr>
        <w:t xml:space="preserve">: 2 </w:t>
      </w:r>
      <w:r>
        <w:rPr>
          <w:rFonts w:ascii="Times New Roman" w:hAnsi="Times New Roman" w:hint="default"/>
          <w:b w:val="1"/>
          <w:bCs w:val="1"/>
          <w:sz w:val="28"/>
          <w:szCs w:val="28"/>
          <w:rtl w:val="0"/>
        </w:rPr>
        <w:t xml:space="preserve">– </w:t>
      </w:r>
      <w:r>
        <w:rPr>
          <w:rFonts w:ascii="Times New Roman" w:hAnsi="Times New Roman"/>
          <w:b w:val="1"/>
          <w:bCs w:val="1"/>
          <w:sz w:val="28"/>
          <w:szCs w:val="28"/>
          <w:rtl w:val="0"/>
        </w:rPr>
        <w:t xml:space="preserve">8 </w:t>
      </w:r>
      <w:r>
        <w:rPr>
          <w:rFonts w:ascii="Times New Roman" w:hAnsi="Times New Roman" w:hint="default"/>
          <w:b w:val="1"/>
          <w:bCs w:val="1"/>
          <w:sz w:val="28"/>
          <w:szCs w:val="28"/>
          <w:rtl w:val="0"/>
          <w:lang w:val="ru-RU"/>
        </w:rPr>
        <w:t xml:space="preserve">июня </w:t>
      </w:r>
      <w:r>
        <w:rPr>
          <w:rFonts w:ascii="Times New Roman" w:hAnsi="Times New Roman"/>
          <w:b w:val="1"/>
          <w:bCs w:val="1"/>
          <w:sz w:val="28"/>
          <w:szCs w:val="28"/>
          <w:rtl w:val="0"/>
        </w:rPr>
        <w:t xml:space="preserve">2026 </w:t>
      </w:r>
      <w:r>
        <w:rPr>
          <w:rFonts w:ascii="Times New Roman" w:hAnsi="Times New Roman" w:hint="default"/>
          <w:b w:val="1"/>
          <w:bCs w:val="1"/>
          <w:sz w:val="28"/>
          <w:szCs w:val="28"/>
          <w:rtl w:val="0"/>
        </w:rPr>
        <w:t>г</w:t>
      </w:r>
      <w:r>
        <w:rPr>
          <w:rFonts w:ascii="Times New Roman" w:hAnsi="Times New Roman"/>
          <w:b w:val="1"/>
          <w:bCs w:val="1"/>
          <w:sz w:val="28"/>
          <w:szCs w:val="28"/>
          <w:rtl w:val="0"/>
        </w:rPr>
        <w:t>.</w:t>
      </w:r>
    </w:p>
    <w:p>
      <w:pPr>
        <w:pStyle w:val="Основной текст"/>
        <w:bidi w:val="0"/>
      </w:pPr>
      <w:r>
        <w:rPr>
          <w:rFonts w:ascii="Times New Roman" w:hAnsi="Times New Roman" w:hint="default"/>
          <w:b w:val="1"/>
          <w:bCs w:val="1"/>
          <w:sz w:val="28"/>
          <w:szCs w:val="28"/>
          <w:rtl w:val="0"/>
        </w:rPr>
        <w:t>Неделя</w:t>
      </w:r>
      <w:r>
        <w:rPr>
          <w:rFonts w:ascii="Times New Roman" w:hAnsi="Times New Roman"/>
          <w:b w:val="1"/>
          <w:bCs w:val="1"/>
          <w:sz w:val="28"/>
          <w:szCs w:val="28"/>
          <w:rtl w:val="0"/>
        </w:rPr>
        <w:t xml:space="preserve">: 6 </w:t>
      </w:r>
      <w:r>
        <w:rPr>
          <w:rFonts w:ascii="Times New Roman" w:hAnsi="Times New Roman" w:hint="default"/>
          <w:b w:val="1"/>
          <w:bCs w:val="1"/>
          <w:sz w:val="28"/>
          <w:szCs w:val="28"/>
          <w:rtl w:val="0"/>
        </w:rPr>
        <w:t xml:space="preserve">из </w:t>
      </w:r>
      <w:r>
        <w:rPr>
          <w:rFonts w:ascii="Times New Roman" w:hAnsi="Times New Roman"/>
          <w:b w:val="1"/>
          <w:bCs w:val="1"/>
          <w:sz w:val="28"/>
          <w:szCs w:val="28"/>
          <w:rtl w:val="0"/>
        </w:rPr>
        <w:t>6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</w:p>
    <w:p>
      <w:pPr>
        <w:pStyle w:val="Основной текст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>Дата составления отчёта</w:t>
      </w:r>
      <w:r>
        <w:rPr>
          <w:rFonts w:ascii="Times New Roman" w:hAnsi="Times New Roman"/>
          <w:sz w:val="28"/>
          <w:szCs w:val="28"/>
          <w:rtl w:val="0"/>
        </w:rPr>
        <w:t xml:space="preserve">: 9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июня </w:t>
      </w:r>
      <w:r>
        <w:rPr>
          <w:rFonts w:ascii="Times New Roman" w:hAnsi="Times New Roman"/>
          <w:sz w:val="28"/>
          <w:szCs w:val="28"/>
          <w:rtl w:val="0"/>
        </w:rPr>
        <w:t xml:space="preserve">2026 </w:t>
      </w:r>
      <w:r>
        <w:rPr>
          <w:rFonts w:ascii="Times New Roman" w:hAnsi="Times New Roman" w:hint="default"/>
          <w:sz w:val="28"/>
          <w:szCs w:val="28"/>
          <w:rtl w:val="0"/>
        </w:rPr>
        <w:t>г</w:t>
      </w:r>
      <w:r>
        <w:rPr>
          <w:rFonts w:ascii="Times New Roman" w:hAnsi="Times New Roman"/>
          <w:sz w:val="28"/>
          <w:szCs w:val="28"/>
          <w:rtl w:val="0"/>
        </w:rPr>
        <w:t>.</w:t>
      </w:r>
    </w:p>
    <w:p>
      <w:pPr>
        <w:pStyle w:val="Основной текст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</w:p>
    <w:p>
      <w:pPr>
        <w:pStyle w:val="Основной текст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rPr>
          <w:rFonts w:ascii="Times New Roman" w:hAnsi="Times New Roman" w:hint="default"/>
          <w:b w:val="1"/>
          <w:bCs w:val="1"/>
          <w:sz w:val="28"/>
          <w:szCs w:val="28"/>
          <w:rtl w:val="0"/>
        </w:rPr>
        <w:t>КТО ЧТО ДЕЛАЛ</w:t>
      </w:r>
    </w:p>
    <w:p>
      <w:pPr>
        <w:pStyle w:val="Основной текст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</w:p>
    <w:p>
      <w:pPr>
        <w:pStyle w:val="Основной текст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rPr>
          <w:rFonts w:ascii="Times New Roman" w:hAnsi="Times New Roman" w:hint="default"/>
          <w:sz w:val="28"/>
          <w:szCs w:val="28"/>
          <w:rtl w:val="0"/>
          <w:lang w:val="en-US"/>
        </w:rPr>
        <w:t xml:space="preserve">Ярослав — реализовал 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WebSocket Gateway,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настроил </w:t>
      </w:r>
      <w:r>
        <w:rPr>
          <w:rFonts w:ascii="Times New Roman" w:hAnsi="Times New Roman"/>
          <w:sz w:val="28"/>
          <w:szCs w:val="28"/>
          <w:rtl w:val="0"/>
          <w:lang w:val="pt-PT"/>
        </w:rPr>
        <w:t xml:space="preserve">CI/CD pipeline (GitHub Actions),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провёл нагрузочное тестирование </w:t>
      </w:r>
      <w:r>
        <w:rPr>
          <w:rFonts w:ascii="Times New Roman" w:hAnsi="Times New Roman"/>
          <w:sz w:val="28"/>
          <w:szCs w:val="28"/>
          <w:rtl w:val="0"/>
        </w:rPr>
        <w:t xml:space="preserve">(k6, p95 = 210 </w:t>
      </w:r>
      <w:r>
        <w:rPr>
          <w:rFonts w:ascii="Times New Roman" w:hAnsi="Times New Roman" w:hint="default"/>
          <w:sz w:val="28"/>
          <w:szCs w:val="28"/>
          <w:rtl w:val="0"/>
        </w:rPr>
        <w:t>мс</w:t>
      </w:r>
      <w:r>
        <w:rPr>
          <w:rFonts w:ascii="Times New Roman" w:hAnsi="Times New Roman"/>
          <w:sz w:val="28"/>
          <w:szCs w:val="28"/>
          <w:rtl w:val="0"/>
        </w:rPr>
        <w:t xml:space="preserve">),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выполнил </w:t>
      </w:r>
      <w:r>
        <w:rPr>
          <w:rFonts w:ascii="Times New Roman" w:hAnsi="Times New Roman"/>
          <w:sz w:val="28"/>
          <w:szCs w:val="28"/>
          <w:rtl w:val="0"/>
          <w:lang w:val="fr-FR"/>
        </w:rPr>
        <w:t>production-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деплой на </w:t>
      </w:r>
      <w:r>
        <w:rPr>
          <w:rFonts w:ascii="Times New Roman" w:hAnsi="Times New Roman"/>
          <w:sz w:val="28"/>
          <w:szCs w:val="28"/>
          <w:rtl w:val="0"/>
          <w:lang w:val="de-DE"/>
        </w:rPr>
        <w:t>Vercel</w:t>
      </w:r>
    </w:p>
    <w:p>
      <w:pPr>
        <w:pStyle w:val="Основной текст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Алексей — провёл ручное тестирование </w:t>
      </w:r>
      <w:r>
        <w:rPr>
          <w:rFonts w:ascii="Times New Roman" w:hAnsi="Times New Roman"/>
          <w:sz w:val="28"/>
          <w:szCs w:val="28"/>
          <w:rtl w:val="0"/>
          <w:lang w:val="pt-PT"/>
        </w:rPr>
        <w:t>Telegram-</w:t>
      </w:r>
      <w:r>
        <w:rPr>
          <w:rFonts w:ascii="Times New Roman" w:hAnsi="Times New Roman" w:hint="default"/>
          <w:sz w:val="28"/>
          <w:szCs w:val="28"/>
          <w:rtl w:val="0"/>
        </w:rPr>
        <w:t>бота</w:t>
      </w:r>
      <w:r>
        <w:rPr>
          <w:rFonts w:ascii="Times New Roman" w:hAnsi="Times New Roman"/>
          <w:sz w:val="28"/>
          <w:szCs w:val="28"/>
          <w:rtl w:val="0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составил баг</w:t>
      </w:r>
      <w:r>
        <w:rPr>
          <w:rFonts w:ascii="Times New Roman" w:hAnsi="Times New Roman"/>
          <w:sz w:val="28"/>
          <w:szCs w:val="28"/>
          <w:rtl w:val="0"/>
        </w:rPr>
        <w:t>-</w:t>
      </w:r>
      <w:r>
        <w:rPr>
          <w:rFonts w:ascii="Times New Roman" w:hAnsi="Times New Roman" w:hint="default"/>
          <w:sz w:val="28"/>
          <w:szCs w:val="28"/>
          <w:rtl w:val="0"/>
        </w:rPr>
        <w:t xml:space="preserve">репорт </w:t>
      </w:r>
      <w:r>
        <w:rPr>
          <w:rFonts w:ascii="Times New Roman" w:hAnsi="Times New Roman"/>
          <w:sz w:val="28"/>
          <w:szCs w:val="28"/>
          <w:rtl w:val="0"/>
        </w:rPr>
        <w:t xml:space="preserve">(4 </w:t>
      </w:r>
      <w:r>
        <w:rPr>
          <w:rFonts w:ascii="Times New Roman" w:hAnsi="Times New Roman" w:hint="default"/>
          <w:sz w:val="28"/>
          <w:szCs w:val="28"/>
          <w:rtl w:val="0"/>
        </w:rPr>
        <w:t>дефекта</w:t>
      </w:r>
      <w:r>
        <w:rPr>
          <w:rFonts w:ascii="Times New Roman" w:hAnsi="Times New Roman"/>
          <w:sz w:val="28"/>
          <w:szCs w:val="28"/>
          <w:rtl w:val="0"/>
        </w:rPr>
        <w:t>)</w:t>
      </w:r>
    </w:p>
    <w:p>
      <w:pPr>
        <w:pStyle w:val="Основной текст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Мухаммад — провёл </w:t>
      </w:r>
      <w:r>
        <w:rPr>
          <w:rFonts w:ascii="Times New Roman" w:hAnsi="Times New Roman"/>
          <w:sz w:val="28"/>
          <w:szCs w:val="28"/>
          <w:rtl w:val="0"/>
          <w:lang w:val="en-US"/>
        </w:rPr>
        <w:t>Lighthouse-</w:t>
      </w:r>
      <w:r>
        <w:rPr>
          <w:rFonts w:ascii="Times New Roman" w:hAnsi="Times New Roman" w:hint="default"/>
          <w:sz w:val="28"/>
          <w:szCs w:val="28"/>
          <w:rtl w:val="0"/>
        </w:rPr>
        <w:t xml:space="preserve">аудит сайта </w:t>
      </w:r>
      <w:r>
        <w:rPr>
          <w:rFonts w:ascii="Times New Roman" w:hAnsi="Times New Roman"/>
          <w:sz w:val="28"/>
          <w:szCs w:val="28"/>
          <w:rtl w:val="0"/>
          <w:lang w:val="en-US"/>
        </w:rPr>
        <w:t>(Performance 92, SEO 97), smoke-</w:t>
      </w:r>
      <w:r>
        <w:rPr>
          <w:rFonts w:ascii="Times New Roman" w:hAnsi="Times New Roman" w:hint="default"/>
          <w:sz w:val="28"/>
          <w:szCs w:val="28"/>
          <w:rtl w:val="0"/>
        </w:rPr>
        <w:t>тестирование после деплоя</w:t>
      </w:r>
    </w:p>
    <w:p>
      <w:pPr>
        <w:pStyle w:val="Основной текст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</w:p>
    <w:p>
      <w:pPr>
        <w:pStyle w:val="Основной текст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rPr>
          <w:rFonts w:ascii="Times New Roman" w:hAnsi="Times New Roman" w:hint="default"/>
          <w:b w:val="1"/>
          <w:bCs w:val="1"/>
          <w:sz w:val="28"/>
          <w:szCs w:val="28"/>
          <w:rtl w:val="0"/>
          <w:lang w:val="ru-RU"/>
        </w:rPr>
        <w:t>БАЛЛЫ ЗА НЕДЕЛЮ</w:t>
      </w:r>
    </w:p>
    <w:p>
      <w:pPr>
        <w:pStyle w:val="Основной текст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</w:p>
    <w:tbl>
      <w:tblPr>
        <w:tblW w:w="870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000"/>
        <w:gridCol w:w="5300"/>
        <w:gridCol w:w="1400"/>
      </w:tblGrid>
      <w:tr>
        <w:tblPrEx>
          <w:shd w:val="clear" w:color="auto" w:fill="ced7e7"/>
        </w:tblPrEx>
        <w:trPr>
          <w:trHeight w:val="300" w:hRule="atLeast"/>
        </w:trPr>
        <w:tc>
          <w:tcPr>
            <w:tcW w:type="dxa" w:w="2000"/>
            <w:tcBorders>
              <w:top w:val="single" w:color="999999" w:sz="4" w:space="0" w:shadow="0" w:frame="0"/>
              <w:left w:val="nil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d9d9d9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 w:hint="default"/>
                <w:b w:val="1"/>
                <w:bCs w:val="1"/>
                <w:sz w:val="24"/>
                <w:szCs w:val="24"/>
                <w:u w:color="000000"/>
                <w:shd w:val="nil" w:color="auto" w:fill="auto"/>
                <w:rtl w:val="0"/>
              </w:rPr>
              <w:t>Участник</w:t>
            </w:r>
          </w:p>
        </w:tc>
        <w:tc>
          <w:tcPr>
            <w:tcW w:type="dxa" w:w="5300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d9d9d9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 w:hint="default"/>
                <w:b w:val="1"/>
                <w:bCs w:val="1"/>
                <w:sz w:val="24"/>
                <w:szCs w:val="24"/>
                <w:u w:color="000000"/>
                <w:shd w:val="nil" w:color="auto" w:fill="auto"/>
                <w:rtl w:val="0"/>
                <w:lang w:val="ru-RU"/>
              </w:rPr>
              <w:t>Задача</w:t>
            </w:r>
          </w:p>
        </w:tc>
        <w:tc>
          <w:tcPr>
            <w:tcW w:type="dxa" w:w="1400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nil"/>
            </w:tcBorders>
            <w:shd w:val="clear" w:color="auto" w:fill="d9d9d9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 w:hint="default"/>
                <w:b w:val="1"/>
                <w:bCs w:val="1"/>
                <w:sz w:val="24"/>
                <w:szCs w:val="24"/>
                <w:u w:color="000000"/>
                <w:shd w:val="nil" w:color="auto" w:fill="auto"/>
                <w:rtl w:val="0"/>
                <w:lang w:val="ru-RU"/>
              </w:rPr>
              <w:t>Баллы</w:t>
            </w:r>
          </w:p>
        </w:tc>
      </w:tr>
      <w:tr>
        <w:tblPrEx>
          <w:shd w:val="clear" w:color="auto" w:fill="ced7e7"/>
        </w:tblPrEx>
        <w:trPr>
          <w:trHeight w:val="1374" w:hRule="atLeast"/>
        </w:trPr>
        <w:tc>
          <w:tcPr>
            <w:tcW w:type="dxa" w:w="2000"/>
            <w:tcBorders>
              <w:top w:val="single" w:color="999999" w:sz="4" w:space="0" w:shadow="0" w:frame="0"/>
              <w:left w:val="nil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 w:hint="default"/>
                <w:sz w:val="24"/>
                <w:szCs w:val="24"/>
                <w:u w:color="000000"/>
                <w:shd w:val="nil" w:color="auto" w:fill="auto"/>
                <w:rtl w:val="0"/>
                <w:lang w:val="ru-RU"/>
              </w:rPr>
              <w:t>Ярослав</w:t>
            </w:r>
          </w:p>
        </w:tc>
        <w:tc>
          <w:tcPr>
            <w:tcW w:type="dxa" w:w="5300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 w:hint="default"/>
                <w:sz w:val="24"/>
                <w:szCs w:val="24"/>
                <w:u w:color="000000"/>
                <w:shd w:val="nil" w:color="auto" w:fill="auto"/>
                <w:rtl w:val="0"/>
                <w:lang w:val="ru-RU"/>
              </w:rPr>
              <w:t xml:space="preserve">реализовал </w:t>
            </w: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 xml:space="preserve">WebSocket Gateway, </w:t>
            </w:r>
            <w:r>
              <w:rPr>
                <w:rFonts w:ascii="Times New Roman" w:hAnsi="Times New Roman" w:hint="default"/>
                <w:sz w:val="24"/>
                <w:szCs w:val="24"/>
                <w:u w:color="000000"/>
                <w:shd w:val="nil" w:color="auto" w:fill="auto"/>
                <w:rtl w:val="0"/>
                <w:lang w:val="ru-RU"/>
              </w:rPr>
              <w:t xml:space="preserve">настроил </w:t>
            </w: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pt-PT"/>
              </w:rPr>
              <w:t xml:space="preserve">CI/CD pipeline (GitHub Actions), </w:t>
            </w:r>
            <w:r>
              <w:rPr>
                <w:rFonts w:ascii="Times New Roman" w:hAnsi="Times New Roman" w:hint="default"/>
                <w:sz w:val="24"/>
                <w:szCs w:val="24"/>
                <w:u w:color="000000"/>
                <w:shd w:val="nil" w:color="auto" w:fill="auto"/>
                <w:rtl w:val="0"/>
                <w:lang w:val="ru-RU"/>
              </w:rPr>
              <w:t xml:space="preserve">провёл нагрузочное тестирование </w:t>
            </w: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</w:rPr>
              <w:t xml:space="preserve">(k6, p95 = 210 </w:t>
            </w:r>
            <w:r>
              <w:rPr>
                <w:rFonts w:ascii="Times New Roman" w:hAnsi="Times New Roman" w:hint="default"/>
                <w:sz w:val="24"/>
                <w:szCs w:val="24"/>
                <w:u w:color="000000"/>
                <w:shd w:val="nil" w:color="auto" w:fill="auto"/>
                <w:rtl w:val="0"/>
              </w:rPr>
              <w:t>мс</w:t>
            </w: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</w:rPr>
              <w:t xml:space="preserve">), </w:t>
            </w:r>
            <w:r>
              <w:rPr>
                <w:rFonts w:ascii="Times New Roman" w:hAnsi="Times New Roman" w:hint="default"/>
                <w:sz w:val="24"/>
                <w:szCs w:val="24"/>
                <w:u w:color="000000"/>
                <w:shd w:val="nil" w:color="auto" w:fill="auto"/>
                <w:rtl w:val="0"/>
                <w:lang w:val="ru-RU"/>
              </w:rPr>
              <w:t xml:space="preserve">выполнил </w:t>
            </w: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fr-FR"/>
              </w:rPr>
              <w:t>production-</w:t>
            </w:r>
            <w:r>
              <w:rPr>
                <w:rFonts w:ascii="Times New Roman" w:hAnsi="Times New Roman" w:hint="default"/>
                <w:sz w:val="24"/>
                <w:szCs w:val="24"/>
                <w:u w:color="000000"/>
                <w:shd w:val="nil" w:color="auto" w:fill="auto"/>
                <w:rtl w:val="0"/>
                <w:lang w:val="ru-RU"/>
              </w:rPr>
              <w:t xml:space="preserve">деплой на </w:t>
            </w: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de-DE"/>
              </w:rPr>
              <w:t>Vercel</w:t>
            </w:r>
          </w:p>
        </w:tc>
        <w:tc>
          <w:tcPr>
            <w:tcW w:type="dxa" w:w="1400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</w:rPr>
              <w:t>10</w:t>
            </w:r>
          </w:p>
        </w:tc>
      </w:tr>
      <w:tr>
        <w:tblPrEx>
          <w:shd w:val="clear" w:color="auto" w:fill="ced7e7"/>
        </w:tblPrEx>
        <w:trPr>
          <w:trHeight w:val="658" w:hRule="atLeast"/>
        </w:trPr>
        <w:tc>
          <w:tcPr>
            <w:tcW w:type="dxa" w:w="2000"/>
            <w:tcBorders>
              <w:top w:val="single" w:color="999999" w:sz="4" w:space="0" w:shadow="0" w:frame="0"/>
              <w:left w:val="nil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 w:hint="default"/>
                <w:sz w:val="24"/>
                <w:szCs w:val="24"/>
                <w:u w:color="000000"/>
                <w:shd w:val="nil" w:color="auto" w:fill="auto"/>
                <w:rtl w:val="0"/>
                <w:lang w:val="ru-RU"/>
              </w:rPr>
              <w:t>Алексей</w:t>
            </w:r>
          </w:p>
        </w:tc>
        <w:tc>
          <w:tcPr>
            <w:tcW w:type="dxa" w:w="5300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 w:hint="default"/>
                <w:sz w:val="24"/>
                <w:szCs w:val="24"/>
                <w:u w:color="000000"/>
                <w:shd w:val="nil" w:color="auto" w:fill="auto"/>
                <w:rtl w:val="0"/>
                <w:lang w:val="ru-RU"/>
              </w:rPr>
              <w:t xml:space="preserve">провёл ручное тестирование </w:t>
            </w: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pt-PT"/>
              </w:rPr>
              <w:t>Telegram-</w:t>
            </w:r>
            <w:r>
              <w:rPr>
                <w:rFonts w:ascii="Times New Roman" w:hAnsi="Times New Roman" w:hint="default"/>
                <w:sz w:val="24"/>
                <w:szCs w:val="24"/>
                <w:u w:color="000000"/>
                <w:shd w:val="nil" w:color="auto" w:fill="auto"/>
                <w:rtl w:val="0"/>
              </w:rPr>
              <w:t>бота</w:t>
            </w: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</w:rPr>
              <w:t xml:space="preserve">, </w:t>
            </w:r>
            <w:r>
              <w:rPr>
                <w:rFonts w:ascii="Times New Roman" w:hAnsi="Times New Roman" w:hint="default"/>
                <w:sz w:val="24"/>
                <w:szCs w:val="24"/>
                <w:u w:color="000000"/>
                <w:shd w:val="nil" w:color="auto" w:fill="auto"/>
                <w:rtl w:val="0"/>
                <w:lang w:val="ru-RU"/>
              </w:rPr>
              <w:t>составил баг</w:t>
            </w: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</w:rPr>
              <w:t>-</w:t>
            </w:r>
            <w:r>
              <w:rPr>
                <w:rFonts w:ascii="Times New Roman" w:hAnsi="Times New Roman" w:hint="default"/>
                <w:sz w:val="24"/>
                <w:szCs w:val="24"/>
                <w:u w:color="000000"/>
                <w:shd w:val="nil" w:color="auto" w:fill="auto"/>
                <w:rtl w:val="0"/>
              </w:rPr>
              <w:t xml:space="preserve">репорт </w:t>
            </w: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</w:rPr>
              <w:t xml:space="preserve">(4 </w:t>
            </w:r>
            <w:r>
              <w:rPr>
                <w:rFonts w:ascii="Times New Roman" w:hAnsi="Times New Roman" w:hint="default"/>
                <w:sz w:val="24"/>
                <w:szCs w:val="24"/>
                <w:u w:color="000000"/>
                <w:shd w:val="nil" w:color="auto" w:fill="auto"/>
                <w:rtl w:val="0"/>
              </w:rPr>
              <w:t>дефекта</w:t>
            </w: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</w:rPr>
              <w:t>)</w:t>
            </w:r>
          </w:p>
        </w:tc>
        <w:tc>
          <w:tcPr>
            <w:tcW w:type="dxa" w:w="1400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</w:rPr>
              <w:t>8</w:t>
            </w:r>
          </w:p>
        </w:tc>
      </w:tr>
      <w:tr>
        <w:tblPrEx>
          <w:shd w:val="clear" w:color="auto" w:fill="ced7e7"/>
        </w:tblPrEx>
        <w:trPr>
          <w:trHeight w:val="658" w:hRule="atLeast"/>
        </w:trPr>
        <w:tc>
          <w:tcPr>
            <w:tcW w:type="dxa" w:w="2000"/>
            <w:tcBorders>
              <w:top w:val="single" w:color="999999" w:sz="4" w:space="0" w:shadow="0" w:frame="0"/>
              <w:left w:val="nil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 w:hint="default"/>
                <w:sz w:val="24"/>
                <w:szCs w:val="24"/>
                <w:u w:color="000000"/>
                <w:shd w:val="nil" w:color="auto" w:fill="auto"/>
                <w:rtl w:val="0"/>
                <w:lang w:val="ru-RU"/>
              </w:rPr>
              <w:t>Мухаммад</w:t>
            </w:r>
          </w:p>
        </w:tc>
        <w:tc>
          <w:tcPr>
            <w:tcW w:type="dxa" w:w="5300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 w:hint="default"/>
                <w:sz w:val="24"/>
                <w:szCs w:val="24"/>
                <w:u w:color="000000"/>
                <w:shd w:val="nil" w:color="auto" w:fill="auto"/>
                <w:rtl w:val="0"/>
                <w:lang w:val="ru-RU"/>
              </w:rPr>
              <w:t xml:space="preserve">провёл </w:t>
            </w: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Lighthouse-</w:t>
            </w:r>
            <w:r>
              <w:rPr>
                <w:rFonts w:ascii="Times New Roman" w:hAnsi="Times New Roman" w:hint="default"/>
                <w:sz w:val="24"/>
                <w:szCs w:val="24"/>
                <w:u w:color="000000"/>
                <w:shd w:val="nil" w:color="auto" w:fill="auto"/>
                <w:rtl w:val="0"/>
              </w:rPr>
              <w:t xml:space="preserve">аудит сайта </w:t>
            </w: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(Performance 92, SEO 97), smoke-</w:t>
            </w:r>
            <w:r>
              <w:rPr>
                <w:rFonts w:ascii="Times New Roman" w:hAnsi="Times New Roman" w:hint="default"/>
                <w:sz w:val="24"/>
                <w:szCs w:val="24"/>
                <w:u w:color="000000"/>
                <w:shd w:val="nil" w:color="auto" w:fill="auto"/>
                <w:rtl w:val="0"/>
              </w:rPr>
              <w:t>тестирование после деплоя</w:t>
            </w:r>
          </w:p>
        </w:tc>
        <w:tc>
          <w:tcPr>
            <w:tcW w:type="dxa" w:w="1400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</w:rPr>
              <w:t>8</w:t>
            </w:r>
          </w:p>
        </w:tc>
      </w:tr>
    </w:tbl>
    <w:p>
      <w:pPr>
        <w:pStyle w:val="Основной текст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</w:p>
    <w:p>
      <w:pPr>
        <w:pStyle w:val="Основной текст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</w:p>
    <w:p>
      <w:pPr>
        <w:pStyle w:val="Основной текст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rPr>
          <w:rFonts w:ascii="Times New Roman" w:hAnsi="Times New Roman" w:hint="default"/>
          <w:b w:val="1"/>
          <w:bCs w:val="1"/>
          <w:sz w:val="28"/>
          <w:szCs w:val="28"/>
          <w:rtl w:val="0"/>
        </w:rPr>
        <w:t>ЗАКЛЮЧЕНИЕ</w:t>
      </w:r>
    </w:p>
    <w:p>
      <w:pPr>
        <w:pStyle w:val="Основной текст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</w:p>
    <w:p>
      <w:pPr>
        <w:pStyle w:val="Основной текст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rPr>
          <w:rFonts w:ascii="Times New Roman" w:hAnsi="Times New Roman" w:hint="default"/>
          <w:sz w:val="28"/>
          <w:szCs w:val="28"/>
          <w:rtl w:val="0"/>
        </w:rPr>
        <w:t xml:space="preserve">На шестой неделе платформа </w:t>
      </w:r>
      <w:r>
        <w:rPr>
          <w:rFonts w:ascii="Times New Roman" w:hAnsi="Times New Roman"/>
          <w:sz w:val="28"/>
          <w:szCs w:val="28"/>
          <w:rtl w:val="0"/>
          <w:lang w:val="fr-FR"/>
        </w:rPr>
        <w:t xml:space="preserve">Metrix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выведена в 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production: </w:t>
      </w:r>
      <w:r>
        <w:rPr>
          <w:rFonts w:ascii="Times New Roman" w:hAnsi="Times New Roman" w:hint="default"/>
          <w:sz w:val="28"/>
          <w:szCs w:val="28"/>
          <w:rtl w:val="0"/>
        </w:rPr>
        <w:t xml:space="preserve">задеплоена на </w:t>
      </w:r>
      <w:r>
        <w:rPr>
          <w:rFonts w:ascii="Times New Roman" w:hAnsi="Times New Roman"/>
          <w:sz w:val="28"/>
          <w:szCs w:val="28"/>
          <w:rtl w:val="0"/>
          <w:lang w:val="es-ES_tradnl"/>
        </w:rPr>
        <w:t xml:space="preserve">Vercel,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настроен </w:t>
      </w:r>
      <w:r>
        <w:rPr>
          <w:rFonts w:ascii="Times New Roman" w:hAnsi="Times New Roman"/>
          <w:sz w:val="28"/>
          <w:szCs w:val="28"/>
          <w:rtl w:val="0"/>
          <w:lang w:val="pt-PT"/>
        </w:rPr>
        <w:t xml:space="preserve">CI/CD,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проведено нагрузочное и функциональное тестирование</w:t>
      </w:r>
      <w:r>
        <w:rPr>
          <w:rFonts w:ascii="Times New Roman" w:hAnsi="Times New Roman"/>
          <w:sz w:val="28"/>
          <w:szCs w:val="28"/>
          <w:rtl w:val="0"/>
        </w:rPr>
        <w:t xml:space="preserve">.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Проект завершён</w:t>
      </w:r>
      <w:r>
        <w:rPr>
          <w:rFonts w:ascii="Times New Roman" w:hAnsi="Times New Roman"/>
          <w:sz w:val="28"/>
          <w:szCs w:val="28"/>
          <w:rtl w:val="0"/>
        </w:rPr>
        <w:t>.</w:t>
      </w:r>
      <w:r/>
    </w:p>
    <w:sectPr>
      <w:headerReference w:type="default" r:id="rId4"/>
      <w:footerReference w:type="default" r:id="rId5"/>
      <w:pgSz w:w="11900" w:h="16840" w:orient="portrait"/>
      <w:pgMar w:top="1134" w:right="567" w:bottom="1134" w:left="1701" w:header="708" w:footer="708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mbri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>
      <w:rPr>
        <w:rFonts w:ascii="Times New Roman" w:hAnsi="Times New Roman"/>
        <w:sz w:val="28"/>
        <w:szCs w:val="28"/>
      </w:rPr>
      <w:fldChar w:fldCharType="begin" w:fldLock="0"/>
    </w:r>
    <w:r>
      <w:rPr>
        <w:rFonts w:ascii="Times New Roman" w:hAnsi="Times New Roman"/>
        <w:sz w:val="28"/>
        <w:szCs w:val="28"/>
      </w:rPr>
      <w:instrText xml:space="preserve"> PAGE </w:instrText>
    </w:r>
    <w:r>
      <w:rPr>
        <w:rFonts w:ascii="Times New Roman" w:hAnsi="Times New Roman"/>
        <w:sz w:val="28"/>
        <w:szCs w:val="28"/>
      </w:rPr>
      <w:fldChar w:fldCharType="separate" w:fldLock="0"/>
    </w:r>
    <w:r>
      <w:rPr>
        <w:rFonts w:ascii="Times New Roman" w:hAnsi="Times New Roman"/>
        <w:sz w:val="28"/>
        <w:szCs w:val="28"/>
      </w:rPr>
    </w:r>
    <w:r>
      <w:rPr>
        <w:rFonts w:ascii="Times New Roman" w:hAnsi="Times New Roman"/>
        <w:sz w:val="28"/>
        <w:szCs w:val="28"/>
      </w:rPr>
      <w:fldChar w:fldCharType="end" w:fldLock="0"/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0"/>
  <w:autoHyphenation w:val="0"/>
  <w:evenAndOddHeaders w:val="0"/>
  <w:bookFoldPrinting w:val="0"/>
  <w:noLineBreaksAfter w:lang="русский" w:val="‘“(〔[{〈《「『【⦅〘〖«〝︵︷︹︻︽︿﹁﹃﹇﹙﹛﹝｢"/>
  <w:noLineBreaksBefore w:lang="русский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Колонтитулы">
    <w:name w:val="Колонтитулы"/>
    <w:next w:val="Колонтитулы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Основной текст">
    <w:name w:val="Основной текст"/>
    <w:next w:val="Основной текст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По умолчанию">
    <w:name w:val="По умолчанию"/>
    <w:next w:val="По умолчанию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