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4A54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D8D306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24345D" w14:textId="48F15F19" w:rsidR="000C5AD7" w:rsidRPr="000C5AD7" w:rsidRDefault="000C5AD7" w:rsidP="000C5AD7">
      <w:pPr>
        <w:spacing w:after="0" w:line="240" w:lineRule="auto"/>
        <w:ind w:left="-7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C5AD7">
        <w:rPr>
          <w:rFonts w:ascii="Arial" w:eastAsia="Times New Roman" w:hAnsi="Arial" w:cs="Arial"/>
          <w:b/>
          <w:bCs/>
          <w:color w:val="666666"/>
          <w:sz w:val="40"/>
          <w:szCs w:val="40"/>
        </w:rPr>
        <w:t>Docker Certified Associate 202</w:t>
      </w:r>
      <w:r w:rsidRPr="000C5AD7">
        <w:rPr>
          <w:rFonts w:ascii="Arial" w:eastAsia="Times New Roman" w:hAnsi="Arial" w:cs="Arial"/>
          <w:b/>
          <w:bCs/>
          <w:color w:val="666666"/>
          <w:sz w:val="40"/>
          <w:szCs w:val="40"/>
        </w:rPr>
        <w:t>3</w:t>
      </w:r>
    </w:p>
    <w:p w14:paraId="2CF9D3EA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D6CB05" w14:textId="757C8905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b/>
          <w:bCs/>
          <w:color w:val="595959"/>
          <w:sz w:val="48"/>
          <w:szCs w:val="48"/>
        </w:rPr>
        <w:t>Getting Started with Docker</w:t>
      </w:r>
    </w:p>
    <w:p w14:paraId="46376026" w14:textId="7EDDFA98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069C5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968DD8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1:  Introduction to Docker</w:t>
      </w:r>
    </w:p>
    <w:p w14:paraId="2ECC8B29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  <w:sz w:val="24"/>
          <w:szCs w:val="24"/>
          <w:u w:val="single"/>
        </w:rPr>
        <w:t>1.1 Understanding the Challenge</w:t>
      </w:r>
    </w:p>
    <w:p w14:paraId="780368C0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D68B2E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Every software has its own set of pre-requisite dependencies which much be present before the installation. This leads to many sets of challenges depending on the operating system used.</w:t>
      </w:r>
    </w:p>
    <w:p w14:paraId="02A64040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FB973D" w14:textId="03D47D22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35BBC7C6" wp14:editId="4CA2278F">
            <wp:extent cx="3543300" cy="2838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DDA5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4F5A9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Along with the above challenge, the second primary issue is related to OS compatibility. A software written for Windows might not work for Linux and MAC and so on. </w:t>
      </w:r>
    </w:p>
    <w:p w14:paraId="4F010B64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1EE19A" w14:textId="693BB5D4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lastRenderedPageBreak/>
        <w:drawing>
          <wp:inline distT="0" distB="0" distL="0" distR="0" wp14:anchorId="7FEBD7A9" wp14:editId="22B0871A">
            <wp:extent cx="5937250" cy="23304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CED4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28547C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These are some of the primary challenges which Docker is trying to solve.</w:t>
      </w:r>
    </w:p>
    <w:p w14:paraId="153DFF1A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704B0F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  <w:sz w:val="24"/>
          <w:szCs w:val="24"/>
          <w:u w:val="single"/>
        </w:rPr>
        <w:t>1.2 Introduction to Docker</w:t>
      </w:r>
    </w:p>
    <w:p w14:paraId="1CFC4449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D46316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Docker is a technology designed to make it easier to create, deploy, and run applications by using containers.</w:t>
      </w:r>
    </w:p>
    <w:p w14:paraId="32EA102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7B1EE8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Docker is an open platform, once we build a docker container, we can run it anywhere, say it windows, Linux, mac whether on a laptop, data center, or in the cloud.</w:t>
      </w:r>
    </w:p>
    <w:p w14:paraId="065D8998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74417E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It follows the build once, run anywhere approach.</w:t>
      </w:r>
    </w:p>
    <w:p w14:paraId="00015E3C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8E702" w14:textId="6587D0C2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15BD5B58" wp14:editId="4CE0C239">
            <wp:extent cx="59436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0EF2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312BBC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  <w:sz w:val="24"/>
          <w:szCs w:val="24"/>
          <w:u w:val="single"/>
        </w:rPr>
        <w:t>1.3 Docker Containers vs Virtual Machines</w:t>
      </w:r>
    </w:p>
    <w:p w14:paraId="3967B2A0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A3C6A1B" w14:textId="77777777" w:rsidR="000C5AD7" w:rsidRPr="000C5AD7" w:rsidRDefault="000C5AD7" w:rsidP="000C5A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C5AD7">
        <w:rPr>
          <w:rFonts w:ascii="Arial" w:eastAsia="Times New Roman" w:hAnsi="Arial" w:cs="Arial"/>
          <w:color w:val="000000"/>
        </w:rPr>
        <w:t>Virtual Machine contains the entire Operating System.</w:t>
      </w:r>
    </w:p>
    <w:p w14:paraId="5ABF80AC" w14:textId="77777777" w:rsidR="000C5AD7" w:rsidRPr="000C5AD7" w:rsidRDefault="000C5AD7" w:rsidP="000C5A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C5AD7">
        <w:rPr>
          <w:rFonts w:ascii="Arial" w:eastAsia="Times New Roman" w:hAnsi="Arial" w:cs="Arial"/>
          <w:color w:val="000000"/>
        </w:rPr>
        <w:t>The container uses the resource of the host operating system </w:t>
      </w:r>
    </w:p>
    <w:p w14:paraId="7FB831C7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5AA3B1" w14:textId="4482044E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lastRenderedPageBreak/>
        <w:drawing>
          <wp:inline distT="0" distB="0" distL="0" distR="0" wp14:anchorId="1C65F6A5" wp14:editId="7C2F7AAC">
            <wp:extent cx="3181350" cy="1784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95A5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2:  Installing Docker</w:t>
      </w:r>
    </w:p>
    <w:p w14:paraId="36E79456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Docker works on a wide variety of operating systems, this includes:</w:t>
      </w:r>
    </w:p>
    <w:p w14:paraId="6D328653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580B3F" w14:textId="77777777" w:rsidR="000C5AD7" w:rsidRPr="000C5AD7" w:rsidRDefault="000C5AD7" w:rsidP="000C5AD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C5AD7">
        <w:rPr>
          <w:rFonts w:ascii="Arial" w:eastAsia="Times New Roman" w:hAnsi="Arial" w:cs="Arial"/>
          <w:color w:val="000000"/>
        </w:rPr>
        <w:t>Windows </w:t>
      </w:r>
    </w:p>
    <w:p w14:paraId="3AB45BB6" w14:textId="77777777" w:rsidR="000C5AD7" w:rsidRPr="000C5AD7" w:rsidRDefault="000C5AD7" w:rsidP="000C5AD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C5AD7">
        <w:rPr>
          <w:rFonts w:ascii="Arial" w:eastAsia="Times New Roman" w:hAnsi="Arial" w:cs="Arial"/>
          <w:color w:val="000000"/>
        </w:rPr>
        <w:t>Linux </w:t>
      </w:r>
    </w:p>
    <w:p w14:paraId="342F1734" w14:textId="77777777" w:rsidR="000C5AD7" w:rsidRPr="000C5AD7" w:rsidRDefault="000C5AD7" w:rsidP="000C5AD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0C5AD7">
        <w:rPr>
          <w:rFonts w:ascii="Arial" w:eastAsia="Times New Roman" w:hAnsi="Arial" w:cs="Arial"/>
          <w:color w:val="000000"/>
        </w:rPr>
        <w:t>MAC</w:t>
      </w:r>
    </w:p>
    <w:p w14:paraId="0D9A07AD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252CE5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 xml:space="preserve">The installation of Docker is </w:t>
      </w:r>
      <w:proofErr w:type="gramStart"/>
      <w:r w:rsidRPr="000C5AD7">
        <w:rPr>
          <w:rFonts w:ascii="Arial" w:eastAsia="Times New Roman" w:hAnsi="Arial" w:cs="Arial"/>
          <w:color w:val="000000"/>
        </w:rPr>
        <w:t>pretty straight</w:t>
      </w:r>
      <w:proofErr w:type="gramEnd"/>
      <w:r w:rsidRPr="000C5AD7">
        <w:rPr>
          <w:rFonts w:ascii="Arial" w:eastAsia="Times New Roman" w:hAnsi="Arial" w:cs="Arial"/>
          <w:color w:val="000000"/>
        </w:rPr>
        <w:t xml:space="preserve"> forward in each one of them.</w:t>
      </w:r>
    </w:p>
    <w:p w14:paraId="52383E1C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B387BF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0C5AD7">
          <w:rPr>
            <w:rFonts w:ascii="Arial" w:eastAsia="Times New Roman" w:hAnsi="Arial" w:cs="Arial"/>
            <w:color w:val="1155CC"/>
            <w:u w:val="single"/>
          </w:rPr>
          <w:t>https://docs.docker.com/get-docker/</w:t>
        </w:r>
      </w:hyperlink>
    </w:p>
    <w:p w14:paraId="4C6B807B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2CBD35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3:  Docker [Image vs Containers]</w:t>
      </w:r>
    </w:p>
    <w:p w14:paraId="766381E0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7A7698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Docker Image is a file that contains all the necessary dependency and configurations which are required to run an application.</w:t>
      </w:r>
    </w:p>
    <w:p w14:paraId="0F2487C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78A51F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Docker Containers is basically a running instance of an image.</w:t>
      </w:r>
    </w:p>
    <w:p w14:paraId="3A635DF8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118C66B" w14:textId="331E713D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0EB3C9D9" wp14:editId="1EB57A38">
            <wp:extent cx="4610100" cy="1365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A9BE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CEB0A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       </w:t>
      </w:r>
    </w:p>
    <w:p w14:paraId="09D1B2C8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C45575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lastRenderedPageBreak/>
        <w:t>Module 4:  Container Identification</w:t>
      </w:r>
    </w:p>
    <w:p w14:paraId="230F4930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778E8E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When you create a Docker container, it is assigned a universally unique identifier (UUID).</w:t>
      </w:r>
    </w:p>
    <w:p w14:paraId="31A4A87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DEBC23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These can help identify the docker container among others.</w:t>
      </w:r>
    </w:p>
    <w:p w14:paraId="3FE45053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       </w:t>
      </w:r>
    </w:p>
    <w:p w14:paraId="34EA502D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12A7E4" w14:textId="5479EF4D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22533C43" wp14:editId="62B4FDD0">
            <wp:extent cx="5943600" cy="33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BA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C62FF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To help humans, Docker also allows us to supply container names.</w:t>
      </w:r>
    </w:p>
    <w:p w14:paraId="484EC3BA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B7906A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 xml:space="preserve">By default, if we do not specify the name, docker supplies a </w:t>
      </w:r>
      <w:proofErr w:type="gramStart"/>
      <w:r w:rsidRPr="000C5AD7">
        <w:rPr>
          <w:rFonts w:ascii="Arial" w:eastAsia="Times New Roman" w:hAnsi="Arial" w:cs="Arial"/>
          <w:color w:val="000000"/>
        </w:rPr>
        <w:t>randomly-generated</w:t>
      </w:r>
      <w:proofErr w:type="gramEnd"/>
      <w:r w:rsidRPr="000C5AD7">
        <w:rPr>
          <w:rFonts w:ascii="Arial" w:eastAsia="Times New Roman" w:hAnsi="Arial" w:cs="Arial"/>
          <w:color w:val="000000"/>
        </w:rPr>
        <w:t xml:space="preserve"> name from two words, joined by an underscore</w:t>
      </w:r>
    </w:p>
    <w:p w14:paraId="6D2BDDD0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E9745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       </w:t>
      </w:r>
    </w:p>
    <w:p w14:paraId="052015BB" w14:textId="03BFE784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6E3B932E" wp14:editId="561BCE23">
            <wp:extent cx="5943600" cy="565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534B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FE2C1A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 xml:space="preserve">By adding </w:t>
      </w:r>
      <w:r w:rsidRPr="000C5AD7">
        <w:rPr>
          <w:rFonts w:ascii="Arial" w:eastAsia="Times New Roman" w:hAnsi="Arial" w:cs="Arial"/>
          <w:b/>
          <w:bCs/>
          <w:color w:val="1155CC"/>
        </w:rPr>
        <w:t>--name=meaningful_name</w:t>
      </w:r>
      <w:r w:rsidRPr="000C5AD7">
        <w:rPr>
          <w:rFonts w:ascii="Arial" w:eastAsia="Times New Roman" w:hAnsi="Arial" w:cs="Arial"/>
          <w:color w:val="000000"/>
        </w:rPr>
        <w:t xml:space="preserve"> argument during the docker run command, we can specify our own name to the containers.</w:t>
      </w:r>
    </w:p>
    <w:p w14:paraId="28EEC2B4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B04463" w14:textId="6A7FEB5D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7E8A386E" wp14:editId="3E700516">
            <wp:extent cx="5943600" cy="774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715F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4D5F01A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5: Port Binding</w:t>
      </w:r>
    </w:p>
    <w:p w14:paraId="0E68DDD4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12D352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 xml:space="preserve">By </w:t>
      </w:r>
      <w:proofErr w:type="gramStart"/>
      <w:r w:rsidRPr="000C5AD7">
        <w:rPr>
          <w:rFonts w:ascii="Arial" w:eastAsia="Times New Roman" w:hAnsi="Arial" w:cs="Arial"/>
          <w:color w:val="000000"/>
        </w:rPr>
        <w:t>default</w:t>
      </w:r>
      <w:proofErr w:type="gramEnd"/>
      <w:r w:rsidRPr="000C5AD7">
        <w:rPr>
          <w:rFonts w:ascii="Arial" w:eastAsia="Times New Roman" w:hAnsi="Arial" w:cs="Arial"/>
          <w:color w:val="000000"/>
        </w:rPr>
        <w:t xml:space="preserve"> Docker containers can make connections to the outside world, but the outside world cannot connect to containers.</w:t>
      </w:r>
    </w:p>
    <w:p w14:paraId="3541F1A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E0F0C8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If we want containers to accept incoming connections from the world, you will have to bind it to a host port.</w:t>
      </w:r>
    </w:p>
    <w:p w14:paraId="7982035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C63264" w14:textId="1E3C7106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lastRenderedPageBreak/>
        <w:drawing>
          <wp:inline distT="0" distB="0" distL="0" distR="0" wp14:anchorId="17A3C362" wp14:editId="249C60DB">
            <wp:extent cx="3625850" cy="158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D276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A1D22E" w14:textId="362D8CAD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008B3DFA" wp14:editId="534C6E3A">
            <wp:extent cx="5943600" cy="774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1C55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0B8D3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6: Attached and Detached Mode</w:t>
      </w:r>
    </w:p>
    <w:p w14:paraId="7C0F6F95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38ADC6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When we start a docker container, we need to decide if we want to run in a default foreground mode or the detached mode.</w:t>
      </w:r>
    </w:p>
    <w:p w14:paraId="546F6E81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EF2227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You may want to use this if you want a container to run but do not want to view and follow all its output.</w:t>
      </w:r>
    </w:p>
    <w:p w14:paraId="5DFE2375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A331E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       </w:t>
      </w:r>
    </w:p>
    <w:p w14:paraId="04BEEC3A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791742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7: Removing Docker Containers</w:t>
      </w:r>
    </w:p>
    <w:p w14:paraId="5F7DFC9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 xml:space="preserve">Docker containers can be removed with the help of </w:t>
      </w:r>
      <w:r w:rsidRPr="000C5AD7">
        <w:rPr>
          <w:rFonts w:ascii="Arial" w:eastAsia="Times New Roman" w:hAnsi="Arial" w:cs="Arial"/>
          <w:b/>
          <w:bCs/>
          <w:color w:val="1155CC"/>
        </w:rPr>
        <w:t>docker container rm</w:t>
      </w:r>
      <w:r w:rsidRPr="000C5AD7">
        <w:rPr>
          <w:rFonts w:ascii="Arial" w:eastAsia="Times New Roman" w:hAnsi="Arial" w:cs="Arial"/>
          <w:color w:val="000000"/>
        </w:rPr>
        <w:t xml:space="preserve"> command.</w:t>
      </w:r>
    </w:p>
    <w:p w14:paraId="7F4F2C5A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4"/>
        <w:gridCol w:w="4859"/>
      </w:tblGrid>
      <w:tr w:rsidR="000C5AD7" w:rsidRPr="000C5AD7" w14:paraId="2A057E38" w14:textId="77777777" w:rsidTr="000C5A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56532" w14:textId="77777777" w:rsidR="000C5AD7" w:rsidRPr="000C5AD7" w:rsidRDefault="000C5AD7" w:rsidP="000C5A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AD7">
              <w:rPr>
                <w:rFonts w:ascii="Arial" w:eastAsia="Times New Roman" w:hAnsi="Arial" w:cs="Arial"/>
                <w:b/>
                <w:bCs/>
                <w:color w:val="000000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7E33E" w14:textId="77777777" w:rsidR="000C5AD7" w:rsidRPr="000C5AD7" w:rsidRDefault="000C5AD7" w:rsidP="000C5A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AD7">
              <w:rPr>
                <w:rFonts w:ascii="Arial" w:eastAsia="Times New Roman" w:hAnsi="Arial" w:cs="Arial"/>
                <w:b/>
                <w:bCs/>
                <w:color w:val="000000"/>
              </w:rPr>
              <w:t>Command</w:t>
            </w:r>
          </w:p>
        </w:tc>
      </w:tr>
      <w:tr w:rsidR="000C5AD7" w:rsidRPr="000C5AD7" w14:paraId="705B0D8A" w14:textId="77777777" w:rsidTr="000C5A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7E2C4" w14:textId="77777777" w:rsidR="000C5AD7" w:rsidRPr="000C5AD7" w:rsidRDefault="000C5AD7" w:rsidP="000C5A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AD7">
              <w:rPr>
                <w:rFonts w:ascii="Arial" w:eastAsia="Times New Roman" w:hAnsi="Arial" w:cs="Arial"/>
                <w:color w:val="000000"/>
              </w:rPr>
              <w:t>Remove single container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34A6D" w14:textId="77777777" w:rsidR="000C5AD7" w:rsidRPr="000C5AD7" w:rsidRDefault="000C5AD7" w:rsidP="000C5A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AD7">
              <w:rPr>
                <w:rFonts w:ascii="Arial" w:eastAsia="Times New Roman" w:hAnsi="Arial" w:cs="Arial"/>
                <w:color w:val="000000"/>
              </w:rPr>
              <w:t>docker container rm CONTAINER</w:t>
            </w:r>
          </w:p>
        </w:tc>
      </w:tr>
      <w:tr w:rsidR="000C5AD7" w:rsidRPr="000C5AD7" w14:paraId="21698810" w14:textId="77777777" w:rsidTr="000C5A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4E15" w14:textId="77777777" w:rsidR="000C5AD7" w:rsidRPr="000C5AD7" w:rsidRDefault="000C5AD7" w:rsidP="000C5A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AD7">
              <w:rPr>
                <w:rFonts w:ascii="Arial" w:eastAsia="Times New Roman" w:hAnsi="Arial" w:cs="Arial"/>
                <w:color w:val="000000"/>
              </w:rPr>
              <w:t>Stop all the containers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76BA6" w14:textId="77777777" w:rsidR="000C5AD7" w:rsidRPr="000C5AD7" w:rsidRDefault="000C5AD7" w:rsidP="000C5A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AD7">
              <w:rPr>
                <w:rFonts w:ascii="Arial" w:eastAsia="Times New Roman" w:hAnsi="Arial" w:cs="Arial"/>
                <w:color w:val="000000"/>
              </w:rPr>
              <w:t>docker container stop $(docker container ls -aq)</w:t>
            </w:r>
          </w:p>
        </w:tc>
      </w:tr>
      <w:tr w:rsidR="000C5AD7" w:rsidRPr="000C5AD7" w14:paraId="0269B319" w14:textId="77777777" w:rsidTr="000C5A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58F99" w14:textId="77777777" w:rsidR="000C5AD7" w:rsidRPr="000C5AD7" w:rsidRDefault="000C5AD7" w:rsidP="000C5A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AD7">
              <w:rPr>
                <w:rFonts w:ascii="Arial" w:eastAsia="Times New Roman" w:hAnsi="Arial" w:cs="Arial"/>
                <w:color w:val="000000"/>
              </w:rPr>
              <w:t>Remove all the containers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2CCDA" w14:textId="77777777" w:rsidR="000C5AD7" w:rsidRPr="000C5AD7" w:rsidRDefault="000C5AD7" w:rsidP="000C5A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AD7">
              <w:rPr>
                <w:rFonts w:ascii="Arial" w:eastAsia="Times New Roman" w:hAnsi="Arial" w:cs="Arial"/>
                <w:color w:val="000000"/>
              </w:rPr>
              <w:t>docker container rm $(docker container ls -aq)</w:t>
            </w:r>
          </w:p>
        </w:tc>
      </w:tr>
    </w:tbl>
    <w:p w14:paraId="2C0868C6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85197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8: New Docker CLI Commands</w:t>
      </w:r>
    </w:p>
    <w:p w14:paraId="294F00A6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89E45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Prior to docker 1.13, the docker run command was only available.</w:t>
      </w:r>
    </w:p>
    <w:p w14:paraId="4F3C9F39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B52599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lastRenderedPageBreak/>
        <w:t xml:space="preserve">The cli commands were then refactored to have the form docker COMMAND SUBCOMMAND, wherein this case the COMMAND is </w:t>
      </w:r>
      <w:proofErr w:type="gramStart"/>
      <w:r w:rsidRPr="000C5AD7">
        <w:rPr>
          <w:rFonts w:ascii="Arial" w:eastAsia="Times New Roman" w:hAnsi="Arial" w:cs="Arial"/>
          <w:color w:val="000000"/>
        </w:rPr>
        <w:t>container</w:t>
      </w:r>
      <w:proofErr w:type="gramEnd"/>
      <w:r w:rsidRPr="000C5AD7">
        <w:rPr>
          <w:rFonts w:ascii="Arial" w:eastAsia="Times New Roman" w:hAnsi="Arial" w:cs="Arial"/>
          <w:color w:val="000000"/>
        </w:rPr>
        <w:t xml:space="preserve"> and the SUBCOMMAND is run</w:t>
      </w:r>
    </w:p>
    <w:p w14:paraId="37703AE5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9034A3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Older Approach:    docker run </w:t>
      </w:r>
    </w:p>
    <w:p w14:paraId="22403C1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Newer Approach: docker container run</w:t>
      </w:r>
    </w:p>
    <w:p w14:paraId="154D0C67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E1960C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C5AD7">
        <w:rPr>
          <w:rFonts w:ascii="Arial" w:eastAsia="Times New Roman" w:hAnsi="Arial" w:cs="Arial"/>
          <w:color w:val="000000"/>
        </w:rPr>
        <w:t>Both of these</w:t>
      </w:r>
      <w:proofErr w:type="gramEnd"/>
      <w:r w:rsidRPr="000C5AD7">
        <w:rPr>
          <w:rFonts w:ascii="Arial" w:eastAsia="Times New Roman" w:hAnsi="Arial" w:cs="Arial"/>
          <w:color w:val="000000"/>
        </w:rPr>
        <w:t xml:space="preserve"> approaches will work perfectly. </w:t>
      </w:r>
    </w:p>
    <w:p w14:paraId="344620E7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690FE5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9: docker container exec</w:t>
      </w:r>
    </w:p>
    <w:p w14:paraId="36936CB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The docker container exec command runs a new command in a running container.</w:t>
      </w:r>
    </w:p>
    <w:p w14:paraId="50BEFFAD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636890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The command started using docker exec only runs while the container’s primary process (PID 1) is running, and it is not restarted if the container is restarted.</w:t>
      </w:r>
    </w:p>
    <w:p w14:paraId="62AF388C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1943B3" w14:textId="79900623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78D55C36" wp14:editId="7E6B685F">
            <wp:extent cx="3187700" cy="120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1900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96C8EE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10: Importance of IT Flag</w:t>
      </w:r>
    </w:p>
    <w:p w14:paraId="04A70138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E68202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 xml:space="preserve">Every process that we create in the Linux environment, has three open file </w:t>
      </w:r>
      <w:proofErr w:type="gramStart"/>
      <w:r w:rsidRPr="000C5AD7">
        <w:rPr>
          <w:rFonts w:ascii="Arial" w:eastAsia="Times New Roman" w:hAnsi="Arial" w:cs="Arial"/>
          <w:color w:val="000000"/>
        </w:rPr>
        <w:t>descriptors;</w:t>
      </w:r>
      <w:proofErr w:type="gramEnd"/>
      <w:r w:rsidRPr="000C5AD7">
        <w:rPr>
          <w:rFonts w:ascii="Arial" w:eastAsia="Times New Roman" w:hAnsi="Arial" w:cs="Arial"/>
          <w:color w:val="000000"/>
        </w:rPr>
        <w:t xml:space="preserve"> stdin, stdout, stderr.</w:t>
      </w:r>
    </w:p>
    <w:p w14:paraId="47165733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1C1C84" w14:textId="2BA84B1E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2C3F6CE5" wp14:editId="32741DCF">
            <wp:extent cx="4610100" cy="1631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B764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4E3D15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The following diagram shows the difference between STDIN and STDOUT for a specific process (bash)</w:t>
      </w:r>
    </w:p>
    <w:p w14:paraId="608A52F3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D2C17" w14:textId="30459810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lastRenderedPageBreak/>
        <w:drawing>
          <wp:inline distT="0" distB="0" distL="0" distR="0" wp14:anchorId="18415427" wp14:editId="7DC2ABCB">
            <wp:extent cx="36195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32D6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F83CB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Following are the two important flags with respect to containers:</w:t>
      </w:r>
    </w:p>
    <w:p w14:paraId="473D434B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4B6AC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--interactive flag keeps stdin open even if not attached.</w:t>
      </w:r>
    </w:p>
    <w:p w14:paraId="2C4C995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A406F6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--tty flag allocates a pseudo-TTY </w:t>
      </w:r>
    </w:p>
    <w:p w14:paraId="5CABC91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4F046C" w14:textId="12960FE0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1D46102C" wp14:editId="4CFFF63B">
            <wp:extent cx="5943600" cy="6959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877E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FA19A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11: Default Container Command</w:t>
      </w:r>
    </w:p>
    <w:p w14:paraId="75674697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0C1129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Whenever we run a container, a default command executes which typically runs as PID 1.</w:t>
      </w:r>
    </w:p>
    <w:p w14:paraId="67FB1780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C17FE3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This command can be defined while we are defining the container image.</w:t>
      </w:r>
    </w:p>
    <w:p w14:paraId="6854010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B75F86" w14:textId="2856D923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23E71DB6" wp14:editId="0F8CD1BC">
            <wp:extent cx="3422650" cy="15049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818F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We can override the default container command by manually specifying the command.</w:t>
      </w:r>
    </w:p>
    <w:p w14:paraId="2EEEF164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F43C6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docker container run -d nginx sleep 500</w:t>
      </w:r>
    </w:p>
    <w:p w14:paraId="21C7D07C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5D874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In the above command, the sleep 500 will run as a PID 1 process overriding any default command that would be present in the nginx container.</w:t>
      </w:r>
    </w:p>
    <w:p w14:paraId="549D7E7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0A1232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12: Restart Policies</w:t>
      </w:r>
    </w:p>
    <w:p w14:paraId="5268D604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lastRenderedPageBreak/>
        <w:t>By default, Docker containers will not start when they exit or when docker daemon is restarted.</w:t>
      </w:r>
    </w:p>
    <w:p w14:paraId="1AE726B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C58E27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Docker provides restart policies to control whether your containers start automatically when they exit, or when Docker restarts.</w:t>
      </w:r>
    </w:p>
    <w:p w14:paraId="25EB4D2E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FC9D79" w14:textId="0090555F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746B8BA8" wp14:editId="427794B2">
            <wp:extent cx="3702050" cy="161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1AE6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3ED1A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We can specify the restart policy by using the --restart flag with docker run command.</w:t>
      </w:r>
    </w:p>
    <w:p w14:paraId="39FCF2CB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FB1F67" w14:textId="426EBAF5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5CD9A33E" wp14:editId="415058E2">
            <wp:extent cx="5943600" cy="2070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7B19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F4F44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13: Disk Usage Metrics</w:t>
      </w:r>
    </w:p>
    <w:p w14:paraId="2380ADBC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95CA75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The docker system df command displays information regarding the amount of disk space used by the docker daemon.</w:t>
      </w:r>
    </w:p>
    <w:p w14:paraId="7F84B714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706C89" w14:textId="13ABF8A5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noProof/>
        </w:rPr>
        <w:drawing>
          <wp:inline distT="0" distB="0" distL="0" distR="0" wp14:anchorId="24585B11" wp14:editId="3BED24DD">
            <wp:extent cx="5943600" cy="913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7764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F13D4D" w14:textId="77777777" w:rsidR="000C5AD7" w:rsidRPr="000C5AD7" w:rsidRDefault="000C5AD7" w:rsidP="000C5AD7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 xml:space="preserve">Module 14: Automatically Delete Container </w:t>
      </w:r>
      <w:proofErr w:type="gramStart"/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>On</w:t>
      </w:r>
      <w:proofErr w:type="gramEnd"/>
      <w:r w:rsidRPr="000C5AD7">
        <w:rPr>
          <w:rFonts w:ascii="Arial" w:eastAsia="Times New Roman" w:hAnsi="Arial" w:cs="Arial"/>
          <w:b/>
          <w:bCs/>
          <w:color w:val="1A1A1A"/>
          <w:sz w:val="36"/>
          <w:szCs w:val="36"/>
        </w:rPr>
        <w:t xml:space="preserve"> Exit</w:t>
      </w:r>
    </w:p>
    <w:p w14:paraId="76C9841E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DE683D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t>By default, containers that are exited are not removed by Docker.</w:t>
      </w:r>
    </w:p>
    <w:p w14:paraId="6F00E3E1" w14:textId="77777777" w:rsidR="000C5AD7" w:rsidRPr="000C5AD7" w:rsidRDefault="000C5AD7" w:rsidP="000C5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Arial" w:eastAsia="Times New Roman" w:hAnsi="Arial" w:cs="Arial"/>
          <w:color w:val="000000"/>
        </w:rPr>
        <w:lastRenderedPageBreak/>
        <w:t xml:space="preserve">With the </w:t>
      </w:r>
      <w:r w:rsidRPr="000C5AD7">
        <w:rPr>
          <w:rFonts w:ascii="Arial" w:eastAsia="Times New Roman" w:hAnsi="Arial" w:cs="Arial"/>
          <w:b/>
          <w:bCs/>
          <w:color w:val="1155CC"/>
        </w:rPr>
        <w:t>--rm</w:t>
      </w:r>
      <w:r w:rsidRPr="000C5AD7">
        <w:rPr>
          <w:rFonts w:ascii="Arial" w:eastAsia="Times New Roman" w:hAnsi="Arial" w:cs="Arial"/>
          <w:color w:val="000000"/>
        </w:rPr>
        <w:t xml:space="preserve"> flag, the user can specify that whenever a container exits, it should automatically be removed.</w:t>
      </w:r>
    </w:p>
    <w:p w14:paraId="1033317E" w14:textId="77777777" w:rsidR="000C5AD7" w:rsidRPr="000C5AD7" w:rsidRDefault="000C5AD7" w:rsidP="000C5AD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  <w:r w:rsidRPr="000C5AD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5E6150D" w14:textId="09D392B3" w:rsidR="000C5AD7" w:rsidRPr="000C5AD7" w:rsidRDefault="000C5AD7" w:rsidP="000C5A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BA5081" w14:textId="77777777" w:rsidR="00DB42FB" w:rsidRDefault="00452947"/>
    <w:sectPr w:rsidR="00DB4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65BA8"/>
    <w:multiLevelType w:val="multilevel"/>
    <w:tmpl w:val="E6D4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35767B"/>
    <w:multiLevelType w:val="multilevel"/>
    <w:tmpl w:val="4CC6C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0251465">
    <w:abstractNumId w:val="1"/>
  </w:num>
  <w:num w:numId="2" w16cid:durableId="745538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263"/>
    <w:rsid w:val="000C5AD7"/>
    <w:rsid w:val="003D6270"/>
    <w:rsid w:val="00452947"/>
    <w:rsid w:val="00675F2E"/>
    <w:rsid w:val="00AE1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6E83"/>
  <w15:chartTrackingRefBased/>
  <w15:docId w15:val="{79E89CFD-90DB-4461-B921-6286E5B27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C5A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C5AD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C5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C5A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get-docker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790</Words>
  <Characters>4504</Characters>
  <Application>Microsoft Office Word</Application>
  <DocSecurity>0</DocSecurity>
  <Lines>37</Lines>
  <Paragraphs>10</Paragraphs>
  <ScaleCrop>false</ScaleCrop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Tripura, Hriyen</dc:creator>
  <cp:keywords/>
  <dc:description/>
  <cp:lastModifiedBy>Tripura, Hriyen</cp:lastModifiedBy>
  <cp:revision>3</cp:revision>
  <dcterms:created xsi:type="dcterms:W3CDTF">2023-05-07T14:11:00Z</dcterms:created>
  <dcterms:modified xsi:type="dcterms:W3CDTF">2023-05-07T14:13:00Z</dcterms:modified>
</cp:coreProperties>
</file>